
<file path=[Content_Types].xml><?xml version="1.0" encoding="utf-8"?>
<Types xmlns="http://schemas.openxmlformats.org/package/2006/content-types">
  <Default Extension="xml" ContentType="application/xml"/>
  <Default Extension="jpeg" ContentType="image/jpeg"/>
  <Default Extension="tiff" ContentType="image/tiff"/>
  <Default Extension="emf" ContentType="image/x-emf"/>
  <Default Extension="rels" ContentType="application/vnd.openxmlformats-package.relationships+xml"/>
  <Default Extension="wdp" ContentType="image/vnd.ms-photo"/>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D8161A" w14:textId="24367056" w:rsidR="009D4664" w:rsidRDefault="00051F39" w:rsidP="009D4664">
      <w:pPr>
        <w:pStyle w:val="NoSpacing"/>
        <w:jc w:val="center"/>
        <w:rPr>
          <w:rFonts w:ascii="Times New Roman" w:hAnsi="Times New Roman"/>
          <w:caps/>
        </w:rPr>
      </w:pPr>
      <w:bookmarkStart w:id="0" w:name="_GoBack"/>
      <w:bookmarkEnd w:id="0"/>
      <w:r>
        <w:rPr>
          <w:rFonts w:ascii="Times New Roman" w:hAnsi="Times New Roman"/>
          <w:caps/>
        </w:rPr>
        <w:t>UNIVERSITY OF OKLAHOMA</w:t>
      </w:r>
    </w:p>
    <w:p w14:paraId="45D8AB75" w14:textId="77777777" w:rsidR="00051F39" w:rsidRDefault="00051F39" w:rsidP="009D4664">
      <w:pPr>
        <w:pStyle w:val="NoSpacing"/>
        <w:jc w:val="center"/>
        <w:rPr>
          <w:rFonts w:ascii="Times New Roman" w:hAnsi="Times New Roman"/>
          <w:caps/>
        </w:rPr>
      </w:pPr>
    </w:p>
    <w:p w14:paraId="57805BFF" w14:textId="72562DC9" w:rsidR="00051F39" w:rsidRPr="00051F39" w:rsidRDefault="00051F39" w:rsidP="009D4664">
      <w:pPr>
        <w:pStyle w:val="NoSpacing"/>
        <w:jc w:val="center"/>
        <w:rPr>
          <w:rFonts w:ascii="Times New Roman" w:hAnsi="Times New Roman"/>
          <w:caps/>
        </w:rPr>
      </w:pPr>
      <w:r>
        <w:rPr>
          <w:rFonts w:ascii="Times New Roman" w:hAnsi="Times New Roman"/>
          <w:caps/>
        </w:rPr>
        <w:t>GRADUATE COLLEGE</w:t>
      </w:r>
    </w:p>
    <w:p w14:paraId="34DC28CF" w14:textId="77777777" w:rsidR="009D4664" w:rsidRDefault="009D4664" w:rsidP="009D4664">
      <w:pPr>
        <w:pStyle w:val="NoSpacing"/>
        <w:jc w:val="center"/>
        <w:rPr>
          <w:caps/>
        </w:rPr>
      </w:pPr>
    </w:p>
    <w:p w14:paraId="139D25F0" w14:textId="77777777" w:rsidR="000257AF" w:rsidRPr="0008176F" w:rsidRDefault="000257AF" w:rsidP="009D4664">
      <w:pPr>
        <w:pStyle w:val="NoSpacing"/>
        <w:jc w:val="center"/>
        <w:rPr>
          <w:caps/>
        </w:rPr>
      </w:pPr>
    </w:p>
    <w:p w14:paraId="7D16574D" w14:textId="77777777" w:rsidR="009D4664" w:rsidRPr="0008176F" w:rsidRDefault="009D4664" w:rsidP="009D4664">
      <w:pPr>
        <w:pStyle w:val="NoSpacing"/>
        <w:jc w:val="center"/>
        <w:rPr>
          <w:caps/>
        </w:rPr>
      </w:pPr>
    </w:p>
    <w:p w14:paraId="5D201776" w14:textId="77777777" w:rsidR="009D4664" w:rsidRPr="0008176F" w:rsidRDefault="009D4664" w:rsidP="009D4664">
      <w:pPr>
        <w:pStyle w:val="NoSpacing"/>
        <w:jc w:val="center"/>
        <w:rPr>
          <w:caps/>
        </w:rPr>
      </w:pPr>
    </w:p>
    <w:p w14:paraId="3330F8B0" w14:textId="77777777" w:rsidR="009D4664" w:rsidRPr="0008176F" w:rsidRDefault="009D4664" w:rsidP="009D4664">
      <w:pPr>
        <w:pStyle w:val="NoSpacing"/>
        <w:jc w:val="center"/>
        <w:rPr>
          <w:caps/>
        </w:rPr>
      </w:pPr>
    </w:p>
    <w:p w14:paraId="78C14436" w14:textId="77777777" w:rsidR="009D4664" w:rsidRPr="00F5040C" w:rsidRDefault="009D4664" w:rsidP="009D4664">
      <w:pPr>
        <w:pStyle w:val="NoSpacing"/>
        <w:jc w:val="center"/>
        <w:rPr>
          <w:caps/>
        </w:rPr>
      </w:pPr>
    </w:p>
    <w:sdt>
      <w:sdtPr>
        <w:rPr>
          <w:caps/>
        </w:rPr>
        <w:alias w:val="Click to enter dissertation title"/>
        <w:tag w:val="Click to enter dissertation title"/>
        <w:id w:val="30091832"/>
        <w:placeholder>
          <w:docPart w:val="D461E5FD3F2CB94FABACF32A314EC18D"/>
        </w:placeholder>
      </w:sdtPr>
      <w:sdtEndPr>
        <w:rPr>
          <w:rFonts w:ascii="Times New Roman" w:hAnsi="Times New Roman"/>
        </w:rPr>
      </w:sdtEndPr>
      <w:sdtContent>
        <w:p w14:paraId="2962C860" w14:textId="09485494" w:rsidR="009D4664" w:rsidRPr="00051F39" w:rsidRDefault="006F564A" w:rsidP="009D4664">
          <w:pPr>
            <w:pStyle w:val="NoSpacing"/>
            <w:spacing w:line="480" w:lineRule="auto"/>
            <w:jc w:val="center"/>
            <w:rPr>
              <w:rFonts w:ascii="Times New Roman" w:hAnsi="Times New Roman"/>
              <w:caps/>
            </w:rPr>
          </w:pPr>
          <w:r w:rsidRPr="00051F39">
            <w:rPr>
              <w:rFonts w:ascii="Times New Roman" w:hAnsi="Times New Roman"/>
              <w:caps/>
            </w:rPr>
            <w:t xml:space="preserve">POLYPHASIC TAXONOMY: </w:t>
          </w:r>
          <w:r w:rsidR="009D4664" w:rsidRPr="00051F39">
            <w:rPr>
              <w:rFonts w:ascii="Times New Roman" w:hAnsi="Times New Roman"/>
              <w:caps/>
            </w:rPr>
            <w:t>A TOOL TO IDENTIFY AND CHARACTERIZE MEMBERS OF COMPLEX MICROBIAL COMMUNITIES</w:t>
          </w:r>
        </w:p>
      </w:sdtContent>
    </w:sdt>
    <w:p w14:paraId="4DADCEFC" w14:textId="77777777" w:rsidR="009D4664" w:rsidRPr="0008176F" w:rsidRDefault="009D4664" w:rsidP="009D4664">
      <w:pPr>
        <w:pStyle w:val="NoSpacing"/>
        <w:jc w:val="center"/>
        <w:rPr>
          <w:caps/>
        </w:rPr>
      </w:pPr>
    </w:p>
    <w:p w14:paraId="1FEA77A9" w14:textId="77777777" w:rsidR="009D4664" w:rsidRPr="0008176F" w:rsidRDefault="009D4664" w:rsidP="009D4664">
      <w:pPr>
        <w:pStyle w:val="NoSpacing"/>
        <w:jc w:val="center"/>
        <w:rPr>
          <w:caps/>
        </w:rPr>
      </w:pPr>
    </w:p>
    <w:p w14:paraId="00FD4745" w14:textId="77777777" w:rsidR="009D4664" w:rsidRPr="0008176F" w:rsidRDefault="009D4664" w:rsidP="009D4664">
      <w:pPr>
        <w:pStyle w:val="NoSpacing"/>
        <w:jc w:val="center"/>
        <w:rPr>
          <w:caps/>
        </w:rPr>
      </w:pPr>
    </w:p>
    <w:p w14:paraId="0FA3D060" w14:textId="77777777" w:rsidR="009D4664" w:rsidRPr="0008176F" w:rsidRDefault="009D4664" w:rsidP="009D4664">
      <w:pPr>
        <w:pStyle w:val="NoSpacing"/>
        <w:jc w:val="center"/>
        <w:rPr>
          <w:caps/>
        </w:rPr>
      </w:pPr>
    </w:p>
    <w:p w14:paraId="1A7DB018" w14:textId="77777777" w:rsidR="009D4664" w:rsidRPr="0008176F" w:rsidRDefault="009D4664" w:rsidP="009D4664">
      <w:pPr>
        <w:pStyle w:val="NoSpacing"/>
        <w:jc w:val="center"/>
        <w:rPr>
          <w:caps/>
        </w:rPr>
      </w:pPr>
    </w:p>
    <w:p w14:paraId="768CD390" w14:textId="77777777" w:rsidR="000257AF" w:rsidRDefault="000257AF" w:rsidP="009D4664">
      <w:pPr>
        <w:pStyle w:val="NoSpacing"/>
        <w:jc w:val="center"/>
        <w:rPr>
          <w:caps/>
        </w:rPr>
      </w:pPr>
    </w:p>
    <w:p w14:paraId="62D9570E" w14:textId="77777777" w:rsidR="009D4664" w:rsidRPr="00051F39" w:rsidRDefault="009D4664" w:rsidP="009D4664">
      <w:pPr>
        <w:pStyle w:val="NoSpacing"/>
        <w:jc w:val="center"/>
        <w:rPr>
          <w:rFonts w:ascii="Times New Roman" w:hAnsi="Times New Roman"/>
          <w:caps/>
        </w:rPr>
      </w:pPr>
      <w:r w:rsidRPr="00051F39">
        <w:rPr>
          <w:rFonts w:ascii="Times New Roman" w:hAnsi="Times New Roman"/>
          <w:caps/>
        </w:rPr>
        <w:t>A DISSERTATION</w:t>
      </w:r>
    </w:p>
    <w:p w14:paraId="46ED9D79" w14:textId="77777777" w:rsidR="009D4664" w:rsidRDefault="009D4664" w:rsidP="009D4664">
      <w:pPr>
        <w:pStyle w:val="NoSpacing"/>
        <w:jc w:val="center"/>
        <w:rPr>
          <w:caps/>
        </w:rPr>
      </w:pPr>
    </w:p>
    <w:p w14:paraId="1BFC55E5" w14:textId="2E06E4F5" w:rsidR="009D4664" w:rsidRDefault="00051F39" w:rsidP="009D4664">
      <w:pPr>
        <w:pStyle w:val="NoSpacing"/>
        <w:jc w:val="center"/>
        <w:rPr>
          <w:rFonts w:ascii="Times New Roman" w:hAnsi="Times New Roman"/>
        </w:rPr>
      </w:pPr>
      <w:r>
        <w:rPr>
          <w:rFonts w:ascii="Times New Roman" w:hAnsi="Times New Roman"/>
        </w:rPr>
        <w:t>SUBMITTED TO THE GRADUATE FACULTY</w:t>
      </w:r>
    </w:p>
    <w:p w14:paraId="16CC1323" w14:textId="77777777" w:rsidR="00051F39" w:rsidRDefault="00051F39" w:rsidP="009D4664">
      <w:pPr>
        <w:pStyle w:val="NoSpacing"/>
        <w:jc w:val="center"/>
        <w:rPr>
          <w:rFonts w:ascii="Times New Roman" w:hAnsi="Times New Roman"/>
        </w:rPr>
      </w:pPr>
    </w:p>
    <w:p w14:paraId="598A4A2B" w14:textId="359FB406" w:rsidR="00051F39" w:rsidRDefault="00051F39" w:rsidP="009D4664">
      <w:pPr>
        <w:pStyle w:val="NoSpacing"/>
        <w:jc w:val="center"/>
        <w:rPr>
          <w:rFonts w:ascii="Times New Roman" w:hAnsi="Times New Roman"/>
        </w:rPr>
      </w:pPr>
      <w:proofErr w:type="gramStart"/>
      <w:r>
        <w:rPr>
          <w:rFonts w:ascii="Times New Roman" w:hAnsi="Times New Roman"/>
        </w:rPr>
        <w:t>in</w:t>
      </w:r>
      <w:proofErr w:type="gramEnd"/>
      <w:r>
        <w:rPr>
          <w:rFonts w:ascii="Times New Roman" w:hAnsi="Times New Roman"/>
        </w:rPr>
        <w:t xml:space="preserve"> partial fulfillment of the requirements for the </w:t>
      </w:r>
    </w:p>
    <w:p w14:paraId="09A2623F" w14:textId="77777777" w:rsidR="00051F39" w:rsidRDefault="00051F39" w:rsidP="009D4664">
      <w:pPr>
        <w:pStyle w:val="NoSpacing"/>
        <w:jc w:val="center"/>
        <w:rPr>
          <w:rFonts w:ascii="Times New Roman" w:hAnsi="Times New Roman"/>
        </w:rPr>
      </w:pPr>
    </w:p>
    <w:p w14:paraId="4ACA194E" w14:textId="2A885F70" w:rsidR="00051F39" w:rsidRDefault="00051F39" w:rsidP="009D4664">
      <w:pPr>
        <w:pStyle w:val="NoSpacing"/>
        <w:jc w:val="center"/>
        <w:rPr>
          <w:rFonts w:ascii="Times New Roman" w:hAnsi="Times New Roman"/>
        </w:rPr>
      </w:pPr>
      <w:r>
        <w:rPr>
          <w:rFonts w:ascii="Times New Roman" w:hAnsi="Times New Roman"/>
        </w:rPr>
        <w:t>Degree of</w:t>
      </w:r>
    </w:p>
    <w:p w14:paraId="4CC20AB4" w14:textId="77777777" w:rsidR="00051F39" w:rsidRPr="00051F39" w:rsidRDefault="00051F39" w:rsidP="009D4664">
      <w:pPr>
        <w:pStyle w:val="NoSpacing"/>
        <w:jc w:val="center"/>
        <w:rPr>
          <w:rFonts w:ascii="Times New Roman" w:hAnsi="Times New Roman"/>
        </w:rPr>
      </w:pPr>
    </w:p>
    <w:p w14:paraId="3A77FE78" w14:textId="77777777" w:rsidR="009D4664" w:rsidRPr="00485FED" w:rsidRDefault="009D4664" w:rsidP="009D4664">
      <w:pPr>
        <w:pStyle w:val="NoSpacing"/>
        <w:jc w:val="center"/>
        <w:rPr>
          <w:rFonts w:ascii="Times New Roman" w:hAnsi="Times New Roman"/>
        </w:rPr>
      </w:pPr>
      <w:r w:rsidRPr="00485FED">
        <w:rPr>
          <w:rFonts w:ascii="Times New Roman" w:hAnsi="Times New Roman"/>
          <w:caps/>
        </w:rPr>
        <w:t>DOCTOR OF PHILOSOPHY</w:t>
      </w:r>
    </w:p>
    <w:p w14:paraId="286A17FD" w14:textId="77777777" w:rsidR="009D4664" w:rsidRDefault="009D4664" w:rsidP="009D4664">
      <w:pPr>
        <w:pStyle w:val="NoSpacing"/>
        <w:jc w:val="center"/>
      </w:pPr>
    </w:p>
    <w:p w14:paraId="092708F3" w14:textId="77777777" w:rsidR="009D4664" w:rsidRDefault="009D4664" w:rsidP="009D4664">
      <w:pPr>
        <w:pStyle w:val="NoSpacing"/>
        <w:jc w:val="center"/>
      </w:pPr>
    </w:p>
    <w:p w14:paraId="398F030E" w14:textId="77777777" w:rsidR="009D4664" w:rsidRDefault="009D4664" w:rsidP="009D4664">
      <w:pPr>
        <w:pStyle w:val="NoSpacing"/>
        <w:jc w:val="center"/>
      </w:pPr>
    </w:p>
    <w:p w14:paraId="3E751371" w14:textId="77777777" w:rsidR="009D4664" w:rsidRDefault="009D4664" w:rsidP="009D4664">
      <w:pPr>
        <w:pStyle w:val="NoSpacing"/>
        <w:jc w:val="center"/>
      </w:pPr>
    </w:p>
    <w:p w14:paraId="2C77AA59" w14:textId="77777777" w:rsidR="009D4664" w:rsidRDefault="009D4664" w:rsidP="009D4664">
      <w:pPr>
        <w:pStyle w:val="NoSpacing"/>
        <w:jc w:val="center"/>
      </w:pPr>
    </w:p>
    <w:p w14:paraId="05CED913" w14:textId="77777777" w:rsidR="009D4664" w:rsidRDefault="009D4664" w:rsidP="009D4664">
      <w:pPr>
        <w:pStyle w:val="NoSpacing"/>
        <w:jc w:val="center"/>
      </w:pPr>
    </w:p>
    <w:p w14:paraId="6B6A5EFA" w14:textId="77777777" w:rsidR="009D4664" w:rsidRDefault="009D4664" w:rsidP="009D4664">
      <w:pPr>
        <w:pStyle w:val="NoSpacing"/>
        <w:jc w:val="center"/>
      </w:pPr>
    </w:p>
    <w:p w14:paraId="73FDA101" w14:textId="77777777" w:rsidR="00A57D94" w:rsidRDefault="00A57D94" w:rsidP="009D4664">
      <w:pPr>
        <w:pStyle w:val="NoSpacing"/>
        <w:jc w:val="center"/>
      </w:pPr>
    </w:p>
    <w:p w14:paraId="6ACA9C0C" w14:textId="77777777" w:rsidR="009D4664" w:rsidRDefault="009D4664" w:rsidP="009D4664">
      <w:pPr>
        <w:pStyle w:val="NoSpacing"/>
        <w:jc w:val="center"/>
      </w:pPr>
    </w:p>
    <w:p w14:paraId="70C3A3D2" w14:textId="38F5FD62" w:rsidR="009D4664" w:rsidRPr="00485FED" w:rsidRDefault="00485FED" w:rsidP="009D4664">
      <w:pPr>
        <w:pStyle w:val="NoSpacing"/>
        <w:jc w:val="center"/>
        <w:rPr>
          <w:rFonts w:ascii="Times New Roman" w:hAnsi="Times New Roman"/>
        </w:rPr>
      </w:pPr>
      <w:r>
        <w:rPr>
          <w:rFonts w:ascii="Times New Roman" w:hAnsi="Times New Roman"/>
        </w:rPr>
        <w:t>By</w:t>
      </w:r>
    </w:p>
    <w:p w14:paraId="11CB2278" w14:textId="77777777" w:rsidR="00485FED" w:rsidRDefault="00485FED" w:rsidP="009D4664">
      <w:pPr>
        <w:pStyle w:val="NoSpacing"/>
        <w:jc w:val="center"/>
      </w:pPr>
    </w:p>
    <w:sdt>
      <w:sdtPr>
        <w:rPr>
          <w:caps/>
        </w:rPr>
        <w:alias w:val="Click to enter your name (must match University records)"/>
        <w:tag w:val="Click to enter your name (must match University records)"/>
        <w:id w:val="24310776"/>
        <w:placeholder>
          <w:docPart w:val="8922B483B2D08D4E94300C1AFD8D5928"/>
        </w:placeholder>
      </w:sdtPr>
      <w:sdtEndPr>
        <w:rPr>
          <w:rFonts w:ascii="Times New Roman" w:hAnsi="Times New Roman"/>
        </w:rPr>
      </w:sdtEndPr>
      <w:sdtContent>
        <w:p w14:paraId="1C709DD0" w14:textId="77777777" w:rsidR="009D4664" w:rsidRPr="00A33AF1" w:rsidRDefault="009D4664" w:rsidP="009D4664">
          <w:pPr>
            <w:pStyle w:val="NoSpacing"/>
            <w:jc w:val="center"/>
            <w:rPr>
              <w:rFonts w:ascii="Times New Roman" w:hAnsi="Times New Roman"/>
              <w:caps/>
            </w:rPr>
          </w:pPr>
          <w:r w:rsidRPr="00A33AF1">
            <w:rPr>
              <w:rFonts w:ascii="Times New Roman" w:hAnsi="Times New Roman"/>
              <w:caps/>
            </w:rPr>
            <w:t>CRYSTAL NICOLE JOHNSON</w:t>
          </w:r>
        </w:p>
      </w:sdtContent>
    </w:sdt>
    <w:p w14:paraId="6A142F45" w14:textId="23665AE9" w:rsidR="00485FED" w:rsidRPr="00485FED" w:rsidRDefault="00485FED" w:rsidP="009D4664">
      <w:pPr>
        <w:pStyle w:val="NoSpacing"/>
        <w:jc w:val="center"/>
        <w:rPr>
          <w:rFonts w:ascii="Times New Roman" w:hAnsi="Times New Roman"/>
        </w:rPr>
      </w:pPr>
      <w:r>
        <w:rPr>
          <w:rFonts w:ascii="Times New Roman" w:hAnsi="Times New Roman"/>
        </w:rPr>
        <w:t>Norman, Oklahoma</w:t>
      </w:r>
    </w:p>
    <w:sdt>
      <w:sdtPr>
        <w:alias w:val="Click to enter the year you are depositing the thesis"/>
        <w:tag w:val="Click to enter the year you are depositing the thesis"/>
        <w:id w:val="30091842"/>
        <w:placeholder>
          <w:docPart w:val="D461E5FD3F2CB94FABACF32A314EC18D"/>
        </w:placeholder>
      </w:sdtPr>
      <w:sdtEndPr>
        <w:rPr>
          <w:rFonts w:ascii="Times New Roman" w:hAnsi="Times New Roman"/>
        </w:rPr>
      </w:sdtEndPr>
      <w:sdtContent>
        <w:p w14:paraId="17F99E7B" w14:textId="77777777" w:rsidR="009D4664" w:rsidRPr="00A33AF1" w:rsidRDefault="009D4664" w:rsidP="009D4664">
          <w:pPr>
            <w:pStyle w:val="NoSpacing"/>
            <w:jc w:val="center"/>
            <w:rPr>
              <w:rFonts w:ascii="Times New Roman" w:hAnsi="Times New Roman"/>
            </w:rPr>
          </w:pPr>
          <w:r w:rsidRPr="00A33AF1">
            <w:rPr>
              <w:rFonts w:ascii="Times New Roman" w:hAnsi="Times New Roman"/>
            </w:rPr>
            <w:t>2014</w:t>
          </w:r>
        </w:p>
      </w:sdtContent>
    </w:sdt>
    <w:p w14:paraId="5E419319" w14:textId="77777777" w:rsidR="009D4664" w:rsidRDefault="009D4664" w:rsidP="009D4664">
      <w:pPr>
        <w:pStyle w:val="NoSpacing"/>
        <w:jc w:val="center"/>
      </w:pPr>
      <w:r>
        <w:br w:type="page"/>
      </w:r>
    </w:p>
    <w:p w14:paraId="14B50BB0" w14:textId="77777777" w:rsidR="009D4664" w:rsidRDefault="009D4664" w:rsidP="009D4664">
      <w:pPr>
        <w:pStyle w:val="NoSpacing"/>
        <w:jc w:val="center"/>
      </w:pPr>
    </w:p>
    <w:p w14:paraId="008E1E1B" w14:textId="77777777" w:rsidR="009D4664" w:rsidRDefault="009D4664" w:rsidP="009D4664">
      <w:pPr>
        <w:pStyle w:val="NoSpacing"/>
        <w:jc w:val="center"/>
      </w:pPr>
    </w:p>
    <w:p w14:paraId="6725AA01" w14:textId="77777777" w:rsidR="009D4664" w:rsidRDefault="009D4664" w:rsidP="009D4664">
      <w:pPr>
        <w:pStyle w:val="NoSpacing"/>
        <w:jc w:val="center"/>
      </w:pPr>
    </w:p>
    <w:p w14:paraId="2AF7CB0C" w14:textId="77777777" w:rsidR="009D4664" w:rsidRDefault="009D4664" w:rsidP="009D4664">
      <w:pPr>
        <w:pStyle w:val="NoSpacing"/>
        <w:jc w:val="center"/>
      </w:pPr>
    </w:p>
    <w:p w14:paraId="7F3552C3" w14:textId="77777777" w:rsidR="009D4664" w:rsidRDefault="009D4664" w:rsidP="009D4664">
      <w:pPr>
        <w:pStyle w:val="NoSpacing"/>
        <w:jc w:val="center"/>
      </w:pPr>
    </w:p>
    <w:sdt>
      <w:sdtPr>
        <w:rPr>
          <w:rFonts w:ascii="Times New Roman" w:hAnsi="Times New Roman"/>
          <w:caps/>
        </w:rPr>
        <w:alias w:val="Click to enter dissertation title"/>
        <w:tag w:val="Click to enter dissertation title"/>
        <w:id w:val="30091843"/>
        <w:placeholder>
          <w:docPart w:val="D461E5FD3F2CB94FABACF32A314EC18D"/>
        </w:placeholder>
      </w:sdtPr>
      <w:sdtEndPr/>
      <w:sdtContent>
        <w:p w14:paraId="3BB50704" w14:textId="0DE30520" w:rsidR="009D4664" w:rsidRPr="003E365A" w:rsidRDefault="009D4664" w:rsidP="009D4664">
          <w:pPr>
            <w:pStyle w:val="NoSpacing"/>
            <w:jc w:val="center"/>
            <w:rPr>
              <w:rFonts w:ascii="Times New Roman" w:hAnsi="Times New Roman"/>
              <w:caps/>
            </w:rPr>
          </w:pPr>
          <w:r w:rsidRPr="003E365A">
            <w:rPr>
              <w:rFonts w:ascii="Times New Roman" w:hAnsi="Times New Roman"/>
              <w:caps/>
            </w:rPr>
            <w:t>POLYPHASIC TAXONOMY</w:t>
          </w:r>
          <w:r w:rsidR="006F564A" w:rsidRPr="003E365A">
            <w:rPr>
              <w:rFonts w:ascii="Times New Roman" w:hAnsi="Times New Roman"/>
              <w:caps/>
            </w:rPr>
            <w:t>:</w:t>
          </w:r>
          <w:r w:rsidRPr="003E365A">
            <w:rPr>
              <w:rFonts w:ascii="Times New Roman" w:hAnsi="Times New Roman"/>
              <w:caps/>
            </w:rPr>
            <w:t xml:space="preserve"> A TOOL TO IDENTIFY AND CHARACTERIZE MEMBERS OF COMPLEX MICROBIAL </w:t>
          </w:r>
          <w:r w:rsidR="00CB563C" w:rsidRPr="003E365A">
            <w:rPr>
              <w:rFonts w:ascii="Times New Roman" w:hAnsi="Times New Roman"/>
              <w:caps/>
            </w:rPr>
            <w:t>COMMUNITIES</w:t>
          </w:r>
        </w:p>
      </w:sdtContent>
    </w:sdt>
    <w:p w14:paraId="2ADAE7D1" w14:textId="77777777" w:rsidR="009D4664" w:rsidRPr="00730F0A" w:rsidRDefault="009D4664" w:rsidP="009D4664">
      <w:pPr>
        <w:pStyle w:val="NoSpacing"/>
        <w:jc w:val="center"/>
        <w:rPr>
          <w:caps/>
        </w:rPr>
      </w:pPr>
    </w:p>
    <w:p w14:paraId="2AFBFBB8" w14:textId="77777777" w:rsidR="009D4664" w:rsidRDefault="009D4664" w:rsidP="009D4664">
      <w:pPr>
        <w:pStyle w:val="NoSpacing"/>
        <w:jc w:val="center"/>
        <w:rPr>
          <w:caps/>
        </w:rPr>
      </w:pPr>
    </w:p>
    <w:p w14:paraId="53C53DFF" w14:textId="7B9AE4D4" w:rsidR="003E365A" w:rsidRPr="003E365A" w:rsidRDefault="003E365A" w:rsidP="009D4664">
      <w:pPr>
        <w:pStyle w:val="NoSpacing"/>
        <w:jc w:val="center"/>
        <w:rPr>
          <w:rFonts w:ascii="Times New Roman" w:hAnsi="Times New Roman"/>
          <w:caps/>
        </w:rPr>
      </w:pPr>
      <w:r>
        <w:rPr>
          <w:rFonts w:ascii="Times New Roman" w:hAnsi="Times New Roman"/>
          <w:caps/>
        </w:rPr>
        <w:t>A DISSERTATION APPROVED FOR THE</w:t>
      </w:r>
    </w:p>
    <w:p w14:paraId="0181CE3D" w14:textId="77777777" w:rsidR="009D4664" w:rsidRPr="003E365A" w:rsidRDefault="009D4664" w:rsidP="009D4664">
      <w:pPr>
        <w:pStyle w:val="NoSpacing"/>
        <w:jc w:val="center"/>
        <w:rPr>
          <w:rFonts w:ascii="Times New Roman" w:hAnsi="Times New Roman"/>
          <w:caps/>
        </w:rPr>
      </w:pPr>
      <w:r w:rsidRPr="003E365A">
        <w:rPr>
          <w:rFonts w:ascii="Times New Roman" w:hAnsi="Times New Roman"/>
          <w:caps/>
        </w:rPr>
        <w:t>DEPARTMENT OF MICROBIOLOGY AND PLANT BIOLOGY</w:t>
      </w:r>
    </w:p>
    <w:p w14:paraId="6BD1B43A" w14:textId="77777777" w:rsidR="009D4664" w:rsidRPr="00730F0A" w:rsidRDefault="009D4664" w:rsidP="009D4664">
      <w:pPr>
        <w:pStyle w:val="NoSpacing"/>
        <w:jc w:val="center"/>
        <w:rPr>
          <w:caps/>
        </w:rPr>
      </w:pPr>
    </w:p>
    <w:p w14:paraId="66FC0C81" w14:textId="77777777" w:rsidR="009D4664" w:rsidRPr="00730F0A" w:rsidRDefault="009D4664" w:rsidP="009D4664">
      <w:pPr>
        <w:pStyle w:val="NoSpacing"/>
        <w:jc w:val="center"/>
        <w:rPr>
          <w:caps/>
        </w:rPr>
      </w:pPr>
    </w:p>
    <w:p w14:paraId="6E78AAC5" w14:textId="77777777" w:rsidR="009D4664" w:rsidRPr="00730F0A" w:rsidRDefault="009D4664" w:rsidP="009D4664">
      <w:pPr>
        <w:pStyle w:val="NoSpacing"/>
        <w:jc w:val="center"/>
        <w:rPr>
          <w:caps/>
        </w:rPr>
      </w:pPr>
    </w:p>
    <w:p w14:paraId="263C35B7" w14:textId="77777777" w:rsidR="009D4664" w:rsidRDefault="009D4664" w:rsidP="009D4664">
      <w:pPr>
        <w:pStyle w:val="NoSpacing"/>
        <w:jc w:val="center"/>
        <w:rPr>
          <w:caps/>
        </w:rPr>
      </w:pPr>
    </w:p>
    <w:p w14:paraId="6EE5618E" w14:textId="77777777" w:rsidR="009D4664" w:rsidRPr="00730F0A" w:rsidRDefault="009D4664" w:rsidP="009D4664">
      <w:pPr>
        <w:pStyle w:val="NoSpacing"/>
        <w:jc w:val="center"/>
        <w:rPr>
          <w:caps/>
        </w:rPr>
      </w:pPr>
    </w:p>
    <w:p w14:paraId="70DC67A3" w14:textId="77777777" w:rsidR="009D4664" w:rsidRPr="00730F0A" w:rsidRDefault="009D4664" w:rsidP="009D4664">
      <w:pPr>
        <w:pStyle w:val="NoSpacing"/>
        <w:jc w:val="center"/>
        <w:rPr>
          <w:caps/>
        </w:rPr>
      </w:pPr>
    </w:p>
    <w:p w14:paraId="5280DD83" w14:textId="77777777" w:rsidR="009D4664" w:rsidRPr="00730F0A" w:rsidRDefault="009D4664" w:rsidP="00A57D94">
      <w:pPr>
        <w:pStyle w:val="NoSpacing"/>
        <w:rPr>
          <w:caps/>
        </w:rPr>
      </w:pPr>
    </w:p>
    <w:p w14:paraId="34BEC9D3" w14:textId="77777777" w:rsidR="009D4664" w:rsidRPr="00730F0A" w:rsidRDefault="009D4664" w:rsidP="009D4664">
      <w:pPr>
        <w:pStyle w:val="NoSpacing"/>
        <w:jc w:val="center"/>
        <w:rPr>
          <w:caps/>
        </w:rPr>
      </w:pPr>
    </w:p>
    <w:p w14:paraId="4E81C55E" w14:textId="1978BB9F" w:rsidR="009D4664" w:rsidRDefault="003E365A" w:rsidP="009D4664">
      <w:pPr>
        <w:pStyle w:val="NoSpacing"/>
        <w:jc w:val="center"/>
        <w:rPr>
          <w:rFonts w:ascii="Times New Roman" w:hAnsi="Times New Roman"/>
        </w:rPr>
      </w:pPr>
      <w:r>
        <w:rPr>
          <w:rFonts w:ascii="Times New Roman" w:hAnsi="Times New Roman"/>
        </w:rPr>
        <w:t>BY</w:t>
      </w:r>
    </w:p>
    <w:p w14:paraId="5BA664E0" w14:textId="77777777" w:rsidR="003E365A" w:rsidRPr="003E365A" w:rsidRDefault="003E365A" w:rsidP="009D4664">
      <w:pPr>
        <w:pStyle w:val="NoSpacing"/>
        <w:jc w:val="center"/>
        <w:rPr>
          <w:rFonts w:ascii="Times New Roman" w:hAnsi="Times New Roman"/>
        </w:rPr>
      </w:pPr>
    </w:p>
    <w:p w14:paraId="637D9059" w14:textId="77777777" w:rsidR="009D4664" w:rsidRDefault="009D4664" w:rsidP="009D4664">
      <w:pPr>
        <w:pStyle w:val="NoSpacing"/>
        <w:jc w:val="center"/>
      </w:pPr>
    </w:p>
    <w:p w14:paraId="63178112" w14:textId="77777777" w:rsidR="009D4664" w:rsidRDefault="009D4664" w:rsidP="009D4664">
      <w:pPr>
        <w:pStyle w:val="NoSpacing"/>
        <w:jc w:val="center"/>
      </w:pPr>
    </w:p>
    <w:p w14:paraId="17BF681B" w14:textId="77777777" w:rsidR="009D4664" w:rsidRPr="006B4721" w:rsidRDefault="009D4664" w:rsidP="009D4664">
      <w:pPr>
        <w:pStyle w:val="NoSpacing"/>
        <w:jc w:val="right"/>
      </w:pPr>
      <w:r>
        <w:tab/>
      </w:r>
      <w:r>
        <w:tab/>
      </w:r>
      <w:r>
        <w:tab/>
        <w:t>______________________________</w:t>
      </w:r>
    </w:p>
    <w:p w14:paraId="2509A21C" w14:textId="7D403C0A" w:rsidR="009D4664" w:rsidRDefault="00A33AF1" w:rsidP="009D4664">
      <w:pPr>
        <w:pStyle w:val="NoSpacing"/>
        <w:jc w:val="right"/>
      </w:pPr>
      <w:r>
        <w:rPr>
          <w:rFonts w:ascii="Times New Roman" w:hAnsi="Times New Roman"/>
        </w:rPr>
        <w:t xml:space="preserve">Dr. </w:t>
      </w:r>
      <w:sdt>
        <w:sdtPr>
          <w:rPr>
            <w:rFonts w:ascii="Times New Roman" w:hAnsi="Times New Roman"/>
          </w:rPr>
          <w:alias w:val="Click to enter committee chair name"/>
          <w:tag w:val="committee chair"/>
          <w:id w:val="30091849"/>
          <w:placeholder>
            <w:docPart w:val="D461E5FD3F2CB94FABACF32A314EC18D"/>
          </w:placeholder>
        </w:sdtPr>
        <w:sdtEndPr/>
        <w:sdtContent>
          <w:r w:rsidR="009D4664" w:rsidRPr="00A33AF1">
            <w:rPr>
              <w:rFonts w:ascii="Times New Roman" w:hAnsi="Times New Roman"/>
            </w:rPr>
            <w:t>Paul A. Lawson</w:t>
          </w:r>
        </w:sdtContent>
      </w:sdt>
      <w:r w:rsidR="009D4664" w:rsidRPr="00A33AF1">
        <w:rPr>
          <w:rFonts w:ascii="Times New Roman" w:hAnsi="Times New Roman"/>
        </w:rPr>
        <w:t>, Chair</w:t>
      </w:r>
    </w:p>
    <w:p w14:paraId="7D9CDEE4" w14:textId="77777777" w:rsidR="009D4664" w:rsidRDefault="009D4664" w:rsidP="009D4664">
      <w:pPr>
        <w:pStyle w:val="NoSpacing"/>
        <w:jc w:val="right"/>
      </w:pPr>
    </w:p>
    <w:p w14:paraId="061FBF0D" w14:textId="77777777" w:rsidR="009D4664" w:rsidRDefault="009D4664" w:rsidP="009D4664">
      <w:pPr>
        <w:pStyle w:val="NoSpacing"/>
        <w:jc w:val="right"/>
      </w:pPr>
    </w:p>
    <w:p w14:paraId="0AF110B2" w14:textId="77777777" w:rsidR="009D4664" w:rsidRPr="006B4721" w:rsidRDefault="009D4664" w:rsidP="009D4664">
      <w:pPr>
        <w:pStyle w:val="NoSpacing"/>
        <w:jc w:val="right"/>
      </w:pPr>
      <w:r>
        <w:t>______________________________</w:t>
      </w:r>
    </w:p>
    <w:p w14:paraId="5D1A2E44" w14:textId="42950B5F" w:rsidR="009D4664" w:rsidRDefault="004341B1" w:rsidP="009D4664">
      <w:pPr>
        <w:pStyle w:val="NoSpacing"/>
        <w:jc w:val="right"/>
      </w:pPr>
      <w:sdt>
        <w:sdtPr>
          <w:alias w:val="Click to enter 2nd member name"/>
          <w:tag w:val="2nd member"/>
          <w:id w:val="30091850"/>
          <w:placeholder>
            <w:docPart w:val="4BB6D00CAC82074AB61D62275C20C98D"/>
          </w:placeholder>
        </w:sdtPr>
        <w:sdtEndPr/>
        <w:sdtContent>
          <w:sdt>
            <w:sdtPr>
              <w:alias w:val="Click to enter committee chair name"/>
              <w:tag w:val="committee chair"/>
              <w:id w:val="1883522132"/>
              <w:placeholder>
                <w:docPart w:val="EEE4F4620C46E04B99CE36053DC0AB87"/>
              </w:placeholder>
            </w:sdtPr>
            <w:sdtEndPr/>
            <w:sdtContent>
              <w:r w:rsidR="003E365A">
                <w:rPr>
                  <w:rFonts w:ascii="Times New Roman" w:hAnsi="Times New Roman"/>
                </w:rPr>
                <w:t>Dr. Ralph S. Tanner</w:t>
              </w:r>
            </w:sdtContent>
          </w:sdt>
        </w:sdtContent>
      </w:sdt>
    </w:p>
    <w:p w14:paraId="506DC9FC" w14:textId="77777777" w:rsidR="009D4664" w:rsidRDefault="009D4664" w:rsidP="009D4664">
      <w:pPr>
        <w:pStyle w:val="NoSpacing"/>
        <w:jc w:val="right"/>
      </w:pPr>
    </w:p>
    <w:p w14:paraId="1EEA95E0" w14:textId="77777777" w:rsidR="009D4664" w:rsidRDefault="009D4664" w:rsidP="009D4664">
      <w:pPr>
        <w:pStyle w:val="NoSpacing"/>
        <w:jc w:val="right"/>
      </w:pPr>
    </w:p>
    <w:p w14:paraId="2884773C" w14:textId="77777777" w:rsidR="009D4664" w:rsidRPr="006B4721" w:rsidRDefault="009D4664" w:rsidP="009D4664">
      <w:pPr>
        <w:pStyle w:val="NoSpacing"/>
        <w:jc w:val="right"/>
      </w:pPr>
      <w:r>
        <w:t>______________________________</w:t>
      </w:r>
    </w:p>
    <w:p w14:paraId="7CDF0FDC" w14:textId="1A61F6CE" w:rsidR="009D4664" w:rsidRPr="003E365A" w:rsidRDefault="009D4664" w:rsidP="009D4664">
      <w:pPr>
        <w:pStyle w:val="NoSpacing"/>
        <w:jc w:val="right"/>
        <w:rPr>
          <w:rFonts w:ascii="Times New Roman" w:hAnsi="Times New Roman"/>
        </w:rPr>
      </w:pPr>
      <w:r w:rsidRPr="003E365A">
        <w:rPr>
          <w:rFonts w:ascii="Times New Roman" w:hAnsi="Times New Roman"/>
        </w:rPr>
        <w:t xml:space="preserve">Dr. </w:t>
      </w:r>
      <w:sdt>
        <w:sdtPr>
          <w:rPr>
            <w:rFonts w:ascii="Times New Roman" w:hAnsi="Times New Roman"/>
          </w:rPr>
          <w:alias w:val="Click to enter 3rd member name"/>
          <w:tag w:val="3rd member"/>
          <w:id w:val="30091852"/>
          <w:placeholder>
            <w:docPart w:val="837281E80013674EBA530CD5C50F4921"/>
          </w:placeholder>
        </w:sdtPr>
        <w:sdtEndPr/>
        <w:sdtContent>
          <w:sdt>
            <w:sdtPr>
              <w:rPr>
                <w:rFonts w:ascii="Times New Roman" w:hAnsi="Times New Roman"/>
              </w:rPr>
              <w:alias w:val="Click to enter 3rd member name"/>
              <w:tag w:val="3rd member"/>
              <w:id w:val="-201244392"/>
              <w:placeholder>
                <w:docPart w:val="C8359CB33655A8478E1D71836E550920"/>
              </w:placeholder>
            </w:sdtPr>
            <w:sdtEndPr/>
            <w:sdtContent>
              <w:sdt>
                <w:sdtPr>
                  <w:rPr>
                    <w:rFonts w:ascii="Times New Roman" w:hAnsi="Times New Roman"/>
                  </w:rPr>
                  <w:alias w:val="Click to enter 3rd member name"/>
                  <w:tag w:val="3rd member"/>
                  <w:id w:val="-860897023"/>
                  <w:placeholder>
                    <w:docPart w:val="194570518FC8844B83D65821F37C6358"/>
                  </w:placeholder>
                </w:sdtPr>
                <w:sdtEndPr/>
                <w:sdtContent>
                  <w:r w:rsidR="00A33AF1">
                    <w:rPr>
                      <w:rFonts w:ascii="Times New Roman" w:hAnsi="Times New Roman"/>
                    </w:rPr>
                    <w:t>Richard Broughton</w:t>
                  </w:r>
                </w:sdtContent>
              </w:sdt>
            </w:sdtContent>
          </w:sdt>
        </w:sdtContent>
      </w:sdt>
    </w:p>
    <w:p w14:paraId="14706DAD" w14:textId="77777777" w:rsidR="009D4664" w:rsidRDefault="009D4664" w:rsidP="009D4664">
      <w:pPr>
        <w:pStyle w:val="NoSpacing"/>
        <w:jc w:val="right"/>
      </w:pPr>
    </w:p>
    <w:p w14:paraId="382C37FA" w14:textId="77777777" w:rsidR="009D4664" w:rsidRDefault="009D4664" w:rsidP="009D4664">
      <w:pPr>
        <w:pStyle w:val="NoSpacing"/>
        <w:jc w:val="right"/>
      </w:pPr>
    </w:p>
    <w:p w14:paraId="136C3928" w14:textId="77777777" w:rsidR="009D4664" w:rsidRPr="006B4721" w:rsidRDefault="009D4664" w:rsidP="009D4664">
      <w:pPr>
        <w:pStyle w:val="NoSpacing"/>
        <w:jc w:val="right"/>
      </w:pPr>
      <w:r>
        <w:t>______________________________</w:t>
      </w:r>
    </w:p>
    <w:p w14:paraId="39D96403" w14:textId="77777777" w:rsidR="009D4664" w:rsidRPr="003E365A" w:rsidRDefault="009D4664" w:rsidP="009D4664">
      <w:pPr>
        <w:pStyle w:val="NoSpacing"/>
        <w:jc w:val="right"/>
        <w:rPr>
          <w:rFonts w:ascii="Times New Roman" w:hAnsi="Times New Roman"/>
        </w:rPr>
      </w:pPr>
      <w:r w:rsidRPr="003E365A">
        <w:rPr>
          <w:rFonts w:ascii="Times New Roman" w:hAnsi="Times New Roman"/>
        </w:rPr>
        <w:t xml:space="preserve">Dr. </w:t>
      </w:r>
      <w:sdt>
        <w:sdtPr>
          <w:rPr>
            <w:rFonts w:ascii="Times New Roman" w:hAnsi="Times New Roman"/>
          </w:rPr>
          <w:alias w:val="Click to enter 4th member name"/>
          <w:tag w:val="4th member"/>
          <w:id w:val="30091855"/>
          <w:placeholder>
            <w:docPart w:val="7FAAA4C824D74743B44AB55EBFB04DCC"/>
          </w:placeholder>
        </w:sdtPr>
        <w:sdtEndPr/>
        <w:sdtContent>
          <w:sdt>
            <w:sdtPr>
              <w:rPr>
                <w:rFonts w:ascii="Times New Roman" w:hAnsi="Times New Roman"/>
              </w:rPr>
              <w:alias w:val="Click to enter 3rd member name"/>
              <w:tag w:val="3rd member"/>
              <w:id w:val="1403950820"/>
              <w:placeholder>
                <w:docPart w:val="C70D5BF38B241F49B567E582638DA2E5"/>
              </w:placeholder>
            </w:sdtPr>
            <w:sdtEndPr/>
            <w:sdtContent>
              <w:r w:rsidRPr="003E365A">
                <w:rPr>
                  <w:rFonts w:ascii="Times New Roman" w:hAnsi="Times New Roman"/>
                </w:rPr>
                <w:t>Boris Wawrik</w:t>
              </w:r>
            </w:sdtContent>
          </w:sdt>
        </w:sdtContent>
      </w:sdt>
    </w:p>
    <w:p w14:paraId="63DE8E92" w14:textId="77777777" w:rsidR="009D4664" w:rsidRDefault="009D4664" w:rsidP="009D4664">
      <w:pPr>
        <w:pStyle w:val="NoSpacing"/>
        <w:jc w:val="right"/>
      </w:pPr>
    </w:p>
    <w:p w14:paraId="6C105BD1" w14:textId="77777777" w:rsidR="009D4664" w:rsidRDefault="009D4664" w:rsidP="009D4664">
      <w:pPr>
        <w:pStyle w:val="NoSpacing"/>
        <w:jc w:val="right"/>
      </w:pPr>
    </w:p>
    <w:p w14:paraId="4A9F4687" w14:textId="77777777" w:rsidR="009D4664" w:rsidRPr="006B4721" w:rsidRDefault="009D4664" w:rsidP="009D4664">
      <w:pPr>
        <w:pStyle w:val="NoSpacing"/>
        <w:jc w:val="right"/>
      </w:pPr>
      <w:r>
        <w:t>______________________________</w:t>
      </w:r>
    </w:p>
    <w:p w14:paraId="5B618E92" w14:textId="193DEB48" w:rsidR="009D4664" w:rsidRDefault="009D4664" w:rsidP="009D4664">
      <w:pPr>
        <w:pStyle w:val="NoSpacing"/>
        <w:jc w:val="right"/>
      </w:pPr>
      <w:r w:rsidRPr="003E365A">
        <w:rPr>
          <w:rFonts w:ascii="Times New Roman" w:hAnsi="Times New Roman"/>
        </w:rPr>
        <w:t xml:space="preserve">Dr. </w:t>
      </w:r>
      <w:sdt>
        <w:sdtPr>
          <w:rPr>
            <w:rFonts w:ascii="Times New Roman" w:hAnsi="Times New Roman"/>
          </w:rPr>
          <w:alias w:val="Click to enter 5th member name"/>
          <w:tag w:val="5th member"/>
          <w:id w:val="11707804"/>
          <w:placeholder>
            <w:docPart w:val="0F8D149603839341B2CA82A7A87224A1"/>
          </w:placeholder>
        </w:sdtPr>
        <w:sdtEndPr>
          <w:rPr>
            <w:rFonts w:asciiTheme="minorHAnsi" w:hAnsiTheme="minorHAnsi"/>
          </w:rPr>
        </w:sdtEndPr>
        <w:sdtContent>
          <w:sdt>
            <w:sdtPr>
              <w:rPr>
                <w:rFonts w:ascii="Times New Roman" w:hAnsi="Times New Roman"/>
              </w:rPr>
              <w:alias w:val="Click to enter 4th member name"/>
              <w:tag w:val="4th member"/>
              <w:id w:val="475736536"/>
              <w:placeholder>
                <w:docPart w:val="5884140A7B1B9145A24DAD27762AE0FE"/>
              </w:placeholder>
            </w:sdtPr>
            <w:sdtEndPr>
              <w:rPr>
                <w:rFonts w:asciiTheme="minorHAnsi" w:hAnsiTheme="minorHAnsi"/>
              </w:rPr>
            </w:sdtEndPr>
            <w:sdtContent>
              <w:sdt>
                <w:sdtPr>
                  <w:rPr>
                    <w:rFonts w:ascii="Times New Roman" w:hAnsi="Times New Roman"/>
                  </w:rPr>
                  <w:alias w:val="Click to enter 2nd member name"/>
                  <w:tag w:val="2nd member"/>
                  <w:id w:val="-1702003041"/>
                  <w:placeholder>
                    <w:docPart w:val="588314C7AF068E40B8B72926FFC8BA1B"/>
                  </w:placeholder>
                </w:sdtPr>
                <w:sdtEndPr/>
                <w:sdtContent>
                  <w:r w:rsidR="00A33AF1" w:rsidRPr="003E365A">
                    <w:rPr>
                      <w:rFonts w:ascii="Times New Roman" w:hAnsi="Times New Roman"/>
                    </w:rPr>
                    <w:t>Bradley S. Stevenson</w:t>
                  </w:r>
                </w:sdtContent>
              </w:sdt>
              <w:r w:rsidR="00A33AF1" w:rsidRPr="003E365A">
                <w:rPr>
                  <w:rFonts w:ascii="Times New Roman" w:hAnsi="Times New Roman"/>
                </w:rPr>
                <w:t xml:space="preserve"> </w:t>
              </w:r>
            </w:sdtContent>
          </w:sdt>
        </w:sdtContent>
      </w:sdt>
    </w:p>
    <w:p w14:paraId="48A75599" w14:textId="77777777" w:rsidR="009D4664" w:rsidRDefault="009D4664" w:rsidP="009D4664">
      <w:pPr>
        <w:pStyle w:val="NoSpacing"/>
        <w:jc w:val="right"/>
      </w:pPr>
    </w:p>
    <w:p w14:paraId="568BB143" w14:textId="77777777" w:rsidR="009D4664" w:rsidRDefault="009D4664" w:rsidP="009D4664">
      <w:pPr>
        <w:pStyle w:val="NoSpacing"/>
        <w:jc w:val="right"/>
      </w:pPr>
    </w:p>
    <w:p w14:paraId="481C39A5" w14:textId="77777777" w:rsidR="009D4664" w:rsidRDefault="009D4664" w:rsidP="009D4664">
      <w:pPr>
        <w:pStyle w:val="NoSpacing"/>
        <w:jc w:val="center"/>
      </w:pPr>
      <w:r>
        <w:br w:type="page"/>
      </w:r>
    </w:p>
    <w:p w14:paraId="7DDC54C4" w14:textId="77777777" w:rsidR="009D4664" w:rsidRDefault="009D4664" w:rsidP="009D4664">
      <w:pPr>
        <w:pStyle w:val="NoSpacing"/>
        <w:jc w:val="center"/>
      </w:pPr>
    </w:p>
    <w:p w14:paraId="08ACDDA4" w14:textId="77777777" w:rsidR="009D4664" w:rsidRDefault="009D4664" w:rsidP="009D4664">
      <w:pPr>
        <w:pStyle w:val="NoSpacing"/>
        <w:jc w:val="center"/>
      </w:pPr>
    </w:p>
    <w:p w14:paraId="6ABF888F" w14:textId="77777777" w:rsidR="009D4664" w:rsidRDefault="009D4664" w:rsidP="009D4664">
      <w:pPr>
        <w:pStyle w:val="NoSpacing"/>
        <w:jc w:val="center"/>
      </w:pPr>
    </w:p>
    <w:p w14:paraId="50E6C7B1" w14:textId="77777777" w:rsidR="009D4664" w:rsidRDefault="009D4664" w:rsidP="009D4664">
      <w:pPr>
        <w:pStyle w:val="NoSpacing"/>
        <w:jc w:val="center"/>
      </w:pPr>
    </w:p>
    <w:p w14:paraId="4087A0CD" w14:textId="77777777" w:rsidR="009D4664" w:rsidRDefault="009D4664" w:rsidP="009D4664">
      <w:pPr>
        <w:pStyle w:val="NoSpacing"/>
        <w:jc w:val="center"/>
      </w:pPr>
    </w:p>
    <w:p w14:paraId="2E30A799" w14:textId="77777777" w:rsidR="009D4664" w:rsidRDefault="009D4664" w:rsidP="009D4664">
      <w:pPr>
        <w:pStyle w:val="NoSpacing"/>
        <w:jc w:val="center"/>
      </w:pPr>
    </w:p>
    <w:p w14:paraId="1B9A6B3B" w14:textId="77777777" w:rsidR="009D4664" w:rsidRDefault="009D4664" w:rsidP="009D4664">
      <w:pPr>
        <w:pStyle w:val="NoSpacing"/>
        <w:jc w:val="center"/>
      </w:pPr>
    </w:p>
    <w:p w14:paraId="0E107753" w14:textId="77777777" w:rsidR="009D4664" w:rsidRDefault="009D4664" w:rsidP="009D4664">
      <w:pPr>
        <w:pStyle w:val="NoSpacing"/>
        <w:jc w:val="center"/>
      </w:pPr>
    </w:p>
    <w:p w14:paraId="28BE6A2B" w14:textId="77777777" w:rsidR="009D4664" w:rsidRDefault="009D4664" w:rsidP="009D4664">
      <w:pPr>
        <w:pStyle w:val="NoSpacing"/>
        <w:jc w:val="center"/>
      </w:pPr>
    </w:p>
    <w:p w14:paraId="2BFBC43F" w14:textId="77777777" w:rsidR="009D4664" w:rsidRDefault="009D4664" w:rsidP="009D4664">
      <w:pPr>
        <w:pStyle w:val="NoSpacing"/>
        <w:jc w:val="center"/>
      </w:pPr>
    </w:p>
    <w:p w14:paraId="74A46971" w14:textId="77777777" w:rsidR="009D4664" w:rsidRDefault="009D4664" w:rsidP="009D4664">
      <w:pPr>
        <w:pStyle w:val="NoSpacing"/>
        <w:jc w:val="center"/>
      </w:pPr>
    </w:p>
    <w:p w14:paraId="626E1BF8" w14:textId="77777777" w:rsidR="009D4664" w:rsidRDefault="009D4664" w:rsidP="009D4664">
      <w:pPr>
        <w:pStyle w:val="NoSpacing"/>
        <w:jc w:val="center"/>
      </w:pPr>
    </w:p>
    <w:p w14:paraId="3533E61E" w14:textId="77777777" w:rsidR="009D4664" w:rsidRDefault="009D4664" w:rsidP="009D4664">
      <w:pPr>
        <w:pStyle w:val="NoSpacing"/>
        <w:jc w:val="center"/>
      </w:pPr>
    </w:p>
    <w:p w14:paraId="230FCB64" w14:textId="77777777" w:rsidR="009D4664" w:rsidRDefault="009D4664" w:rsidP="009D4664">
      <w:pPr>
        <w:pStyle w:val="NoSpacing"/>
        <w:jc w:val="center"/>
      </w:pPr>
    </w:p>
    <w:p w14:paraId="2FFA818A" w14:textId="77777777" w:rsidR="009D4664" w:rsidRDefault="009D4664" w:rsidP="009D4664">
      <w:pPr>
        <w:pStyle w:val="NoSpacing"/>
        <w:jc w:val="center"/>
      </w:pPr>
    </w:p>
    <w:p w14:paraId="3848462D" w14:textId="77777777" w:rsidR="009D4664" w:rsidRDefault="009D4664" w:rsidP="009D4664">
      <w:pPr>
        <w:pStyle w:val="NoSpacing"/>
        <w:jc w:val="center"/>
      </w:pPr>
    </w:p>
    <w:p w14:paraId="47B90B48" w14:textId="77777777" w:rsidR="009D4664" w:rsidRDefault="009D4664" w:rsidP="009D4664">
      <w:pPr>
        <w:pStyle w:val="NoSpacing"/>
        <w:jc w:val="center"/>
      </w:pPr>
    </w:p>
    <w:p w14:paraId="20F2A851" w14:textId="77777777" w:rsidR="009D4664" w:rsidRDefault="009D4664" w:rsidP="009D4664">
      <w:pPr>
        <w:pStyle w:val="NoSpacing"/>
        <w:jc w:val="center"/>
      </w:pPr>
    </w:p>
    <w:p w14:paraId="182FF921" w14:textId="77777777" w:rsidR="009D4664" w:rsidRDefault="009D4664" w:rsidP="009D4664">
      <w:pPr>
        <w:pStyle w:val="NoSpacing"/>
        <w:jc w:val="center"/>
      </w:pPr>
    </w:p>
    <w:p w14:paraId="03752854" w14:textId="77777777" w:rsidR="009D4664" w:rsidRDefault="009D4664" w:rsidP="009D4664">
      <w:pPr>
        <w:pStyle w:val="NoSpacing"/>
        <w:jc w:val="center"/>
      </w:pPr>
    </w:p>
    <w:p w14:paraId="4098E0FA" w14:textId="77777777" w:rsidR="009D4664" w:rsidRDefault="009D4664" w:rsidP="009D4664">
      <w:pPr>
        <w:pStyle w:val="NoSpacing"/>
        <w:jc w:val="center"/>
      </w:pPr>
    </w:p>
    <w:p w14:paraId="43FBB515" w14:textId="77777777" w:rsidR="009D4664" w:rsidRDefault="009D4664" w:rsidP="009D4664">
      <w:pPr>
        <w:pStyle w:val="NoSpacing"/>
        <w:jc w:val="center"/>
      </w:pPr>
    </w:p>
    <w:p w14:paraId="2A5EAD70" w14:textId="77777777" w:rsidR="009D4664" w:rsidRDefault="009D4664" w:rsidP="009D4664">
      <w:pPr>
        <w:pStyle w:val="NoSpacing"/>
        <w:jc w:val="center"/>
      </w:pPr>
    </w:p>
    <w:p w14:paraId="0D306E1E" w14:textId="77777777" w:rsidR="009D4664" w:rsidRDefault="009D4664" w:rsidP="009D4664">
      <w:pPr>
        <w:pStyle w:val="NoSpacing"/>
        <w:jc w:val="center"/>
      </w:pPr>
    </w:p>
    <w:p w14:paraId="15FD32DE" w14:textId="77777777" w:rsidR="009D4664" w:rsidRDefault="009D4664" w:rsidP="009D4664">
      <w:pPr>
        <w:pStyle w:val="NoSpacing"/>
        <w:jc w:val="center"/>
      </w:pPr>
    </w:p>
    <w:p w14:paraId="2D952A71" w14:textId="77777777" w:rsidR="009D4664" w:rsidRDefault="009D4664" w:rsidP="009D4664">
      <w:pPr>
        <w:pStyle w:val="NoSpacing"/>
        <w:jc w:val="center"/>
      </w:pPr>
    </w:p>
    <w:p w14:paraId="4E8A08F1" w14:textId="77777777" w:rsidR="009D4664" w:rsidRDefault="009D4664" w:rsidP="009D4664">
      <w:pPr>
        <w:pStyle w:val="NoSpacing"/>
        <w:jc w:val="center"/>
      </w:pPr>
    </w:p>
    <w:p w14:paraId="2085E1DD" w14:textId="77777777" w:rsidR="009D4664" w:rsidRDefault="009D4664" w:rsidP="009D4664">
      <w:pPr>
        <w:pStyle w:val="NoSpacing"/>
        <w:jc w:val="center"/>
      </w:pPr>
    </w:p>
    <w:p w14:paraId="4B36ACBB" w14:textId="77777777" w:rsidR="009D4664" w:rsidRDefault="009D4664" w:rsidP="009D4664">
      <w:pPr>
        <w:pStyle w:val="NoSpacing"/>
        <w:jc w:val="center"/>
      </w:pPr>
    </w:p>
    <w:p w14:paraId="0B8D6CC9" w14:textId="77777777" w:rsidR="009D4664" w:rsidRDefault="009D4664" w:rsidP="009D4664">
      <w:pPr>
        <w:pStyle w:val="NoSpacing"/>
        <w:jc w:val="center"/>
      </w:pPr>
    </w:p>
    <w:p w14:paraId="4B930F3F" w14:textId="77777777" w:rsidR="009D4664" w:rsidRDefault="009D4664" w:rsidP="009D4664">
      <w:pPr>
        <w:pStyle w:val="NoSpacing"/>
        <w:jc w:val="center"/>
      </w:pPr>
    </w:p>
    <w:p w14:paraId="63BCAE83" w14:textId="77777777" w:rsidR="009D4664" w:rsidRDefault="009D4664" w:rsidP="009D4664">
      <w:pPr>
        <w:pStyle w:val="NoSpacing"/>
        <w:jc w:val="center"/>
      </w:pPr>
    </w:p>
    <w:p w14:paraId="587FD47E" w14:textId="77777777" w:rsidR="009D4664" w:rsidRDefault="009D4664" w:rsidP="009D4664">
      <w:pPr>
        <w:pStyle w:val="NoSpacing"/>
        <w:jc w:val="center"/>
      </w:pPr>
    </w:p>
    <w:p w14:paraId="3B07DE1C" w14:textId="77777777" w:rsidR="009D4664" w:rsidRDefault="009D4664" w:rsidP="009D4664">
      <w:pPr>
        <w:pStyle w:val="NoSpacing"/>
        <w:jc w:val="center"/>
      </w:pPr>
    </w:p>
    <w:p w14:paraId="37E0A712" w14:textId="77777777" w:rsidR="009D4664" w:rsidRDefault="009D4664" w:rsidP="009D4664">
      <w:pPr>
        <w:pStyle w:val="NoSpacing"/>
        <w:jc w:val="center"/>
      </w:pPr>
    </w:p>
    <w:p w14:paraId="407641A5" w14:textId="77777777" w:rsidR="009D4664" w:rsidRDefault="009D4664" w:rsidP="009D4664">
      <w:pPr>
        <w:pStyle w:val="NoSpacing"/>
        <w:jc w:val="center"/>
      </w:pPr>
    </w:p>
    <w:p w14:paraId="13C12432" w14:textId="77777777" w:rsidR="009D4664" w:rsidRDefault="009D4664" w:rsidP="009D4664">
      <w:pPr>
        <w:pStyle w:val="NoSpacing"/>
        <w:jc w:val="center"/>
      </w:pPr>
    </w:p>
    <w:p w14:paraId="688A0446" w14:textId="77777777" w:rsidR="009D4664" w:rsidRDefault="009D4664" w:rsidP="00A57D94">
      <w:pPr>
        <w:pStyle w:val="NoSpacing"/>
      </w:pPr>
    </w:p>
    <w:p w14:paraId="11D2CD85" w14:textId="77777777" w:rsidR="009D4664" w:rsidRDefault="009D4664" w:rsidP="009D4664">
      <w:pPr>
        <w:pStyle w:val="NoSpacing"/>
        <w:jc w:val="center"/>
      </w:pPr>
    </w:p>
    <w:p w14:paraId="5F2323DB" w14:textId="77777777" w:rsidR="009D4664" w:rsidRDefault="009D4664" w:rsidP="009D4664">
      <w:pPr>
        <w:pStyle w:val="NoSpacing"/>
        <w:jc w:val="center"/>
      </w:pPr>
    </w:p>
    <w:p w14:paraId="62237FC5" w14:textId="77777777" w:rsidR="009D4664" w:rsidRDefault="009D4664" w:rsidP="009D4664">
      <w:pPr>
        <w:pStyle w:val="NoSpacing"/>
        <w:jc w:val="center"/>
      </w:pPr>
    </w:p>
    <w:p w14:paraId="06E98209" w14:textId="3545D8AD" w:rsidR="009D4664" w:rsidRDefault="004341B1" w:rsidP="009D4664">
      <w:pPr>
        <w:pStyle w:val="NoSpacing"/>
        <w:jc w:val="center"/>
      </w:pPr>
      <w:sdt>
        <w:sdtPr>
          <w:alias w:val="Click here to enter your name (must match University records)"/>
          <w:tag w:val="Click here to enter your name (must match University records)"/>
          <w:id w:val="2590303"/>
          <w:placeholder>
            <w:docPart w:val="D461E5FD3F2CB94FABACF32A314EC18D"/>
          </w:placeholder>
        </w:sdtPr>
        <w:sdtEndPr>
          <w:rPr>
            <w:caps/>
          </w:rPr>
        </w:sdtEndPr>
        <w:sdtContent>
          <w:r w:rsidR="00A33AF1" w:rsidRPr="00A33AF1">
            <w:rPr>
              <w:rFonts w:ascii="Times New Roman" w:hAnsi="Times New Roman"/>
            </w:rPr>
            <w:t>©</w:t>
          </w:r>
          <w:r w:rsidR="00A33AF1">
            <w:rPr>
              <w:rFonts w:ascii="Times New Roman" w:hAnsi="Times New Roman"/>
              <w:caps/>
            </w:rPr>
            <w:t xml:space="preserve"> </w:t>
          </w:r>
          <w:r w:rsidR="00A33AF1" w:rsidRPr="00A33AF1">
            <w:rPr>
              <w:rFonts w:ascii="Times New Roman" w:hAnsi="Times New Roman"/>
            </w:rPr>
            <w:t>Copyright by</w:t>
          </w:r>
          <w:r w:rsidR="00A33AF1" w:rsidRPr="00A33AF1">
            <w:rPr>
              <w:rFonts w:ascii="Times New Roman" w:hAnsi="Times New Roman"/>
              <w:caps/>
            </w:rPr>
            <w:t xml:space="preserve"> </w:t>
          </w:r>
          <w:r w:rsidR="009D4664" w:rsidRPr="00A33AF1">
            <w:rPr>
              <w:rFonts w:ascii="Times New Roman" w:hAnsi="Times New Roman"/>
              <w:caps/>
            </w:rPr>
            <w:t>CRYSTAL NICOLE JOHNSON</w:t>
          </w:r>
        </w:sdtContent>
      </w:sdt>
      <w:r w:rsidR="009D4664">
        <w:t xml:space="preserve"> </w:t>
      </w:r>
      <w:sdt>
        <w:sdtPr>
          <w:rPr>
            <w:rFonts w:ascii="Times New Roman" w:hAnsi="Times New Roman"/>
          </w:rPr>
          <w:alias w:val="Click to enter the year you are depositing thesis"/>
          <w:tag w:val="Click to enter the year you are depositing thesis"/>
          <w:id w:val="2590304"/>
          <w:placeholder>
            <w:docPart w:val="D461E5FD3F2CB94FABACF32A314EC18D"/>
          </w:placeholder>
        </w:sdtPr>
        <w:sdtEndPr/>
        <w:sdtContent>
          <w:r w:rsidR="009D4664" w:rsidRPr="00A33AF1">
            <w:rPr>
              <w:rFonts w:ascii="Times New Roman" w:hAnsi="Times New Roman"/>
            </w:rPr>
            <w:t>2014</w:t>
          </w:r>
        </w:sdtContent>
      </w:sdt>
    </w:p>
    <w:p w14:paraId="472E4219" w14:textId="77777777" w:rsidR="009D4664" w:rsidRPr="00A33AF1" w:rsidRDefault="009D4664" w:rsidP="009D4664">
      <w:pPr>
        <w:pStyle w:val="NoSpacing"/>
        <w:jc w:val="center"/>
        <w:rPr>
          <w:rFonts w:ascii="Times New Roman" w:hAnsi="Times New Roman"/>
        </w:rPr>
      </w:pPr>
      <w:r w:rsidRPr="00A33AF1">
        <w:rPr>
          <w:rFonts w:ascii="Times New Roman" w:hAnsi="Times New Roman"/>
        </w:rPr>
        <w:t>All Rights Reserved.</w:t>
      </w:r>
    </w:p>
    <w:p w14:paraId="54AAA713" w14:textId="77777777" w:rsidR="009D4664" w:rsidRDefault="009D4664" w:rsidP="009D4664">
      <w:pPr>
        <w:spacing w:line="240" w:lineRule="auto"/>
        <w:jc w:val="center"/>
      </w:pPr>
      <w:r>
        <w:br w:type="page"/>
      </w:r>
    </w:p>
    <w:p w14:paraId="31D8769E" w14:textId="77777777" w:rsidR="009D4664" w:rsidRDefault="009D4664" w:rsidP="009D4664">
      <w:pPr>
        <w:spacing w:line="240" w:lineRule="auto"/>
        <w:jc w:val="center"/>
      </w:pPr>
    </w:p>
    <w:p w14:paraId="584B68C2" w14:textId="77777777" w:rsidR="009D4664" w:rsidRDefault="009D4664" w:rsidP="009D4664">
      <w:pPr>
        <w:spacing w:line="240" w:lineRule="auto"/>
        <w:jc w:val="center"/>
      </w:pPr>
    </w:p>
    <w:p w14:paraId="5FFEC0C1" w14:textId="77777777" w:rsidR="009D4664" w:rsidRDefault="009D4664" w:rsidP="009D4664">
      <w:pPr>
        <w:spacing w:line="240" w:lineRule="auto"/>
        <w:jc w:val="center"/>
      </w:pPr>
    </w:p>
    <w:p w14:paraId="4B3583A1" w14:textId="77777777" w:rsidR="009D4664" w:rsidRDefault="009D4664" w:rsidP="009D4664">
      <w:pPr>
        <w:spacing w:line="240" w:lineRule="auto"/>
        <w:jc w:val="center"/>
      </w:pPr>
    </w:p>
    <w:p w14:paraId="5F079752" w14:textId="77777777" w:rsidR="009D4664" w:rsidRPr="006F564A" w:rsidRDefault="009D4664" w:rsidP="009D4664">
      <w:pPr>
        <w:spacing w:line="240" w:lineRule="auto"/>
        <w:jc w:val="center"/>
        <w:rPr>
          <w:rFonts w:ascii="Times New Roman" w:hAnsi="Times New Roman"/>
        </w:rPr>
      </w:pPr>
    </w:p>
    <w:p w14:paraId="41450AD7" w14:textId="77777777" w:rsidR="009D4664" w:rsidRPr="006F564A" w:rsidRDefault="009D4664" w:rsidP="009D4664">
      <w:pPr>
        <w:spacing w:line="240" w:lineRule="auto"/>
        <w:jc w:val="center"/>
        <w:rPr>
          <w:rFonts w:ascii="Times New Roman" w:hAnsi="Times New Roman"/>
          <w:i/>
          <w:sz w:val="36"/>
          <w:szCs w:val="36"/>
        </w:rPr>
      </w:pPr>
      <w:r w:rsidRPr="006F564A">
        <w:rPr>
          <w:rFonts w:ascii="Times New Roman" w:hAnsi="Times New Roman"/>
          <w:i/>
          <w:sz w:val="36"/>
          <w:szCs w:val="36"/>
        </w:rPr>
        <w:t>“ Natura non facit saltum ”</w:t>
      </w:r>
    </w:p>
    <w:p w14:paraId="10BDC315" w14:textId="77777777" w:rsidR="009D4664" w:rsidRPr="006F564A" w:rsidRDefault="009D4664" w:rsidP="009D4664">
      <w:pPr>
        <w:jc w:val="center"/>
        <w:rPr>
          <w:rFonts w:ascii="Times New Roman" w:hAnsi="Times New Roman"/>
        </w:rPr>
      </w:pPr>
      <w:r w:rsidRPr="006F564A">
        <w:rPr>
          <w:rFonts w:ascii="Times New Roman" w:hAnsi="Times New Roman"/>
        </w:rPr>
        <w:t>Nature does not jump</w:t>
      </w:r>
    </w:p>
    <w:p w14:paraId="5AF1C276" w14:textId="77777777" w:rsidR="009D4664" w:rsidRPr="006F564A" w:rsidRDefault="009D4664" w:rsidP="009D4664">
      <w:pPr>
        <w:jc w:val="center"/>
        <w:rPr>
          <w:rFonts w:ascii="Times New Roman" w:hAnsi="Times New Roman"/>
          <w:sz w:val="32"/>
          <w:szCs w:val="32"/>
        </w:rPr>
        <w:sectPr w:rsidR="009D4664" w:rsidRPr="006F564A" w:rsidSect="009D4664">
          <w:footerReference w:type="even" r:id="rId9"/>
          <w:pgSz w:w="12240" w:h="15840" w:code="1"/>
          <w:pgMar w:top="1440" w:right="1440" w:bottom="1440" w:left="2304" w:header="720" w:footer="720" w:gutter="0"/>
          <w:cols w:space="720"/>
          <w:docGrid w:linePitch="360"/>
        </w:sectPr>
      </w:pPr>
      <w:r w:rsidRPr="006F564A">
        <w:rPr>
          <w:rFonts w:ascii="Times New Roman" w:hAnsi="Times New Roman"/>
          <w:sz w:val="32"/>
          <w:szCs w:val="32"/>
        </w:rPr>
        <w:t xml:space="preserve">                       Charles Darwin </w:t>
      </w:r>
    </w:p>
    <w:p w14:paraId="22C2EE81" w14:textId="45A4AD09" w:rsidR="00097E10" w:rsidRPr="009257EF" w:rsidRDefault="009D4664" w:rsidP="004E3825">
      <w:pPr>
        <w:pStyle w:val="Heading1"/>
      </w:pPr>
      <w:bookmarkStart w:id="1" w:name="_Toc310579464"/>
      <w:bookmarkStart w:id="2" w:name="_Toc277668166"/>
      <w:r w:rsidRPr="009257EF">
        <w:t>Acknowledgements</w:t>
      </w:r>
      <w:bookmarkEnd w:id="1"/>
      <w:bookmarkEnd w:id="2"/>
    </w:p>
    <w:p w14:paraId="2DB3984C" w14:textId="2532C260" w:rsidR="00174D93" w:rsidRDefault="009272FE" w:rsidP="00174D93">
      <w:pPr>
        <w:ind w:firstLine="720"/>
        <w:jc w:val="both"/>
        <w:rPr>
          <w:rFonts w:ascii="Times New Roman" w:hAnsi="Times New Roman"/>
        </w:rPr>
      </w:pPr>
      <w:r w:rsidRPr="00097E10">
        <w:rPr>
          <w:rFonts w:ascii="Times New Roman" w:hAnsi="Times New Roman"/>
        </w:rPr>
        <w:t xml:space="preserve">It is with the deepest of </w:t>
      </w:r>
      <w:r w:rsidR="009D4664" w:rsidRPr="00097E10">
        <w:rPr>
          <w:rFonts w:ascii="Times New Roman" w:hAnsi="Times New Roman"/>
        </w:rPr>
        <w:t>gratitude that I acknowledge my support system of mentors, family, and friends that have lifted me up throughout this journey. My husband, Clayton Tu</w:t>
      </w:r>
      <w:r w:rsidR="00E6288F" w:rsidRPr="00097E10">
        <w:rPr>
          <w:rFonts w:ascii="Times New Roman" w:hAnsi="Times New Roman"/>
        </w:rPr>
        <w:t>r</w:t>
      </w:r>
      <w:r w:rsidR="009D4664" w:rsidRPr="00097E10">
        <w:rPr>
          <w:rFonts w:ascii="Times New Roman" w:hAnsi="Times New Roman"/>
        </w:rPr>
        <w:t>ner, whom I rely on for at least half of life; my parents, Derek and Jody Johnson, who may not have alway</w:t>
      </w:r>
      <w:r w:rsidRPr="00097E10">
        <w:rPr>
          <w:rFonts w:ascii="Times New Roman" w:hAnsi="Times New Roman"/>
        </w:rPr>
        <w:t>s understood how I could be in school so long but always supported my determination</w:t>
      </w:r>
      <w:r w:rsidR="009D4664" w:rsidRPr="00097E10">
        <w:rPr>
          <w:rFonts w:ascii="Times New Roman" w:hAnsi="Times New Roman"/>
        </w:rPr>
        <w:t xml:space="preserve">; and my grandparents, Joe and Judy Davis, who above anyone else inspire me to leave my mark on this world. I wish to thank my advisor, Dr. Paul Lawson, with whom I have grown into a scientist. I have appreciated your insight and advisement throughout my graduate research. I would also like to acknowledge my committee members for their </w:t>
      </w:r>
      <w:r w:rsidR="00097E10">
        <w:rPr>
          <w:rFonts w:ascii="Times New Roman" w:hAnsi="Times New Roman"/>
        </w:rPr>
        <w:t>guidance during my studies at The University of Oklahoma</w:t>
      </w:r>
      <w:r w:rsidR="009D4664" w:rsidRPr="00097E10">
        <w:rPr>
          <w:rFonts w:ascii="Times New Roman" w:hAnsi="Times New Roman"/>
        </w:rPr>
        <w:t>: Dr. Ralph Tanner, Dr. Boris Wawrik, Dr. Bradley Stevenson, and Dr. Richar</w:t>
      </w:r>
      <w:r w:rsidR="006C1278" w:rsidRPr="00097E10">
        <w:rPr>
          <w:rFonts w:ascii="Times New Roman" w:hAnsi="Times New Roman"/>
        </w:rPr>
        <w:t xml:space="preserve">d Broughton. Many have played a </w:t>
      </w:r>
      <w:r w:rsidR="009D4664" w:rsidRPr="00097E10">
        <w:rPr>
          <w:rFonts w:ascii="Times New Roman" w:hAnsi="Times New Roman"/>
        </w:rPr>
        <w:t>role in</w:t>
      </w:r>
      <w:r w:rsidR="00174D93">
        <w:rPr>
          <w:rFonts w:ascii="Times New Roman" w:hAnsi="Times New Roman"/>
        </w:rPr>
        <w:t xml:space="preserve"> this dissertation, and it truly</w:t>
      </w:r>
    </w:p>
    <w:p w14:paraId="6CC16CDA" w14:textId="5DE66B2F" w:rsidR="00174D93" w:rsidRDefault="009D4664" w:rsidP="00174D93">
      <w:pPr>
        <w:sectPr w:rsidR="00174D93" w:rsidSect="009D4664">
          <w:footerReference w:type="default" r:id="rId10"/>
          <w:pgSz w:w="12240" w:h="15840" w:code="1"/>
          <w:pgMar w:top="1440" w:right="1440" w:bottom="1440" w:left="2304" w:header="720" w:footer="720" w:gutter="0"/>
          <w:pgNumType w:fmt="lowerRoman" w:start="4"/>
          <w:cols w:space="720"/>
          <w:docGrid w:linePitch="360"/>
        </w:sectPr>
      </w:pPr>
      <w:proofErr w:type="gramStart"/>
      <w:r w:rsidRPr="00097E10">
        <w:rPr>
          <w:rFonts w:ascii="Times New Roman" w:hAnsi="Times New Roman"/>
        </w:rPr>
        <w:t>represents</w:t>
      </w:r>
      <w:proofErr w:type="gramEnd"/>
      <w:r w:rsidRPr="00097E10">
        <w:rPr>
          <w:rFonts w:ascii="Times New Roman" w:hAnsi="Times New Roman"/>
        </w:rPr>
        <w:t xml:space="preserve"> a collaborative effort. </w:t>
      </w:r>
      <w:r>
        <w:br w:type="page"/>
      </w:r>
    </w:p>
    <w:p w14:paraId="2124184A" w14:textId="5D9308B2" w:rsidR="009D4664" w:rsidRPr="00174D93" w:rsidRDefault="009D4664" w:rsidP="00174D93">
      <w:pPr>
        <w:ind w:firstLine="720"/>
        <w:jc w:val="center"/>
      </w:pPr>
      <w:r w:rsidRPr="00174D93">
        <w:rPr>
          <w:rFonts w:ascii="Times New Roman" w:hAnsi="Times New Roman"/>
          <w:b/>
        </w:rPr>
        <w:t>Table of Contents</w:t>
      </w:r>
    </w:p>
    <w:p w14:paraId="25F39824" w14:textId="77777777" w:rsidR="009D4664" w:rsidRPr="00262CE0" w:rsidRDefault="009D4664" w:rsidP="00174D93">
      <w:pPr>
        <w:pStyle w:val="TOC1"/>
        <w:rPr>
          <w:rFonts w:eastAsiaTheme="minorEastAsia"/>
          <w:noProof/>
          <w:lang w:eastAsia="ja-JP" w:bidi="ar-SA"/>
        </w:rPr>
      </w:pPr>
      <w:r w:rsidRPr="00262CE0">
        <w:fldChar w:fldCharType="begin"/>
      </w:r>
      <w:r w:rsidRPr="00262CE0">
        <w:instrText xml:space="preserve"> TOC \o "3-3" \h \z \t "Heading 1,1,Heading 2,2,Chapter,1" </w:instrText>
      </w:r>
      <w:r w:rsidRPr="00262CE0">
        <w:fldChar w:fldCharType="separate"/>
      </w:r>
      <w:r w:rsidRPr="00262CE0">
        <w:rPr>
          <w:noProof/>
        </w:rPr>
        <w:t>Acknowledgements</w:t>
      </w:r>
      <w:r w:rsidRPr="00262CE0">
        <w:rPr>
          <w:noProof/>
        </w:rPr>
        <w:tab/>
      </w:r>
      <w:r w:rsidRPr="00262CE0">
        <w:rPr>
          <w:noProof/>
        </w:rPr>
        <w:fldChar w:fldCharType="begin"/>
      </w:r>
      <w:r w:rsidRPr="00262CE0">
        <w:rPr>
          <w:noProof/>
        </w:rPr>
        <w:instrText xml:space="preserve"> PAGEREF _Toc277668166 \h </w:instrText>
      </w:r>
      <w:r w:rsidRPr="00262CE0">
        <w:rPr>
          <w:noProof/>
        </w:rPr>
      </w:r>
      <w:r w:rsidRPr="00262CE0">
        <w:rPr>
          <w:noProof/>
        </w:rPr>
        <w:fldChar w:fldCharType="separate"/>
      </w:r>
      <w:r w:rsidRPr="00262CE0">
        <w:rPr>
          <w:noProof/>
        </w:rPr>
        <w:t>iv</w:t>
      </w:r>
      <w:r w:rsidRPr="00262CE0">
        <w:rPr>
          <w:noProof/>
        </w:rPr>
        <w:fldChar w:fldCharType="end"/>
      </w:r>
    </w:p>
    <w:p w14:paraId="7ACF6EEC" w14:textId="6F27644A" w:rsidR="00115433" w:rsidRPr="00262CE0" w:rsidRDefault="00115433" w:rsidP="00174D93">
      <w:pPr>
        <w:pStyle w:val="TOC1"/>
        <w:rPr>
          <w:noProof/>
        </w:rPr>
      </w:pPr>
      <w:r w:rsidRPr="00262CE0">
        <w:rPr>
          <w:noProof/>
        </w:rPr>
        <w:t>Table of Contents………………………</w:t>
      </w:r>
      <w:r w:rsidR="006F564A" w:rsidRPr="00262CE0">
        <w:rPr>
          <w:noProof/>
        </w:rPr>
        <w:t>……………………………………………….</w:t>
      </w:r>
      <w:r w:rsidR="00051F39">
        <w:rPr>
          <w:noProof/>
        </w:rPr>
        <w:t>................................</w:t>
      </w:r>
      <w:r w:rsidR="006F564A" w:rsidRPr="00262CE0">
        <w:rPr>
          <w:noProof/>
        </w:rPr>
        <w:t>v</w:t>
      </w:r>
    </w:p>
    <w:p w14:paraId="0D205F05" w14:textId="552430F9" w:rsidR="009D4664" w:rsidRPr="00262CE0" w:rsidRDefault="009D4664" w:rsidP="00174D93">
      <w:pPr>
        <w:pStyle w:val="TOC1"/>
        <w:rPr>
          <w:rFonts w:eastAsiaTheme="minorEastAsia"/>
          <w:noProof/>
          <w:lang w:eastAsia="ja-JP" w:bidi="ar-SA"/>
        </w:rPr>
      </w:pPr>
      <w:r w:rsidRPr="00262CE0">
        <w:rPr>
          <w:noProof/>
        </w:rPr>
        <w:t>List of Tables</w:t>
      </w:r>
      <w:r w:rsidRPr="00262CE0">
        <w:rPr>
          <w:noProof/>
        </w:rPr>
        <w:tab/>
      </w:r>
      <w:r w:rsidRPr="00262CE0">
        <w:rPr>
          <w:noProof/>
        </w:rPr>
        <w:fldChar w:fldCharType="begin"/>
      </w:r>
      <w:r w:rsidRPr="00262CE0">
        <w:rPr>
          <w:noProof/>
        </w:rPr>
        <w:instrText xml:space="preserve"> PAGEREF _Toc277668167 \h </w:instrText>
      </w:r>
      <w:r w:rsidRPr="00262CE0">
        <w:rPr>
          <w:noProof/>
        </w:rPr>
      </w:r>
      <w:r w:rsidRPr="00262CE0">
        <w:rPr>
          <w:noProof/>
        </w:rPr>
        <w:fldChar w:fldCharType="separate"/>
      </w:r>
      <w:r w:rsidRPr="00262CE0">
        <w:rPr>
          <w:noProof/>
        </w:rPr>
        <w:t>vii</w:t>
      </w:r>
      <w:r w:rsidRPr="00262CE0">
        <w:rPr>
          <w:noProof/>
        </w:rPr>
        <w:fldChar w:fldCharType="end"/>
      </w:r>
      <w:r w:rsidR="000F5166" w:rsidRPr="00262CE0">
        <w:rPr>
          <w:noProof/>
        </w:rPr>
        <w:t>i</w:t>
      </w:r>
    </w:p>
    <w:p w14:paraId="2DE9FBCD" w14:textId="73AFFD8C" w:rsidR="009D4664" w:rsidRPr="00262CE0" w:rsidRDefault="009D4664" w:rsidP="00174D93">
      <w:pPr>
        <w:pStyle w:val="TOC1"/>
        <w:rPr>
          <w:rFonts w:eastAsiaTheme="minorEastAsia"/>
          <w:noProof/>
          <w:lang w:eastAsia="ja-JP" w:bidi="ar-SA"/>
        </w:rPr>
      </w:pPr>
      <w:r w:rsidRPr="00262CE0">
        <w:rPr>
          <w:noProof/>
        </w:rPr>
        <w:t>List of Figures</w:t>
      </w:r>
      <w:r w:rsidRPr="00262CE0">
        <w:rPr>
          <w:noProof/>
        </w:rPr>
        <w:tab/>
      </w:r>
      <w:r w:rsidR="001D31D1">
        <w:rPr>
          <w:noProof/>
        </w:rPr>
        <w:t>x</w:t>
      </w:r>
    </w:p>
    <w:p w14:paraId="1B5621DD" w14:textId="2799D297" w:rsidR="00115433" w:rsidRPr="00262CE0" w:rsidRDefault="009D4664" w:rsidP="00174D93">
      <w:pPr>
        <w:pStyle w:val="TOC1"/>
        <w:rPr>
          <w:rFonts w:eastAsiaTheme="minorEastAsia"/>
          <w:noProof/>
          <w:lang w:eastAsia="ja-JP" w:bidi="ar-SA"/>
        </w:rPr>
      </w:pPr>
      <w:r w:rsidRPr="00262CE0">
        <w:rPr>
          <w:noProof/>
        </w:rPr>
        <w:t>Abstract</w:t>
      </w:r>
      <w:r w:rsidRPr="00262CE0">
        <w:rPr>
          <w:noProof/>
        </w:rPr>
        <w:tab/>
      </w:r>
      <w:r w:rsidR="006E0FB8">
        <w:rPr>
          <w:noProof/>
        </w:rPr>
        <w:t>xiii</w:t>
      </w:r>
    </w:p>
    <w:p w14:paraId="1C7C6497" w14:textId="01A9B921" w:rsidR="009D4664" w:rsidRPr="00262CE0" w:rsidRDefault="009272FE" w:rsidP="00115433">
      <w:pPr>
        <w:rPr>
          <w:rFonts w:ascii="Times New Roman" w:eastAsiaTheme="minorEastAsia" w:hAnsi="Times New Roman"/>
        </w:rPr>
      </w:pPr>
      <w:r w:rsidRPr="00262CE0">
        <w:rPr>
          <w:rFonts w:ascii="Times New Roman" w:eastAsiaTheme="minorEastAsia" w:hAnsi="Times New Roman"/>
        </w:rPr>
        <w:t>Chapter 1</w:t>
      </w:r>
      <w:r w:rsidR="00115433" w:rsidRPr="00262CE0">
        <w:rPr>
          <w:rFonts w:ascii="Times New Roman" w:eastAsiaTheme="minorEastAsia" w:hAnsi="Times New Roman"/>
        </w:rPr>
        <w:t xml:space="preserve">: </w:t>
      </w:r>
      <w:r w:rsidR="009D4664" w:rsidRPr="00262CE0">
        <w:rPr>
          <w:rFonts w:ascii="Times New Roman" w:hAnsi="Times New Roman"/>
          <w:i/>
          <w:noProof/>
        </w:rPr>
        <w:t>Peptoniphilus stercorisuis</w:t>
      </w:r>
      <w:r w:rsidR="009D4664" w:rsidRPr="00262CE0">
        <w:rPr>
          <w:rFonts w:ascii="Times New Roman" w:hAnsi="Times New Roman"/>
          <w:noProof/>
        </w:rPr>
        <w:t xml:space="preserve"> sp. nov. from a swine manure storage tank and description of </w:t>
      </w:r>
      <w:r w:rsidR="009D4664" w:rsidRPr="00262CE0">
        <w:rPr>
          <w:rFonts w:ascii="Times New Roman" w:hAnsi="Times New Roman"/>
          <w:i/>
          <w:noProof/>
        </w:rPr>
        <w:t>Peptoniphilus</w:t>
      </w:r>
      <w:r w:rsidR="009D4664" w:rsidRPr="00262CE0">
        <w:rPr>
          <w:rFonts w:ascii="Times New Roman" w:hAnsi="Times New Roman"/>
          <w:noProof/>
        </w:rPr>
        <w:t xml:space="preserve"> fam. nov</w:t>
      </w:r>
      <w:r w:rsidR="006E0FB8" w:rsidRPr="006E0FB8">
        <w:rPr>
          <w:rFonts w:ascii="Times New Roman" w:hAnsi="Times New Roman"/>
          <w:noProof/>
        </w:rPr>
        <w:t>……………………………………………......</w:t>
      </w:r>
      <w:r w:rsidR="000F5166" w:rsidRPr="006E0FB8">
        <w:rPr>
          <w:rFonts w:ascii="Times New Roman" w:hAnsi="Times New Roman"/>
          <w:noProof/>
        </w:rPr>
        <w:t>…</w:t>
      </w:r>
      <w:r w:rsidR="000F5166" w:rsidRPr="00262CE0">
        <w:rPr>
          <w:rFonts w:ascii="Times New Roman" w:hAnsi="Times New Roman"/>
          <w:noProof/>
        </w:rPr>
        <w:t>.</w:t>
      </w:r>
      <w:r w:rsidR="006E0FB8">
        <w:rPr>
          <w:rFonts w:ascii="Times New Roman" w:hAnsi="Times New Roman"/>
          <w:noProof/>
        </w:rPr>
        <w:t>1</w:t>
      </w:r>
    </w:p>
    <w:p w14:paraId="6B2BB1FF" w14:textId="31FF575A" w:rsidR="009D4664" w:rsidRPr="00262CE0" w:rsidRDefault="00115433" w:rsidP="00174D93">
      <w:pPr>
        <w:pStyle w:val="TOC1"/>
        <w:rPr>
          <w:noProof/>
        </w:rPr>
      </w:pPr>
      <w:r w:rsidRPr="00262CE0">
        <w:rPr>
          <w:noProof/>
        </w:rPr>
        <w:tab/>
      </w:r>
      <w:r w:rsidR="009D4664" w:rsidRPr="00262CE0">
        <w:rPr>
          <w:noProof/>
        </w:rPr>
        <w:t>Abstract</w:t>
      </w:r>
      <w:r w:rsidR="009D4664" w:rsidRPr="00262CE0">
        <w:rPr>
          <w:noProof/>
        </w:rPr>
        <w:tab/>
      </w:r>
      <w:r w:rsidR="006E0FB8">
        <w:rPr>
          <w:noProof/>
        </w:rPr>
        <w:t>2</w:t>
      </w:r>
    </w:p>
    <w:p w14:paraId="5531A24F" w14:textId="094AEC8E" w:rsidR="00115433" w:rsidRPr="009257EF" w:rsidRDefault="00115433" w:rsidP="00115433">
      <w:pPr>
        <w:rPr>
          <w:rFonts w:ascii="Times New Roman" w:eastAsiaTheme="minorEastAsia" w:hAnsi="Times New Roman"/>
          <w:color w:val="000000" w:themeColor="text1"/>
        </w:rPr>
      </w:pPr>
      <w:r w:rsidRPr="00262CE0">
        <w:rPr>
          <w:rFonts w:ascii="Times New Roman" w:eastAsiaTheme="minorEastAsia" w:hAnsi="Times New Roman"/>
        </w:rPr>
        <w:tab/>
        <w:t>Introduction…</w:t>
      </w:r>
      <w:r w:rsidR="006E0FB8">
        <w:rPr>
          <w:rFonts w:ascii="Times New Roman" w:eastAsiaTheme="minorEastAsia" w:hAnsi="Times New Roman"/>
        </w:rPr>
        <w:t>…………………………………………………………………..</w:t>
      </w:r>
      <w:r w:rsidR="006E0FB8" w:rsidRPr="009257EF">
        <w:rPr>
          <w:rFonts w:ascii="Times New Roman" w:eastAsiaTheme="minorEastAsia" w:hAnsi="Times New Roman"/>
          <w:color w:val="000000" w:themeColor="text1"/>
        </w:rPr>
        <w:t>.4</w:t>
      </w:r>
    </w:p>
    <w:p w14:paraId="0132B60F" w14:textId="4ED373C8" w:rsidR="001C325E" w:rsidRPr="006E0FB8" w:rsidRDefault="006E0FB8" w:rsidP="006E0FB8">
      <w:pPr>
        <w:jc w:val="right"/>
        <w:rPr>
          <w:rFonts w:ascii="Times New Roman" w:hAnsi="Times New Roman"/>
        </w:rPr>
      </w:pPr>
      <w:r w:rsidRPr="009257EF">
        <w:rPr>
          <w:rFonts w:ascii="Times New Roman" w:eastAsiaTheme="minorEastAsia" w:hAnsi="Times New Roman"/>
          <w:color w:val="000000" w:themeColor="text1"/>
        </w:rPr>
        <w:t xml:space="preserve"> </w:t>
      </w:r>
      <w:r w:rsidR="001C325E" w:rsidRPr="009257EF">
        <w:rPr>
          <w:rFonts w:ascii="Times New Roman" w:eastAsiaTheme="minorEastAsia" w:hAnsi="Times New Roman"/>
          <w:i/>
          <w:color w:val="000000" w:themeColor="text1"/>
        </w:rPr>
        <w:t>A preamble of taxonomy</w:t>
      </w:r>
      <w:r w:rsidRPr="009257EF">
        <w:rPr>
          <w:rFonts w:ascii="Times New Roman" w:eastAsiaTheme="minorEastAsia" w:hAnsi="Times New Roman"/>
          <w:color w:val="000000" w:themeColor="text1"/>
        </w:rPr>
        <w:t xml:space="preserve"> .......</w:t>
      </w:r>
      <w:r w:rsidR="001C325E" w:rsidRPr="009257EF">
        <w:rPr>
          <w:rFonts w:ascii="Times New Roman" w:eastAsiaTheme="minorEastAsia" w:hAnsi="Times New Roman"/>
          <w:color w:val="000000" w:themeColor="text1"/>
        </w:rPr>
        <w:t>.....................</w:t>
      </w:r>
      <w:r w:rsidRPr="009257EF">
        <w:rPr>
          <w:rFonts w:ascii="Times New Roman" w:eastAsiaTheme="minorEastAsia" w:hAnsi="Times New Roman"/>
          <w:color w:val="000000" w:themeColor="text1"/>
        </w:rPr>
        <w:t>......................................................4</w:t>
      </w:r>
      <w:r w:rsidR="001C325E" w:rsidRPr="009257EF">
        <w:rPr>
          <w:rFonts w:ascii="Times New Roman" w:eastAsiaTheme="minorEastAsia" w:hAnsi="Times New Roman"/>
          <w:color w:val="000000" w:themeColor="text1"/>
        </w:rPr>
        <w:t xml:space="preserve"> </w:t>
      </w:r>
      <w:r w:rsidR="001C325E">
        <w:rPr>
          <w:rFonts w:ascii="Times New Roman" w:eastAsiaTheme="minorEastAsia" w:hAnsi="Times New Roman"/>
        </w:rPr>
        <w:t xml:space="preserve">                </w:t>
      </w:r>
      <w:r w:rsidR="001C325E" w:rsidRPr="00072B0F">
        <w:rPr>
          <w:rFonts w:ascii="Times New Roman" w:hAnsi="Times New Roman"/>
          <w:i/>
        </w:rPr>
        <w:t>Intrageneric relationships of Peptoniphilus</w:t>
      </w:r>
      <w:r w:rsidRPr="006E0FB8">
        <w:rPr>
          <w:rFonts w:ascii="Times New Roman" w:hAnsi="Times New Roman"/>
        </w:rPr>
        <w:t>..............................</w:t>
      </w:r>
      <w:r>
        <w:rPr>
          <w:rFonts w:ascii="Times New Roman" w:hAnsi="Times New Roman"/>
        </w:rPr>
        <w:t>.</w:t>
      </w:r>
      <w:r w:rsidRPr="006E0FB8">
        <w:rPr>
          <w:rFonts w:ascii="Times New Roman" w:hAnsi="Times New Roman"/>
        </w:rPr>
        <w:t>...................</w:t>
      </w:r>
      <w:r>
        <w:rPr>
          <w:rFonts w:ascii="Times New Roman" w:hAnsi="Times New Roman"/>
        </w:rPr>
        <w:t>...9</w:t>
      </w:r>
    </w:p>
    <w:p w14:paraId="6C2C95A0" w14:textId="0B563C0B" w:rsidR="00115433" w:rsidRPr="00262CE0" w:rsidRDefault="00115433" w:rsidP="001C325E">
      <w:pPr>
        <w:ind w:firstLine="720"/>
        <w:rPr>
          <w:rFonts w:ascii="Times New Roman" w:eastAsiaTheme="minorEastAsia" w:hAnsi="Times New Roman"/>
        </w:rPr>
      </w:pPr>
      <w:r w:rsidRPr="00262CE0">
        <w:rPr>
          <w:rFonts w:ascii="Times New Roman" w:eastAsiaTheme="minorEastAsia" w:hAnsi="Times New Roman"/>
        </w:rPr>
        <w:t>Materials and Methods…</w:t>
      </w:r>
      <w:r w:rsidR="001C325E">
        <w:rPr>
          <w:rFonts w:ascii="Times New Roman" w:eastAsiaTheme="minorEastAsia" w:hAnsi="Times New Roman"/>
        </w:rPr>
        <w:t>……………………………………………………</w:t>
      </w:r>
      <w:r w:rsidR="00262CE0">
        <w:rPr>
          <w:rFonts w:ascii="Times New Roman" w:eastAsiaTheme="minorEastAsia" w:hAnsi="Times New Roman"/>
        </w:rPr>
        <w:t>.</w:t>
      </w:r>
      <w:r w:rsidR="006E0FB8">
        <w:rPr>
          <w:rFonts w:ascii="Times New Roman" w:eastAsiaTheme="minorEastAsia" w:hAnsi="Times New Roman"/>
        </w:rPr>
        <w:t>...11</w:t>
      </w:r>
    </w:p>
    <w:p w14:paraId="36EBEA11" w14:textId="064A1CDC" w:rsidR="000F5166" w:rsidRPr="00262CE0" w:rsidRDefault="00115433" w:rsidP="000F5166">
      <w:pPr>
        <w:rPr>
          <w:rFonts w:ascii="Times New Roman" w:hAnsi="Times New Roman"/>
          <w:i/>
        </w:rPr>
      </w:pPr>
      <w:r w:rsidRPr="00262CE0">
        <w:rPr>
          <w:rFonts w:ascii="Times New Roman" w:eastAsiaTheme="minorEastAsia" w:hAnsi="Times New Roman"/>
        </w:rPr>
        <w:tab/>
      </w:r>
      <w:r w:rsidR="000F5166" w:rsidRPr="00262CE0">
        <w:rPr>
          <w:rFonts w:ascii="Times New Roman" w:eastAsiaTheme="minorEastAsia" w:hAnsi="Times New Roman"/>
        </w:rPr>
        <w:t xml:space="preserve">     </w:t>
      </w:r>
      <w:r w:rsidR="000F5166" w:rsidRPr="00262CE0">
        <w:rPr>
          <w:rFonts w:ascii="Times New Roman" w:hAnsi="Times New Roman"/>
          <w:i/>
        </w:rPr>
        <w:t>Bacterial strains and culture conditions</w:t>
      </w:r>
      <w:r w:rsidR="00262CE0" w:rsidRPr="00222CDD">
        <w:rPr>
          <w:rFonts w:ascii="Times New Roman" w:hAnsi="Times New Roman"/>
        </w:rPr>
        <w:t>…………………………………</w:t>
      </w:r>
      <w:r w:rsidR="006E0FB8">
        <w:rPr>
          <w:rFonts w:ascii="Times New Roman" w:hAnsi="Times New Roman"/>
        </w:rPr>
        <w:t>....11</w:t>
      </w:r>
    </w:p>
    <w:p w14:paraId="7806C339" w14:textId="756588C2" w:rsidR="000F5166" w:rsidRPr="00262CE0" w:rsidRDefault="000F5166" w:rsidP="000F5166">
      <w:pPr>
        <w:rPr>
          <w:rFonts w:ascii="Times New Roman" w:hAnsi="Times New Roman"/>
          <w:i/>
        </w:rPr>
      </w:pPr>
      <w:r w:rsidRPr="00262CE0">
        <w:rPr>
          <w:rFonts w:ascii="Times New Roman" w:eastAsiaTheme="minorEastAsia" w:hAnsi="Times New Roman"/>
        </w:rPr>
        <w:tab/>
        <w:t xml:space="preserve">     </w:t>
      </w:r>
      <w:r w:rsidRPr="00262CE0">
        <w:rPr>
          <w:rFonts w:ascii="Times New Roman" w:hAnsi="Times New Roman"/>
          <w:i/>
        </w:rPr>
        <w:t>Morphological, physiological, and biochemical characterization</w:t>
      </w:r>
      <w:r w:rsidR="006E0FB8">
        <w:rPr>
          <w:rFonts w:ascii="Times New Roman" w:hAnsi="Times New Roman"/>
        </w:rPr>
        <w:t>……….....11</w:t>
      </w:r>
    </w:p>
    <w:p w14:paraId="192F9E37" w14:textId="3FDFF5D9" w:rsidR="000F5166" w:rsidRPr="00262CE0" w:rsidRDefault="000F5166" w:rsidP="000F5166">
      <w:pPr>
        <w:rPr>
          <w:rFonts w:ascii="Times New Roman" w:hAnsi="Times New Roman"/>
          <w:i/>
        </w:rPr>
      </w:pPr>
      <w:r w:rsidRPr="00262CE0">
        <w:rPr>
          <w:rFonts w:ascii="Times New Roman" w:eastAsiaTheme="minorEastAsia" w:hAnsi="Times New Roman"/>
        </w:rPr>
        <w:tab/>
        <w:t xml:space="preserve">     </w:t>
      </w:r>
      <w:r w:rsidRPr="00262CE0">
        <w:rPr>
          <w:rFonts w:ascii="Times New Roman" w:hAnsi="Times New Roman"/>
          <w:i/>
        </w:rPr>
        <w:t>Determination of the 16S rRNA gene sequence and phylogenetic analysis</w:t>
      </w:r>
      <w:r w:rsidR="00A7210F">
        <w:rPr>
          <w:rFonts w:ascii="Times New Roman" w:hAnsi="Times New Roman"/>
        </w:rPr>
        <w:t>...13</w:t>
      </w:r>
    </w:p>
    <w:p w14:paraId="3DE068F6" w14:textId="2BC06652" w:rsidR="000F5166" w:rsidRPr="00262CE0" w:rsidRDefault="000F5166" w:rsidP="000F5166">
      <w:pPr>
        <w:pStyle w:val="HTMLPreformatted"/>
        <w:rPr>
          <w:i/>
        </w:rPr>
      </w:pPr>
      <w:r w:rsidRPr="00262CE0">
        <w:rPr>
          <w:rFonts w:eastAsiaTheme="minorEastAsia"/>
        </w:rPr>
        <w:tab/>
        <w:t xml:space="preserve"> </w:t>
      </w:r>
      <w:r w:rsidR="00033757">
        <w:rPr>
          <w:rFonts w:eastAsiaTheme="minorEastAsia"/>
        </w:rPr>
        <w:t xml:space="preserve"> </w:t>
      </w:r>
      <w:r w:rsidRPr="00262CE0">
        <w:rPr>
          <w:i/>
        </w:rPr>
        <w:t>Chemotaxonomic characterization</w:t>
      </w:r>
      <w:r w:rsidR="00262CE0" w:rsidRPr="00222CDD">
        <w:t>………………………………………</w:t>
      </w:r>
      <w:r w:rsidR="006E0FB8">
        <w:t>....15</w:t>
      </w:r>
    </w:p>
    <w:p w14:paraId="3AEBDC41" w14:textId="5651D115" w:rsidR="00115433" w:rsidRPr="00262CE0" w:rsidRDefault="00115433" w:rsidP="000F5166">
      <w:pPr>
        <w:ind w:firstLine="720"/>
        <w:rPr>
          <w:rFonts w:ascii="Times New Roman" w:eastAsiaTheme="minorEastAsia" w:hAnsi="Times New Roman"/>
        </w:rPr>
      </w:pPr>
      <w:r w:rsidRPr="00262CE0">
        <w:rPr>
          <w:rFonts w:ascii="Times New Roman" w:eastAsiaTheme="minorEastAsia" w:hAnsi="Times New Roman"/>
        </w:rPr>
        <w:t>Results…</w:t>
      </w:r>
      <w:r w:rsidR="00222CDD">
        <w:rPr>
          <w:rFonts w:ascii="Times New Roman" w:eastAsiaTheme="minorEastAsia" w:hAnsi="Times New Roman"/>
        </w:rPr>
        <w:t>…………………………………………………………………</w:t>
      </w:r>
      <w:r w:rsidR="006E0FB8">
        <w:rPr>
          <w:rFonts w:ascii="Times New Roman" w:eastAsiaTheme="minorEastAsia" w:hAnsi="Times New Roman"/>
        </w:rPr>
        <w:t>…….17</w:t>
      </w:r>
    </w:p>
    <w:p w14:paraId="30B0A906" w14:textId="1D7D94A0" w:rsidR="00825E84" w:rsidRPr="00262CE0" w:rsidRDefault="00115433" w:rsidP="00115433">
      <w:pPr>
        <w:rPr>
          <w:rFonts w:ascii="Times New Roman" w:hAnsi="Times New Roman"/>
          <w:i/>
        </w:rPr>
      </w:pPr>
      <w:r w:rsidRPr="00262CE0">
        <w:rPr>
          <w:rFonts w:ascii="Times New Roman" w:eastAsiaTheme="minorEastAsia" w:hAnsi="Times New Roman"/>
        </w:rPr>
        <w:tab/>
      </w:r>
      <w:r w:rsidR="00825E84" w:rsidRPr="00262CE0">
        <w:rPr>
          <w:rFonts w:ascii="Times New Roman" w:eastAsiaTheme="minorEastAsia" w:hAnsi="Times New Roman"/>
        </w:rPr>
        <w:t xml:space="preserve">     </w:t>
      </w:r>
      <w:r w:rsidR="00825E84" w:rsidRPr="00262CE0">
        <w:rPr>
          <w:rFonts w:ascii="Times New Roman" w:hAnsi="Times New Roman"/>
          <w:i/>
        </w:rPr>
        <w:t>Description of Peptoniphilus stercorisuis sp. nov</w:t>
      </w:r>
      <w:r w:rsidR="00222CDD" w:rsidRPr="00222CDD">
        <w:rPr>
          <w:rFonts w:ascii="Times New Roman" w:hAnsi="Times New Roman"/>
        </w:rPr>
        <w:t>…………………………</w:t>
      </w:r>
      <w:r w:rsidR="009257EF">
        <w:rPr>
          <w:rFonts w:ascii="Times New Roman" w:hAnsi="Times New Roman"/>
        </w:rPr>
        <w:t>. 32</w:t>
      </w:r>
    </w:p>
    <w:p w14:paraId="74BB4132" w14:textId="112600EB" w:rsidR="00825E84" w:rsidRPr="00262CE0" w:rsidRDefault="00825E84" w:rsidP="00825E84">
      <w:pPr>
        <w:rPr>
          <w:rFonts w:ascii="Times New Roman" w:hAnsi="Times New Roman"/>
          <w:i/>
        </w:rPr>
      </w:pPr>
      <w:r w:rsidRPr="00262CE0">
        <w:rPr>
          <w:rFonts w:ascii="Times New Roman" w:hAnsi="Times New Roman"/>
          <w:i/>
        </w:rPr>
        <w:t xml:space="preserve">                </w:t>
      </w:r>
      <w:r w:rsidR="00033757">
        <w:rPr>
          <w:rFonts w:ascii="Times New Roman" w:hAnsi="Times New Roman"/>
          <w:i/>
        </w:rPr>
        <w:t xml:space="preserve"> </w:t>
      </w:r>
      <w:r w:rsidRPr="00262CE0">
        <w:rPr>
          <w:rFonts w:ascii="Times New Roman" w:hAnsi="Times New Roman"/>
          <w:i/>
        </w:rPr>
        <w:t>Description of Peptoniphilaceae fam. nov</w:t>
      </w:r>
      <w:r w:rsidR="00222CDD" w:rsidRPr="00222CDD">
        <w:rPr>
          <w:rFonts w:ascii="Times New Roman" w:hAnsi="Times New Roman"/>
        </w:rPr>
        <w:t>…………………………………</w:t>
      </w:r>
      <w:r w:rsidR="009257EF">
        <w:rPr>
          <w:rFonts w:ascii="Times New Roman" w:hAnsi="Times New Roman"/>
        </w:rPr>
        <w:t>.33</w:t>
      </w:r>
    </w:p>
    <w:p w14:paraId="6944C125" w14:textId="3768BFEC" w:rsidR="00115433" w:rsidRPr="00262CE0" w:rsidRDefault="00115433" w:rsidP="00825E84">
      <w:pPr>
        <w:ind w:firstLine="720"/>
        <w:rPr>
          <w:rFonts w:ascii="Times New Roman" w:eastAsiaTheme="minorEastAsia" w:hAnsi="Times New Roman"/>
        </w:rPr>
      </w:pPr>
      <w:r w:rsidRPr="00262CE0">
        <w:rPr>
          <w:rFonts w:ascii="Times New Roman" w:eastAsiaTheme="minorEastAsia" w:hAnsi="Times New Roman"/>
        </w:rPr>
        <w:t>Discussion…</w:t>
      </w:r>
      <w:r w:rsidR="00033757">
        <w:rPr>
          <w:rFonts w:ascii="Times New Roman" w:eastAsiaTheme="minorEastAsia" w:hAnsi="Times New Roman"/>
        </w:rPr>
        <w:t>…………………………………………………………………..</w:t>
      </w:r>
      <w:r w:rsidR="009257EF">
        <w:rPr>
          <w:rFonts w:ascii="Times New Roman" w:eastAsiaTheme="minorEastAsia" w:hAnsi="Times New Roman"/>
        </w:rPr>
        <w:t xml:space="preserve"> 34</w:t>
      </w:r>
    </w:p>
    <w:p w14:paraId="6FCDDC04" w14:textId="1C279FDB" w:rsidR="001B7FE8" w:rsidRPr="00262CE0" w:rsidRDefault="001B7FE8" w:rsidP="00115433">
      <w:pPr>
        <w:rPr>
          <w:rFonts w:ascii="Times New Roman" w:eastAsiaTheme="minorEastAsia" w:hAnsi="Times New Roman"/>
        </w:rPr>
      </w:pPr>
      <w:r w:rsidRPr="00262CE0">
        <w:rPr>
          <w:rFonts w:ascii="Times New Roman" w:eastAsiaTheme="minorEastAsia" w:hAnsi="Times New Roman"/>
        </w:rPr>
        <w:tab/>
        <w:t>References…</w:t>
      </w:r>
      <w:r w:rsidR="009257EF">
        <w:rPr>
          <w:rFonts w:ascii="Times New Roman" w:eastAsiaTheme="minorEastAsia" w:hAnsi="Times New Roman"/>
        </w:rPr>
        <w:t>………………………………………………………………….  37</w:t>
      </w:r>
    </w:p>
    <w:p w14:paraId="7DB75FA3" w14:textId="4072BE99" w:rsidR="00115433" w:rsidRPr="00262CE0" w:rsidRDefault="009272FE" w:rsidP="00115433">
      <w:pPr>
        <w:rPr>
          <w:rFonts w:ascii="Times New Roman" w:hAnsi="Times New Roman"/>
        </w:rPr>
      </w:pPr>
      <w:r w:rsidRPr="00262CE0">
        <w:rPr>
          <w:rFonts w:ascii="Times New Roman" w:eastAsiaTheme="minorEastAsia" w:hAnsi="Times New Roman"/>
        </w:rPr>
        <w:t>Chapter 2</w:t>
      </w:r>
      <w:r w:rsidR="00115433" w:rsidRPr="00262CE0">
        <w:rPr>
          <w:rFonts w:ascii="Times New Roman" w:eastAsiaTheme="minorEastAsia" w:hAnsi="Times New Roman"/>
        </w:rPr>
        <w:t xml:space="preserve">: </w:t>
      </w:r>
      <w:r w:rsidR="00115433" w:rsidRPr="00262CE0">
        <w:rPr>
          <w:rFonts w:ascii="Times New Roman" w:hAnsi="Times New Roman"/>
          <w:i/>
        </w:rPr>
        <w:t>Savagea</w:t>
      </w:r>
      <w:r w:rsidR="00115433" w:rsidRPr="00262CE0">
        <w:rPr>
          <w:rFonts w:ascii="Times New Roman" w:hAnsi="Times New Roman"/>
          <w:i/>
          <w:iCs/>
        </w:rPr>
        <w:t xml:space="preserve"> faecisuis </w:t>
      </w:r>
      <w:r w:rsidR="00115433" w:rsidRPr="00262CE0">
        <w:rPr>
          <w:rFonts w:ascii="Times New Roman" w:hAnsi="Times New Roman"/>
          <w:iCs/>
        </w:rPr>
        <w:t xml:space="preserve">gen. nov., </w:t>
      </w:r>
      <w:r w:rsidR="00115433" w:rsidRPr="00262CE0">
        <w:rPr>
          <w:rFonts w:ascii="Times New Roman" w:hAnsi="Times New Roman"/>
        </w:rPr>
        <w:t>sp. nov., a tylosin- and tetracycline-resistant bacterium isolated from a swine-manure storage pit…………</w:t>
      </w:r>
      <w:r w:rsidR="009257EF">
        <w:rPr>
          <w:rFonts w:ascii="Times New Roman" w:hAnsi="Times New Roman"/>
        </w:rPr>
        <w:t>………………………...41</w:t>
      </w:r>
    </w:p>
    <w:p w14:paraId="15436F73" w14:textId="37A0BC5A" w:rsidR="00115433" w:rsidRPr="00262CE0" w:rsidRDefault="00115433" w:rsidP="00174D93">
      <w:pPr>
        <w:pStyle w:val="TOC1"/>
        <w:rPr>
          <w:noProof/>
        </w:rPr>
      </w:pPr>
      <w:r w:rsidRPr="00262CE0">
        <w:rPr>
          <w:noProof/>
        </w:rPr>
        <w:tab/>
        <w:t>Abstract</w:t>
      </w:r>
      <w:r w:rsidRPr="00262CE0">
        <w:rPr>
          <w:noProof/>
        </w:rPr>
        <w:tab/>
      </w:r>
      <w:r w:rsidR="009257EF">
        <w:rPr>
          <w:noProof/>
        </w:rPr>
        <w:t>42</w:t>
      </w:r>
    </w:p>
    <w:p w14:paraId="57173AE9" w14:textId="76232E35" w:rsidR="00115433" w:rsidRPr="00262CE0" w:rsidRDefault="00115433" w:rsidP="00115433">
      <w:pPr>
        <w:rPr>
          <w:rFonts w:ascii="Times New Roman" w:eastAsiaTheme="minorEastAsia" w:hAnsi="Times New Roman"/>
        </w:rPr>
      </w:pPr>
      <w:r w:rsidRPr="00262CE0">
        <w:rPr>
          <w:rFonts w:ascii="Times New Roman" w:eastAsiaTheme="minorEastAsia" w:hAnsi="Times New Roman"/>
        </w:rPr>
        <w:tab/>
        <w:t>Introduction…</w:t>
      </w:r>
      <w:r w:rsidR="00033757">
        <w:rPr>
          <w:rFonts w:ascii="Times New Roman" w:eastAsiaTheme="minorEastAsia" w:hAnsi="Times New Roman"/>
        </w:rPr>
        <w:t>…………………………………………………………..</w:t>
      </w:r>
      <w:r w:rsidR="009257EF">
        <w:rPr>
          <w:rFonts w:ascii="Times New Roman" w:eastAsiaTheme="minorEastAsia" w:hAnsi="Times New Roman"/>
        </w:rPr>
        <w:t>...........43</w:t>
      </w:r>
    </w:p>
    <w:p w14:paraId="313BD5F6" w14:textId="1B5F9675" w:rsidR="00115433" w:rsidRPr="00262CE0" w:rsidRDefault="00115433" w:rsidP="00115433">
      <w:pPr>
        <w:rPr>
          <w:rFonts w:ascii="Times New Roman" w:eastAsiaTheme="minorEastAsia" w:hAnsi="Times New Roman"/>
        </w:rPr>
      </w:pPr>
      <w:r w:rsidRPr="00262CE0">
        <w:rPr>
          <w:rFonts w:ascii="Times New Roman" w:eastAsiaTheme="minorEastAsia" w:hAnsi="Times New Roman"/>
        </w:rPr>
        <w:tab/>
        <w:t>Materials and Methods…</w:t>
      </w:r>
      <w:r w:rsidR="00033757">
        <w:rPr>
          <w:rFonts w:ascii="Times New Roman" w:eastAsiaTheme="minorEastAsia" w:hAnsi="Times New Roman"/>
        </w:rPr>
        <w:t>……………………………………………….</w:t>
      </w:r>
      <w:r w:rsidR="009257EF">
        <w:rPr>
          <w:rFonts w:ascii="Times New Roman" w:eastAsiaTheme="minorEastAsia" w:hAnsi="Times New Roman"/>
        </w:rPr>
        <w:t>.......... 45</w:t>
      </w:r>
    </w:p>
    <w:p w14:paraId="59D4DBF7" w14:textId="3D1BB9E8" w:rsidR="000F5166" w:rsidRPr="00033757" w:rsidRDefault="000F5166" w:rsidP="000F5166">
      <w:pPr>
        <w:ind w:firstLine="720"/>
        <w:rPr>
          <w:rFonts w:ascii="Times New Roman" w:hAnsi="Times New Roman"/>
        </w:rPr>
      </w:pPr>
      <w:r w:rsidRPr="00262CE0">
        <w:rPr>
          <w:rFonts w:ascii="Times New Roman" w:hAnsi="Times New Roman"/>
          <w:i/>
        </w:rPr>
        <w:t xml:space="preserve">     Bacterial strains and culture conditions</w:t>
      </w:r>
      <w:r w:rsidR="00033757">
        <w:rPr>
          <w:rFonts w:ascii="Times New Roman" w:hAnsi="Times New Roman"/>
        </w:rPr>
        <w:t>……………………………..</w:t>
      </w:r>
      <w:r w:rsidR="009257EF">
        <w:rPr>
          <w:rFonts w:ascii="Times New Roman" w:hAnsi="Times New Roman"/>
        </w:rPr>
        <w:t>..........45</w:t>
      </w:r>
    </w:p>
    <w:p w14:paraId="560776AF" w14:textId="52F6619A" w:rsidR="000F5166" w:rsidRPr="00033757" w:rsidRDefault="000F5166" w:rsidP="000F5166">
      <w:pPr>
        <w:rPr>
          <w:rFonts w:ascii="Times New Roman" w:hAnsi="Times New Roman"/>
        </w:rPr>
      </w:pPr>
      <w:r w:rsidRPr="00262CE0">
        <w:rPr>
          <w:rFonts w:ascii="Times New Roman" w:eastAsiaTheme="minorEastAsia" w:hAnsi="Times New Roman"/>
        </w:rPr>
        <w:tab/>
        <w:t xml:space="preserve">     </w:t>
      </w:r>
      <w:r w:rsidRPr="00262CE0">
        <w:rPr>
          <w:rFonts w:ascii="Times New Roman" w:hAnsi="Times New Roman"/>
          <w:i/>
        </w:rPr>
        <w:t>Morphological, physiological, and biochemical characterization</w:t>
      </w:r>
      <w:r w:rsidR="00033757">
        <w:rPr>
          <w:rFonts w:ascii="Times New Roman" w:hAnsi="Times New Roman"/>
        </w:rPr>
        <w:t>……..</w:t>
      </w:r>
      <w:r w:rsidR="009257EF">
        <w:rPr>
          <w:rFonts w:ascii="Times New Roman" w:hAnsi="Times New Roman"/>
        </w:rPr>
        <w:t>...... 45</w:t>
      </w:r>
    </w:p>
    <w:p w14:paraId="776108B6" w14:textId="27CF3379" w:rsidR="000F5166" w:rsidRPr="00033757" w:rsidRDefault="000F5166" w:rsidP="000F5166">
      <w:pPr>
        <w:rPr>
          <w:rFonts w:ascii="Times New Roman" w:hAnsi="Times New Roman"/>
        </w:rPr>
      </w:pPr>
      <w:r w:rsidRPr="00262CE0">
        <w:rPr>
          <w:rFonts w:ascii="Times New Roman" w:eastAsiaTheme="minorEastAsia" w:hAnsi="Times New Roman"/>
        </w:rPr>
        <w:tab/>
        <w:t xml:space="preserve">     </w:t>
      </w:r>
      <w:r w:rsidRPr="00262CE0">
        <w:rPr>
          <w:rFonts w:ascii="Times New Roman" w:hAnsi="Times New Roman"/>
          <w:i/>
        </w:rPr>
        <w:t>Determination of the 16S rRNA gene sequence and phylogenetic analysis</w:t>
      </w:r>
      <w:r w:rsidR="009257EF">
        <w:rPr>
          <w:rFonts w:ascii="Times New Roman" w:hAnsi="Times New Roman"/>
        </w:rPr>
        <w:t>...47</w:t>
      </w:r>
    </w:p>
    <w:p w14:paraId="609838F5" w14:textId="510B3712" w:rsidR="000F5166" w:rsidRPr="00033757" w:rsidRDefault="000F5166" w:rsidP="000F5166">
      <w:pPr>
        <w:pStyle w:val="HTMLPreformatted"/>
      </w:pPr>
      <w:r w:rsidRPr="00262CE0">
        <w:rPr>
          <w:rFonts w:eastAsiaTheme="minorEastAsia"/>
        </w:rPr>
        <w:tab/>
        <w:t xml:space="preserve"> </w:t>
      </w:r>
      <w:r w:rsidRPr="00262CE0">
        <w:rPr>
          <w:i/>
        </w:rPr>
        <w:t>Chemotaxonomic characterization</w:t>
      </w:r>
      <w:r w:rsidR="00033757">
        <w:t>………………………………………..</w:t>
      </w:r>
      <w:r w:rsidR="009257EF">
        <w:t>...48</w:t>
      </w:r>
    </w:p>
    <w:p w14:paraId="196C2A4E" w14:textId="364C9D7C" w:rsidR="000F5166" w:rsidRPr="00222CDD" w:rsidRDefault="00115433" w:rsidP="00115433">
      <w:pPr>
        <w:rPr>
          <w:rFonts w:ascii="Times New Roman" w:eastAsiaTheme="minorEastAsia" w:hAnsi="Times New Roman"/>
        </w:rPr>
      </w:pPr>
      <w:r w:rsidRPr="00262CE0">
        <w:rPr>
          <w:rFonts w:ascii="Times New Roman" w:eastAsiaTheme="minorEastAsia" w:hAnsi="Times New Roman"/>
        </w:rPr>
        <w:tab/>
      </w:r>
      <w:r w:rsidR="000F5166" w:rsidRPr="00262CE0">
        <w:rPr>
          <w:rFonts w:ascii="Times New Roman" w:eastAsiaTheme="minorEastAsia" w:hAnsi="Times New Roman"/>
        </w:rPr>
        <w:t xml:space="preserve">     </w:t>
      </w:r>
      <w:r w:rsidR="000F5166" w:rsidRPr="00262CE0">
        <w:rPr>
          <w:rFonts w:ascii="Times New Roman" w:hAnsi="Times New Roman"/>
          <w:i/>
        </w:rPr>
        <w:t>Determination of tetracycline resistance genes</w:t>
      </w:r>
      <w:r w:rsidR="00222CDD">
        <w:rPr>
          <w:rFonts w:ascii="Times New Roman" w:hAnsi="Times New Roman"/>
        </w:rPr>
        <w:t>………………………….</w:t>
      </w:r>
      <w:r w:rsidR="009257EF">
        <w:rPr>
          <w:rFonts w:ascii="Times New Roman" w:hAnsi="Times New Roman"/>
        </w:rPr>
        <w:t>....51</w:t>
      </w:r>
    </w:p>
    <w:p w14:paraId="5F8C059F" w14:textId="71607AC7" w:rsidR="00115433" w:rsidRPr="00262CE0" w:rsidRDefault="00115433" w:rsidP="000F5166">
      <w:pPr>
        <w:ind w:firstLine="720"/>
        <w:rPr>
          <w:rFonts w:ascii="Times New Roman" w:eastAsiaTheme="minorEastAsia" w:hAnsi="Times New Roman"/>
        </w:rPr>
      </w:pPr>
      <w:r w:rsidRPr="00262CE0">
        <w:rPr>
          <w:rFonts w:ascii="Times New Roman" w:eastAsiaTheme="minorEastAsia" w:hAnsi="Times New Roman"/>
        </w:rPr>
        <w:t>Results…</w:t>
      </w:r>
      <w:r w:rsidR="00222CDD">
        <w:rPr>
          <w:rFonts w:ascii="Times New Roman" w:eastAsiaTheme="minorEastAsia" w:hAnsi="Times New Roman"/>
        </w:rPr>
        <w:t>…………………………………………………………………….</w:t>
      </w:r>
      <w:r w:rsidR="009257EF">
        <w:rPr>
          <w:rFonts w:ascii="Times New Roman" w:eastAsiaTheme="minorEastAsia" w:hAnsi="Times New Roman"/>
        </w:rPr>
        <w:t>... 52</w:t>
      </w:r>
    </w:p>
    <w:p w14:paraId="34FF3B08" w14:textId="173F09D2" w:rsidR="00825E84" w:rsidRPr="00222CDD" w:rsidRDefault="00825E84" w:rsidP="00825E84">
      <w:pPr>
        <w:ind w:firstLine="720"/>
        <w:rPr>
          <w:rFonts w:ascii="Times New Roman" w:hAnsi="Times New Roman"/>
        </w:rPr>
      </w:pPr>
      <w:r w:rsidRPr="00262CE0">
        <w:rPr>
          <w:rFonts w:ascii="Times New Roman" w:hAnsi="Times New Roman"/>
          <w:i/>
        </w:rPr>
        <w:t xml:space="preserve">     Description of Savagea gen. nov</w:t>
      </w:r>
      <w:r w:rsidR="00222CDD">
        <w:rPr>
          <w:rFonts w:ascii="Times New Roman" w:hAnsi="Times New Roman"/>
          <w:i/>
        </w:rPr>
        <w:t>…</w:t>
      </w:r>
      <w:r w:rsidR="00222CDD">
        <w:rPr>
          <w:rFonts w:ascii="Times New Roman" w:hAnsi="Times New Roman"/>
        </w:rPr>
        <w:t>……………………………………….</w:t>
      </w:r>
      <w:r w:rsidR="009257EF">
        <w:rPr>
          <w:rFonts w:ascii="Times New Roman" w:hAnsi="Times New Roman"/>
        </w:rPr>
        <w:t>...65</w:t>
      </w:r>
    </w:p>
    <w:p w14:paraId="5C549C5B" w14:textId="68687F13" w:rsidR="00825E84" w:rsidRPr="00222CDD" w:rsidRDefault="00825E84" w:rsidP="00825E84">
      <w:pPr>
        <w:ind w:firstLine="720"/>
        <w:rPr>
          <w:rFonts w:ascii="Times New Roman" w:hAnsi="Times New Roman"/>
        </w:rPr>
      </w:pPr>
      <w:r w:rsidRPr="00262CE0">
        <w:rPr>
          <w:rFonts w:ascii="Times New Roman" w:hAnsi="Times New Roman"/>
          <w:i/>
        </w:rPr>
        <w:t xml:space="preserve">     Description of Savagea </w:t>
      </w:r>
      <w:r w:rsidRPr="00262CE0">
        <w:rPr>
          <w:rFonts w:ascii="Times New Roman" w:hAnsi="Times New Roman"/>
          <w:i/>
          <w:iCs/>
        </w:rPr>
        <w:t>faecisuis</w:t>
      </w:r>
      <w:r w:rsidRPr="00262CE0">
        <w:rPr>
          <w:rFonts w:ascii="Times New Roman" w:hAnsi="Times New Roman"/>
          <w:i/>
        </w:rPr>
        <w:t xml:space="preserve"> sp. nov</w:t>
      </w:r>
      <w:r w:rsidR="00222CDD">
        <w:rPr>
          <w:rFonts w:ascii="Times New Roman" w:hAnsi="Times New Roman"/>
          <w:i/>
        </w:rPr>
        <w:t>…</w:t>
      </w:r>
      <w:r w:rsidR="00222CDD">
        <w:rPr>
          <w:rFonts w:ascii="Times New Roman" w:hAnsi="Times New Roman"/>
        </w:rPr>
        <w:t>……………………………….</w:t>
      </w:r>
      <w:r w:rsidR="009257EF">
        <w:rPr>
          <w:rFonts w:ascii="Times New Roman" w:hAnsi="Times New Roman"/>
        </w:rPr>
        <w:t>..66</w:t>
      </w:r>
    </w:p>
    <w:p w14:paraId="19C09B00" w14:textId="27DACBE2" w:rsidR="00115433" w:rsidRPr="00262CE0" w:rsidRDefault="00115433" w:rsidP="00115433">
      <w:pPr>
        <w:rPr>
          <w:rFonts w:ascii="Times New Roman" w:eastAsiaTheme="minorEastAsia" w:hAnsi="Times New Roman"/>
        </w:rPr>
      </w:pPr>
      <w:r w:rsidRPr="00262CE0">
        <w:rPr>
          <w:rFonts w:ascii="Times New Roman" w:eastAsiaTheme="minorEastAsia" w:hAnsi="Times New Roman"/>
        </w:rPr>
        <w:tab/>
        <w:t>Discussion…</w:t>
      </w:r>
      <w:r w:rsidR="00222CDD">
        <w:rPr>
          <w:rFonts w:ascii="Times New Roman" w:eastAsiaTheme="minorEastAsia" w:hAnsi="Times New Roman"/>
        </w:rPr>
        <w:t>………………………………………………………………….</w:t>
      </w:r>
      <w:r w:rsidR="009257EF">
        <w:rPr>
          <w:rFonts w:ascii="Times New Roman" w:eastAsiaTheme="minorEastAsia" w:hAnsi="Times New Roman"/>
        </w:rPr>
        <w:t>..68</w:t>
      </w:r>
    </w:p>
    <w:p w14:paraId="622A7B95" w14:textId="2F77EA31" w:rsidR="00825E84" w:rsidRPr="00262CE0" w:rsidRDefault="001B7FE8" w:rsidP="00115433">
      <w:pPr>
        <w:rPr>
          <w:rFonts w:ascii="Times New Roman" w:eastAsiaTheme="minorEastAsia" w:hAnsi="Times New Roman"/>
        </w:rPr>
      </w:pPr>
      <w:r w:rsidRPr="00262CE0">
        <w:rPr>
          <w:rFonts w:ascii="Times New Roman" w:eastAsiaTheme="minorEastAsia" w:hAnsi="Times New Roman"/>
        </w:rPr>
        <w:tab/>
      </w:r>
      <w:r w:rsidR="00825E84" w:rsidRPr="00262CE0">
        <w:rPr>
          <w:rFonts w:ascii="Times New Roman" w:eastAsiaTheme="minorEastAsia" w:hAnsi="Times New Roman"/>
        </w:rPr>
        <w:t>Acknowledgements…</w:t>
      </w:r>
      <w:r w:rsidR="00222CDD">
        <w:rPr>
          <w:rFonts w:ascii="Times New Roman" w:eastAsiaTheme="minorEastAsia" w:hAnsi="Times New Roman"/>
        </w:rPr>
        <w:t>………………………………………………………..</w:t>
      </w:r>
      <w:r w:rsidR="009257EF">
        <w:rPr>
          <w:rFonts w:ascii="Times New Roman" w:eastAsiaTheme="minorEastAsia" w:hAnsi="Times New Roman"/>
        </w:rPr>
        <w:t>.. 71</w:t>
      </w:r>
    </w:p>
    <w:p w14:paraId="07014F65" w14:textId="26603597" w:rsidR="001B7FE8" w:rsidRPr="00262CE0" w:rsidRDefault="001B7FE8" w:rsidP="00825E84">
      <w:pPr>
        <w:ind w:firstLine="720"/>
        <w:rPr>
          <w:rFonts w:ascii="Times New Roman" w:eastAsiaTheme="minorEastAsia" w:hAnsi="Times New Roman"/>
        </w:rPr>
      </w:pPr>
      <w:r w:rsidRPr="00262CE0">
        <w:rPr>
          <w:rFonts w:ascii="Times New Roman" w:eastAsiaTheme="minorEastAsia" w:hAnsi="Times New Roman"/>
        </w:rPr>
        <w:t>References…</w:t>
      </w:r>
      <w:r w:rsidR="00222CDD">
        <w:rPr>
          <w:rFonts w:ascii="Times New Roman" w:eastAsiaTheme="minorEastAsia" w:hAnsi="Times New Roman"/>
        </w:rPr>
        <w:t>………………………………………………………………….</w:t>
      </w:r>
      <w:r w:rsidR="009257EF">
        <w:rPr>
          <w:rFonts w:ascii="Times New Roman" w:eastAsiaTheme="minorEastAsia" w:hAnsi="Times New Roman"/>
        </w:rPr>
        <w:t>..72</w:t>
      </w:r>
    </w:p>
    <w:p w14:paraId="75DBE291" w14:textId="6BFFEDCB" w:rsidR="00115433" w:rsidRPr="00262CE0" w:rsidRDefault="009272FE" w:rsidP="00115433">
      <w:pPr>
        <w:rPr>
          <w:rFonts w:ascii="Times New Roman" w:hAnsi="Times New Roman"/>
          <w:b/>
        </w:rPr>
      </w:pPr>
      <w:r w:rsidRPr="00262CE0">
        <w:rPr>
          <w:rFonts w:ascii="Times New Roman" w:eastAsiaTheme="minorEastAsia" w:hAnsi="Times New Roman"/>
        </w:rPr>
        <w:t>Chapter 3</w:t>
      </w:r>
      <w:r w:rsidR="00115433" w:rsidRPr="00262CE0">
        <w:rPr>
          <w:rFonts w:ascii="Times New Roman" w:eastAsiaTheme="minorEastAsia" w:hAnsi="Times New Roman"/>
        </w:rPr>
        <w:t xml:space="preserve">: </w:t>
      </w:r>
      <w:r w:rsidR="00115433" w:rsidRPr="00262CE0">
        <w:rPr>
          <w:rFonts w:ascii="Times New Roman" w:hAnsi="Times New Roman"/>
          <w:i/>
        </w:rPr>
        <w:t>Proteiniphilum</w:t>
      </w:r>
      <w:r w:rsidR="00115433" w:rsidRPr="00262CE0">
        <w:rPr>
          <w:rFonts w:ascii="Times New Roman" w:hAnsi="Times New Roman"/>
        </w:rPr>
        <w:t xml:space="preserve"> </w:t>
      </w:r>
      <w:r w:rsidR="00115433" w:rsidRPr="00262CE0">
        <w:rPr>
          <w:rFonts w:ascii="Times New Roman" w:hAnsi="Times New Roman"/>
          <w:i/>
        </w:rPr>
        <w:t>alaskensis</w:t>
      </w:r>
      <w:r w:rsidR="00115433" w:rsidRPr="00262CE0">
        <w:rPr>
          <w:rFonts w:ascii="Times New Roman" w:hAnsi="Times New Roman"/>
        </w:rPr>
        <w:t xml:space="preserve"> sp. nov., isolated from Alaskan petroleum pipeline effluent……</w:t>
      </w:r>
      <w:r w:rsidR="00222CDD">
        <w:rPr>
          <w:rFonts w:ascii="Times New Roman" w:hAnsi="Times New Roman"/>
        </w:rPr>
        <w:t>……………………………………………………………………………</w:t>
      </w:r>
      <w:r w:rsidR="009257EF">
        <w:rPr>
          <w:rFonts w:ascii="Times New Roman" w:hAnsi="Times New Roman"/>
        </w:rPr>
        <w:t xml:space="preserve"> 76</w:t>
      </w:r>
    </w:p>
    <w:p w14:paraId="1739CD8C" w14:textId="7C7B5354" w:rsidR="00115433" w:rsidRPr="00262CE0" w:rsidRDefault="00115433" w:rsidP="00174D93">
      <w:pPr>
        <w:pStyle w:val="TOC1"/>
        <w:rPr>
          <w:noProof/>
        </w:rPr>
      </w:pPr>
      <w:r w:rsidRPr="00262CE0">
        <w:rPr>
          <w:noProof/>
        </w:rPr>
        <w:tab/>
        <w:t>Abstract</w:t>
      </w:r>
      <w:r w:rsidRPr="00262CE0">
        <w:rPr>
          <w:noProof/>
        </w:rPr>
        <w:tab/>
      </w:r>
      <w:r w:rsidR="009257EF">
        <w:rPr>
          <w:noProof/>
        </w:rPr>
        <w:t>77</w:t>
      </w:r>
    </w:p>
    <w:p w14:paraId="1F8F1FEB" w14:textId="6BF9F601" w:rsidR="00115433" w:rsidRPr="00262CE0" w:rsidRDefault="00115433" w:rsidP="00115433">
      <w:pPr>
        <w:rPr>
          <w:rFonts w:ascii="Times New Roman" w:eastAsiaTheme="minorEastAsia" w:hAnsi="Times New Roman"/>
        </w:rPr>
      </w:pPr>
      <w:r w:rsidRPr="00262CE0">
        <w:rPr>
          <w:rFonts w:ascii="Times New Roman" w:eastAsiaTheme="minorEastAsia" w:hAnsi="Times New Roman"/>
        </w:rPr>
        <w:tab/>
        <w:t>Introduction…</w:t>
      </w:r>
      <w:r w:rsidR="009257EF">
        <w:rPr>
          <w:rFonts w:ascii="Times New Roman" w:eastAsiaTheme="minorEastAsia" w:hAnsi="Times New Roman"/>
        </w:rPr>
        <w:t>………………………………………………………………….79</w:t>
      </w:r>
    </w:p>
    <w:p w14:paraId="50C84CB7" w14:textId="2BAF120A" w:rsidR="00115433" w:rsidRPr="00262CE0" w:rsidRDefault="00115433" w:rsidP="00115433">
      <w:pPr>
        <w:rPr>
          <w:rFonts w:ascii="Times New Roman" w:eastAsiaTheme="minorEastAsia" w:hAnsi="Times New Roman"/>
        </w:rPr>
      </w:pPr>
      <w:r w:rsidRPr="00262CE0">
        <w:rPr>
          <w:rFonts w:ascii="Times New Roman" w:eastAsiaTheme="minorEastAsia" w:hAnsi="Times New Roman"/>
        </w:rPr>
        <w:tab/>
        <w:t>Materials and Methods…</w:t>
      </w:r>
      <w:r w:rsidR="009257EF">
        <w:rPr>
          <w:rFonts w:ascii="Times New Roman" w:eastAsiaTheme="minorEastAsia" w:hAnsi="Times New Roman"/>
        </w:rPr>
        <w:t>………………………………………………………81</w:t>
      </w:r>
    </w:p>
    <w:p w14:paraId="1F0F2049" w14:textId="67A6BE2B" w:rsidR="000F5166" w:rsidRPr="00222CDD" w:rsidRDefault="00115433" w:rsidP="000F5166">
      <w:pPr>
        <w:rPr>
          <w:rFonts w:ascii="Times New Roman" w:hAnsi="Times New Roman"/>
        </w:rPr>
      </w:pPr>
      <w:r w:rsidRPr="00262CE0">
        <w:rPr>
          <w:rFonts w:ascii="Times New Roman" w:eastAsiaTheme="minorEastAsia" w:hAnsi="Times New Roman"/>
        </w:rPr>
        <w:tab/>
      </w:r>
      <w:r w:rsidR="000F5166" w:rsidRPr="00262CE0">
        <w:rPr>
          <w:rFonts w:ascii="Times New Roman" w:eastAsiaTheme="minorEastAsia" w:hAnsi="Times New Roman"/>
        </w:rPr>
        <w:t xml:space="preserve">      </w:t>
      </w:r>
      <w:r w:rsidR="000F5166" w:rsidRPr="00262CE0">
        <w:rPr>
          <w:rFonts w:ascii="Times New Roman" w:hAnsi="Times New Roman"/>
          <w:i/>
        </w:rPr>
        <w:t>Bacterial strains and culture conditions</w:t>
      </w:r>
      <w:r w:rsidR="0052064B">
        <w:rPr>
          <w:rFonts w:ascii="Times New Roman" w:hAnsi="Times New Roman"/>
        </w:rPr>
        <w:t>…………………………………...81</w:t>
      </w:r>
    </w:p>
    <w:p w14:paraId="22566232" w14:textId="7E654EA4" w:rsidR="000F5166" w:rsidRPr="00222CDD" w:rsidRDefault="000F5166" w:rsidP="000F5166">
      <w:pPr>
        <w:rPr>
          <w:rFonts w:ascii="Times New Roman" w:hAnsi="Times New Roman"/>
        </w:rPr>
      </w:pPr>
      <w:r w:rsidRPr="00262CE0">
        <w:rPr>
          <w:rFonts w:ascii="Times New Roman" w:eastAsiaTheme="minorEastAsia" w:hAnsi="Times New Roman"/>
        </w:rPr>
        <w:tab/>
        <w:t xml:space="preserve">     </w:t>
      </w:r>
      <w:r w:rsidRPr="00262CE0">
        <w:rPr>
          <w:rFonts w:ascii="Times New Roman" w:hAnsi="Times New Roman"/>
          <w:i/>
        </w:rPr>
        <w:t>Morphological, physiological, and biochemical characterization</w:t>
      </w:r>
      <w:r w:rsidR="0052064B">
        <w:rPr>
          <w:rFonts w:ascii="Times New Roman" w:hAnsi="Times New Roman"/>
        </w:rPr>
        <w:t>…………82</w:t>
      </w:r>
    </w:p>
    <w:p w14:paraId="6701CB30" w14:textId="20A45F41" w:rsidR="000F5166" w:rsidRPr="00222CDD" w:rsidRDefault="000F5166" w:rsidP="000F5166">
      <w:pPr>
        <w:rPr>
          <w:rFonts w:ascii="Times New Roman" w:hAnsi="Times New Roman"/>
        </w:rPr>
      </w:pPr>
      <w:r w:rsidRPr="00262CE0">
        <w:rPr>
          <w:rFonts w:ascii="Times New Roman" w:eastAsiaTheme="minorEastAsia" w:hAnsi="Times New Roman"/>
        </w:rPr>
        <w:tab/>
        <w:t xml:space="preserve">     </w:t>
      </w:r>
      <w:r w:rsidRPr="00262CE0">
        <w:rPr>
          <w:rFonts w:ascii="Times New Roman" w:hAnsi="Times New Roman"/>
          <w:i/>
        </w:rPr>
        <w:t>Determination of the 16S rRNA gene sequence and phylogenetic analysis</w:t>
      </w:r>
      <w:r w:rsidR="0052064B">
        <w:rPr>
          <w:rFonts w:ascii="Times New Roman" w:hAnsi="Times New Roman"/>
        </w:rPr>
        <w:t>...84</w:t>
      </w:r>
    </w:p>
    <w:p w14:paraId="1621E3E0" w14:textId="2E3B373F" w:rsidR="000F5166" w:rsidRPr="00222CDD" w:rsidRDefault="000F5166" w:rsidP="00764E2D">
      <w:pPr>
        <w:pStyle w:val="HTMLPreformatted"/>
      </w:pPr>
      <w:r w:rsidRPr="00262CE0">
        <w:rPr>
          <w:rFonts w:eastAsiaTheme="minorEastAsia"/>
        </w:rPr>
        <w:tab/>
        <w:t xml:space="preserve"> </w:t>
      </w:r>
      <w:r w:rsidRPr="00262CE0">
        <w:rPr>
          <w:i/>
        </w:rPr>
        <w:t>Chemotaxonomic characterization</w:t>
      </w:r>
      <w:r w:rsidR="0052064B">
        <w:t>………………………………………….85</w:t>
      </w:r>
    </w:p>
    <w:p w14:paraId="5E22B137" w14:textId="5443AF6B" w:rsidR="00825E84" w:rsidRPr="00584569" w:rsidRDefault="00825E84" w:rsidP="00764E2D">
      <w:pPr>
        <w:pStyle w:val="HTMLPreformatted"/>
      </w:pPr>
      <w:r w:rsidRPr="00262CE0">
        <w:rPr>
          <w:i/>
        </w:rPr>
        <w:tab/>
        <w:t xml:space="preserve"> Assessment of Corrosion potential</w:t>
      </w:r>
      <w:r w:rsidR="0052064B">
        <w:t>…………………………………………..85</w:t>
      </w:r>
    </w:p>
    <w:p w14:paraId="2F33FA39" w14:textId="39E1E951" w:rsidR="00115433" w:rsidRPr="00262CE0" w:rsidRDefault="00115433" w:rsidP="000F5166">
      <w:pPr>
        <w:ind w:firstLine="720"/>
        <w:rPr>
          <w:rFonts w:ascii="Times New Roman" w:eastAsiaTheme="minorEastAsia" w:hAnsi="Times New Roman"/>
        </w:rPr>
      </w:pPr>
      <w:r w:rsidRPr="00262CE0">
        <w:rPr>
          <w:rFonts w:ascii="Times New Roman" w:eastAsiaTheme="minorEastAsia" w:hAnsi="Times New Roman"/>
        </w:rPr>
        <w:t>Results…</w:t>
      </w:r>
      <w:r w:rsidR="00222CDD">
        <w:rPr>
          <w:rFonts w:ascii="Times New Roman" w:eastAsiaTheme="minorEastAsia" w:hAnsi="Times New Roman"/>
        </w:rPr>
        <w:t>…………………………………………………………………..</w:t>
      </w:r>
      <w:r w:rsidR="0052064B">
        <w:rPr>
          <w:rFonts w:ascii="Times New Roman" w:eastAsiaTheme="minorEastAsia" w:hAnsi="Times New Roman"/>
        </w:rPr>
        <w:t>.......87</w:t>
      </w:r>
    </w:p>
    <w:p w14:paraId="64B0ED52" w14:textId="438EDA1C" w:rsidR="00825E84" w:rsidRPr="00262CE0" w:rsidRDefault="00825E84" w:rsidP="00825E84">
      <w:pPr>
        <w:ind w:firstLine="720"/>
        <w:rPr>
          <w:rFonts w:ascii="Times New Roman" w:hAnsi="Times New Roman"/>
          <w:i/>
        </w:rPr>
      </w:pPr>
      <w:r w:rsidRPr="00262CE0">
        <w:rPr>
          <w:rFonts w:ascii="Times New Roman" w:hAnsi="Times New Roman"/>
          <w:i/>
        </w:rPr>
        <w:t xml:space="preserve">     Description of Proteiniphilum alaskensis sp. nov</w:t>
      </w:r>
      <w:r w:rsidR="00222CDD" w:rsidRPr="00222CDD">
        <w:rPr>
          <w:rFonts w:ascii="Times New Roman" w:hAnsi="Times New Roman"/>
        </w:rPr>
        <w:t>………………</w:t>
      </w:r>
      <w:r w:rsidR="00222CDD">
        <w:rPr>
          <w:rFonts w:ascii="Times New Roman" w:hAnsi="Times New Roman"/>
        </w:rPr>
        <w:t>………</w:t>
      </w:r>
      <w:r w:rsidR="00A7210F">
        <w:rPr>
          <w:rFonts w:ascii="Times New Roman" w:hAnsi="Times New Roman"/>
        </w:rPr>
        <w:t>......99</w:t>
      </w:r>
    </w:p>
    <w:p w14:paraId="566C569B" w14:textId="20DCADD2" w:rsidR="00115433" w:rsidRPr="00262CE0" w:rsidRDefault="00115433" w:rsidP="00115433">
      <w:pPr>
        <w:rPr>
          <w:rFonts w:ascii="Times New Roman" w:eastAsiaTheme="minorEastAsia" w:hAnsi="Times New Roman"/>
        </w:rPr>
      </w:pPr>
      <w:r w:rsidRPr="00262CE0">
        <w:rPr>
          <w:rFonts w:ascii="Times New Roman" w:eastAsiaTheme="minorEastAsia" w:hAnsi="Times New Roman"/>
        </w:rPr>
        <w:tab/>
        <w:t>Discussion…</w:t>
      </w:r>
      <w:r w:rsidR="00222CDD">
        <w:rPr>
          <w:rFonts w:ascii="Times New Roman" w:eastAsiaTheme="minorEastAsia" w:hAnsi="Times New Roman"/>
        </w:rPr>
        <w:t>……………………………………………………………….</w:t>
      </w:r>
      <w:r w:rsidR="00A7210F">
        <w:rPr>
          <w:rFonts w:ascii="Times New Roman" w:eastAsiaTheme="minorEastAsia" w:hAnsi="Times New Roman"/>
        </w:rPr>
        <w:t>.... 100</w:t>
      </w:r>
    </w:p>
    <w:p w14:paraId="5129F0C1" w14:textId="5929701C" w:rsidR="00825E84" w:rsidRPr="00262CE0" w:rsidRDefault="001B7FE8" w:rsidP="00115433">
      <w:pPr>
        <w:rPr>
          <w:rFonts w:ascii="Times New Roman" w:eastAsiaTheme="minorEastAsia" w:hAnsi="Times New Roman"/>
        </w:rPr>
      </w:pPr>
      <w:r w:rsidRPr="00262CE0">
        <w:rPr>
          <w:rFonts w:ascii="Times New Roman" w:eastAsiaTheme="minorEastAsia" w:hAnsi="Times New Roman"/>
        </w:rPr>
        <w:tab/>
      </w:r>
      <w:r w:rsidR="00825E84" w:rsidRPr="00262CE0">
        <w:rPr>
          <w:rFonts w:ascii="Times New Roman" w:eastAsiaTheme="minorEastAsia" w:hAnsi="Times New Roman"/>
        </w:rPr>
        <w:t>Acknowledgements…</w:t>
      </w:r>
      <w:r w:rsidR="00222CDD">
        <w:rPr>
          <w:rFonts w:ascii="Times New Roman" w:eastAsiaTheme="minorEastAsia" w:hAnsi="Times New Roman"/>
        </w:rPr>
        <w:t>………………………………………………………</w:t>
      </w:r>
      <w:r w:rsidR="00A7210F">
        <w:rPr>
          <w:rFonts w:ascii="Times New Roman" w:eastAsiaTheme="minorEastAsia" w:hAnsi="Times New Roman"/>
        </w:rPr>
        <w:t>...103</w:t>
      </w:r>
    </w:p>
    <w:p w14:paraId="0CD69797" w14:textId="222B4629" w:rsidR="001B7FE8" w:rsidRPr="00262CE0" w:rsidRDefault="001B7FE8" w:rsidP="00825E84">
      <w:pPr>
        <w:ind w:firstLine="720"/>
        <w:rPr>
          <w:rFonts w:ascii="Times New Roman" w:eastAsiaTheme="minorEastAsia" w:hAnsi="Times New Roman"/>
        </w:rPr>
      </w:pPr>
      <w:r w:rsidRPr="00262CE0">
        <w:rPr>
          <w:rFonts w:ascii="Times New Roman" w:eastAsiaTheme="minorEastAsia" w:hAnsi="Times New Roman"/>
        </w:rPr>
        <w:t>References……</w:t>
      </w:r>
      <w:r w:rsidR="00262CE0" w:rsidRPr="00262CE0">
        <w:rPr>
          <w:rFonts w:ascii="Times New Roman" w:eastAsiaTheme="minorEastAsia" w:hAnsi="Times New Roman"/>
        </w:rPr>
        <w:t>……………………………………………………………</w:t>
      </w:r>
      <w:r w:rsidR="00222CDD">
        <w:rPr>
          <w:rFonts w:ascii="Times New Roman" w:eastAsiaTheme="minorEastAsia" w:hAnsi="Times New Roman"/>
        </w:rPr>
        <w:t>..</w:t>
      </w:r>
      <w:r w:rsidR="00A7210F">
        <w:rPr>
          <w:rFonts w:ascii="Times New Roman" w:eastAsiaTheme="minorEastAsia" w:hAnsi="Times New Roman"/>
        </w:rPr>
        <w:t>...104</w:t>
      </w:r>
    </w:p>
    <w:p w14:paraId="065865DF" w14:textId="3EB3F049" w:rsidR="009D4664" w:rsidRPr="00097E10" w:rsidRDefault="009272FE" w:rsidP="00097E10">
      <w:pPr>
        <w:rPr>
          <w:rFonts w:ascii="Times New Roman" w:hAnsi="Times New Roman"/>
        </w:rPr>
      </w:pPr>
      <w:r w:rsidRPr="00097E10">
        <w:rPr>
          <w:rFonts w:ascii="Times New Roman" w:hAnsi="Times New Roman"/>
        </w:rPr>
        <w:t>Chapter 4</w:t>
      </w:r>
      <w:r w:rsidR="009D4664" w:rsidRPr="00097E10">
        <w:rPr>
          <w:rFonts w:ascii="Times New Roman" w:hAnsi="Times New Roman"/>
        </w:rPr>
        <w:t>:</w:t>
      </w:r>
      <w:r w:rsidR="00115433" w:rsidRPr="00097E10">
        <w:rPr>
          <w:rFonts w:ascii="Times New Roman" w:hAnsi="Times New Roman"/>
        </w:rPr>
        <w:t xml:space="preserve"> Differential rates of corrosion measured between </w:t>
      </w:r>
      <w:r w:rsidR="00115433" w:rsidRPr="00097E10">
        <w:rPr>
          <w:rFonts w:ascii="Times New Roman" w:hAnsi="Times New Roman"/>
          <w:i/>
        </w:rPr>
        <w:t xml:space="preserve">Desulfovibrio alaskensis </w:t>
      </w:r>
      <w:r w:rsidR="00115433" w:rsidRPr="00097E10">
        <w:rPr>
          <w:rFonts w:ascii="Times New Roman" w:hAnsi="Times New Roman"/>
        </w:rPr>
        <w:t xml:space="preserve">and </w:t>
      </w:r>
      <w:r w:rsidR="00115433" w:rsidRPr="00097E10">
        <w:rPr>
          <w:rFonts w:ascii="Times New Roman" w:hAnsi="Times New Roman"/>
          <w:i/>
        </w:rPr>
        <w:t>Desulfovibrio indonesiensis</w:t>
      </w:r>
      <w:r w:rsidR="00115433" w:rsidRPr="00097E10">
        <w:rPr>
          <w:rFonts w:ascii="Times New Roman" w:hAnsi="Times New Roman"/>
        </w:rPr>
        <w:t>, a determination of microbial contributions to biocorrosion……</w:t>
      </w:r>
      <w:r w:rsidR="00072B0F" w:rsidRPr="00097E10">
        <w:rPr>
          <w:rFonts w:ascii="Times New Roman" w:hAnsi="Times New Roman"/>
        </w:rPr>
        <w:t>……………………………………………</w:t>
      </w:r>
      <w:r w:rsidR="00097E10">
        <w:rPr>
          <w:rFonts w:ascii="Times New Roman" w:hAnsi="Times New Roman"/>
        </w:rPr>
        <w:t>.....................................</w:t>
      </w:r>
      <w:r w:rsidR="00A7210F">
        <w:rPr>
          <w:rFonts w:ascii="Times New Roman" w:hAnsi="Times New Roman"/>
        </w:rPr>
        <w:t>..106</w:t>
      </w:r>
    </w:p>
    <w:p w14:paraId="2225DF96" w14:textId="1ED365DB" w:rsidR="009D4664" w:rsidRPr="00262CE0" w:rsidRDefault="00115433" w:rsidP="00174D93">
      <w:pPr>
        <w:pStyle w:val="TOC1"/>
        <w:rPr>
          <w:rFonts w:eastAsiaTheme="minorEastAsia"/>
          <w:noProof/>
          <w:lang w:eastAsia="ja-JP" w:bidi="ar-SA"/>
        </w:rPr>
      </w:pPr>
      <w:r w:rsidRPr="00262CE0">
        <w:rPr>
          <w:noProof/>
        </w:rPr>
        <w:tab/>
      </w:r>
      <w:r w:rsidR="009D4664" w:rsidRPr="00262CE0">
        <w:rPr>
          <w:noProof/>
        </w:rPr>
        <w:t>Abstract</w:t>
      </w:r>
      <w:r w:rsidR="009D4664" w:rsidRPr="00262CE0">
        <w:rPr>
          <w:noProof/>
        </w:rPr>
        <w:tab/>
      </w:r>
      <w:r w:rsidR="00A7210F">
        <w:rPr>
          <w:noProof/>
        </w:rPr>
        <w:t>107</w:t>
      </w:r>
    </w:p>
    <w:p w14:paraId="21FF3EE8" w14:textId="5CB88AC0" w:rsidR="009D4664" w:rsidRPr="00262CE0" w:rsidRDefault="00115433" w:rsidP="00174D93">
      <w:pPr>
        <w:pStyle w:val="TOC1"/>
        <w:rPr>
          <w:rFonts w:eastAsiaTheme="minorEastAsia"/>
          <w:noProof/>
          <w:lang w:eastAsia="ja-JP" w:bidi="ar-SA"/>
        </w:rPr>
      </w:pPr>
      <w:r w:rsidRPr="00262CE0">
        <w:rPr>
          <w:noProof/>
        </w:rPr>
        <w:tab/>
      </w:r>
      <w:r w:rsidR="009D4664" w:rsidRPr="00262CE0">
        <w:rPr>
          <w:noProof/>
        </w:rPr>
        <w:t>Introduction</w:t>
      </w:r>
      <w:r w:rsidR="009D4664" w:rsidRPr="00262CE0">
        <w:rPr>
          <w:noProof/>
        </w:rPr>
        <w:tab/>
      </w:r>
      <w:r w:rsidR="00A7210F">
        <w:rPr>
          <w:noProof/>
        </w:rPr>
        <w:t>109</w:t>
      </w:r>
    </w:p>
    <w:p w14:paraId="581D13B6" w14:textId="2A76EEF0" w:rsidR="009D4664" w:rsidRPr="00262CE0" w:rsidRDefault="00115433" w:rsidP="00174D93">
      <w:pPr>
        <w:pStyle w:val="TOC1"/>
        <w:rPr>
          <w:rFonts w:eastAsiaTheme="minorEastAsia"/>
          <w:noProof/>
          <w:lang w:eastAsia="ja-JP" w:bidi="ar-SA"/>
        </w:rPr>
      </w:pPr>
      <w:r w:rsidRPr="00262CE0">
        <w:rPr>
          <w:noProof/>
        </w:rPr>
        <w:tab/>
      </w:r>
      <w:r w:rsidR="009D4664" w:rsidRPr="00262CE0">
        <w:rPr>
          <w:noProof/>
        </w:rPr>
        <w:t>Materials and Methods</w:t>
      </w:r>
      <w:r w:rsidR="009D4664" w:rsidRPr="00262CE0">
        <w:rPr>
          <w:noProof/>
        </w:rPr>
        <w:tab/>
      </w:r>
      <w:r w:rsidR="00A7210F">
        <w:rPr>
          <w:noProof/>
        </w:rPr>
        <w:t>113</w:t>
      </w:r>
    </w:p>
    <w:p w14:paraId="6E8A0741" w14:textId="716DEEA5" w:rsidR="009D4664" w:rsidRPr="00262CE0" w:rsidRDefault="00115433" w:rsidP="00174D93">
      <w:pPr>
        <w:pStyle w:val="TOC1"/>
        <w:rPr>
          <w:rFonts w:eastAsiaTheme="minorEastAsia"/>
          <w:noProof/>
          <w:lang w:eastAsia="ja-JP" w:bidi="ar-SA"/>
        </w:rPr>
      </w:pPr>
      <w:r w:rsidRPr="00262CE0">
        <w:rPr>
          <w:noProof/>
        </w:rPr>
        <w:tab/>
        <w:t xml:space="preserve">     </w:t>
      </w:r>
      <w:r w:rsidR="009D4664" w:rsidRPr="00262CE0">
        <w:rPr>
          <w:noProof/>
        </w:rPr>
        <w:t>Material and Solution Preparation</w:t>
      </w:r>
      <w:r w:rsidR="009D4664" w:rsidRPr="00262CE0">
        <w:rPr>
          <w:noProof/>
        </w:rPr>
        <w:tab/>
      </w:r>
      <w:r w:rsidR="00A7210F">
        <w:rPr>
          <w:noProof/>
        </w:rPr>
        <w:t>113</w:t>
      </w:r>
    </w:p>
    <w:p w14:paraId="40453629" w14:textId="5888EE4B" w:rsidR="009D4664" w:rsidRPr="00262CE0" w:rsidRDefault="00115433">
      <w:pPr>
        <w:pStyle w:val="TOC2"/>
        <w:rPr>
          <w:rFonts w:ascii="Times New Roman" w:eastAsiaTheme="minorEastAsia" w:hAnsi="Times New Roman"/>
          <w:noProof/>
          <w:lang w:eastAsia="ja-JP" w:bidi="ar-SA"/>
        </w:rPr>
      </w:pPr>
      <w:r w:rsidRPr="00262CE0">
        <w:rPr>
          <w:rFonts w:ascii="Times New Roman" w:hAnsi="Times New Roman"/>
          <w:i/>
          <w:noProof/>
        </w:rPr>
        <w:t xml:space="preserve">           </w:t>
      </w:r>
      <w:r w:rsidR="009D4664" w:rsidRPr="00262CE0">
        <w:rPr>
          <w:rFonts w:ascii="Times New Roman" w:hAnsi="Times New Roman"/>
          <w:i/>
          <w:noProof/>
        </w:rPr>
        <w:t>Biofilm Characteristics</w:t>
      </w:r>
      <w:r w:rsidR="009D4664" w:rsidRPr="00262CE0">
        <w:rPr>
          <w:rFonts w:ascii="Times New Roman" w:hAnsi="Times New Roman"/>
          <w:noProof/>
        </w:rPr>
        <w:tab/>
      </w:r>
      <w:r w:rsidR="00A7210F">
        <w:rPr>
          <w:rFonts w:ascii="Times New Roman" w:hAnsi="Times New Roman"/>
          <w:noProof/>
        </w:rPr>
        <w:t>114</w:t>
      </w:r>
    </w:p>
    <w:p w14:paraId="3A3B8BF3" w14:textId="374D4A4E" w:rsidR="009D4664" w:rsidRPr="00262CE0" w:rsidRDefault="00115433">
      <w:pPr>
        <w:pStyle w:val="TOC2"/>
        <w:rPr>
          <w:rFonts w:ascii="Times New Roman" w:eastAsiaTheme="minorEastAsia" w:hAnsi="Times New Roman"/>
          <w:noProof/>
          <w:lang w:eastAsia="ja-JP" w:bidi="ar-SA"/>
        </w:rPr>
      </w:pPr>
      <w:r w:rsidRPr="00262CE0">
        <w:rPr>
          <w:rFonts w:ascii="Times New Roman" w:hAnsi="Times New Roman"/>
          <w:i/>
          <w:noProof/>
        </w:rPr>
        <w:t xml:space="preserve">          </w:t>
      </w:r>
      <w:r w:rsidR="009D4664" w:rsidRPr="00262CE0">
        <w:rPr>
          <w:rFonts w:ascii="Times New Roman" w:hAnsi="Times New Roman"/>
          <w:i/>
          <w:noProof/>
        </w:rPr>
        <w:t>Iron Liberation</w:t>
      </w:r>
      <w:r w:rsidR="009D4664" w:rsidRPr="00262CE0">
        <w:rPr>
          <w:rFonts w:ascii="Times New Roman" w:hAnsi="Times New Roman"/>
          <w:noProof/>
        </w:rPr>
        <w:tab/>
      </w:r>
      <w:r w:rsidR="00A7210F">
        <w:rPr>
          <w:rFonts w:ascii="Times New Roman" w:hAnsi="Times New Roman"/>
          <w:noProof/>
        </w:rPr>
        <w:t>115</w:t>
      </w:r>
    </w:p>
    <w:p w14:paraId="1974C6F1" w14:textId="499CA294" w:rsidR="009D4664" w:rsidRPr="00262CE0" w:rsidRDefault="00115433">
      <w:pPr>
        <w:pStyle w:val="TOC2"/>
        <w:rPr>
          <w:rFonts w:ascii="Times New Roman" w:eastAsiaTheme="minorEastAsia" w:hAnsi="Times New Roman"/>
          <w:noProof/>
          <w:lang w:eastAsia="ja-JP" w:bidi="ar-SA"/>
        </w:rPr>
      </w:pPr>
      <w:r w:rsidRPr="00262CE0">
        <w:rPr>
          <w:rFonts w:ascii="Times New Roman" w:hAnsi="Times New Roman"/>
          <w:i/>
          <w:noProof/>
        </w:rPr>
        <w:t xml:space="preserve">          </w:t>
      </w:r>
      <w:r w:rsidR="009D4664" w:rsidRPr="00262CE0">
        <w:rPr>
          <w:rFonts w:ascii="Times New Roman" w:hAnsi="Times New Roman"/>
          <w:i/>
          <w:noProof/>
        </w:rPr>
        <w:t>Surface Analysis</w:t>
      </w:r>
      <w:r w:rsidR="009D4664" w:rsidRPr="00262CE0">
        <w:rPr>
          <w:rFonts w:ascii="Times New Roman" w:hAnsi="Times New Roman"/>
          <w:noProof/>
        </w:rPr>
        <w:tab/>
      </w:r>
      <w:r w:rsidR="00A7210F">
        <w:rPr>
          <w:rFonts w:ascii="Times New Roman" w:hAnsi="Times New Roman"/>
          <w:noProof/>
        </w:rPr>
        <w:t>115</w:t>
      </w:r>
    </w:p>
    <w:p w14:paraId="3000C0FA" w14:textId="78545F47" w:rsidR="009D4664" w:rsidRPr="00262CE0" w:rsidRDefault="00115433" w:rsidP="00174D93">
      <w:pPr>
        <w:pStyle w:val="TOC1"/>
        <w:rPr>
          <w:noProof/>
        </w:rPr>
      </w:pPr>
      <w:r w:rsidRPr="00262CE0">
        <w:rPr>
          <w:noProof/>
        </w:rPr>
        <w:tab/>
      </w:r>
      <w:r w:rsidR="009D4664" w:rsidRPr="00262CE0">
        <w:rPr>
          <w:noProof/>
        </w:rPr>
        <w:t>Results</w:t>
      </w:r>
      <w:r w:rsidR="009D4664" w:rsidRPr="00262CE0">
        <w:rPr>
          <w:noProof/>
        </w:rPr>
        <w:tab/>
      </w:r>
      <w:r w:rsidR="00A7210F">
        <w:rPr>
          <w:noProof/>
        </w:rPr>
        <w:t>117</w:t>
      </w:r>
    </w:p>
    <w:p w14:paraId="2AA43541" w14:textId="5F28C183" w:rsidR="00262CE0" w:rsidRPr="00262CE0" w:rsidRDefault="00115433" w:rsidP="00115433">
      <w:pPr>
        <w:rPr>
          <w:rFonts w:ascii="Times New Roman" w:eastAsiaTheme="minorEastAsia" w:hAnsi="Times New Roman"/>
        </w:rPr>
      </w:pPr>
      <w:r w:rsidRPr="00262CE0">
        <w:rPr>
          <w:rFonts w:ascii="Times New Roman" w:eastAsiaTheme="minorEastAsia" w:hAnsi="Times New Roman"/>
        </w:rPr>
        <w:tab/>
        <w:t>Discussion……</w:t>
      </w:r>
      <w:r w:rsidR="001C325E">
        <w:rPr>
          <w:rFonts w:ascii="Times New Roman" w:eastAsiaTheme="minorEastAsia" w:hAnsi="Times New Roman"/>
        </w:rPr>
        <w:t>……………………………………………………………......</w:t>
      </w:r>
      <w:r w:rsidR="00F3038D">
        <w:rPr>
          <w:rFonts w:ascii="Times New Roman" w:eastAsiaTheme="minorEastAsia" w:hAnsi="Times New Roman"/>
        </w:rPr>
        <w:t>128</w:t>
      </w:r>
    </w:p>
    <w:p w14:paraId="0D56C225" w14:textId="19F83AD6" w:rsidR="00262CE0" w:rsidRPr="00262CE0" w:rsidRDefault="00262CE0" w:rsidP="00115433">
      <w:pPr>
        <w:rPr>
          <w:rFonts w:ascii="Times New Roman" w:eastAsiaTheme="minorEastAsia" w:hAnsi="Times New Roman"/>
        </w:rPr>
      </w:pPr>
      <w:r w:rsidRPr="00262CE0">
        <w:rPr>
          <w:rFonts w:ascii="Times New Roman" w:eastAsiaTheme="minorEastAsia" w:hAnsi="Times New Roman"/>
        </w:rPr>
        <w:tab/>
        <w:t>References……………………………………………………………………</w:t>
      </w:r>
      <w:r w:rsidR="00A7210F">
        <w:rPr>
          <w:rFonts w:ascii="Times New Roman" w:eastAsiaTheme="minorEastAsia" w:hAnsi="Times New Roman"/>
        </w:rPr>
        <w:t>.131</w:t>
      </w:r>
    </w:p>
    <w:p w14:paraId="532B9FD8" w14:textId="109B3F7D" w:rsidR="009272FE" w:rsidRPr="00262CE0" w:rsidRDefault="009272FE" w:rsidP="00262CE0">
      <w:pPr>
        <w:spacing w:after="240" w:line="240" w:lineRule="auto"/>
        <w:rPr>
          <w:rFonts w:ascii="Times New Roman" w:hAnsi="Times New Roman"/>
          <w:noProof/>
        </w:rPr>
      </w:pPr>
      <w:r w:rsidRPr="00262CE0">
        <w:rPr>
          <w:rFonts w:ascii="Times New Roman" w:eastAsiaTheme="minorEastAsia" w:hAnsi="Times New Roman"/>
        </w:rPr>
        <w:t>Appendix A</w:t>
      </w:r>
      <w:r w:rsidR="00262CE0" w:rsidRPr="00262CE0">
        <w:rPr>
          <w:rFonts w:ascii="Times New Roman" w:eastAsiaTheme="minorEastAsia" w:hAnsi="Times New Roman"/>
        </w:rPr>
        <w:t xml:space="preserve">: </w:t>
      </w:r>
      <w:r w:rsidR="00262CE0" w:rsidRPr="00262CE0">
        <w:rPr>
          <w:rFonts w:ascii="Times New Roman" w:hAnsi="Times New Roman"/>
          <w:bCs/>
          <w:i/>
          <w:iCs/>
        </w:rPr>
        <w:t xml:space="preserve">Fodinicurvata halophilus </w:t>
      </w:r>
      <w:r w:rsidR="00262CE0" w:rsidRPr="00262CE0">
        <w:rPr>
          <w:rFonts w:ascii="Times New Roman" w:hAnsi="Times New Roman"/>
          <w:bCs/>
          <w:iCs/>
        </w:rPr>
        <w:t>sp. nov., a moderately halophili</w:t>
      </w:r>
      <w:r w:rsidR="00072B0F">
        <w:rPr>
          <w:rFonts w:ascii="Times New Roman" w:hAnsi="Times New Roman"/>
          <w:bCs/>
          <w:iCs/>
        </w:rPr>
        <w:t xml:space="preserve">c bacterium from a marine </w:t>
      </w:r>
      <w:r w:rsidR="00262CE0" w:rsidRPr="00262CE0">
        <w:rPr>
          <w:rFonts w:ascii="Times New Roman" w:hAnsi="Times New Roman"/>
          <w:bCs/>
          <w:iCs/>
        </w:rPr>
        <w:t>salt</w:t>
      </w:r>
      <w:r w:rsidR="00072B0F">
        <w:rPr>
          <w:rFonts w:ascii="Times New Roman" w:hAnsi="Times New Roman"/>
          <w:bCs/>
          <w:iCs/>
        </w:rPr>
        <w:t>ern…………………………………………………………</w:t>
      </w:r>
      <w:r w:rsidR="00A7210F">
        <w:rPr>
          <w:rFonts w:ascii="Times New Roman" w:hAnsi="Times New Roman"/>
          <w:bCs/>
          <w:iCs/>
        </w:rPr>
        <w:t>.............134</w:t>
      </w:r>
    </w:p>
    <w:p w14:paraId="2849C524" w14:textId="47722D5A" w:rsidR="001B7FE8" w:rsidRPr="001C325E" w:rsidRDefault="009272FE" w:rsidP="001C325E">
      <w:pPr>
        <w:spacing w:line="240" w:lineRule="auto"/>
        <w:rPr>
          <w:rFonts w:ascii="Times New Roman" w:hAnsi="Times New Roman"/>
        </w:rPr>
      </w:pPr>
      <w:r w:rsidRPr="00262CE0">
        <w:rPr>
          <w:rFonts w:ascii="Times New Roman" w:eastAsiaTheme="minorEastAsia" w:hAnsi="Times New Roman"/>
        </w:rPr>
        <w:t>Appendix B</w:t>
      </w:r>
      <w:r w:rsidR="00262CE0" w:rsidRPr="00262CE0">
        <w:rPr>
          <w:rFonts w:ascii="Times New Roman" w:eastAsiaTheme="minorEastAsia" w:hAnsi="Times New Roman"/>
        </w:rPr>
        <w:t xml:space="preserve">: </w:t>
      </w:r>
      <w:r w:rsidR="00262CE0" w:rsidRPr="00262CE0">
        <w:rPr>
          <w:rFonts w:ascii="Times New Roman" w:hAnsi="Times New Roman"/>
          <w:i/>
        </w:rPr>
        <w:t xml:space="preserve">Peptostreptococcus canis </w:t>
      </w:r>
      <w:r w:rsidR="00262CE0" w:rsidRPr="00262CE0">
        <w:rPr>
          <w:rFonts w:ascii="Times New Roman" w:hAnsi="Times New Roman"/>
        </w:rPr>
        <w:t xml:space="preserve">sp. nov., isolated from subgingival plaque </w:t>
      </w:r>
      <w:r w:rsidR="00F3038D">
        <w:rPr>
          <w:rFonts w:ascii="Times New Roman" w:hAnsi="Times New Roman"/>
        </w:rPr>
        <w:t xml:space="preserve">   </w:t>
      </w:r>
      <w:r w:rsidR="00262CE0" w:rsidRPr="00262CE0">
        <w:rPr>
          <w:rFonts w:ascii="Times New Roman" w:hAnsi="Times New Roman"/>
        </w:rPr>
        <w:t>from canine oral cav</w:t>
      </w:r>
      <w:r w:rsidR="00F3038D">
        <w:rPr>
          <w:rFonts w:ascii="Times New Roman" w:hAnsi="Times New Roman"/>
        </w:rPr>
        <w:t>itiy………………………………………</w:t>
      </w:r>
      <w:r w:rsidR="00A7210F">
        <w:rPr>
          <w:rFonts w:ascii="Times New Roman" w:hAnsi="Times New Roman"/>
        </w:rPr>
        <w:t>……………………… 153</w:t>
      </w:r>
    </w:p>
    <w:p w14:paraId="7DDBA226" w14:textId="77777777" w:rsidR="00AE6D77" w:rsidRDefault="009D4664" w:rsidP="00BD0FA1">
      <w:pPr>
        <w:jc w:val="center"/>
        <w:rPr>
          <w:rFonts w:ascii="Times New Roman" w:hAnsi="Times New Roman"/>
        </w:rPr>
      </w:pPr>
      <w:r w:rsidRPr="00262CE0">
        <w:rPr>
          <w:rFonts w:ascii="Times New Roman" w:hAnsi="Times New Roman"/>
        </w:rPr>
        <w:fldChar w:fldCharType="end"/>
      </w:r>
      <w:bookmarkStart w:id="3" w:name="_Toc310579465"/>
      <w:bookmarkStart w:id="4" w:name="_Toc277668167"/>
      <w:r w:rsidR="00AE6D77">
        <w:rPr>
          <w:rFonts w:ascii="Times New Roman" w:hAnsi="Times New Roman"/>
        </w:rPr>
        <w:br w:type="page"/>
      </w:r>
    </w:p>
    <w:p w14:paraId="09AA839B" w14:textId="7E9A3B23" w:rsidR="009D4664" w:rsidRPr="00BD0FA1" w:rsidRDefault="009D4664" w:rsidP="00BD0FA1">
      <w:pPr>
        <w:jc w:val="center"/>
        <w:rPr>
          <w:rFonts w:ascii="Times New Roman" w:hAnsi="Times New Roman"/>
          <w:b/>
          <w:sz w:val="28"/>
          <w:szCs w:val="28"/>
        </w:rPr>
      </w:pPr>
      <w:r w:rsidRPr="00BD0FA1">
        <w:rPr>
          <w:rFonts w:ascii="Times New Roman" w:hAnsi="Times New Roman"/>
          <w:b/>
          <w:sz w:val="28"/>
          <w:szCs w:val="28"/>
        </w:rPr>
        <w:t>List of Tables</w:t>
      </w:r>
      <w:bookmarkEnd w:id="3"/>
      <w:bookmarkEnd w:id="4"/>
    </w:p>
    <w:p w14:paraId="3BD435C5" w14:textId="5006406A" w:rsidR="00A60FA2" w:rsidRDefault="00A60FA2" w:rsidP="006435C6">
      <w:pPr>
        <w:spacing w:line="240" w:lineRule="auto"/>
        <w:jc w:val="both"/>
        <w:rPr>
          <w:rFonts w:ascii="Times New Roman" w:hAnsi="Times New Roman"/>
        </w:rPr>
      </w:pPr>
      <w:r w:rsidRPr="00410E10">
        <w:rPr>
          <w:rFonts w:ascii="Times New Roman" w:hAnsi="Times New Roman"/>
        </w:rPr>
        <w:t>Table 1.1:</w:t>
      </w:r>
      <w:r>
        <w:rPr>
          <w:rFonts w:ascii="Times New Roman" w:hAnsi="Times New Roman"/>
        </w:rPr>
        <w:t xml:space="preserve"> Morphological and physiological characteristics of strain SF-S1</w:t>
      </w:r>
      <w:r w:rsidR="00E2310B">
        <w:rPr>
          <w:rFonts w:ascii="Times New Roman" w:hAnsi="Times New Roman"/>
          <w:vertAlign w:val="superscript"/>
        </w:rPr>
        <w:t>T</w:t>
      </w:r>
      <w:r w:rsidR="00E2310B">
        <w:rPr>
          <w:rFonts w:ascii="Times New Roman" w:hAnsi="Times New Roman"/>
        </w:rPr>
        <w:t>..............</w:t>
      </w:r>
      <w:r w:rsidR="0052064B">
        <w:rPr>
          <w:rFonts w:ascii="Times New Roman" w:hAnsi="Times New Roman"/>
        </w:rPr>
        <w:t>..19</w:t>
      </w:r>
      <w:r>
        <w:rPr>
          <w:rFonts w:ascii="Times New Roman" w:hAnsi="Times New Roman"/>
        </w:rPr>
        <w:t xml:space="preserve">  </w:t>
      </w:r>
    </w:p>
    <w:p w14:paraId="4E952A98" w14:textId="77777777" w:rsidR="00A60FA2" w:rsidRPr="00A60FA2" w:rsidRDefault="00A60FA2" w:rsidP="006435C6">
      <w:pPr>
        <w:spacing w:line="240" w:lineRule="auto"/>
        <w:jc w:val="both"/>
        <w:rPr>
          <w:rFonts w:ascii="Times New Roman" w:hAnsi="Times New Roman"/>
        </w:rPr>
      </w:pPr>
    </w:p>
    <w:p w14:paraId="78AF4940" w14:textId="1AE20E08" w:rsidR="004201E6" w:rsidRDefault="00A60FA2" w:rsidP="006435C6">
      <w:pPr>
        <w:widowControl w:val="0"/>
        <w:autoSpaceDE w:val="0"/>
        <w:autoSpaceDN w:val="0"/>
        <w:adjustRightInd w:val="0"/>
        <w:spacing w:line="240" w:lineRule="auto"/>
        <w:jc w:val="both"/>
        <w:rPr>
          <w:rFonts w:ascii="Times New Roman" w:hAnsi="Times New Roman"/>
        </w:rPr>
      </w:pPr>
      <w:r w:rsidRPr="00410E10">
        <w:rPr>
          <w:rFonts w:ascii="Times New Roman" w:hAnsi="Times New Roman"/>
        </w:rPr>
        <w:t>Table 1.2:</w:t>
      </w:r>
      <w:r>
        <w:rPr>
          <w:rFonts w:ascii="Times New Roman" w:hAnsi="Times New Roman"/>
        </w:rPr>
        <w:t xml:space="preserve"> API Rapid ID 32A results for </w:t>
      </w:r>
      <w:r w:rsidRPr="00300668">
        <w:rPr>
          <w:rFonts w:ascii="Times New Roman" w:hAnsi="Times New Roman"/>
          <w:i/>
        </w:rPr>
        <w:t>P. stercorisuis</w:t>
      </w:r>
      <w:r>
        <w:rPr>
          <w:rFonts w:ascii="Times New Roman" w:hAnsi="Times New Roman"/>
        </w:rPr>
        <w:t xml:space="preserve"> strain SF-S1</w:t>
      </w:r>
      <w:r w:rsidRPr="00300668">
        <w:rPr>
          <w:rFonts w:ascii="Times New Roman" w:hAnsi="Times New Roman"/>
          <w:vertAlign w:val="superscript"/>
        </w:rPr>
        <w:t>T</w:t>
      </w:r>
      <w:r w:rsidR="00E2310B">
        <w:rPr>
          <w:rFonts w:ascii="Times New Roman" w:hAnsi="Times New Roman"/>
        </w:rPr>
        <w:t>..........................</w:t>
      </w:r>
      <w:r w:rsidR="0052064B">
        <w:rPr>
          <w:rFonts w:ascii="Times New Roman" w:hAnsi="Times New Roman"/>
        </w:rPr>
        <w:t>20</w:t>
      </w:r>
    </w:p>
    <w:p w14:paraId="3A35FC5C" w14:textId="77777777" w:rsidR="00E2310B" w:rsidRDefault="00E2310B" w:rsidP="006435C6">
      <w:pPr>
        <w:widowControl w:val="0"/>
        <w:autoSpaceDE w:val="0"/>
        <w:autoSpaceDN w:val="0"/>
        <w:adjustRightInd w:val="0"/>
        <w:spacing w:line="240" w:lineRule="auto"/>
        <w:jc w:val="both"/>
        <w:rPr>
          <w:rFonts w:ascii="Times New Roman" w:hAnsi="Times New Roman"/>
        </w:rPr>
      </w:pPr>
    </w:p>
    <w:p w14:paraId="15C66F7A" w14:textId="6D41157B" w:rsidR="004201E6" w:rsidRDefault="004201E6" w:rsidP="006435C6">
      <w:pPr>
        <w:widowControl w:val="0"/>
        <w:autoSpaceDE w:val="0"/>
        <w:autoSpaceDN w:val="0"/>
        <w:adjustRightInd w:val="0"/>
        <w:spacing w:line="240" w:lineRule="auto"/>
        <w:jc w:val="both"/>
        <w:rPr>
          <w:rFonts w:ascii="Times New Roman" w:hAnsi="Times New Roman"/>
        </w:rPr>
      </w:pPr>
      <w:r w:rsidRPr="00410E10">
        <w:rPr>
          <w:rFonts w:ascii="Times New Roman" w:hAnsi="Times New Roman"/>
        </w:rPr>
        <w:t>Table 1.3:</w:t>
      </w:r>
      <w:r>
        <w:rPr>
          <w:rFonts w:ascii="Times New Roman" w:hAnsi="Times New Roman"/>
        </w:rPr>
        <w:t xml:space="preserve"> API ZYM results for </w:t>
      </w:r>
      <w:r w:rsidRPr="00300668">
        <w:rPr>
          <w:rFonts w:ascii="Times New Roman" w:hAnsi="Times New Roman"/>
          <w:i/>
        </w:rPr>
        <w:t>P. stercorisuis</w:t>
      </w:r>
      <w:r>
        <w:rPr>
          <w:rFonts w:ascii="Times New Roman" w:hAnsi="Times New Roman"/>
        </w:rPr>
        <w:t xml:space="preserve"> strain SF-S1</w:t>
      </w:r>
      <w:r w:rsidR="00E2310B">
        <w:rPr>
          <w:rFonts w:ascii="Times New Roman" w:hAnsi="Times New Roman"/>
          <w:vertAlign w:val="superscript"/>
        </w:rPr>
        <w:t>T</w:t>
      </w:r>
      <w:r w:rsidR="00E2310B">
        <w:rPr>
          <w:rFonts w:ascii="Times New Roman" w:hAnsi="Times New Roman"/>
        </w:rPr>
        <w:t>……………........</w:t>
      </w:r>
      <w:r w:rsidR="00033757">
        <w:rPr>
          <w:rFonts w:ascii="Times New Roman" w:hAnsi="Times New Roman"/>
        </w:rPr>
        <w:t>…….</w:t>
      </w:r>
      <w:r w:rsidR="0052064B">
        <w:rPr>
          <w:rFonts w:ascii="Times New Roman" w:hAnsi="Times New Roman"/>
        </w:rPr>
        <w:t>...21</w:t>
      </w:r>
    </w:p>
    <w:p w14:paraId="32DD968A" w14:textId="77777777" w:rsidR="00A60FA2" w:rsidRPr="00A60FA2" w:rsidRDefault="00A60FA2" w:rsidP="006435C6">
      <w:pPr>
        <w:widowControl w:val="0"/>
        <w:autoSpaceDE w:val="0"/>
        <w:autoSpaceDN w:val="0"/>
        <w:adjustRightInd w:val="0"/>
        <w:spacing w:line="240" w:lineRule="auto"/>
        <w:jc w:val="both"/>
        <w:rPr>
          <w:rFonts w:ascii="Times New Roman" w:hAnsi="Times New Roman"/>
        </w:rPr>
      </w:pPr>
    </w:p>
    <w:p w14:paraId="250796AA" w14:textId="2AA87026" w:rsidR="00CE4005" w:rsidRPr="00097E10" w:rsidRDefault="009272FE" w:rsidP="006435C6">
      <w:pPr>
        <w:spacing w:line="240" w:lineRule="auto"/>
        <w:jc w:val="both"/>
        <w:rPr>
          <w:rFonts w:ascii="Times New Roman" w:hAnsi="Times New Roman"/>
        </w:rPr>
      </w:pPr>
      <w:r w:rsidRPr="00097E10">
        <w:rPr>
          <w:rFonts w:ascii="Times New Roman" w:hAnsi="Times New Roman"/>
        </w:rPr>
        <w:t>Table 1</w:t>
      </w:r>
      <w:r w:rsidR="004201E6" w:rsidRPr="00097E10">
        <w:rPr>
          <w:rFonts w:ascii="Times New Roman" w:hAnsi="Times New Roman"/>
        </w:rPr>
        <w:t>.4</w:t>
      </w:r>
      <w:r w:rsidR="001B7FE8" w:rsidRPr="00097E10">
        <w:rPr>
          <w:rFonts w:ascii="Times New Roman" w:hAnsi="Times New Roman"/>
        </w:rPr>
        <w:t>: Comparison of fatty acid profile of strain SF-S1</w:t>
      </w:r>
      <w:r w:rsidR="001B7FE8" w:rsidRPr="006435C6">
        <w:rPr>
          <w:rFonts w:ascii="Times New Roman" w:hAnsi="Times New Roman"/>
          <w:vertAlign w:val="superscript"/>
        </w:rPr>
        <w:t xml:space="preserve">T </w:t>
      </w:r>
      <w:r w:rsidR="001B7FE8" w:rsidRPr="00097E10">
        <w:rPr>
          <w:rFonts w:ascii="Times New Roman" w:hAnsi="Times New Roman"/>
        </w:rPr>
        <w:t>with other members of the genus</w:t>
      </w:r>
      <w:r w:rsidR="0052064B">
        <w:rPr>
          <w:rFonts w:ascii="Times New Roman" w:hAnsi="Times New Roman"/>
        </w:rPr>
        <w:t xml:space="preserve"> </w:t>
      </w:r>
      <w:r w:rsidR="001B7FE8" w:rsidRPr="00097E10">
        <w:rPr>
          <w:rFonts w:ascii="Times New Roman" w:hAnsi="Times New Roman"/>
          <w:i/>
        </w:rPr>
        <w:t>Peptoniphilu</w:t>
      </w:r>
      <w:r w:rsidR="00097E10">
        <w:rPr>
          <w:rFonts w:ascii="Times New Roman" w:hAnsi="Times New Roman"/>
          <w:i/>
        </w:rPr>
        <w:t>s</w:t>
      </w:r>
      <w:r w:rsidR="00097E10">
        <w:rPr>
          <w:rFonts w:ascii="Times New Roman" w:hAnsi="Times New Roman"/>
        </w:rPr>
        <w:t>......................................................................</w:t>
      </w:r>
      <w:r w:rsidR="0052064B">
        <w:rPr>
          <w:rFonts w:ascii="Times New Roman" w:hAnsi="Times New Roman"/>
        </w:rPr>
        <w:t>............................</w:t>
      </w:r>
      <w:r w:rsidR="006435C6">
        <w:rPr>
          <w:rFonts w:ascii="Times New Roman" w:hAnsi="Times New Roman"/>
        </w:rPr>
        <w:t>......</w:t>
      </w:r>
      <w:r w:rsidR="0052064B">
        <w:rPr>
          <w:rFonts w:ascii="Times New Roman" w:hAnsi="Times New Roman"/>
        </w:rPr>
        <w:t xml:space="preserve"> 26</w:t>
      </w:r>
    </w:p>
    <w:p w14:paraId="7D7287A1" w14:textId="77777777" w:rsidR="00097E10" w:rsidRPr="00097E10" w:rsidRDefault="00097E10" w:rsidP="006435C6">
      <w:pPr>
        <w:spacing w:line="240" w:lineRule="auto"/>
        <w:jc w:val="both"/>
        <w:rPr>
          <w:rFonts w:ascii="Times New Roman" w:hAnsi="Times New Roman"/>
        </w:rPr>
      </w:pPr>
    </w:p>
    <w:p w14:paraId="48884623" w14:textId="51DC342B" w:rsidR="001B7FE8" w:rsidRPr="00033757" w:rsidRDefault="004201E6" w:rsidP="006435C6">
      <w:pPr>
        <w:spacing w:after="240" w:line="240" w:lineRule="auto"/>
        <w:jc w:val="both"/>
        <w:rPr>
          <w:rFonts w:ascii="Times New Roman" w:hAnsi="Times New Roman"/>
        </w:rPr>
      </w:pPr>
      <w:r w:rsidRPr="00410E10">
        <w:rPr>
          <w:rFonts w:ascii="Times New Roman" w:hAnsi="Times New Roman"/>
        </w:rPr>
        <w:t>Table 1.5</w:t>
      </w:r>
      <w:r w:rsidR="001B7FE8" w:rsidRPr="00410E10">
        <w:rPr>
          <w:rFonts w:ascii="Times New Roman" w:hAnsi="Times New Roman"/>
        </w:rPr>
        <w:t>:</w:t>
      </w:r>
      <w:r w:rsidR="001B7FE8" w:rsidRPr="007C1B91">
        <w:rPr>
          <w:rFonts w:ascii="Times New Roman" w:hAnsi="Times New Roman"/>
        </w:rPr>
        <w:t xml:space="preserve"> Comparison of Fatty acid profiles of SF-S1</w:t>
      </w:r>
      <w:r w:rsidR="001B7FE8" w:rsidRPr="007C1B91">
        <w:rPr>
          <w:rFonts w:ascii="Times New Roman" w:hAnsi="Times New Roman"/>
          <w:vertAlign w:val="superscript"/>
        </w:rPr>
        <w:t xml:space="preserve">T </w:t>
      </w:r>
      <w:r w:rsidR="006435C6">
        <w:rPr>
          <w:rFonts w:ascii="Times New Roman" w:hAnsi="Times New Roman"/>
        </w:rPr>
        <w:t xml:space="preserve">on different media </w:t>
      </w:r>
      <w:r w:rsidR="001B7FE8" w:rsidRPr="007C1B91">
        <w:rPr>
          <w:rFonts w:ascii="Times New Roman" w:hAnsi="Times New Roman"/>
        </w:rPr>
        <w:t xml:space="preserve">with </w:t>
      </w:r>
      <w:r w:rsidR="0052064B">
        <w:rPr>
          <w:rFonts w:ascii="Times New Roman" w:hAnsi="Times New Roman"/>
        </w:rPr>
        <w:t xml:space="preserve">    </w:t>
      </w:r>
      <w:r w:rsidR="0091382C">
        <w:rPr>
          <w:rFonts w:ascii="Times New Roman" w:hAnsi="Times New Roman"/>
        </w:rPr>
        <w:t xml:space="preserve">         </w:t>
      </w:r>
      <w:r w:rsidR="001B7FE8" w:rsidRPr="007C1B91">
        <w:rPr>
          <w:rFonts w:ascii="Times New Roman" w:hAnsi="Times New Roman"/>
          <w:i/>
        </w:rPr>
        <w:t>P. methioninivorax</w:t>
      </w:r>
      <w:r w:rsidR="0052064B">
        <w:rPr>
          <w:rFonts w:ascii="Times New Roman" w:hAnsi="Times New Roman"/>
        </w:rPr>
        <w:t>……………………………………………………………………  27</w:t>
      </w:r>
    </w:p>
    <w:p w14:paraId="6C734196" w14:textId="2A5801F9" w:rsidR="001B7FE8" w:rsidRPr="007C1B91" w:rsidRDefault="004201E6" w:rsidP="006435C6">
      <w:pPr>
        <w:spacing w:after="240" w:line="240" w:lineRule="auto"/>
        <w:jc w:val="both"/>
        <w:rPr>
          <w:rFonts w:ascii="Times New Roman" w:hAnsi="Times New Roman"/>
          <w:vertAlign w:val="superscript"/>
        </w:rPr>
      </w:pPr>
      <w:r w:rsidRPr="00410E10">
        <w:rPr>
          <w:rFonts w:ascii="Times New Roman" w:hAnsi="Times New Roman"/>
        </w:rPr>
        <w:t>Table 1.6</w:t>
      </w:r>
      <w:r w:rsidR="001B7FE8" w:rsidRPr="00410E10">
        <w:rPr>
          <w:rFonts w:ascii="Times New Roman" w:hAnsi="Times New Roman"/>
        </w:rPr>
        <w:t>:</w:t>
      </w:r>
      <w:r w:rsidR="001B7FE8" w:rsidRPr="007C1B91">
        <w:rPr>
          <w:rFonts w:ascii="Times New Roman" w:hAnsi="Times New Roman"/>
        </w:rPr>
        <w:t xml:space="preserve"> Phenotypic characteristics useful in the differentiation of strain SF-S1</w:t>
      </w:r>
      <w:r w:rsidR="001B7FE8" w:rsidRPr="007C1B91">
        <w:rPr>
          <w:rFonts w:ascii="Times New Roman" w:hAnsi="Times New Roman"/>
          <w:vertAlign w:val="superscript"/>
        </w:rPr>
        <w:t>T</w:t>
      </w:r>
      <w:r w:rsidR="001B7FE8" w:rsidRPr="007C1B91">
        <w:rPr>
          <w:rFonts w:ascii="Times New Roman" w:hAnsi="Times New Roman"/>
        </w:rPr>
        <w:t xml:space="preserve"> </w:t>
      </w:r>
      <w:r w:rsidR="0052064B">
        <w:rPr>
          <w:rFonts w:ascii="Times New Roman" w:hAnsi="Times New Roman"/>
        </w:rPr>
        <w:t xml:space="preserve">   </w:t>
      </w:r>
      <w:r w:rsidR="001B7FE8" w:rsidRPr="007C1B91">
        <w:rPr>
          <w:rFonts w:ascii="Times New Roman" w:hAnsi="Times New Roman"/>
        </w:rPr>
        <w:t xml:space="preserve">from other members of the genus </w:t>
      </w:r>
      <w:r w:rsidR="001B7FE8" w:rsidRPr="007C1B91">
        <w:rPr>
          <w:rFonts w:ascii="Times New Roman" w:hAnsi="Times New Roman"/>
          <w:i/>
        </w:rPr>
        <w:t>Peptoniphilus</w:t>
      </w:r>
      <w:r w:rsidR="0052064B">
        <w:rPr>
          <w:rFonts w:ascii="Times New Roman" w:hAnsi="Times New Roman"/>
        </w:rPr>
        <w:t>……………………………………… 29</w:t>
      </w:r>
    </w:p>
    <w:p w14:paraId="2F9E2F1B" w14:textId="4D712510" w:rsidR="00364C82" w:rsidRDefault="004201E6" w:rsidP="006435C6">
      <w:pPr>
        <w:spacing w:after="240" w:line="240" w:lineRule="auto"/>
        <w:jc w:val="both"/>
        <w:rPr>
          <w:rFonts w:ascii="Times New Roman" w:hAnsi="Times New Roman"/>
        </w:rPr>
      </w:pPr>
      <w:r w:rsidRPr="00410E10">
        <w:rPr>
          <w:rFonts w:ascii="Times New Roman" w:hAnsi="Times New Roman"/>
        </w:rPr>
        <w:t>Table 1.7</w:t>
      </w:r>
      <w:r w:rsidR="001B7FE8" w:rsidRPr="00410E10">
        <w:rPr>
          <w:rFonts w:ascii="Times New Roman" w:hAnsi="Times New Roman"/>
        </w:rPr>
        <w:t>:</w:t>
      </w:r>
      <w:r w:rsidR="001B7FE8" w:rsidRPr="007C1B91">
        <w:rPr>
          <w:rFonts w:ascii="Times New Roman" w:hAnsi="Times New Roman"/>
        </w:rPr>
        <w:t xml:space="preserve"> Morphological, biochemical and chemotaxonomic properties of </w:t>
      </w:r>
      <w:r w:rsidR="001B7FE8" w:rsidRPr="007C1B91">
        <w:rPr>
          <w:rFonts w:ascii="Times New Roman" w:hAnsi="Times New Roman"/>
          <w:i/>
        </w:rPr>
        <w:t>Peptoniphilaceae</w:t>
      </w:r>
      <w:r w:rsidR="001B7FE8" w:rsidRPr="007C1B91">
        <w:rPr>
          <w:rFonts w:ascii="Times New Roman" w:hAnsi="Times New Roman"/>
        </w:rPr>
        <w:t xml:space="preserve"> and close relatives</w:t>
      </w:r>
      <w:r w:rsidR="00033757">
        <w:rPr>
          <w:rFonts w:ascii="Times New Roman" w:hAnsi="Times New Roman"/>
        </w:rPr>
        <w:t>………………………………………</w:t>
      </w:r>
      <w:r w:rsidR="0052064B">
        <w:rPr>
          <w:rFonts w:ascii="Times New Roman" w:hAnsi="Times New Roman"/>
        </w:rPr>
        <w:t>…………...30</w:t>
      </w:r>
    </w:p>
    <w:p w14:paraId="65708700" w14:textId="0B02FCC6" w:rsidR="003E79F2" w:rsidRPr="003B764C" w:rsidRDefault="003E79F2" w:rsidP="003E79F2">
      <w:pPr>
        <w:spacing w:line="240" w:lineRule="auto"/>
        <w:rPr>
          <w:rFonts w:ascii="Times New Roman" w:hAnsi="Times New Roman"/>
        </w:rPr>
      </w:pPr>
      <w:r w:rsidRPr="003E79F2">
        <w:rPr>
          <w:rFonts w:ascii="Times New Roman" w:hAnsi="Times New Roman"/>
        </w:rPr>
        <w:t>Table 1.8</w:t>
      </w:r>
      <w:r w:rsidRPr="00C82873">
        <w:rPr>
          <w:rFonts w:ascii="Times New Roman" w:hAnsi="Times New Roman"/>
          <w:b/>
        </w:rPr>
        <w:t>:</w:t>
      </w:r>
      <w:r>
        <w:rPr>
          <w:rFonts w:ascii="Times New Roman" w:hAnsi="Times New Roman"/>
        </w:rPr>
        <w:t xml:space="preserve"> </w:t>
      </w:r>
      <w:r w:rsidRPr="003B764C">
        <w:rPr>
          <w:rFonts w:ascii="Times New Roman" w:hAnsi="Times New Roman"/>
        </w:rPr>
        <w:t>Morphological, biochemical and chemotaxonomic properties of</w:t>
      </w:r>
      <w:r>
        <w:rPr>
          <w:rFonts w:ascii="Times New Roman" w:hAnsi="Times New Roman"/>
        </w:rPr>
        <w:t xml:space="preserve"> genetically related</w:t>
      </w:r>
      <w:r w:rsidRPr="003B764C">
        <w:rPr>
          <w:rFonts w:ascii="Times New Roman" w:hAnsi="Times New Roman"/>
        </w:rPr>
        <w:t xml:space="preserve"> </w:t>
      </w:r>
      <w:r>
        <w:rPr>
          <w:rFonts w:ascii="Times New Roman" w:hAnsi="Times New Roman"/>
        </w:rPr>
        <w:t xml:space="preserve">taxa excluded from </w:t>
      </w:r>
      <w:r w:rsidRPr="003B764C">
        <w:rPr>
          <w:rFonts w:ascii="Times New Roman" w:hAnsi="Times New Roman"/>
          <w:i/>
        </w:rPr>
        <w:t>Peptoniphilaceae</w:t>
      </w:r>
      <w:r>
        <w:rPr>
          <w:rFonts w:ascii="Times New Roman" w:hAnsi="Times New Roman"/>
        </w:rPr>
        <w:t xml:space="preserve"> fam. </w:t>
      </w:r>
      <w:proofErr w:type="gramStart"/>
      <w:r>
        <w:rPr>
          <w:rFonts w:ascii="Times New Roman" w:hAnsi="Times New Roman"/>
        </w:rPr>
        <w:t>nov</w:t>
      </w:r>
      <w:proofErr w:type="gramEnd"/>
      <w:r w:rsidRPr="003B764C">
        <w:rPr>
          <w:rFonts w:ascii="Times New Roman" w:hAnsi="Times New Roman"/>
        </w:rPr>
        <w:t>.</w:t>
      </w:r>
      <w:r>
        <w:rPr>
          <w:rFonts w:ascii="Times New Roman" w:hAnsi="Times New Roman"/>
        </w:rPr>
        <w:t>.................................................31</w:t>
      </w:r>
    </w:p>
    <w:p w14:paraId="4099C03C" w14:textId="77777777" w:rsidR="003E79F2" w:rsidRDefault="003E79F2" w:rsidP="006435C6">
      <w:pPr>
        <w:widowControl w:val="0"/>
        <w:autoSpaceDE w:val="0"/>
        <w:autoSpaceDN w:val="0"/>
        <w:adjustRightInd w:val="0"/>
        <w:spacing w:line="240" w:lineRule="auto"/>
        <w:jc w:val="both"/>
        <w:rPr>
          <w:rFonts w:ascii="Times New Roman" w:hAnsi="Times New Roman"/>
        </w:rPr>
      </w:pPr>
    </w:p>
    <w:p w14:paraId="2212E37B" w14:textId="1AE32EAF" w:rsidR="004201E6" w:rsidRDefault="004201E6" w:rsidP="006435C6">
      <w:pPr>
        <w:widowControl w:val="0"/>
        <w:autoSpaceDE w:val="0"/>
        <w:autoSpaceDN w:val="0"/>
        <w:adjustRightInd w:val="0"/>
        <w:spacing w:line="240" w:lineRule="auto"/>
        <w:jc w:val="both"/>
        <w:rPr>
          <w:rFonts w:ascii="Times New Roman" w:hAnsi="Times New Roman"/>
        </w:rPr>
      </w:pPr>
      <w:proofErr w:type="gramStart"/>
      <w:r w:rsidRPr="00410E10">
        <w:rPr>
          <w:rFonts w:ascii="Times New Roman" w:hAnsi="Times New Roman"/>
        </w:rPr>
        <w:t>Table 2.1:</w:t>
      </w:r>
      <w:r>
        <w:rPr>
          <w:rFonts w:ascii="Times New Roman" w:hAnsi="Times New Roman"/>
        </w:rPr>
        <w:t xml:space="preserve"> Morphological and physiological characteristics</w:t>
      </w:r>
      <w:r w:rsidRPr="00021F2F">
        <w:rPr>
          <w:rFonts w:ascii="Times New Roman" w:hAnsi="Times New Roman"/>
        </w:rPr>
        <w:t xml:space="preserve"> of </w:t>
      </w:r>
      <w:r w:rsidRPr="00021F2F">
        <w:rPr>
          <w:rFonts w:ascii="Times New Roman" w:hAnsi="Times New Roman"/>
          <w:i/>
        </w:rPr>
        <w:t>Savagea fa</w:t>
      </w:r>
      <w:r w:rsidR="006435C6">
        <w:rPr>
          <w:rFonts w:ascii="Times New Roman" w:hAnsi="Times New Roman"/>
          <w:i/>
        </w:rPr>
        <w:t>e</w:t>
      </w:r>
      <w:r w:rsidRPr="00021F2F">
        <w:rPr>
          <w:rFonts w:ascii="Times New Roman" w:hAnsi="Times New Roman"/>
          <w:i/>
        </w:rPr>
        <w:t>cisuis</w:t>
      </w:r>
      <w:r w:rsidRPr="00021F2F">
        <w:rPr>
          <w:rFonts w:ascii="Times New Roman" w:hAnsi="Times New Roman"/>
        </w:rPr>
        <w:t xml:space="preserve"> </w:t>
      </w:r>
      <w:r w:rsidR="0052064B">
        <w:rPr>
          <w:rFonts w:ascii="Times New Roman" w:hAnsi="Times New Roman"/>
        </w:rPr>
        <w:t xml:space="preserve">  </w:t>
      </w:r>
      <w:r w:rsidRPr="00021F2F">
        <w:rPr>
          <w:rFonts w:ascii="Times New Roman" w:hAnsi="Times New Roman"/>
        </w:rPr>
        <w:t>Con12</w:t>
      </w:r>
      <w:r w:rsidRPr="00021F2F">
        <w:rPr>
          <w:rFonts w:ascii="Times New Roman" w:hAnsi="Times New Roman"/>
          <w:vertAlign w:val="superscript"/>
        </w:rPr>
        <w:t>T</w:t>
      </w:r>
      <w:r w:rsidR="00E2310B">
        <w:rPr>
          <w:rFonts w:ascii="Times New Roman" w:hAnsi="Times New Roman"/>
        </w:rPr>
        <w:t>.</w:t>
      </w:r>
      <w:proofErr w:type="gramEnd"/>
      <w:r w:rsidR="00E2310B">
        <w:rPr>
          <w:rFonts w:ascii="Times New Roman" w:hAnsi="Times New Roman"/>
        </w:rPr>
        <w:t xml:space="preserve"> ................</w:t>
      </w:r>
      <w:r w:rsidR="00033757">
        <w:rPr>
          <w:rFonts w:ascii="Times New Roman" w:hAnsi="Times New Roman"/>
        </w:rPr>
        <w:t>…………………………………………………………………….</w:t>
      </w:r>
      <w:r w:rsidR="0052064B">
        <w:rPr>
          <w:rFonts w:ascii="Times New Roman" w:hAnsi="Times New Roman"/>
        </w:rPr>
        <w:t>. 53</w:t>
      </w:r>
    </w:p>
    <w:p w14:paraId="51DB5B2A" w14:textId="77777777" w:rsidR="004201E6" w:rsidRDefault="004201E6" w:rsidP="006435C6">
      <w:pPr>
        <w:widowControl w:val="0"/>
        <w:autoSpaceDE w:val="0"/>
        <w:autoSpaceDN w:val="0"/>
        <w:adjustRightInd w:val="0"/>
        <w:spacing w:line="240" w:lineRule="auto"/>
        <w:jc w:val="both"/>
        <w:rPr>
          <w:rFonts w:ascii="Times New Roman" w:hAnsi="Times New Roman"/>
        </w:rPr>
      </w:pPr>
    </w:p>
    <w:p w14:paraId="3908CFA6" w14:textId="198EC8F4" w:rsidR="004201E6" w:rsidRDefault="004201E6" w:rsidP="006435C6">
      <w:pPr>
        <w:widowControl w:val="0"/>
        <w:autoSpaceDE w:val="0"/>
        <w:autoSpaceDN w:val="0"/>
        <w:adjustRightInd w:val="0"/>
        <w:spacing w:line="240" w:lineRule="auto"/>
        <w:jc w:val="both"/>
        <w:rPr>
          <w:rFonts w:ascii="Times New Roman" w:hAnsi="Times New Roman"/>
        </w:rPr>
      </w:pPr>
      <w:r w:rsidRPr="00410E10">
        <w:rPr>
          <w:rFonts w:ascii="Times New Roman" w:hAnsi="Times New Roman"/>
        </w:rPr>
        <w:t>Table 2.2:</w:t>
      </w:r>
      <w:r>
        <w:rPr>
          <w:rFonts w:ascii="Times New Roman" w:hAnsi="Times New Roman"/>
        </w:rPr>
        <w:t xml:space="preserve"> API ZYM results for </w:t>
      </w:r>
      <w:r>
        <w:rPr>
          <w:rFonts w:ascii="Times New Roman" w:hAnsi="Times New Roman"/>
          <w:i/>
        </w:rPr>
        <w:t>Savagea faeci</w:t>
      </w:r>
      <w:r w:rsidRPr="00300668">
        <w:rPr>
          <w:rFonts w:ascii="Times New Roman" w:hAnsi="Times New Roman"/>
          <w:i/>
        </w:rPr>
        <w:t>suis</w:t>
      </w:r>
      <w:r>
        <w:rPr>
          <w:rFonts w:ascii="Times New Roman" w:hAnsi="Times New Roman"/>
        </w:rPr>
        <w:t xml:space="preserve"> strain Con12</w:t>
      </w:r>
      <w:r w:rsidRPr="00300668">
        <w:rPr>
          <w:rFonts w:ascii="Times New Roman" w:hAnsi="Times New Roman"/>
          <w:vertAlign w:val="superscript"/>
        </w:rPr>
        <w:t>T</w:t>
      </w:r>
      <w:r w:rsidR="00E2310B">
        <w:rPr>
          <w:rFonts w:ascii="Times New Roman" w:hAnsi="Times New Roman"/>
        </w:rPr>
        <w:t>.…………</w:t>
      </w:r>
      <w:r w:rsidR="00033757">
        <w:rPr>
          <w:rFonts w:ascii="Times New Roman" w:hAnsi="Times New Roman"/>
        </w:rPr>
        <w:t>…………</w:t>
      </w:r>
      <w:r w:rsidR="0052064B">
        <w:rPr>
          <w:rFonts w:ascii="Times New Roman" w:hAnsi="Times New Roman"/>
        </w:rPr>
        <w:t xml:space="preserve"> 54</w:t>
      </w:r>
    </w:p>
    <w:p w14:paraId="67A6F553" w14:textId="77777777" w:rsidR="004201E6" w:rsidRPr="007C1B91" w:rsidRDefault="004201E6" w:rsidP="006435C6">
      <w:pPr>
        <w:widowControl w:val="0"/>
        <w:autoSpaceDE w:val="0"/>
        <w:autoSpaceDN w:val="0"/>
        <w:adjustRightInd w:val="0"/>
        <w:spacing w:line="240" w:lineRule="auto"/>
        <w:jc w:val="both"/>
        <w:rPr>
          <w:rFonts w:ascii="Times New Roman" w:hAnsi="Times New Roman"/>
        </w:rPr>
      </w:pPr>
    </w:p>
    <w:p w14:paraId="6281EDC8" w14:textId="00D4956D" w:rsidR="00364C82" w:rsidRPr="007C1B91" w:rsidRDefault="004201E6" w:rsidP="006435C6">
      <w:pPr>
        <w:spacing w:after="240" w:line="240" w:lineRule="auto"/>
        <w:jc w:val="both"/>
        <w:rPr>
          <w:rFonts w:ascii="Times New Roman" w:hAnsi="Times New Roman"/>
        </w:rPr>
      </w:pPr>
      <w:r w:rsidRPr="00410E10">
        <w:rPr>
          <w:rFonts w:ascii="Times New Roman" w:hAnsi="Times New Roman"/>
        </w:rPr>
        <w:t>Table 2.3</w:t>
      </w:r>
      <w:r w:rsidR="00364C82" w:rsidRPr="00410E10">
        <w:rPr>
          <w:rFonts w:ascii="Times New Roman" w:hAnsi="Times New Roman"/>
        </w:rPr>
        <w:t>:</w:t>
      </w:r>
      <w:r w:rsidR="00364C82" w:rsidRPr="007C1B91">
        <w:rPr>
          <w:rFonts w:ascii="Times New Roman" w:hAnsi="Times New Roman"/>
        </w:rPr>
        <w:t xml:space="preserve"> Comparison of fatty acid profile of </w:t>
      </w:r>
      <w:r w:rsidR="00364C82" w:rsidRPr="007C1B91">
        <w:rPr>
          <w:rFonts w:ascii="Times New Roman" w:hAnsi="Times New Roman"/>
          <w:i/>
        </w:rPr>
        <w:t>Savagea fa</w:t>
      </w:r>
      <w:r w:rsidR="009232BF">
        <w:rPr>
          <w:rFonts w:ascii="Times New Roman" w:hAnsi="Times New Roman"/>
          <w:i/>
        </w:rPr>
        <w:t>e</w:t>
      </w:r>
      <w:r w:rsidR="00364C82" w:rsidRPr="007C1B91">
        <w:rPr>
          <w:rFonts w:ascii="Times New Roman" w:hAnsi="Times New Roman"/>
          <w:i/>
        </w:rPr>
        <w:t>cisuis</w:t>
      </w:r>
      <w:r w:rsidR="00364C82" w:rsidRPr="007C1B91">
        <w:rPr>
          <w:rFonts w:ascii="Times New Roman" w:hAnsi="Times New Roman"/>
        </w:rPr>
        <w:t xml:space="preserve"> </w:t>
      </w:r>
      <w:r w:rsidR="00B6703D">
        <w:rPr>
          <w:rFonts w:ascii="Times New Roman" w:hAnsi="Times New Roman"/>
        </w:rPr>
        <w:t xml:space="preserve">strain </w:t>
      </w:r>
      <w:r w:rsidR="00364C82" w:rsidRPr="007C1B91">
        <w:rPr>
          <w:rFonts w:ascii="Times New Roman" w:hAnsi="Times New Roman"/>
        </w:rPr>
        <w:t>Con12</w:t>
      </w:r>
      <w:r w:rsidR="00364C82" w:rsidRPr="007C1B91">
        <w:rPr>
          <w:rFonts w:ascii="Times New Roman" w:hAnsi="Times New Roman"/>
          <w:vertAlign w:val="superscript"/>
        </w:rPr>
        <w:t>T</w:t>
      </w:r>
      <w:r w:rsidR="00364C82" w:rsidRPr="007C1B91">
        <w:rPr>
          <w:rFonts w:ascii="Times New Roman" w:hAnsi="Times New Roman"/>
        </w:rPr>
        <w:t xml:space="preserve"> with type species of related genera</w:t>
      </w:r>
      <w:r w:rsidR="0052064B">
        <w:rPr>
          <w:rFonts w:ascii="Times New Roman" w:hAnsi="Times New Roman"/>
        </w:rPr>
        <w:t>…………………………………………………………..59</w:t>
      </w:r>
    </w:p>
    <w:p w14:paraId="124EC3F4" w14:textId="2D11E8FD" w:rsidR="00364C82" w:rsidRPr="007C1B91" w:rsidRDefault="004201E6" w:rsidP="006435C6">
      <w:pPr>
        <w:spacing w:after="240" w:line="240" w:lineRule="auto"/>
        <w:jc w:val="both"/>
        <w:rPr>
          <w:rFonts w:ascii="Times New Roman" w:hAnsi="Times New Roman"/>
        </w:rPr>
      </w:pPr>
      <w:r w:rsidRPr="00410E10">
        <w:rPr>
          <w:rFonts w:ascii="Times New Roman" w:hAnsi="Times New Roman"/>
        </w:rPr>
        <w:t>Table 2.4</w:t>
      </w:r>
      <w:r w:rsidR="00364C82" w:rsidRPr="00410E10">
        <w:rPr>
          <w:rFonts w:ascii="Times New Roman" w:hAnsi="Times New Roman"/>
        </w:rPr>
        <w:t>:</w:t>
      </w:r>
      <w:r w:rsidR="00364C82" w:rsidRPr="007C1B91">
        <w:rPr>
          <w:rFonts w:ascii="Times New Roman" w:hAnsi="Times New Roman"/>
        </w:rPr>
        <w:t xml:space="preserve"> Fatty acid profiles of </w:t>
      </w:r>
      <w:r w:rsidR="00364C82" w:rsidRPr="007C1B91">
        <w:rPr>
          <w:rFonts w:ascii="Times New Roman" w:hAnsi="Times New Roman"/>
          <w:i/>
        </w:rPr>
        <w:t>Savagea faecisuis</w:t>
      </w:r>
      <w:r w:rsidR="00364C82" w:rsidRPr="007C1B91">
        <w:rPr>
          <w:rFonts w:ascii="Times New Roman" w:hAnsi="Times New Roman"/>
        </w:rPr>
        <w:t xml:space="preserve"> strain Con12</w:t>
      </w:r>
      <w:r w:rsidR="00364C82" w:rsidRPr="007C1B91">
        <w:rPr>
          <w:rFonts w:ascii="Times New Roman" w:hAnsi="Times New Roman"/>
          <w:vertAlign w:val="superscript"/>
        </w:rPr>
        <w:t>T</w:t>
      </w:r>
      <w:r w:rsidR="00364C82" w:rsidRPr="007C1B91">
        <w:rPr>
          <w:rFonts w:ascii="Times New Roman" w:hAnsi="Times New Roman"/>
        </w:rPr>
        <w:t xml:space="preserve"> grown on different media</w:t>
      </w:r>
      <w:r w:rsidR="00033757">
        <w:rPr>
          <w:rFonts w:ascii="Times New Roman" w:hAnsi="Times New Roman"/>
        </w:rPr>
        <w:t>……</w:t>
      </w:r>
      <w:r w:rsidR="0052064B">
        <w:rPr>
          <w:rFonts w:ascii="Times New Roman" w:hAnsi="Times New Roman"/>
        </w:rPr>
        <w:t>…………………………………………………………………………….. 60</w:t>
      </w:r>
    </w:p>
    <w:p w14:paraId="5E0874DA" w14:textId="03E92922" w:rsidR="00364C82" w:rsidRPr="007C1B91" w:rsidRDefault="00364C82" w:rsidP="006435C6">
      <w:pPr>
        <w:spacing w:after="240" w:line="240" w:lineRule="auto"/>
        <w:jc w:val="both"/>
        <w:rPr>
          <w:rFonts w:ascii="Times New Roman" w:hAnsi="Times New Roman"/>
        </w:rPr>
      </w:pPr>
      <w:r w:rsidRPr="00410E10">
        <w:rPr>
          <w:rFonts w:ascii="Times New Roman" w:hAnsi="Times New Roman"/>
        </w:rPr>
        <w:t>T</w:t>
      </w:r>
      <w:r w:rsidR="00F108E2">
        <w:rPr>
          <w:rFonts w:ascii="Times New Roman" w:hAnsi="Times New Roman"/>
        </w:rPr>
        <w:t>able 2.5</w:t>
      </w:r>
      <w:r w:rsidR="004201E6" w:rsidRPr="00410E10">
        <w:rPr>
          <w:rFonts w:ascii="Times New Roman" w:hAnsi="Times New Roman"/>
        </w:rPr>
        <w:t>:</w:t>
      </w:r>
      <w:r w:rsidRPr="007C1B91">
        <w:rPr>
          <w:rFonts w:ascii="Times New Roman" w:hAnsi="Times New Roman"/>
        </w:rPr>
        <w:t xml:space="preserve"> Characteristics that distinguish the genus </w:t>
      </w:r>
      <w:r w:rsidRPr="007C1B91">
        <w:rPr>
          <w:rFonts w:ascii="Times New Roman" w:hAnsi="Times New Roman"/>
          <w:i/>
        </w:rPr>
        <w:t>Savagea</w:t>
      </w:r>
      <w:r w:rsidRPr="007C1B91">
        <w:rPr>
          <w:rFonts w:ascii="Times New Roman" w:hAnsi="Times New Roman"/>
        </w:rPr>
        <w:t xml:space="preserve"> from other closely related genera</w:t>
      </w:r>
      <w:r w:rsidR="00033757">
        <w:rPr>
          <w:rFonts w:ascii="Times New Roman" w:hAnsi="Times New Roman"/>
        </w:rPr>
        <w:t>…………………………………………………………………………………..</w:t>
      </w:r>
      <w:r w:rsidR="00F108E2">
        <w:rPr>
          <w:rFonts w:ascii="Times New Roman" w:hAnsi="Times New Roman"/>
        </w:rPr>
        <w:t>64</w:t>
      </w:r>
    </w:p>
    <w:p w14:paraId="378D65C6" w14:textId="560F6D04" w:rsidR="00364C82" w:rsidRPr="007C1B91" w:rsidRDefault="0052064B" w:rsidP="006435C6">
      <w:pPr>
        <w:widowControl w:val="0"/>
        <w:autoSpaceDE w:val="0"/>
        <w:autoSpaceDN w:val="0"/>
        <w:adjustRightInd w:val="0"/>
        <w:spacing w:after="240" w:line="240" w:lineRule="auto"/>
        <w:jc w:val="both"/>
        <w:rPr>
          <w:rFonts w:ascii="Times New Roman" w:hAnsi="Times New Roman"/>
        </w:rPr>
      </w:pPr>
      <w:r>
        <w:rPr>
          <w:rFonts w:ascii="Times New Roman" w:hAnsi="Times New Roman"/>
        </w:rPr>
        <w:t>T</w:t>
      </w:r>
      <w:r w:rsidR="00F108E2">
        <w:rPr>
          <w:rFonts w:ascii="Times New Roman" w:hAnsi="Times New Roman"/>
        </w:rPr>
        <w:t>able 3.1</w:t>
      </w:r>
      <w:r w:rsidR="004201E6" w:rsidRPr="00410E10">
        <w:rPr>
          <w:rFonts w:ascii="Times New Roman" w:hAnsi="Times New Roman"/>
        </w:rPr>
        <w:t>:</w:t>
      </w:r>
      <w:r w:rsidR="00364C82" w:rsidRPr="007C1B91">
        <w:rPr>
          <w:rFonts w:ascii="Times New Roman" w:hAnsi="Times New Roman"/>
        </w:rPr>
        <w:t xml:space="preserve"> Comparison of the cellular fatty acid compositions (% of total identified) of </w:t>
      </w:r>
      <w:r w:rsidR="00364C82" w:rsidRPr="007C1B91">
        <w:rPr>
          <w:rFonts w:ascii="Times New Roman" w:hAnsi="Times New Roman"/>
          <w:i/>
        </w:rPr>
        <w:t xml:space="preserve">Proteiniphilum alaskensis </w:t>
      </w:r>
      <w:r w:rsidR="00364C82" w:rsidRPr="007C1B91">
        <w:rPr>
          <w:rFonts w:ascii="Times New Roman" w:hAnsi="Times New Roman"/>
        </w:rPr>
        <w:t xml:space="preserve">sp. </w:t>
      </w:r>
      <w:proofErr w:type="gramStart"/>
      <w:r w:rsidR="00364C82" w:rsidRPr="007C1B91">
        <w:rPr>
          <w:rFonts w:ascii="Times New Roman" w:hAnsi="Times New Roman"/>
        </w:rPr>
        <w:t>nov</w:t>
      </w:r>
      <w:proofErr w:type="gramEnd"/>
      <w:r w:rsidR="00364C82" w:rsidRPr="007C1B91">
        <w:rPr>
          <w:rFonts w:ascii="Times New Roman" w:hAnsi="Times New Roman"/>
        </w:rPr>
        <w:t>. PE-10</w:t>
      </w:r>
      <w:r w:rsidR="00364C82" w:rsidRPr="007C1B91">
        <w:rPr>
          <w:rFonts w:ascii="Times New Roman" w:hAnsi="Times New Roman"/>
          <w:vertAlign w:val="superscript"/>
        </w:rPr>
        <w:t>T</w:t>
      </w:r>
      <w:r w:rsidR="0091382C">
        <w:rPr>
          <w:rFonts w:ascii="Times New Roman" w:hAnsi="Times New Roman"/>
        </w:rPr>
        <w:t xml:space="preserve"> and </w:t>
      </w:r>
      <w:r w:rsidR="00364C82" w:rsidRPr="007C1B91">
        <w:rPr>
          <w:rFonts w:ascii="Times New Roman" w:hAnsi="Times New Roman"/>
        </w:rPr>
        <w:t>phylogenetic relatives</w:t>
      </w:r>
      <w:r w:rsidR="00033757">
        <w:rPr>
          <w:rFonts w:ascii="Times New Roman" w:hAnsi="Times New Roman"/>
        </w:rPr>
        <w:t>…………</w:t>
      </w:r>
      <w:r w:rsidR="0091382C">
        <w:rPr>
          <w:rFonts w:ascii="Times New Roman" w:hAnsi="Times New Roman"/>
        </w:rPr>
        <w:t>.....</w:t>
      </w:r>
      <w:r w:rsidR="00033757">
        <w:rPr>
          <w:rFonts w:ascii="Times New Roman" w:hAnsi="Times New Roman"/>
        </w:rPr>
        <w:t>…</w:t>
      </w:r>
      <w:r w:rsidR="00364C82" w:rsidRPr="007C1B91">
        <w:rPr>
          <w:rFonts w:ascii="Times New Roman" w:hAnsi="Times New Roman"/>
        </w:rPr>
        <w:t xml:space="preserve"> </w:t>
      </w:r>
      <w:r w:rsidR="00A7210F">
        <w:rPr>
          <w:rFonts w:ascii="Times New Roman" w:hAnsi="Times New Roman"/>
        </w:rPr>
        <w:t>94</w:t>
      </w:r>
    </w:p>
    <w:p w14:paraId="77AC6209" w14:textId="35F8E98D" w:rsidR="00364C82" w:rsidRPr="007C1B91" w:rsidRDefault="00B6703D" w:rsidP="006435C6">
      <w:pPr>
        <w:snapToGrid w:val="0"/>
        <w:spacing w:before="120" w:after="240" w:line="240" w:lineRule="auto"/>
        <w:jc w:val="both"/>
        <w:rPr>
          <w:rFonts w:ascii="Times New Roman" w:eastAsia="黑体" w:hAnsi="Times New Roman"/>
        </w:rPr>
      </w:pPr>
      <w:r w:rsidRPr="00410E10">
        <w:rPr>
          <w:rFonts w:ascii="Times New Roman" w:eastAsia="黑体" w:hAnsi="Times New Roman"/>
        </w:rPr>
        <w:t xml:space="preserve">Table </w:t>
      </w:r>
      <w:r w:rsidR="004201E6" w:rsidRPr="00410E10">
        <w:rPr>
          <w:rFonts w:ascii="Times New Roman" w:eastAsia="黑体" w:hAnsi="Times New Roman"/>
        </w:rPr>
        <w:t>3</w:t>
      </w:r>
      <w:r w:rsidR="00F108E2">
        <w:rPr>
          <w:rFonts w:ascii="Times New Roman" w:eastAsia="黑体" w:hAnsi="Times New Roman"/>
        </w:rPr>
        <w:t>.2</w:t>
      </w:r>
      <w:r w:rsidR="00364C82" w:rsidRPr="00410E10">
        <w:rPr>
          <w:rFonts w:ascii="Times New Roman" w:eastAsia="黑体" w:hAnsi="Times New Roman"/>
        </w:rPr>
        <w:t>:</w:t>
      </w:r>
      <w:r w:rsidR="00364C82" w:rsidRPr="007C1B91">
        <w:rPr>
          <w:rFonts w:ascii="Times New Roman" w:eastAsia="黑体" w:hAnsi="Times New Roman"/>
        </w:rPr>
        <w:t xml:space="preserve"> Characteristics comparison of strain PE-10</w:t>
      </w:r>
      <w:r w:rsidR="00364C82" w:rsidRPr="007C1B91">
        <w:rPr>
          <w:rFonts w:ascii="Times New Roman" w:eastAsia="黑体" w:hAnsi="Times New Roman"/>
          <w:vertAlign w:val="superscript"/>
        </w:rPr>
        <w:t>T</w:t>
      </w:r>
      <w:r w:rsidR="00364C82" w:rsidRPr="007C1B91">
        <w:rPr>
          <w:rFonts w:ascii="Times New Roman" w:eastAsia="黑体" w:hAnsi="Times New Roman"/>
        </w:rPr>
        <w:t xml:space="preserve">, type strain of </w:t>
      </w:r>
      <w:r w:rsidR="00364C82" w:rsidRPr="007C1B91">
        <w:rPr>
          <w:rFonts w:ascii="Times New Roman" w:hAnsi="Times New Roman"/>
          <w:i/>
        </w:rPr>
        <w:t>Proteiniphilum acetatigenes</w:t>
      </w:r>
      <w:r w:rsidR="00364C82" w:rsidRPr="007C1B91">
        <w:rPr>
          <w:rFonts w:ascii="Times New Roman" w:eastAsia="黑体" w:hAnsi="Times New Roman"/>
        </w:rPr>
        <w:t>, and strain MH5</w:t>
      </w:r>
      <w:r w:rsidR="00033757">
        <w:rPr>
          <w:rFonts w:ascii="Times New Roman" w:eastAsia="黑体" w:hAnsi="Times New Roman"/>
        </w:rPr>
        <w:t>…………………………………………………………</w:t>
      </w:r>
      <w:r w:rsidR="00A7210F">
        <w:rPr>
          <w:rFonts w:ascii="Times New Roman" w:eastAsia="黑体" w:hAnsi="Times New Roman"/>
        </w:rPr>
        <w:t>. 95</w:t>
      </w:r>
    </w:p>
    <w:p w14:paraId="2DCB88EE" w14:textId="7DA19188" w:rsidR="007C1B91" w:rsidRDefault="004201E6" w:rsidP="006435C6">
      <w:pPr>
        <w:spacing w:after="240" w:line="240" w:lineRule="auto"/>
        <w:jc w:val="both"/>
        <w:rPr>
          <w:rFonts w:ascii="Times New Roman" w:hAnsi="Times New Roman"/>
        </w:rPr>
      </w:pPr>
      <w:r w:rsidRPr="00410E10">
        <w:rPr>
          <w:rFonts w:ascii="Times New Roman" w:hAnsi="Times New Roman"/>
        </w:rPr>
        <w:t>Table 4.1:</w:t>
      </w:r>
      <w:r w:rsidR="007C1B91" w:rsidRPr="007C1B91">
        <w:rPr>
          <w:rFonts w:ascii="Times New Roman" w:hAnsi="Times New Roman"/>
        </w:rPr>
        <w:t xml:space="preserve"> Quantitative pit distribution obtained via profilometry for uninoculated control, </w:t>
      </w:r>
      <w:r w:rsidR="007C1B91" w:rsidRPr="007C1B91">
        <w:rPr>
          <w:rFonts w:ascii="Times New Roman" w:hAnsi="Times New Roman"/>
          <w:i/>
          <w:noProof/>
        </w:rPr>
        <w:t xml:space="preserve">D. alaskensis, </w:t>
      </w:r>
      <w:r w:rsidR="007C1B91" w:rsidRPr="007C1B91">
        <w:rPr>
          <w:rFonts w:ascii="Times New Roman" w:hAnsi="Times New Roman"/>
          <w:noProof/>
        </w:rPr>
        <w:t>and</w:t>
      </w:r>
      <w:r w:rsidR="007C1B91" w:rsidRPr="007C1B91">
        <w:rPr>
          <w:rFonts w:ascii="Times New Roman" w:hAnsi="Times New Roman"/>
          <w:i/>
          <w:noProof/>
        </w:rPr>
        <w:t xml:space="preserve"> D. indonesiensis</w:t>
      </w:r>
      <w:r w:rsidR="007C1B91" w:rsidRPr="007C1B91">
        <w:rPr>
          <w:rFonts w:ascii="Times New Roman" w:hAnsi="Times New Roman"/>
        </w:rPr>
        <w:t xml:space="preserve">. </w:t>
      </w:r>
      <w:r w:rsidR="007C1B91" w:rsidRPr="007C1B91">
        <w:rPr>
          <w:rFonts w:ascii="Times New Roman" w:hAnsi="Times New Roman"/>
          <w:noProof/>
        </w:rPr>
        <w:t xml:space="preserve">Pit </w:t>
      </w:r>
      <w:r w:rsidR="007C1B91" w:rsidRPr="007C1B91">
        <w:rPr>
          <w:rFonts w:ascii="Times New Roman" w:hAnsi="Times New Roman"/>
        </w:rPr>
        <w:t>Density (grains/mm</w:t>
      </w:r>
      <w:r w:rsidR="007C1B91" w:rsidRPr="007C1B91">
        <w:rPr>
          <w:rFonts w:ascii="Times New Roman" w:hAnsi="Times New Roman"/>
          <w:vertAlign w:val="superscript"/>
        </w:rPr>
        <w:t>2</w:t>
      </w:r>
      <w:r w:rsidR="007C1B91" w:rsidRPr="007C1B91">
        <w:rPr>
          <w:rFonts w:ascii="Times New Roman" w:hAnsi="Times New Roman"/>
        </w:rPr>
        <w:t>)</w:t>
      </w:r>
      <w:r w:rsidR="00033757">
        <w:rPr>
          <w:rFonts w:ascii="Times New Roman" w:hAnsi="Times New Roman"/>
        </w:rPr>
        <w:t>…………….</w:t>
      </w:r>
      <w:r w:rsidR="00A7210F">
        <w:rPr>
          <w:rFonts w:ascii="Times New Roman" w:hAnsi="Times New Roman"/>
        </w:rPr>
        <w:t>..127</w:t>
      </w:r>
    </w:p>
    <w:p w14:paraId="08A638DB" w14:textId="05D74552" w:rsidR="006E0A5F" w:rsidRDefault="00BD0FA1" w:rsidP="00BD0FA1">
      <w:pPr>
        <w:pageBreakBefore/>
        <w:spacing w:line="240" w:lineRule="auto"/>
        <w:rPr>
          <w:rFonts w:ascii="Times New Roman" w:hAnsi="Times New Roman"/>
        </w:rPr>
      </w:pPr>
      <w:r>
        <w:rPr>
          <w:rFonts w:ascii="Times New Roman" w:hAnsi="Times New Roman"/>
        </w:rPr>
        <w:t xml:space="preserve">Table </w:t>
      </w:r>
      <w:r w:rsidR="006E0A5F" w:rsidRPr="00BD0FA1">
        <w:rPr>
          <w:rFonts w:ascii="Times New Roman" w:hAnsi="Times New Roman"/>
        </w:rPr>
        <w:t>A</w:t>
      </w:r>
      <w:r>
        <w:rPr>
          <w:rFonts w:ascii="Times New Roman" w:hAnsi="Times New Roman"/>
        </w:rPr>
        <w:t>1.1</w:t>
      </w:r>
      <w:r w:rsidR="006E0A5F" w:rsidRPr="00BD0FA1">
        <w:rPr>
          <w:rFonts w:ascii="Times New Roman" w:hAnsi="Times New Roman"/>
        </w:rPr>
        <w:t>:</w:t>
      </w:r>
      <w:r w:rsidR="006E0A5F">
        <w:rPr>
          <w:rFonts w:ascii="Times New Roman" w:hAnsi="Times New Roman"/>
        </w:rPr>
        <w:t xml:space="preserve"> Characteristics that differentiate strain BA45AL</w:t>
      </w:r>
      <w:r w:rsidR="006E0A5F">
        <w:rPr>
          <w:rFonts w:ascii="Times New Roman" w:hAnsi="Times New Roman"/>
          <w:vertAlign w:val="superscript"/>
        </w:rPr>
        <w:t>T</w:t>
      </w:r>
      <w:r w:rsidR="006E0A5F">
        <w:rPr>
          <w:rFonts w:ascii="Times New Roman" w:hAnsi="Times New Roman"/>
        </w:rPr>
        <w:t xml:space="preserve"> from related species of the genus </w:t>
      </w:r>
      <w:r w:rsidR="006E0A5F">
        <w:rPr>
          <w:rFonts w:ascii="Times New Roman" w:hAnsi="Times New Roman"/>
          <w:i/>
        </w:rPr>
        <w:t>Fodinicurvata</w:t>
      </w:r>
      <w:r w:rsidR="006E0A5F">
        <w:rPr>
          <w:rFonts w:ascii="Times New Roman" w:hAnsi="Times New Roman"/>
        </w:rPr>
        <w:t>.</w:t>
      </w:r>
      <w:r>
        <w:rPr>
          <w:rFonts w:ascii="Times New Roman" w:hAnsi="Times New Roman"/>
        </w:rPr>
        <w:t>............................................................</w:t>
      </w:r>
      <w:r w:rsidR="00EC7174">
        <w:rPr>
          <w:rFonts w:ascii="Times New Roman" w:hAnsi="Times New Roman"/>
        </w:rPr>
        <w:t>..................................</w:t>
      </w:r>
      <w:r w:rsidR="006E0A5F">
        <w:rPr>
          <w:rFonts w:ascii="Times New Roman" w:hAnsi="Times New Roman"/>
        </w:rPr>
        <w:t xml:space="preserve"> </w:t>
      </w:r>
      <w:r w:rsidR="00A7210F">
        <w:rPr>
          <w:rFonts w:ascii="Times New Roman" w:hAnsi="Times New Roman"/>
        </w:rPr>
        <w:t>143</w:t>
      </w:r>
    </w:p>
    <w:p w14:paraId="5F573130" w14:textId="77777777" w:rsidR="00BD0FA1" w:rsidRDefault="00BD0FA1" w:rsidP="006E0A5F">
      <w:pPr>
        <w:spacing w:line="240" w:lineRule="auto"/>
        <w:jc w:val="both"/>
        <w:rPr>
          <w:rFonts w:ascii="Times New Roman" w:hAnsi="Times New Roman"/>
        </w:rPr>
      </w:pPr>
    </w:p>
    <w:p w14:paraId="39CC147B" w14:textId="25565368" w:rsidR="006E0A5F" w:rsidRDefault="006E0A5F" w:rsidP="00EC7174">
      <w:pPr>
        <w:spacing w:line="240" w:lineRule="auto"/>
        <w:rPr>
          <w:rFonts w:ascii="Times New Roman" w:hAnsi="Times New Roman"/>
        </w:rPr>
      </w:pPr>
      <w:r w:rsidRPr="00BD0FA1">
        <w:rPr>
          <w:rFonts w:ascii="Times New Roman" w:hAnsi="Times New Roman"/>
        </w:rPr>
        <w:t>Table A1</w:t>
      </w:r>
      <w:r w:rsidR="00BD0FA1">
        <w:rPr>
          <w:rFonts w:ascii="Times New Roman" w:hAnsi="Times New Roman"/>
        </w:rPr>
        <w:t>.2:</w:t>
      </w:r>
      <w:r>
        <w:rPr>
          <w:rFonts w:ascii="Times New Roman" w:hAnsi="Times New Roman"/>
          <w:b/>
        </w:rPr>
        <w:t xml:space="preserve"> </w:t>
      </w:r>
      <w:r>
        <w:rPr>
          <w:rFonts w:ascii="Times New Roman" w:hAnsi="Times New Roman"/>
        </w:rPr>
        <w:t>Cellular fatty acid contents (percentages) of strain BA45AL</w:t>
      </w:r>
      <w:r>
        <w:rPr>
          <w:rFonts w:ascii="Times New Roman" w:hAnsi="Times New Roman"/>
          <w:vertAlign w:val="superscript"/>
        </w:rPr>
        <w:t>T</w:t>
      </w:r>
      <w:r>
        <w:rPr>
          <w:rFonts w:ascii="Times New Roman" w:hAnsi="Times New Roman"/>
        </w:rPr>
        <w:t xml:space="preserve"> and the </w:t>
      </w:r>
      <w:r w:rsidR="00EC7174">
        <w:rPr>
          <w:rFonts w:ascii="Times New Roman" w:hAnsi="Times New Roman"/>
        </w:rPr>
        <w:t xml:space="preserve">    </w:t>
      </w:r>
      <w:r>
        <w:rPr>
          <w:rFonts w:ascii="Times New Roman" w:hAnsi="Times New Roman"/>
        </w:rPr>
        <w:t>type strains of ph</w:t>
      </w:r>
      <w:r w:rsidR="00BD0FA1">
        <w:rPr>
          <w:rFonts w:ascii="Times New Roman" w:hAnsi="Times New Roman"/>
        </w:rPr>
        <w:t>ylogenetically</w:t>
      </w:r>
      <w:r>
        <w:rPr>
          <w:rFonts w:ascii="Times New Roman" w:hAnsi="Times New Roman"/>
        </w:rPr>
        <w:t xml:space="preserve"> related species.</w:t>
      </w:r>
      <w:r w:rsidR="00BD0FA1">
        <w:rPr>
          <w:rFonts w:ascii="Times New Roman" w:hAnsi="Times New Roman"/>
        </w:rPr>
        <w:t>...............................</w:t>
      </w:r>
      <w:r w:rsidR="00A7210F">
        <w:rPr>
          <w:rFonts w:ascii="Times New Roman" w:hAnsi="Times New Roman"/>
        </w:rPr>
        <w:t>............................145</w:t>
      </w:r>
    </w:p>
    <w:p w14:paraId="2F06E52A" w14:textId="77777777" w:rsidR="00BD0FA1" w:rsidRDefault="00BD0FA1" w:rsidP="00BD0FA1">
      <w:pPr>
        <w:spacing w:line="240" w:lineRule="auto"/>
        <w:rPr>
          <w:rFonts w:ascii="Times New Roman" w:hAnsi="Times New Roman"/>
          <w:shd w:val="clear" w:color="auto" w:fill="FFFFFF"/>
          <w:lang w:bidi="ar-SA"/>
        </w:rPr>
      </w:pPr>
    </w:p>
    <w:p w14:paraId="3B8C46C4" w14:textId="22C8288D" w:rsidR="00BD0FA1" w:rsidRPr="0066042A" w:rsidRDefault="00EC7174" w:rsidP="00BD0FA1">
      <w:pPr>
        <w:spacing w:line="240" w:lineRule="auto"/>
        <w:rPr>
          <w:rFonts w:ascii="Times New Roman" w:hAnsi="Times New Roman"/>
          <w:lang w:bidi="ar-SA"/>
        </w:rPr>
      </w:pPr>
      <w:r>
        <w:rPr>
          <w:rFonts w:ascii="Times New Roman" w:hAnsi="Times New Roman"/>
          <w:shd w:val="clear" w:color="auto" w:fill="FFFFFF"/>
          <w:lang w:bidi="ar-SA"/>
        </w:rPr>
        <w:t>Table B1</w:t>
      </w:r>
      <w:r w:rsidR="00BD0FA1" w:rsidRPr="00BD0FA1">
        <w:rPr>
          <w:rFonts w:ascii="Times New Roman" w:hAnsi="Times New Roman"/>
          <w:shd w:val="clear" w:color="auto" w:fill="FFFFFF"/>
          <w:lang w:bidi="ar-SA"/>
        </w:rPr>
        <w:t>.1:</w:t>
      </w:r>
      <w:r w:rsidR="00BD0FA1">
        <w:rPr>
          <w:rFonts w:ascii="Times New Roman" w:hAnsi="Times New Roman"/>
          <w:shd w:val="clear" w:color="auto" w:fill="FFFFFF"/>
          <w:lang w:bidi="ar-SA"/>
        </w:rPr>
        <w:t xml:space="preserve"> </w:t>
      </w:r>
      <w:r w:rsidR="00BD0FA1" w:rsidRPr="0066042A">
        <w:rPr>
          <w:rFonts w:ascii="Times New Roman" w:hAnsi="Times New Roman"/>
          <w:shd w:val="clear" w:color="auto" w:fill="FFFFFF"/>
          <w:lang w:bidi="ar-SA"/>
        </w:rPr>
        <w:t>Cellular fatty acid compositions (%) of </w:t>
      </w:r>
      <w:r w:rsidR="00BD0FA1" w:rsidRPr="0066042A">
        <w:rPr>
          <w:rFonts w:ascii="Times New Roman" w:hAnsi="Times New Roman"/>
          <w:i/>
          <w:iCs/>
          <w:bdr w:val="none" w:sz="0" w:space="0" w:color="auto" w:frame="1"/>
          <w:shd w:val="clear" w:color="auto" w:fill="FFFFFF"/>
          <w:lang w:bidi="ar-SA"/>
        </w:rPr>
        <w:t>Peptostreptococcus canis</w:t>
      </w:r>
      <w:r w:rsidR="00BD0FA1" w:rsidRPr="0066042A">
        <w:rPr>
          <w:rFonts w:ascii="Times New Roman" w:hAnsi="Times New Roman"/>
          <w:shd w:val="clear" w:color="auto" w:fill="FFFFFF"/>
          <w:lang w:bidi="ar-SA"/>
        </w:rPr>
        <w:t> sp. nov</w:t>
      </w:r>
      <w:proofErr w:type="gramStart"/>
      <w:r w:rsidR="00BD0FA1" w:rsidRPr="0066042A">
        <w:rPr>
          <w:rFonts w:ascii="Times New Roman" w:hAnsi="Times New Roman"/>
          <w:shd w:val="clear" w:color="auto" w:fill="FFFFFF"/>
          <w:lang w:bidi="ar-SA"/>
        </w:rPr>
        <w:t>.,</w:t>
      </w:r>
      <w:proofErr w:type="gramEnd"/>
      <w:r w:rsidR="00BD0FA1" w:rsidRPr="0066042A">
        <w:rPr>
          <w:rFonts w:ascii="Times New Roman" w:hAnsi="Times New Roman"/>
          <w:shd w:val="clear" w:color="auto" w:fill="FFFFFF"/>
          <w:lang w:bidi="ar-SA"/>
        </w:rPr>
        <w:t> </w:t>
      </w:r>
      <w:r w:rsidR="00BD0FA1" w:rsidRPr="0066042A">
        <w:rPr>
          <w:rFonts w:ascii="Times New Roman" w:hAnsi="Times New Roman"/>
          <w:i/>
          <w:iCs/>
          <w:bdr w:val="none" w:sz="0" w:space="0" w:color="auto" w:frame="1"/>
          <w:shd w:val="clear" w:color="auto" w:fill="FFFFFF"/>
          <w:lang w:bidi="ar-SA"/>
        </w:rPr>
        <w:t>Peptostreptococcus anaerobius</w:t>
      </w:r>
      <w:r w:rsidR="00BD0FA1" w:rsidRPr="0066042A">
        <w:rPr>
          <w:rFonts w:ascii="Times New Roman" w:hAnsi="Times New Roman"/>
          <w:shd w:val="clear" w:color="auto" w:fill="FFFFFF"/>
          <w:lang w:bidi="ar-SA"/>
        </w:rPr>
        <w:t>, </w:t>
      </w:r>
      <w:r w:rsidR="00BD0FA1" w:rsidRPr="0066042A">
        <w:rPr>
          <w:rFonts w:ascii="Times New Roman" w:hAnsi="Times New Roman"/>
          <w:i/>
          <w:iCs/>
          <w:bdr w:val="none" w:sz="0" w:space="0" w:color="auto" w:frame="1"/>
          <w:shd w:val="clear" w:color="auto" w:fill="FFFFFF"/>
          <w:lang w:bidi="ar-SA"/>
        </w:rPr>
        <w:t>Peptostreptococcus russellii</w:t>
      </w:r>
      <w:r w:rsidR="00BD0FA1" w:rsidRPr="0066042A">
        <w:rPr>
          <w:rFonts w:ascii="Times New Roman" w:hAnsi="Times New Roman"/>
          <w:shd w:val="clear" w:color="auto" w:fill="FFFFFF"/>
          <w:lang w:bidi="ar-SA"/>
        </w:rPr>
        <w:t>, and </w:t>
      </w:r>
      <w:r w:rsidR="00BD0FA1" w:rsidRPr="0066042A">
        <w:rPr>
          <w:rFonts w:ascii="Times New Roman" w:hAnsi="Times New Roman"/>
          <w:i/>
          <w:iCs/>
          <w:bdr w:val="none" w:sz="0" w:space="0" w:color="auto" w:frame="1"/>
          <w:shd w:val="clear" w:color="auto" w:fill="FFFFFF"/>
          <w:lang w:bidi="ar-SA"/>
        </w:rPr>
        <w:t>Peptostreptococcus stomatis</w:t>
      </w:r>
      <w:r w:rsidR="00BD0FA1" w:rsidRPr="0066042A">
        <w:rPr>
          <w:rFonts w:ascii="Times New Roman" w:hAnsi="Times New Roman"/>
          <w:shd w:val="clear" w:color="auto" w:fill="FFFFFF"/>
          <w:lang w:bidi="ar-SA"/>
        </w:rPr>
        <w:t>.</w:t>
      </w:r>
      <w:r w:rsidR="00BD0FA1">
        <w:rPr>
          <w:rFonts w:ascii="Times New Roman" w:hAnsi="Times New Roman"/>
          <w:shd w:val="clear" w:color="auto" w:fill="FFFFFF"/>
          <w:lang w:bidi="ar-SA"/>
        </w:rPr>
        <w:t>............................................................................</w:t>
      </w:r>
      <w:r>
        <w:rPr>
          <w:rFonts w:ascii="Times New Roman" w:hAnsi="Times New Roman"/>
          <w:shd w:val="clear" w:color="auto" w:fill="FFFFFF"/>
          <w:lang w:bidi="ar-SA"/>
        </w:rPr>
        <w:t>......16</w:t>
      </w:r>
      <w:r w:rsidR="00A7210F">
        <w:rPr>
          <w:rFonts w:ascii="Times New Roman" w:hAnsi="Times New Roman"/>
          <w:shd w:val="clear" w:color="auto" w:fill="FFFFFF"/>
          <w:lang w:bidi="ar-SA"/>
        </w:rPr>
        <w:t>4</w:t>
      </w:r>
    </w:p>
    <w:p w14:paraId="36925739" w14:textId="77777777" w:rsidR="00BD0FA1" w:rsidRDefault="00BD0FA1" w:rsidP="00BD0FA1">
      <w:pPr>
        <w:spacing w:line="240" w:lineRule="auto"/>
        <w:rPr>
          <w:rFonts w:ascii="Times New Roman" w:eastAsia="黑体" w:hAnsi="Times New Roman"/>
        </w:rPr>
      </w:pPr>
    </w:p>
    <w:p w14:paraId="454DC977" w14:textId="6D505A61" w:rsidR="00BD0FA1" w:rsidRPr="00F34AE9" w:rsidRDefault="00EC7174" w:rsidP="00BD0FA1">
      <w:pPr>
        <w:spacing w:line="240" w:lineRule="auto"/>
        <w:rPr>
          <w:rFonts w:ascii="Times New Roman" w:hAnsi="Times New Roman"/>
          <w:lang w:bidi="ar-SA"/>
        </w:rPr>
      </w:pPr>
      <w:r>
        <w:rPr>
          <w:rFonts w:ascii="Times New Roman" w:hAnsi="Times New Roman"/>
          <w:shd w:val="clear" w:color="auto" w:fill="FFFFFF"/>
          <w:lang w:bidi="ar-SA"/>
        </w:rPr>
        <w:t>Table B1.</w:t>
      </w:r>
      <w:r w:rsidR="00BD0FA1" w:rsidRPr="00BD0FA1">
        <w:rPr>
          <w:rFonts w:ascii="Times New Roman" w:hAnsi="Times New Roman"/>
          <w:shd w:val="clear" w:color="auto" w:fill="FFFFFF"/>
          <w:lang w:bidi="ar-SA"/>
        </w:rPr>
        <w:t>2:</w:t>
      </w:r>
      <w:r w:rsidR="00BD0FA1">
        <w:rPr>
          <w:rFonts w:ascii="Times New Roman" w:hAnsi="Times New Roman"/>
          <w:shd w:val="clear" w:color="auto" w:fill="FFFFFF"/>
          <w:lang w:bidi="ar-SA"/>
        </w:rPr>
        <w:t xml:space="preserve"> </w:t>
      </w:r>
      <w:r w:rsidR="00BD0FA1" w:rsidRPr="00F34AE9">
        <w:rPr>
          <w:rFonts w:ascii="Times New Roman" w:hAnsi="Times New Roman"/>
          <w:shd w:val="clear" w:color="auto" w:fill="FFFFFF"/>
          <w:lang w:bidi="ar-SA"/>
        </w:rPr>
        <w:t>Differential characteristics of </w:t>
      </w:r>
      <w:r w:rsidR="00BD0FA1" w:rsidRPr="00F34AE9">
        <w:rPr>
          <w:rFonts w:ascii="Times New Roman" w:hAnsi="Times New Roman"/>
          <w:i/>
          <w:iCs/>
          <w:bdr w:val="none" w:sz="0" w:space="0" w:color="auto" w:frame="1"/>
          <w:shd w:val="clear" w:color="auto" w:fill="FFFFFF"/>
          <w:lang w:bidi="ar-SA"/>
        </w:rPr>
        <w:t>Peptostreptococcus canis</w:t>
      </w:r>
      <w:r w:rsidR="00BD0FA1" w:rsidRPr="00F34AE9">
        <w:rPr>
          <w:rFonts w:ascii="Times New Roman" w:hAnsi="Times New Roman"/>
          <w:shd w:val="clear" w:color="auto" w:fill="FFFFFF"/>
          <w:lang w:bidi="ar-SA"/>
        </w:rPr>
        <w:t> </w:t>
      </w:r>
      <w:r w:rsidR="00BD0FA1">
        <w:rPr>
          <w:rFonts w:ascii="Times New Roman" w:hAnsi="Times New Roman"/>
          <w:shd w:val="clear" w:color="auto" w:fill="FFFFFF"/>
          <w:lang w:bidi="ar-SA"/>
        </w:rPr>
        <w:t xml:space="preserve">sp. </w:t>
      </w:r>
      <w:r w:rsidR="00BD0FA1" w:rsidRPr="00F34AE9">
        <w:rPr>
          <w:rFonts w:ascii="Times New Roman" w:hAnsi="Times New Roman"/>
          <w:shd w:val="clear" w:color="auto" w:fill="FFFFFF"/>
          <w:lang w:bidi="ar-SA"/>
        </w:rPr>
        <w:t>nov</w:t>
      </w:r>
      <w:proofErr w:type="gramStart"/>
      <w:r w:rsidR="00BD0FA1" w:rsidRPr="00F34AE9">
        <w:rPr>
          <w:rFonts w:ascii="Times New Roman" w:hAnsi="Times New Roman"/>
          <w:shd w:val="clear" w:color="auto" w:fill="FFFFFF"/>
          <w:lang w:bidi="ar-SA"/>
        </w:rPr>
        <w:t>.,</w:t>
      </w:r>
      <w:proofErr w:type="gramEnd"/>
      <w:r w:rsidR="00BD0FA1" w:rsidRPr="00F34AE9">
        <w:rPr>
          <w:rFonts w:ascii="Times New Roman" w:hAnsi="Times New Roman"/>
          <w:shd w:val="clear" w:color="auto" w:fill="FFFFFF"/>
          <w:lang w:bidi="ar-SA"/>
        </w:rPr>
        <w:t> </w:t>
      </w:r>
      <w:r w:rsidR="00BD0FA1" w:rsidRPr="00F34AE9">
        <w:rPr>
          <w:rFonts w:ascii="Times New Roman" w:hAnsi="Times New Roman"/>
          <w:i/>
          <w:iCs/>
          <w:bdr w:val="none" w:sz="0" w:space="0" w:color="auto" w:frame="1"/>
          <w:shd w:val="clear" w:color="auto" w:fill="FFFFFF"/>
          <w:lang w:bidi="ar-SA"/>
        </w:rPr>
        <w:t>Peptostreptococcus anaerobius</w:t>
      </w:r>
      <w:r w:rsidR="00BD0FA1" w:rsidRPr="00F34AE9">
        <w:rPr>
          <w:rFonts w:ascii="Times New Roman" w:hAnsi="Times New Roman"/>
          <w:shd w:val="clear" w:color="auto" w:fill="FFFFFF"/>
          <w:lang w:bidi="ar-SA"/>
        </w:rPr>
        <w:t>, </w:t>
      </w:r>
      <w:r w:rsidR="00BD0FA1" w:rsidRPr="00F34AE9">
        <w:rPr>
          <w:rFonts w:ascii="Times New Roman" w:hAnsi="Times New Roman"/>
          <w:i/>
          <w:iCs/>
          <w:bdr w:val="none" w:sz="0" w:space="0" w:color="auto" w:frame="1"/>
          <w:shd w:val="clear" w:color="auto" w:fill="FFFFFF"/>
          <w:lang w:bidi="ar-SA"/>
        </w:rPr>
        <w:t>Peptostreptococcus russellii</w:t>
      </w:r>
      <w:r w:rsidR="00BD0FA1" w:rsidRPr="00F34AE9">
        <w:rPr>
          <w:rFonts w:ascii="Times New Roman" w:hAnsi="Times New Roman"/>
          <w:shd w:val="clear" w:color="auto" w:fill="FFFFFF"/>
          <w:lang w:bidi="ar-SA"/>
        </w:rPr>
        <w:t>, and </w:t>
      </w:r>
      <w:r w:rsidR="00BD0FA1" w:rsidRPr="00F34AE9">
        <w:rPr>
          <w:rFonts w:ascii="Times New Roman" w:hAnsi="Times New Roman"/>
          <w:i/>
          <w:iCs/>
          <w:bdr w:val="none" w:sz="0" w:space="0" w:color="auto" w:frame="1"/>
          <w:shd w:val="clear" w:color="auto" w:fill="FFFFFF"/>
          <w:lang w:bidi="ar-SA"/>
        </w:rPr>
        <w:t>Peptostreptococcus stomatis</w:t>
      </w:r>
      <w:r w:rsidR="00BD0FA1" w:rsidRPr="00F34AE9">
        <w:rPr>
          <w:rFonts w:ascii="Times New Roman" w:hAnsi="Times New Roman"/>
          <w:shd w:val="clear" w:color="auto" w:fill="FFFFFF"/>
          <w:lang w:bidi="ar-SA"/>
        </w:rPr>
        <w:t>.</w:t>
      </w:r>
      <w:r w:rsidR="00BD0FA1">
        <w:rPr>
          <w:rFonts w:ascii="Times New Roman" w:hAnsi="Times New Roman"/>
          <w:shd w:val="clear" w:color="auto" w:fill="FFFFFF"/>
          <w:lang w:bidi="ar-SA"/>
        </w:rPr>
        <w:t>............................................................................</w:t>
      </w:r>
      <w:r>
        <w:rPr>
          <w:rFonts w:ascii="Times New Roman" w:hAnsi="Times New Roman"/>
          <w:shd w:val="clear" w:color="auto" w:fill="FFFFFF"/>
          <w:lang w:bidi="ar-SA"/>
        </w:rPr>
        <w:t>......16</w:t>
      </w:r>
      <w:r w:rsidR="00A7210F">
        <w:rPr>
          <w:rFonts w:ascii="Times New Roman" w:hAnsi="Times New Roman"/>
          <w:shd w:val="clear" w:color="auto" w:fill="FFFFFF"/>
          <w:lang w:bidi="ar-SA"/>
        </w:rPr>
        <w:t>5</w:t>
      </w:r>
    </w:p>
    <w:p w14:paraId="2EC932BE" w14:textId="77777777" w:rsidR="00364C82" w:rsidRDefault="00364C82" w:rsidP="00364C82">
      <w:pPr>
        <w:widowControl w:val="0"/>
        <w:autoSpaceDE w:val="0"/>
        <w:autoSpaceDN w:val="0"/>
        <w:adjustRightInd w:val="0"/>
        <w:rPr>
          <w:rFonts w:ascii="Times New Roman" w:hAnsi="Times New Roman"/>
        </w:rPr>
      </w:pPr>
    </w:p>
    <w:p w14:paraId="765BB721" w14:textId="77777777" w:rsidR="00364C82" w:rsidRPr="00545B70" w:rsidRDefault="00364C82" w:rsidP="00364C82">
      <w:pPr>
        <w:rPr>
          <w:rFonts w:ascii="Times New Roman" w:hAnsi="Times New Roman"/>
          <w:b/>
        </w:rPr>
      </w:pPr>
    </w:p>
    <w:p w14:paraId="20DCF5A8" w14:textId="2C826140" w:rsidR="00584569" w:rsidRDefault="009D4664" w:rsidP="004E3825">
      <w:pPr>
        <w:pStyle w:val="Heading1"/>
      </w:pPr>
      <w:r>
        <w:br w:type="page"/>
      </w:r>
      <w:bookmarkStart w:id="5" w:name="_Toc310579466"/>
      <w:bookmarkStart w:id="6" w:name="_Toc277668168"/>
      <w:sdt>
        <w:sdtPr>
          <w:alias w:val="List of Figures/Illustrations"/>
          <w:tag w:val="List of Figures/Illustrations"/>
          <w:id w:val="30091882"/>
          <w:placeholder>
            <w:docPart w:val="11D89B0DBB82044E8893E7948ED7E11F"/>
          </w:placeholder>
          <w:dropDownList>
            <w:listItem w:displayText="List of Figures" w:value="List of Figures"/>
            <w:listItem w:displayText="List of Illustrations" w:value="List of Illustrations"/>
          </w:dropDownList>
        </w:sdtPr>
        <w:sdtEndPr/>
        <w:sdtContent>
          <w:r w:rsidRPr="00CE4005">
            <w:t>List of Figures</w:t>
          </w:r>
        </w:sdtContent>
      </w:sdt>
      <w:bookmarkEnd w:id="5"/>
      <w:bookmarkEnd w:id="6"/>
    </w:p>
    <w:p w14:paraId="3E983B55" w14:textId="247CF48A" w:rsidR="001B7FE8" w:rsidRDefault="00B14A95" w:rsidP="00B6703D">
      <w:pPr>
        <w:pStyle w:val="NoSpacing"/>
        <w:spacing w:after="240"/>
        <w:rPr>
          <w:rFonts w:ascii="Times New Roman" w:hAnsi="Times New Roman"/>
        </w:rPr>
      </w:pPr>
      <w:r w:rsidRPr="00410E10">
        <w:rPr>
          <w:rFonts w:ascii="Times New Roman" w:hAnsi="Times New Roman"/>
        </w:rPr>
        <w:t>Figure 1</w:t>
      </w:r>
      <w:r w:rsidR="001B7FE8" w:rsidRPr="00410E10">
        <w:rPr>
          <w:rFonts w:ascii="Times New Roman" w:hAnsi="Times New Roman"/>
        </w:rPr>
        <w:t>.1:</w:t>
      </w:r>
      <w:r w:rsidR="001B7FE8" w:rsidRPr="00B6703D">
        <w:rPr>
          <w:rFonts w:ascii="Times New Roman" w:hAnsi="Times New Roman"/>
        </w:rPr>
        <w:t xml:space="preserve"> Phase contrast image of strain SF-S1</w:t>
      </w:r>
      <w:r w:rsidR="001B7FE8" w:rsidRPr="00B6703D">
        <w:rPr>
          <w:rFonts w:ascii="Times New Roman" w:hAnsi="Times New Roman"/>
          <w:vertAlign w:val="superscript"/>
        </w:rPr>
        <w:t>T</w:t>
      </w:r>
      <w:r w:rsidR="00B6703D">
        <w:rPr>
          <w:rFonts w:ascii="Times New Roman" w:hAnsi="Times New Roman"/>
        </w:rPr>
        <w:t xml:space="preserve"> </w:t>
      </w:r>
      <w:r w:rsidR="001B7FE8" w:rsidRPr="00B6703D">
        <w:rPr>
          <w:rFonts w:ascii="Times New Roman" w:hAnsi="Times New Roman"/>
        </w:rPr>
        <w:t>at 1000X magnification</w:t>
      </w:r>
      <w:r w:rsidR="00E20A87">
        <w:rPr>
          <w:rFonts w:ascii="Times New Roman" w:hAnsi="Times New Roman"/>
        </w:rPr>
        <w:t>………..</w:t>
      </w:r>
      <w:r w:rsidR="0052064B">
        <w:rPr>
          <w:rFonts w:ascii="Times New Roman" w:hAnsi="Times New Roman"/>
        </w:rPr>
        <w:t>.....18</w:t>
      </w:r>
    </w:p>
    <w:p w14:paraId="2A8C335F" w14:textId="395C9C14" w:rsidR="00B14A95" w:rsidRPr="00E20A87" w:rsidRDefault="00B14A95" w:rsidP="00B14A95">
      <w:pPr>
        <w:spacing w:line="240" w:lineRule="auto"/>
        <w:rPr>
          <w:rFonts w:ascii="Times New Roman" w:hAnsi="Times New Roman"/>
        </w:rPr>
      </w:pPr>
      <w:r w:rsidRPr="00410E10">
        <w:rPr>
          <w:rFonts w:ascii="Times New Roman" w:hAnsi="Times New Roman"/>
        </w:rPr>
        <w:t>Figure 1.2:</w:t>
      </w:r>
      <w:r>
        <w:rPr>
          <w:rFonts w:ascii="Times New Roman" w:hAnsi="Times New Roman"/>
        </w:rPr>
        <w:t xml:space="preserve"> Pairwise alignment of 16S rRNA gene sequences between </w:t>
      </w:r>
      <w:r>
        <w:rPr>
          <w:rFonts w:ascii="Times New Roman" w:hAnsi="Times New Roman"/>
          <w:i/>
        </w:rPr>
        <w:t xml:space="preserve">Peptoniphilus stercorisuis </w:t>
      </w:r>
      <w:r>
        <w:rPr>
          <w:rFonts w:ascii="Times New Roman" w:hAnsi="Times New Roman"/>
        </w:rPr>
        <w:t>strain SF-S1</w:t>
      </w:r>
      <w:r>
        <w:rPr>
          <w:rFonts w:ascii="Times New Roman" w:hAnsi="Times New Roman"/>
          <w:vertAlign w:val="superscript"/>
        </w:rPr>
        <w:t>T</w:t>
      </w:r>
      <w:r>
        <w:rPr>
          <w:rFonts w:ascii="Times New Roman" w:hAnsi="Times New Roman"/>
        </w:rPr>
        <w:t xml:space="preserve">, the nearest cultivated neighbor </w:t>
      </w:r>
      <w:r>
        <w:rPr>
          <w:rFonts w:ascii="Times New Roman" w:hAnsi="Times New Roman"/>
          <w:i/>
        </w:rPr>
        <w:t>Peptoniphilus methioninivorax</w:t>
      </w:r>
      <w:r>
        <w:rPr>
          <w:rFonts w:ascii="Times New Roman" w:hAnsi="Times New Roman"/>
        </w:rPr>
        <w:t>, and other genetically similar species</w:t>
      </w:r>
      <w:r>
        <w:rPr>
          <w:rFonts w:ascii="Times New Roman" w:hAnsi="Times New Roman"/>
          <w:i/>
        </w:rPr>
        <w:t xml:space="preserve">, Peptoniphilus coxii </w:t>
      </w:r>
      <w:r w:rsidRPr="005E60AC">
        <w:rPr>
          <w:rFonts w:ascii="Times New Roman" w:hAnsi="Times New Roman"/>
        </w:rPr>
        <w:t>and</w:t>
      </w:r>
      <w:r>
        <w:rPr>
          <w:rFonts w:ascii="Times New Roman" w:hAnsi="Times New Roman"/>
          <w:i/>
        </w:rPr>
        <w:t xml:space="preserve"> Peptoniphilus koenoeneniae</w:t>
      </w:r>
      <w:r w:rsidR="00E20A87">
        <w:rPr>
          <w:rFonts w:ascii="Times New Roman" w:hAnsi="Times New Roman"/>
          <w:i/>
        </w:rPr>
        <w:t>…</w:t>
      </w:r>
      <w:r w:rsidR="00E20A87">
        <w:rPr>
          <w:rFonts w:ascii="Times New Roman" w:hAnsi="Times New Roman"/>
        </w:rPr>
        <w:t>………………………………………………………</w:t>
      </w:r>
      <w:r w:rsidR="0052064B">
        <w:rPr>
          <w:rFonts w:ascii="Times New Roman" w:hAnsi="Times New Roman"/>
        </w:rPr>
        <w:t>....23</w:t>
      </w:r>
    </w:p>
    <w:p w14:paraId="23D2A1D9" w14:textId="77777777" w:rsidR="00B14A95" w:rsidRPr="00B6703D" w:rsidRDefault="00B14A95" w:rsidP="00B14A95">
      <w:pPr>
        <w:spacing w:line="240" w:lineRule="auto"/>
        <w:rPr>
          <w:rFonts w:ascii="Times New Roman" w:hAnsi="Times New Roman"/>
        </w:rPr>
      </w:pPr>
    </w:p>
    <w:p w14:paraId="7E09CA9A" w14:textId="15084436" w:rsidR="001B7FE8" w:rsidRPr="00B6703D" w:rsidRDefault="00B14A95" w:rsidP="00B6703D">
      <w:pPr>
        <w:pStyle w:val="NoSpacing"/>
        <w:spacing w:after="240"/>
        <w:rPr>
          <w:rFonts w:ascii="Times New Roman" w:hAnsi="Times New Roman"/>
        </w:rPr>
      </w:pPr>
      <w:r w:rsidRPr="00410E10">
        <w:rPr>
          <w:rFonts w:ascii="Times New Roman" w:hAnsi="Times New Roman"/>
        </w:rPr>
        <w:t>Figure 1.3</w:t>
      </w:r>
      <w:r w:rsidR="001B7FE8" w:rsidRPr="00410E10">
        <w:rPr>
          <w:rFonts w:ascii="Times New Roman" w:hAnsi="Times New Roman"/>
        </w:rPr>
        <w:t>:</w:t>
      </w:r>
      <w:r w:rsidR="001B7FE8" w:rsidRPr="00B6703D">
        <w:rPr>
          <w:rFonts w:ascii="Times New Roman" w:hAnsi="Times New Roman"/>
        </w:rPr>
        <w:t xml:space="preserve"> Phylogenetic dendrogram of 16S rRNA gene sequences indicating the position of </w:t>
      </w:r>
      <w:r w:rsidR="001B7FE8" w:rsidRPr="00B6703D">
        <w:rPr>
          <w:rFonts w:ascii="Times New Roman" w:hAnsi="Times New Roman"/>
          <w:i/>
        </w:rPr>
        <w:t>Peptoniphilus stercor</w:t>
      </w:r>
      <w:r w:rsidR="009232BF">
        <w:rPr>
          <w:rFonts w:ascii="Times New Roman" w:hAnsi="Times New Roman"/>
          <w:i/>
        </w:rPr>
        <w:t>i</w:t>
      </w:r>
      <w:r w:rsidR="001B7FE8" w:rsidRPr="00B6703D">
        <w:rPr>
          <w:rFonts w:ascii="Times New Roman" w:hAnsi="Times New Roman"/>
          <w:i/>
        </w:rPr>
        <w:t>suis</w:t>
      </w:r>
      <w:r w:rsidR="001B7FE8" w:rsidRPr="00B6703D">
        <w:rPr>
          <w:rFonts w:ascii="Times New Roman" w:hAnsi="Times New Roman"/>
        </w:rPr>
        <w:t xml:space="preserve"> sp. </w:t>
      </w:r>
      <w:proofErr w:type="gramStart"/>
      <w:r w:rsidR="001B7FE8" w:rsidRPr="00B6703D">
        <w:rPr>
          <w:rFonts w:ascii="Times New Roman" w:hAnsi="Times New Roman"/>
        </w:rPr>
        <w:t>nov</w:t>
      </w:r>
      <w:proofErr w:type="gramEnd"/>
      <w:r w:rsidR="00E20A87">
        <w:rPr>
          <w:rFonts w:ascii="Times New Roman" w:hAnsi="Times New Roman"/>
          <w:bCs/>
          <w:iCs/>
        </w:rPr>
        <w:t>………………………………………</w:t>
      </w:r>
      <w:r w:rsidR="0052064B">
        <w:rPr>
          <w:rFonts w:ascii="Times New Roman" w:hAnsi="Times New Roman"/>
          <w:bCs/>
          <w:iCs/>
        </w:rPr>
        <w:t>....24</w:t>
      </w:r>
      <w:r w:rsidR="001B7FE8" w:rsidRPr="00B6703D">
        <w:rPr>
          <w:rFonts w:ascii="Times New Roman" w:hAnsi="Times New Roman"/>
          <w:bCs/>
          <w:iCs/>
        </w:rPr>
        <w:t xml:space="preserve"> </w:t>
      </w:r>
    </w:p>
    <w:p w14:paraId="0EEE01DD" w14:textId="125DB67E" w:rsidR="001B7FE8" w:rsidRPr="00B6703D" w:rsidRDefault="00B14A95" w:rsidP="00B6703D">
      <w:pPr>
        <w:pStyle w:val="NoSpacing"/>
        <w:spacing w:after="240"/>
        <w:rPr>
          <w:rFonts w:ascii="Times New Roman" w:hAnsi="Times New Roman"/>
        </w:rPr>
      </w:pPr>
      <w:r w:rsidRPr="00410E10">
        <w:rPr>
          <w:rFonts w:ascii="Times New Roman" w:hAnsi="Times New Roman"/>
        </w:rPr>
        <w:t>Figure 2.1</w:t>
      </w:r>
      <w:r w:rsidR="001B7FE8" w:rsidRPr="00410E10">
        <w:rPr>
          <w:rFonts w:ascii="Times New Roman" w:hAnsi="Times New Roman"/>
        </w:rPr>
        <w:t>:</w:t>
      </w:r>
      <w:r w:rsidR="0091382C">
        <w:rPr>
          <w:rFonts w:ascii="Times New Roman" w:hAnsi="Times New Roman"/>
        </w:rPr>
        <w:t xml:space="preserve"> Phylogenetic tree</w:t>
      </w:r>
      <w:r w:rsidR="001B7FE8" w:rsidRPr="00B6703D">
        <w:rPr>
          <w:rFonts w:ascii="Times New Roman" w:hAnsi="Times New Roman"/>
        </w:rPr>
        <w:t xml:space="preserve"> of 16S rRNA gene sequences indicating the position of </w:t>
      </w:r>
      <w:r w:rsidR="001B7FE8" w:rsidRPr="00B6703D">
        <w:rPr>
          <w:rFonts w:ascii="Times New Roman" w:hAnsi="Times New Roman"/>
          <w:i/>
          <w:iCs/>
        </w:rPr>
        <w:t xml:space="preserve">Savagea faecisuis </w:t>
      </w:r>
      <w:r w:rsidR="001B7FE8" w:rsidRPr="00B6703D">
        <w:rPr>
          <w:rFonts w:ascii="Times New Roman" w:hAnsi="Times New Roman"/>
        </w:rPr>
        <w:t xml:space="preserve">gen. </w:t>
      </w:r>
      <w:proofErr w:type="gramStart"/>
      <w:r w:rsidR="001B7FE8" w:rsidRPr="00B6703D">
        <w:rPr>
          <w:rFonts w:ascii="Times New Roman" w:hAnsi="Times New Roman"/>
        </w:rPr>
        <w:t>nov</w:t>
      </w:r>
      <w:proofErr w:type="gramEnd"/>
      <w:r w:rsidR="001B7FE8" w:rsidRPr="00B6703D">
        <w:rPr>
          <w:rFonts w:ascii="Times New Roman" w:hAnsi="Times New Roman"/>
        </w:rPr>
        <w:t xml:space="preserve">. </w:t>
      </w:r>
      <w:proofErr w:type="gramStart"/>
      <w:r w:rsidR="001B7FE8" w:rsidRPr="00B6703D">
        <w:rPr>
          <w:rFonts w:ascii="Times New Roman" w:hAnsi="Times New Roman"/>
        </w:rPr>
        <w:t>sp</w:t>
      </w:r>
      <w:proofErr w:type="gramEnd"/>
      <w:r w:rsidR="001B7FE8" w:rsidRPr="00B6703D">
        <w:rPr>
          <w:rFonts w:ascii="Times New Roman" w:hAnsi="Times New Roman"/>
        </w:rPr>
        <w:t xml:space="preserve">. nov. </w:t>
      </w:r>
      <w:proofErr w:type="gramStart"/>
      <w:r w:rsidR="0091382C">
        <w:rPr>
          <w:rFonts w:ascii="Times New Roman" w:hAnsi="Times New Roman"/>
        </w:rPr>
        <w:t>strain</w:t>
      </w:r>
      <w:proofErr w:type="gramEnd"/>
      <w:r w:rsidR="0091382C">
        <w:rPr>
          <w:rFonts w:ascii="Times New Roman" w:hAnsi="Times New Roman"/>
        </w:rPr>
        <w:t xml:space="preserve"> </w:t>
      </w:r>
      <w:r w:rsidR="001B7FE8" w:rsidRPr="00B6703D">
        <w:rPr>
          <w:rFonts w:ascii="Times New Roman" w:hAnsi="Times New Roman"/>
        </w:rPr>
        <w:t>Con12</w:t>
      </w:r>
      <w:r w:rsidR="001B7FE8" w:rsidRPr="00B6703D">
        <w:rPr>
          <w:rFonts w:ascii="Times New Roman" w:hAnsi="Times New Roman"/>
          <w:vertAlign w:val="superscript"/>
        </w:rPr>
        <w:t>T</w:t>
      </w:r>
      <w:r w:rsidR="001B7FE8" w:rsidRPr="00B6703D">
        <w:rPr>
          <w:rFonts w:ascii="Times New Roman" w:hAnsi="Times New Roman"/>
        </w:rPr>
        <w:t xml:space="preserve"> within the</w:t>
      </w:r>
      <w:r w:rsidR="001B7FE8" w:rsidRPr="00B6703D">
        <w:rPr>
          <w:rFonts w:ascii="Times New Roman" w:hAnsi="Times New Roman"/>
          <w:i/>
        </w:rPr>
        <w:t xml:space="preserve"> Planococcaceae </w:t>
      </w:r>
      <w:r w:rsidR="001B7FE8" w:rsidRPr="00B6703D">
        <w:rPr>
          <w:rFonts w:ascii="Times New Roman" w:hAnsi="Times New Roman"/>
        </w:rPr>
        <w:t>family</w:t>
      </w:r>
      <w:r w:rsidR="0052064B">
        <w:rPr>
          <w:rFonts w:ascii="Times New Roman" w:hAnsi="Times New Roman"/>
          <w:bCs/>
          <w:iCs/>
        </w:rPr>
        <w:t>………………………………………………………………………………...... 56</w:t>
      </w:r>
    </w:p>
    <w:p w14:paraId="7603856C" w14:textId="02EADDF0" w:rsidR="001B7FE8" w:rsidRPr="00B6703D" w:rsidRDefault="00B14A95" w:rsidP="00B6703D">
      <w:pPr>
        <w:spacing w:after="240" w:line="240" w:lineRule="auto"/>
        <w:rPr>
          <w:rFonts w:ascii="Times New Roman" w:hAnsi="Times New Roman"/>
        </w:rPr>
      </w:pPr>
      <w:r w:rsidRPr="00410E10">
        <w:rPr>
          <w:rFonts w:ascii="Times New Roman" w:hAnsi="Times New Roman"/>
        </w:rPr>
        <w:t>Figure 2.2</w:t>
      </w:r>
      <w:r w:rsidR="001B7FE8" w:rsidRPr="00410E10">
        <w:rPr>
          <w:rFonts w:ascii="Times New Roman" w:hAnsi="Times New Roman"/>
        </w:rPr>
        <w:t>:</w:t>
      </w:r>
      <w:r w:rsidR="001B7FE8" w:rsidRPr="00B6703D">
        <w:rPr>
          <w:rFonts w:ascii="Times New Roman" w:hAnsi="Times New Roman"/>
        </w:rPr>
        <w:t xml:space="preserve"> RAPD-PCR of </w:t>
      </w:r>
      <w:r w:rsidR="001B7FE8" w:rsidRPr="00B6703D">
        <w:rPr>
          <w:rFonts w:ascii="Times New Roman" w:hAnsi="Times New Roman"/>
          <w:i/>
          <w:iCs/>
        </w:rPr>
        <w:t xml:space="preserve">Savagea </w:t>
      </w:r>
      <w:r w:rsidR="001B7FE8" w:rsidRPr="00B6703D">
        <w:rPr>
          <w:rFonts w:ascii="Times New Roman" w:hAnsi="Times New Roman"/>
          <w:iCs/>
        </w:rPr>
        <w:t>strains using m13 primer</w:t>
      </w:r>
      <w:r w:rsidR="00E20A87">
        <w:rPr>
          <w:rFonts w:ascii="Times New Roman" w:hAnsi="Times New Roman"/>
          <w:iCs/>
        </w:rPr>
        <w:t>……………………..</w:t>
      </w:r>
      <w:r w:rsidR="0052064B">
        <w:rPr>
          <w:rFonts w:ascii="Times New Roman" w:hAnsi="Times New Roman"/>
          <w:iCs/>
        </w:rPr>
        <w:t>.....57</w:t>
      </w:r>
    </w:p>
    <w:p w14:paraId="1B7E1EAE" w14:textId="2F52AC72" w:rsidR="00364C82" w:rsidRPr="00B6703D" w:rsidRDefault="00B14A95" w:rsidP="00B6703D">
      <w:pPr>
        <w:spacing w:after="240" w:line="240" w:lineRule="auto"/>
        <w:rPr>
          <w:rFonts w:ascii="Times New Roman" w:hAnsi="Times New Roman"/>
        </w:rPr>
      </w:pPr>
      <w:r w:rsidRPr="00410E10">
        <w:rPr>
          <w:rFonts w:ascii="Times New Roman" w:hAnsi="Times New Roman"/>
        </w:rPr>
        <w:t>Figure 2</w:t>
      </w:r>
      <w:r w:rsidR="00364C82" w:rsidRPr="00410E10">
        <w:rPr>
          <w:rFonts w:ascii="Times New Roman" w:hAnsi="Times New Roman"/>
        </w:rPr>
        <w:t>.3:</w:t>
      </w:r>
      <w:r w:rsidR="00364C82" w:rsidRPr="00B6703D">
        <w:rPr>
          <w:rFonts w:ascii="Times New Roman" w:hAnsi="Times New Roman"/>
        </w:rPr>
        <w:t xml:space="preserve"> Two- dimensional total lipid profiles of </w:t>
      </w:r>
      <w:r w:rsidR="00364C82" w:rsidRPr="00B6703D">
        <w:rPr>
          <w:rFonts w:ascii="Times New Roman" w:hAnsi="Times New Roman"/>
          <w:i/>
          <w:iCs/>
        </w:rPr>
        <w:t xml:space="preserve">Savagea faecisuis </w:t>
      </w:r>
      <w:r w:rsidR="00364C82" w:rsidRPr="00B6703D">
        <w:rPr>
          <w:rFonts w:ascii="Times New Roman" w:hAnsi="Times New Roman"/>
        </w:rPr>
        <w:t xml:space="preserve">gen. </w:t>
      </w:r>
      <w:proofErr w:type="gramStart"/>
      <w:r w:rsidR="00364C82" w:rsidRPr="00B6703D">
        <w:rPr>
          <w:rFonts w:ascii="Times New Roman" w:hAnsi="Times New Roman"/>
        </w:rPr>
        <w:t>nov</w:t>
      </w:r>
      <w:proofErr w:type="gramEnd"/>
      <w:r w:rsidR="00364C82" w:rsidRPr="00B6703D">
        <w:rPr>
          <w:rFonts w:ascii="Times New Roman" w:hAnsi="Times New Roman"/>
        </w:rPr>
        <w:t xml:space="preserve">. </w:t>
      </w:r>
      <w:proofErr w:type="gramStart"/>
      <w:r w:rsidR="00364C82" w:rsidRPr="00B6703D">
        <w:rPr>
          <w:rFonts w:ascii="Times New Roman" w:hAnsi="Times New Roman"/>
        </w:rPr>
        <w:t>sp</w:t>
      </w:r>
      <w:proofErr w:type="gramEnd"/>
      <w:r w:rsidR="00364C82" w:rsidRPr="00B6703D">
        <w:rPr>
          <w:rFonts w:ascii="Times New Roman" w:hAnsi="Times New Roman"/>
        </w:rPr>
        <w:t>.</w:t>
      </w:r>
      <w:r w:rsidR="00F3038D">
        <w:rPr>
          <w:rFonts w:ascii="Times New Roman" w:hAnsi="Times New Roman"/>
        </w:rPr>
        <w:t xml:space="preserve"> </w:t>
      </w:r>
      <w:r w:rsidR="00364C82" w:rsidRPr="00B6703D">
        <w:rPr>
          <w:rFonts w:ascii="Times New Roman" w:hAnsi="Times New Roman"/>
        </w:rPr>
        <w:t xml:space="preserve"> </w:t>
      </w:r>
      <w:proofErr w:type="gramStart"/>
      <w:r w:rsidR="00364C82" w:rsidRPr="00B6703D">
        <w:rPr>
          <w:rFonts w:ascii="Times New Roman" w:hAnsi="Times New Roman"/>
        </w:rPr>
        <w:t>nov</w:t>
      </w:r>
      <w:proofErr w:type="gramEnd"/>
      <w:r w:rsidR="00364C82" w:rsidRPr="00B6703D">
        <w:rPr>
          <w:rFonts w:ascii="Times New Roman" w:hAnsi="Times New Roman"/>
        </w:rPr>
        <w:t xml:space="preserve">. </w:t>
      </w:r>
      <w:proofErr w:type="gramStart"/>
      <w:r w:rsidR="0091382C">
        <w:rPr>
          <w:rFonts w:ascii="Times New Roman" w:hAnsi="Times New Roman"/>
        </w:rPr>
        <w:t>strain</w:t>
      </w:r>
      <w:proofErr w:type="gramEnd"/>
      <w:r w:rsidR="0091382C">
        <w:rPr>
          <w:rFonts w:ascii="Times New Roman" w:hAnsi="Times New Roman"/>
        </w:rPr>
        <w:t xml:space="preserve"> </w:t>
      </w:r>
      <w:r w:rsidR="00364C82" w:rsidRPr="00B6703D">
        <w:rPr>
          <w:rFonts w:ascii="Times New Roman" w:hAnsi="Times New Roman"/>
        </w:rPr>
        <w:t>Con12</w:t>
      </w:r>
      <w:r w:rsidR="00364C82" w:rsidRPr="00B6703D">
        <w:rPr>
          <w:rFonts w:ascii="Times New Roman" w:hAnsi="Times New Roman"/>
          <w:vertAlign w:val="superscript"/>
        </w:rPr>
        <w:t>T</w:t>
      </w:r>
      <w:r w:rsidR="0091382C">
        <w:rPr>
          <w:rFonts w:ascii="Times New Roman" w:hAnsi="Times New Roman"/>
        </w:rPr>
        <w:t>……….</w:t>
      </w:r>
      <w:r w:rsidR="0052064B">
        <w:rPr>
          <w:rFonts w:ascii="Times New Roman" w:hAnsi="Times New Roman"/>
        </w:rPr>
        <w:t>……………………………</w:t>
      </w:r>
      <w:r w:rsidR="00F3038D">
        <w:rPr>
          <w:rFonts w:ascii="Times New Roman" w:hAnsi="Times New Roman"/>
        </w:rPr>
        <w:t>……………………................</w:t>
      </w:r>
      <w:r w:rsidR="0052064B">
        <w:rPr>
          <w:rFonts w:ascii="Times New Roman" w:hAnsi="Times New Roman"/>
        </w:rPr>
        <w:t xml:space="preserve"> 61</w:t>
      </w:r>
    </w:p>
    <w:p w14:paraId="00181303" w14:textId="1669F229" w:rsidR="00364C82" w:rsidRPr="00B6703D" w:rsidRDefault="00B14A95" w:rsidP="00B6703D">
      <w:pPr>
        <w:spacing w:after="240" w:line="240" w:lineRule="auto"/>
        <w:rPr>
          <w:rFonts w:ascii="Times New Roman" w:hAnsi="Times New Roman"/>
        </w:rPr>
      </w:pPr>
      <w:r w:rsidRPr="00410E10">
        <w:rPr>
          <w:rFonts w:ascii="Times New Roman" w:hAnsi="Times New Roman"/>
        </w:rPr>
        <w:t>Figure 2</w:t>
      </w:r>
      <w:r w:rsidR="00364C82" w:rsidRPr="00410E10">
        <w:rPr>
          <w:rFonts w:ascii="Times New Roman" w:hAnsi="Times New Roman"/>
        </w:rPr>
        <w:t>.4:</w:t>
      </w:r>
      <w:r w:rsidR="00364C82" w:rsidRPr="00B6703D">
        <w:rPr>
          <w:rFonts w:ascii="Times New Roman" w:hAnsi="Times New Roman"/>
        </w:rPr>
        <w:t xml:space="preserve"> Amino acid analysis of strain Con12</w:t>
      </w:r>
      <w:r w:rsidR="009232BF">
        <w:rPr>
          <w:rFonts w:ascii="Times New Roman" w:hAnsi="Times New Roman"/>
          <w:vertAlign w:val="superscript"/>
        </w:rPr>
        <w:t>T</w:t>
      </w:r>
      <w:r w:rsidR="00364C82" w:rsidRPr="00B6703D">
        <w:rPr>
          <w:rFonts w:ascii="Times New Roman" w:hAnsi="Times New Roman"/>
        </w:rPr>
        <w:t xml:space="preserve"> showing alanine (Ala), glutamic </w:t>
      </w:r>
      <w:r w:rsidR="00F3038D">
        <w:rPr>
          <w:rFonts w:ascii="Times New Roman" w:hAnsi="Times New Roman"/>
        </w:rPr>
        <w:t xml:space="preserve">   </w:t>
      </w:r>
      <w:r w:rsidR="00364C82" w:rsidRPr="00B6703D">
        <w:rPr>
          <w:rFonts w:ascii="Times New Roman" w:hAnsi="Times New Roman"/>
        </w:rPr>
        <w:t>acid (Glu), glycine (Gly) and lysine (Lys)</w:t>
      </w:r>
      <w:r w:rsidR="00F3038D">
        <w:rPr>
          <w:rFonts w:ascii="Times New Roman" w:hAnsi="Times New Roman"/>
        </w:rPr>
        <w:t xml:space="preserve">……………………………………………  </w:t>
      </w:r>
      <w:r w:rsidR="0052064B">
        <w:rPr>
          <w:rFonts w:ascii="Times New Roman" w:hAnsi="Times New Roman"/>
        </w:rPr>
        <w:t>62</w:t>
      </w:r>
    </w:p>
    <w:p w14:paraId="1D59AD5F" w14:textId="22A13ED1" w:rsidR="00364C82" w:rsidRPr="00B6703D" w:rsidRDefault="00B14A95" w:rsidP="00B6703D">
      <w:pPr>
        <w:spacing w:after="240" w:line="240" w:lineRule="auto"/>
        <w:rPr>
          <w:rFonts w:ascii="Times New Roman" w:hAnsi="Times New Roman"/>
        </w:rPr>
      </w:pPr>
      <w:r w:rsidRPr="00410E10">
        <w:rPr>
          <w:rFonts w:ascii="Times New Roman" w:hAnsi="Times New Roman"/>
        </w:rPr>
        <w:t>Figure 2</w:t>
      </w:r>
      <w:r w:rsidR="00364C82" w:rsidRPr="00410E10">
        <w:rPr>
          <w:rFonts w:ascii="Times New Roman" w:hAnsi="Times New Roman"/>
        </w:rPr>
        <w:t>.5:</w:t>
      </w:r>
      <w:r w:rsidR="00364C82" w:rsidRPr="00B6703D">
        <w:rPr>
          <w:rFonts w:ascii="Times New Roman" w:hAnsi="Times New Roman"/>
        </w:rPr>
        <w:t xml:space="preserve"> Chromatogram of isomer analysis for strain Con12</w:t>
      </w:r>
      <w:r w:rsidR="009232BF">
        <w:rPr>
          <w:rFonts w:ascii="Times New Roman" w:hAnsi="Times New Roman"/>
          <w:vertAlign w:val="superscript"/>
        </w:rPr>
        <w:t>T</w:t>
      </w:r>
      <w:r w:rsidR="00E20A87">
        <w:rPr>
          <w:rFonts w:ascii="Times New Roman" w:hAnsi="Times New Roman"/>
        </w:rPr>
        <w:t>……………………</w:t>
      </w:r>
      <w:r w:rsidR="0052064B">
        <w:rPr>
          <w:rFonts w:ascii="Times New Roman" w:hAnsi="Times New Roman"/>
        </w:rPr>
        <w:t>...63</w:t>
      </w:r>
    </w:p>
    <w:p w14:paraId="185CACC0" w14:textId="797BC72A" w:rsidR="00364C82" w:rsidRPr="00B6703D" w:rsidRDefault="00B14A95" w:rsidP="00B6703D">
      <w:pPr>
        <w:pStyle w:val="NoSpacing"/>
        <w:spacing w:after="240"/>
        <w:rPr>
          <w:rFonts w:ascii="Times New Roman" w:hAnsi="Times New Roman"/>
        </w:rPr>
      </w:pPr>
      <w:r w:rsidRPr="00410E10">
        <w:rPr>
          <w:rFonts w:ascii="Times New Roman" w:hAnsi="Times New Roman"/>
        </w:rPr>
        <w:t>Figure 3</w:t>
      </w:r>
      <w:r w:rsidR="00364C82" w:rsidRPr="00410E10">
        <w:rPr>
          <w:rFonts w:ascii="Times New Roman" w:hAnsi="Times New Roman"/>
        </w:rPr>
        <w:t>.1:</w:t>
      </w:r>
      <w:r w:rsidR="00364C82" w:rsidRPr="00B6703D">
        <w:rPr>
          <w:rFonts w:ascii="Times New Roman" w:hAnsi="Times New Roman"/>
        </w:rPr>
        <w:t xml:space="preserve"> The complete 16S rRNA gene sequence of </w:t>
      </w:r>
      <w:r w:rsidR="00364C82" w:rsidRPr="00B6703D">
        <w:rPr>
          <w:rFonts w:ascii="Times New Roman" w:hAnsi="Times New Roman"/>
          <w:i/>
        </w:rPr>
        <w:t xml:space="preserve">Proteiniphilum alaskensis </w:t>
      </w:r>
      <w:r w:rsidR="00364C82" w:rsidRPr="00B6703D">
        <w:rPr>
          <w:rFonts w:ascii="Times New Roman" w:hAnsi="Times New Roman"/>
        </w:rPr>
        <w:t>strain PE-10</w:t>
      </w:r>
      <w:r w:rsidR="00364C82" w:rsidRPr="00B6703D">
        <w:rPr>
          <w:rFonts w:ascii="Times New Roman" w:hAnsi="Times New Roman"/>
          <w:vertAlign w:val="superscript"/>
        </w:rPr>
        <w:t>T</w:t>
      </w:r>
      <w:r w:rsidR="00E20A87">
        <w:rPr>
          <w:rFonts w:ascii="Times New Roman" w:hAnsi="Times New Roman"/>
        </w:rPr>
        <w:t>………………………………………………………………………………..</w:t>
      </w:r>
      <w:r w:rsidR="00F3038D">
        <w:rPr>
          <w:rFonts w:ascii="Times New Roman" w:hAnsi="Times New Roman"/>
        </w:rPr>
        <w:t>...88</w:t>
      </w:r>
    </w:p>
    <w:p w14:paraId="03F4E00D" w14:textId="1C947FE9" w:rsidR="00364C82" w:rsidRPr="00B6703D" w:rsidRDefault="00B14A95" w:rsidP="00B6703D">
      <w:pPr>
        <w:spacing w:after="240" w:line="240" w:lineRule="auto"/>
        <w:rPr>
          <w:rFonts w:ascii="Times New Roman" w:hAnsi="Times New Roman"/>
        </w:rPr>
      </w:pPr>
      <w:r w:rsidRPr="00410E10">
        <w:rPr>
          <w:rFonts w:ascii="Times New Roman" w:hAnsi="Times New Roman"/>
        </w:rPr>
        <w:t>Figure 3</w:t>
      </w:r>
      <w:r w:rsidR="00364C82" w:rsidRPr="00410E10">
        <w:rPr>
          <w:rFonts w:ascii="Times New Roman" w:hAnsi="Times New Roman"/>
        </w:rPr>
        <w:t>.2:</w:t>
      </w:r>
      <w:r w:rsidR="00364C82" w:rsidRPr="00B6703D">
        <w:rPr>
          <w:rFonts w:ascii="Times New Roman" w:hAnsi="Times New Roman"/>
        </w:rPr>
        <w:t xml:space="preserve"> Pairwise alignment of the</w:t>
      </w:r>
      <w:r w:rsidR="009232BF">
        <w:rPr>
          <w:rFonts w:ascii="Times New Roman" w:hAnsi="Times New Roman"/>
        </w:rPr>
        <w:t xml:space="preserve"> </w:t>
      </w:r>
      <w:r w:rsidR="00364C82" w:rsidRPr="00B6703D">
        <w:rPr>
          <w:rFonts w:ascii="Times New Roman" w:hAnsi="Times New Roman"/>
        </w:rPr>
        <w:t xml:space="preserve">16S rRNA gene sequences between </w:t>
      </w:r>
      <w:r w:rsidR="00364C82" w:rsidRPr="00B6703D">
        <w:rPr>
          <w:rFonts w:ascii="Times New Roman" w:hAnsi="Times New Roman"/>
          <w:i/>
        </w:rPr>
        <w:t xml:space="preserve">Proteiniphilum alaskensis </w:t>
      </w:r>
      <w:r w:rsidR="00364C82" w:rsidRPr="00B6703D">
        <w:rPr>
          <w:rFonts w:ascii="Times New Roman" w:hAnsi="Times New Roman"/>
        </w:rPr>
        <w:t>strain PE-10</w:t>
      </w:r>
      <w:r w:rsidR="00364C82" w:rsidRPr="00B6703D">
        <w:rPr>
          <w:rFonts w:ascii="Times New Roman" w:hAnsi="Times New Roman"/>
          <w:vertAlign w:val="superscript"/>
        </w:rPr>
        <w:t>T</w:t>
      </w:r>
      <w:r w:rsidR="00364C82" w:rsidRPr="00B6703D">
        <w:rPr>
          <w:rFonts w:ascii="Times New Roman" w:hAnsi="Times New Roman"/>
        </w:rPr>
        <w:t xml:space="preserve"> (query) and the nearest cultivated neighbor, </w:t>
      </w:r>
      <w:r w:rsidR="00364C82" w:rsidRPr="00B6703D">
        <w:rPr>
          <w:rFonts w:ascii="Times New Roman" w:hAnsi="Times New Roman"/>
          <w:i/>
        </w:rPr>
        <w:t xml:space="preserve">Proteiniphilum acetatigenes </w:t>
      </w:r>
      <w:r w:rsidR="00364C82" w:rsidRPr="00B6703D">
        <w:rPr>
          <w:rFonts w:ascii="Times New Roman" w:hAnsi="Times New Roman"/>
        </w:rPr>
        <w:t>strain TB107 (subject), showing 93.0% sequence similarity</w:t>
      </w:r>
      <w:r w:rsidR="00E20A87">
        <w:rPr>
          <w:rFonts w:ascii="Times New Roman" w:hAnsi="Times New Roman"/>
        </w:rPr>
        <w:t>……………………………………………………………………………..</w:t>
      </w:r>
      <w:r w:rsidR="00364C82" w:rsidRPr="00B6703D">
        <w:rPr>
          <w:rFonts w:ascii="Times New Roman" w:hAnsi="Times New Roman"/>
        </w:rPr>
        <w:t xml:space="preserve"> </w:t>
      </w:r>
      <w:r w:rsidR="00F3038D">
        <w:rPr>
          <w:rFonts w:ascii="Times New Roman" w:hAnsi="Times New Roman"/>
        </w:rPr>
        <w:t>...88</w:t>
      </w:r>
    </w:p>
    <w:p w14:paraId="040E9FF2" w14:textId="01B4E2A8" w:rsidR="00364C82" w:rsidRPr="00B6703D" w:rsidRDefault="00B14A95" w:rsidP="00B6703D">
      <w:pPr>
        <w:spacing w:after="240" w:line="240" w:lineRule="auto"/>
        <w:rPr>
          <w:rFonts w:ascii="Times New Roman" w:hAnsi="Times New Roman"/>
        </w:rPr>
      </w:pPr>
      <w:r w:rsidRPr="00410E10">
        <w:rPr>
          <w:rFonts w:ascii="Times New Roman" w:hAnsi="Times New Roman"/>
        </w:rPr>
        <w:t>Figure 3</w:t>
      </w:r>
      <w:r w:rsidR="00364C82" w:rsidRPr="00410E10">
        <w:rPr>
          <w:rFonts w:ascii="Times New Roman" w:hAnsi="Times New Roman"/>
        </w:rPr>
        <w:t>.3:</w:t>
      </w:r>
      <w:r w:rsidR="00B6703D">
        <w:rPr>
          <w:rFonts w:ascii="Times New Roman" w:hAnsi="Times New Roman"/>
        </w:rPr>
        <w:t xml:space="preserve"> N</w:t>
      </w:r>
      <w:r w:rsidR="00B6703D" w:rsidRPr="00B6703D">
        <w:rPr>
          <w:rFonts w:ascii="Times New Roman" w:hAnsi="Times New Roman"/>
        </w:rPr>
        <w:t xml:space="preserve">eighbor-joining </w:t>
      </w:r>
      <w:r w:rsidR="00B6703D">
        <w:rPr>
          <w:rFonts w:ascii="Times New Roman" w:hAnsi="Times New Roman"/>
        </w:rPr>
        <w:t>p</w:t>
      </w:r>
      <w:r w:rsidR="00364C82" w:rsidRPr="00B6703D">
        <w:rPr>
          <w:rFonts w:ascii="Times New Roman" w:hAnsi="Times New Roman"/>
        </w:rPr>
        <w:t xml:space="preserve">hylogenetic tree showing the relationship between members of </w:t>
      </w:r>
      <w:r w:rsidR="00364C82" w:rsidRPr="00B6703D">
        <w:rPr>
          <w:rFonts w:ascii="Times New Roman" w:hAnsi="Times New Roman"/>
          <w:i/>
        </w:rPr>
        <w:t>Proteiniphilum</w:t>
      </w:r>
      <w:r w:rsidR="00364C82" w:rsidRPr="00B6703D">
        <w:rPr>
          <w:rFonts w:ascii="Times New Roman" w:hAnsi="Times New Roman"/>
        </w:rPr>
        <w:t xml:space="preserve"> and related taxa based on 16S rRNA gene </w:t>
      </w:r>
      <w:proofErr w:type="gramStart"/>
      <w:r w:rsidR="00364C82" w:rsidRPr="00B6703D">
        <w:rPr>
          <w:rFonts w:ascii="Times New Roman" w:hAnsi="Times New Roman"/>
        </w:rPr>
        <w:t>sequences</w:t>
      </w:r>
      <w:r w:rsidR="00F3038D">
        <w:rPr>
          <w:rFonts w:ascii="Times New Roman" w:hAnsi="Times New Roman"/>
        </w:rPr>
        <w:t>…...</w:t>
      </w:r>
      <w:proofErr w:type="gramEnd"/>
      <w:r w:rsidR="00364C82" w:rsidRPr="00B6703D">
        <w:rPr>
          <w:rFonts w:ascii="Times New Roman" w:hAnsi="Times New Roman"/>
        </w:rPr>
        <w:t xml:space="preserve"> </w:t>
      </w:r>
      <w:r w:rsidR="00F3038D">
        <w:rPr>
          <w:rFonts w:ascii="Times New Roman" w:hAnsi="Times New Roman"/>
        </w:rPr>
        <w:t>91</w:t>
      </w:r>
    </w:p>
    <w:p w14:paraId="223DA088" w14:textId="0ECD19C6" w:rsidR="00364C82" w:rsidRPr="00B6703D" w:rsidRDefault="00B14A95" w:rsidP="00B6703D">
      <w:pPr>
        <w:pStyle w:val="NoSpacing"/>
        <w:spacing w:after="240"/>
        <w:rPr>
          <w:rFonts w:ascii="Times New Roman" w:hAnsi="Times New Roman"/>
        </w:rPr>
      </w:pPr>
      <w:r w:rsidRPr="00410E10">
        <w:rPr>
          <w:rFonts w:ascii="Times New Roman" w:hAnsi="Times New Roman"/>
        </w:rPr>
        <w:t>Figure 3</w:t>
      </w:r>
      <w:r w:rsidR="00364C82" w:rsidRPr="00410E10">
        <w:rPr>
          <w:rFonts w:ascii="Times New Roman" w:hAnsi="Times New Roman"/>
        </w:rPr>
        <w:t>.4:</w:t>
      </w:r>
      <w:r w:rsidR="00364C82" w:rsidRPr="00B6703D">
        <w:rPr>
          <w:rFonts w:ascii="Times New Roman" w:hAnsi="Times New Roman"/>
        </w:rPr>
        <w:t xml:space="preserve"> Phylogenetic analysis of a number of type trains, in addition to 16S rRNA sequence of PE-10</w:t>
      </w:r>
      <w:r w:rsidR="00364C82" w:rsidRPr="00B6703D">
        <w:rPr>
          <w:rFonts w:ascii="Times New Roman" w:hAnsi="Times New Roman"/>
          <w:vertAlign w:val="superscript"/>
        </w:rPr>
        <w:t>T</w:t>
      </w:r>
      <w:r w:rsidR="00364C82" w:rsidRPr="00B6703D">
        <w:rPr>
          <w:rFonts w:ascii="Times New Roman" w:hAnsi="Times New Roman"/>
        </w:rPr>
        <w:t xml:space="preserve"> and the OTUs obtained from the 454 pyrosequencing data</w:t>
      </w:r>
      <w:r w:rsidR="00F3038D">
        <w:rPr>
          <w:rFonts w:ascii="Times New Roman" w:hAnsi="Times New Roman"/>
        </w:rPr>
        <w:t>………92</w:t>
      </w:r>
    </w:p>
    <w:p w14:paraId="5CEB1288" w14:textId="56453813" w:rsidR="00364C82" w:rsidRPr="00B6703D" w:rsidRDefault="0091382C" w:rsidP="00B6703D">
      <w:pPr>
        <w:spacing w:after="240" w:line="240" w:lineRule="auto"/>
        <w:rPr>
          <w:rFonts w:ascii="Times New Roman" w:hAnsi="Times New Roman"/>
        </w:rPr>
      </w:pPr>
      <w:r>
        <w:rPr>
          <w:rFonts w:ascii="Times New Roman" w:hAnsi="Times New Roman"/>
        </w:rPr>
        <w:t>Figure 3.5</w:t>
      </w:r>
      <w:r w:rsidR="00364C82" w:rsidRPr="00410E10">
        <w:rPr>
          <w:rFonts w:ascii="Times New Roman" w:hAnsi="Times New Roman"/>
        </w:rPr>
        <w:t>:</w:t>
      </w:r>
      <w:r w:rsidR="00364C82" w:rsidRPr="00B6703D">
        <w:rPr>
          <w:rFonts w:ascii="Times New Roman" w:hAnsi="Times New Roman"/>
        </w:rPr>
        <w:t xml:space="preserve"> Carbon steel cou</w:t>
      </w:r>
      <w:r w:rsidR="00B6703D">
        <w:rPr>
          <w:rFonts w:ascii="Times New Roman" w:hAnsi="Times New Roman"/>
        </w:rPr>
        <w:t>pons imaged with SEM at 25 kV showing m</w:t>
      </w:r>
      <w:r w:rsidR="00364C82" w:rsidRPr="00B6703D">
        <w:rPr>
          <w:rFonts w:ascii="Times New Roman" w:hAnsi="Times New Roman"/>
        </w:rPr>
        <w:t>edium-only control (A), PE-10</w:t>
      </w:r>
      <w:r w:rsidR="00364C82" w:rsidRPr="00B6703D">
        <w:rPr>
          <w:rFonts w:ascii="Times New Roman" w:hAnsi="Times New Roman"/>
          <w:vertAlign w:val="superscript"/>
        </w:rPr>
        <w:t>T</w:t>
      </w:r>
      <w:r w:rsidR="00364C82" w:rsidRPr="00B6703D">
        <w:rPr>
          <w:rFonts w:ascii="Times New Roman" w:hAnsi="Times New Roman"/>
        </w:rPr>
        <w:t xml:space="preserve"> surface biofilm (B), and PE-10</w:t>
      </w:r>
      <w:r w:rsidR="00364C82" w:rsidRPr="00B6703D">
        <w:rPr>
          <w:rFonts w:ascii="Times New Roman" w:hAnsi="Times New Roman"/>
          <w:vertAlign w:val="superscript"/>
        </w:rPr>
        <w:t>T</w:t>
      </w:r>
      <w:r w:rsidR="00364C82" w:rsidRPr="00B6703D">
        <w:rPr>
          <w:rFonts w:ascii="Times New Roman" w:hAnsi="Times New Roman"/>
        </w:rPr>
        <w:t xml:space="preserve"> following biofilm removal (C). Scandium-generated line scan of PE-10</w:t>
      </w:r>
      <w:r w:rsidR="00364C82" w:rsidRPr="00B6703D">
        <w:rPr>
          <w:rFonts w:ascii="Times New Roman" w:hAnsi="Times New Roman"/>
          <w:vertAlign w:val="superscript"/>
        </w:rPr>
        <w:t>T</w:t>
      </w:r>
      <w:r w:rsidR="00364C82" w:rsidRPr="00B6703D">
        <w:rPr>
          <w:rFonts w:ascii="Times New Roman" w:hAnsi="Times New Roman"/>
        </w:rPr>
        <w:t xml:space="preserve"> incubated coupon after ASTM cleaning revealing surface roughness (D)</w:t>
      </w:r>
      <w:r w:rsidR="00F3038D">
        <w:rPr>
          <w:rFonts w:ascii="Times New Roman" w:hAnsi="Times New Roman"/>
        </w:rPr>
        <w:t>………………………………………</w:t>
      </w:r>
      <w:r w:rsidR="00A7210F">
        <w:rPr>
          <w:rFonts w:ascii="Times New Roman" w:hAnsi="Times New Roman"/>
        </w:rPr>
        <w:t>………………  98</w:t>
      </w:r>
    </w:p>
    <w:p w14:paraId="31443E79" w14:textId="633C09B8" w:rsidR="00364C82" w:rsidRPr="00B6703D" w:rsidRDefault="00B14A95" w:rsidP="00B14A95">
      <w:pPr>
        <w:spacing w:after="240" w:line="240" w:lineRule="auto"/>
        <w:rPr>
          <w:rFonts w:ascii="Times New Roman" w:hAnsi="Times New Roman"/>
          <w:noProof/>
        </w:rPr>
      </w:pPr>
      <w:r w:rsidRPr="00410E10">
        <w:rPr>
          <w:rFonts w:ascii="Times New Roman" w:hAnsi="Times New Roman"/>
          <w:bCs/>
          <w:noProof/>
        </w:rPr>
        <w:t>Figure 4.1</w:t>
      </w:r>
      <w:r w:rsidR="007C1B91" w:rsidRPr="00410E10">
        <w:rPr>
          <w:rFonts w:ascii="Times New Roman" w:hAnsi="Times New Roman"/>
          <w:noProof/>
        </w:rPr>
        <w:t>:</w:t>
      </w:r>
      <w:r w:rsidR="007C1B91" w:rsidRPr="00B6703D">
        <w:rPr>
          <w:rFonts w:ascii="Times New Roman" w:hAnsi="Times New Roman"/>
          <w:noProof/>
        </w:rPr>
        <w:t xml:space="preserve"> SEM images of (a) </w:t>
      </w:r>
      <w:r w:rsidR="007C1B91" w:rsidRPr="00B6703D">
        <w:rPr>
          <w:rFonts w:ascii="Times New Roman" w:hAnsi="Times New Roman"/>
          <w:i/>
          <w:noProof/>
        </w:rPr>
        <w:t>D. alaskensis</w:t>
      </w:r>
      <w:r w:rsidR="007C1B91" w:rsidRPr="00B6703D">
        <w:rPr>
          <w:rFonts w:ascii="Times New Roman" w:hAnsi="Times New Roman"/>
          <w:noProof/>
        </w:rPr>
        <w:t xml:space="preserve"> and (b) </w:t>
      </w:r>
      <w:r w:rsidR="007C1B91" w:rsidRPr="00B6703D">
        <w:rPr>
          <w:rFonts w:ascii="Times New Roman" w:hAnsi="Times New Roman"/>
          <w:i/>
          <w:noProof/>
        </w:rPr>
        <w:t>D. indonesiensis</w:t>
      </w:r>
      <w:r w:rsidR="007C1B91" w:rsidRPr="00B6703D">
        <w:rPr>
          <w:rFonts w:ascii="Times New Roman" w:hAnsi="Times New Roman"/>
          <w:noProof/>
        </w:rPr>
        <w:t xml:space="preserve"> biofilms formed on the surface of metal coupons after 30 days in VMI medium</w:t>
      </w:r>
      <w:r w:rsidR="00A7210F">
        <w:rPr>
          <w:rFonts w:ascii="Times New Roman" w:hAnsi="Times New Roman"/>
          <w:noProof/>
        </w:rPr>
        <w:t>……………………   118</w:t>
      </w:r>
    </w:p>
    <w:p w14:paraId="5B39AE8C" w14:textId="6FA015F9" w:rsidR="007C1B91" w:rsidRPr="00B6703D" w:rsidRDefault="00B14A95" w:rsidP="00B6703D">
      <w:pPr>
        <w:spacing w:after="240" w:line="240" w:lineRule="auto"/>
        <w:jc w:val="both"/>
        <w:rPr>
          <w:rFonts w:ascii="Times New Roman" w:hAnsi="Times New Roman"/>
          <w:noProof/>
        </w:rPr>
      </w:pPr>
      <w:r w:rsidRPr="00410E10">
        <w:rPr>
          <w:rFonts w:ascii="Times New Roman" w:hAnsi="Times New Roman"/>
          <w:noProof/>
        </w:rPr>
        <w:t>Figure 4.2</w:t>
      </w:r>
      <w:r w:rsidR="007C1B91" w:rsidRPr="00410E10">
        <w:rPr>
          <w:rFonts w:ascii="Times New Roman" w:hAnsi="Times New Roman"/>
          <w:noProof/>
        </w:rPr>
        <w:t>:</w:t>
      </w:r>
      <w:r w:rsidR="007C1B91" w:rsidRPr="00B6703D">
        <w:rPr>
          <w:rFonts w:ascii="Times New Roman" w:hAnsi="Times New Roman"/>
          <w:noProof/>
        </w:rPr>
        <w:t xml:space="preserve"> SEM images represe</w:t>
      </w:r>
      <w:r w:rsidR="00B6703D">
        <w:rPr>
          <w:rFonts w:ascii="Times New Roman" w:hAnsi="Times New Roman"/>
          <w:noProof/>
        </w:rPr>
        <w:t>ntative of all fields using</w:t>
      </w:r>
      <w:r w:rsidR="007C1B91" w:rsidRPr="00B6703D">
        <w:rPr>
          <w:rFonts w:ascii="Times New Roman" w:hAnsi="Times New Roman"/>
          <w:noProof/>
        </w:rPr>
        <w:t xml:space="preserve"> an SE2 signal at 10 kV and 272 X magnification. (a) </w:t>
      </w:r>
      <w:r w:rsidR="007C1B91" w:rsidRPr="00B6703D">
        <w:rPr>
          <w:rFonts w:ascii="Times New Roman" w:hAnsi="Times New Roman"/>
          <w:i/>
          <w:noProof/>
        </w:rPr>
        <w:t>D. alaskensis</w:t>
      </w:r>
      <w:r w:rsidR="007C1B91" w:rsidRPr="00B6703D">
        <w:rPr>
          <w:rFonts w:ascii="Times New Roman" w:hAnsi="Times New Roman"/>
          <w:noProof/>
        </w:rPr>
        <w:t xml:space="preserve"> and (b) </w:t>
      </w:r>
      <w:r w:rsidR="007C1B91" w:rsidRPr="00B6703D">
        <w:rPr>
          <w:rFonts w:ascii="Times New Roman" w:hAnsi="Times New Roman"/>
          <w:i/>
          <w:noProof/>
        </w:rPr>
        <w:t>D. indonesiensis</w:t>
      </w:r>
      <w:r w:rsidR="007C1B91" w:rsidRPr="00B6703D">
        <w:rPr>
          <w:rFonts w:ascii="Times New Roman" w:hAnsi="Times New Roman"/>
          <w:noProof/>
        </w:rPr>
        <w:t xml:space="preserve"> colonized coupons after 90 days incubation</w:t>
      </w:r>
      <w:r w:rsidR="00A7210F">
        <w:rPr>
          <w:rFonts w:ascii="Times New Roman" w:hAnsi="Times New Roman"/>
          <w:noProof/>
        </w:rPr>
        <w:t>…………………………………………………………………… 118</w:t>
      </w:r>
      <w:r w:rsidR="007C1B91" w:rsidRPr="00B6703D">
        <w:rPr>
          <w:rFonts w:ascii="Times New Roman" w:hAnsi="Times New Roman"/>
          <w:noProof/>
        </w:rPr>
        <w:t xml:space="preserve"> </w:t>
      </w:r>
    </w:p>
    <w:p w14:paraId="508FBA3C" w14:textId="70BE71E6" w:rsidR="007C1B91" w:rsidRPr="00B6703D" w:rsidRDefault="00B14A95" w:rsidP="00B6703D">
      <w:pPr>
        <w:spacing w:after="240" w:line="240" w:lineRule="auto"/>
        <w:jc w:val="both"/>
        <w:rPr>
          <w:rFonts w:ascii="Times New Roman" w:hAnsi="Times New Roman"/>
          <w:noProof/>
        </w:rPr>
      </w:pPr>
      <w:r w:rsidRPr="00410E10">
        <w:rPr>
          <w:rFonts w:ascii="Times New Roman" w:hAnsi="Times New Roman"/>
        </w:rPr>
        <w:t>Figure 4.3</w:t>
      </w:r>
      <w:r w:rsidR="007C1B91" w:rsidRPr="00410E10">
        <w:rPr>
          <w:rFonts w:ascii="Times New Roman" w:hAnsi="Times New Roman"/>
        </w:rPr>
        <w:t>:</w:t>
      </w:r>
      <w:r w:rsidR="00410E10">
        <w:rPr>
          <w:rFonts w:ascii="Times New Roman" w:hAnsi="Times New Roman"/>
        </w:rPr>
        <w:t xml:space="preserve"> </w:t>
      </w:r>
      <w:r w:rsidR="007C1B91" w:rsidRPr="00B6703D">
        <w:rPr>
          <w:rFonts w:ascii="Times New Roman" w:hAnsi="Times New Roman"/>
          <w:noProof/>
        </w:rPr>
        <w:t xml:space="preserve">SEM images of bacterial growth taken with an SE2 signal at 10 kV and </w:t>
      </w:r>
      <w:r w:rsidR="0091382C">
        <w:rPr>
          <w:rFonts w:ascii="Times New Roman" w:hAnsi="Times New Roman"/>
          <w:noProof/>
        </w:rPr>
        <w:t xml:space="preserve">  272</w:t>
      </w:r>
      <w:r w:rsidR="007C1B91" w:rsidRPr="00B6703D">
        <w:rPr>
          <w:rFonts w:ascii="Times New Roman" w:hAnsi="Times New Roman"/>
          <w:noProof/>
        </w:rPr>
        <w:t xml:space="preserve">X magnification. (a) </w:t>
      </w:r>
      <w:r w:rsidR="007C1B91" w:rsidRPr="00B6703D">
        <w:rPr>
          <w:rFonts w:ascii="Times New Roman" w:hAnsi="Times New Roman"/>
          <w:i/>
          <w:noProof/>
        </w:rPr>
        <w:t>D. alaskensis</w:t>
      </w:r>
      <w:r w:rsidR="007C1B91" w:rsidRPr="00B6703D">
        <w:rPr>
          <w:rFonts w:ascii="Times New Roman" w:hAnsi="Times New Roman"/>
          <w:noProof/>
        </w:rPr>
        <w:t xml:space="preserve"> and (b) </w:t>
      </w:r>
      <w:r w:rsidR="007C1B91" w:rsidRPr="00B6703D">
        <w:rPr>
          <w:rFonts w:ascii="Times New Roman" w:hAnsi="Times New Roman"/>
          <w:i/>
          <w:noProof/>
        </w:rPr>
        <w:t>D. indonesiensis</w:t>
      </w:r>
      <w:r w:rsidR="007C1B91" w:rsidRPr="00B6703D">
        <w:rPr>
          <w:rFonts w:ascii="Times New Roman" w:hAnsi="Times New Roman"/>
          <w:noProof/>
        </w:rPr>
        <w:t xml:space="preserve"> colonized coupons after 30 days incubation, including (c) EDS spectrum layered for comparison of </w:t>
      </w:r>
      <w:r w:rsidR="0091382C">
        <w:rPr>
          <w:rFonts w:ascii="Times New Roman" w:hAnsi="Times New Roman"/>
          <w:noProof/>
        </w:rPr>
        <w:t xml:space="preserve">                   </w:t>
      </w:r>
      <w:r w:rsidR="007C1B91" w:rsidRPr="00B6703D">
        <w:rPr>
          <w:rFonts w:ascii="Times New Roman" w:hAnsi="Times New Roman"/>
          <w:i/>
          <w:noProof/>
        </w:rPr>
        <w:t>D. alaskensis</w:t>
      </w:r>
      <w:r w:rsidR="0091382C">
        <w:rPr>
          <w:rFonts w:ascii="Times New Roman" w:hAnsi="Times New Roman"/>
          <w:noProof/>
        </w:rPr>
        <w:t xml:space="preserve"> </w:t>
      </w:r>
      <w:r w:rsidR="007C1B91" w:rsidRPr="00B6703D">
        <w:rPr>
          <w:rFonts w:ascii="Times New Roman" w:hAnsi="Times New Roman"/>
          <w:noProof/>
        </w:rPr>
        <w:t xml:space="preserve">and </w:t>
      </w:r>
      <w:r w:rsidR="007C1B91" w:rsidRPr="00B6703D">
        <w:rPr>
          <w:rFonts w:ascii="Times New Roman" w:hAnsi="Times New Roman"/>
          <w:i/>
          <w:noProof/>
        </w:rPr>
        <w:t>D. indonesiensis</w:t>
      </w:r>
      <w:r w:rsidR="007C1B91" w:rsidRPr="00B6703D">
        <w:rPr>
          <w:rFonts w:ascii="Times New Roman" w:hAnsi="Times New Roman"/>
          <w:noProof/>
        </w:rPr>
        <w:t xml:space="preserve"> biomass and corrosion products</w:t>
      </w:r>
      <w:r w:rsidR="0091382C">
        <w:rPr>
          <w:rFonts w:ascii="Times New Roman" w:hAnsi="Times New Roman"/>
          <w:noProof/>
        </w:rPr>
        <w:t>…............</w:t>
      </w:r>
      <w:r w:rsidR="00A7210F">
        <w:rPr>
          <w:rFonts w:ascii="Times New Roman" w:hAnsi="Times New Roman"/>
          <w:noProof/>
        </w:rPr>
        <w:t>............120</w:t>
      </w:r>
    </w:p>
    <w:p w14:paraId="1EDAA95B" w14:textId="7322EDF3" w:rsidR="007C1B91" w:rsidRPr="00B6703D" w:rsidRDefault="00B14A95" w:rsidP="00B6703D">
      <w:pPr>
        <w:pStyle w:val="NoSpacing"/>
        <w:spacing w:after="240"/>
        <w:rPr>
          <w:rFonts w:ascii="Times New Roman" w:hAnsi="Times New Roman"/>
        </w:rPr>
      </w:pPr>
      <w:r w:rsidRPr="00410E10">
        <w:rPr>
          <w:rFonts w:ascii="Times New Roman" w:hAnsi="Times New Roman"/>
        </w:rPr>
        <w:t>Figure 4.4</w:t>
      </w:r>
      <w:r w:rsidR="007C1B91" w:rsidRPr="00410E10">
        <w:rPr>
          <w:rFonts w:ascii="Times New Roman" w:hAnsi="Times New Roman"/>
        </w:rPr>
        <w:t>:</w:t>
      </w:r>
      <w:r w:rsidR="007C1B91" w:rsidRPr="00B6703D">
        <w:rPr>
          <w:rFonts w:ascii="Times New Roman" w:hAnsi="Times New Roman"/>
        </w:rPr>
        <w:t xml:space="preserve"> EDS comparison of biofilms (a)</w:t>
      </w:r>
      <w:r w:rsidR="007C1B91" w:rsidRPr="00B6703D">
        <w:rPr>
          <w:rFonts w:ascii="Times New Roman" w:hAnsi="Times New Roman"/>
          <w:i/>
        </w:rPr>
        <w:t xml:space="preserve"> D. alaskensis</w:t>
      </w:r>
      <w:r w:rsidR="007C1B91" w:rsidRPr="00B6703D">
        <w:rPr>
          <w:rFonts w:ascii="Times New Roman" w:hAnsi="Times New Roman"/>
        </w:rPr>
        <w:t xml:space="preserve"> spectra, 30 days (red) versus 90 days (yellow); (b) </w:t>
      </w:r>
      <w:r w:rsidR="007C1B91" w:rsidRPr="00B6703D">
        <w:rPr>
          <w:rFonts w:ascii="Times New Roman" w:hAnsi="Times New Roman"/>
          <w:i/>
        </w:rPr>
        <w:t>D. indonesiensis</w:t>
      </w:r>
      <w:r w:rsidR="007C1B91" w:rsidRPr="00B6703D">
        <w:rPr>
          <w:rFonts w:ascii="Times New Roman" w:hAnsi="Times New Roman"/>
        </w:rPr>
        <w:t xml:space="preserve"> spectra, 30 da</w:t>
      </w:r>
      <w:r w:rsidR="00F108E2">
        <w:rPr>
          <w:rFonts w:ascii="Times New Roman" w:hAnsi="Times New Roman"/>
        </w:rPr>
        <w:t>ys (red) versus 90 days (yellow).......................................................................................................</w:t>
      </w:r>
      <w:r w:rsidR="00A7210F">
        <w:rPr>
          <w:rFonts w:ascii="Times New Roman" w:hAnsi="Times New Roman"/>
        </w:rPr>
        <w:t>...................120</w:t>
      </w:r>
    </w:p>
    <w:p w14:paraId="459FD78F" w14:textId="4FB32B5D" w:rsidR="007C1B91" w:rsidRPr="00B6703D" w:rsidRDefault="00B14A95" w:rsidP="00B6703D">
      <w:pPr>
        <w:spacing w:after="240" w:line="240" w:lineRule="auto"/>
        <w:jc w:val="both"/>
        <w:rPr>
          <w:rFonts w:ascii="Times New Roman" w:hAnsi="Times New Roman"/>
        </w:rPr>
      </w:pPr>
      <w:r w:rsidRPr="00410E10">
        <w:rPr>
          <w:rFonts w:ascii="Times New Roman" w:hAnsi="Times New Roman"/>
        </w:rPr>
        <w:t>Figure 4</w:t>
      </w:r>
      <w:r w:rsidR="007C1B91" w:rsidRPr="00410E10">
        <w:rPr>
          <w:rFonts w:ascii="Times New Roman" w:hAnsi="Times New Roman"/>
        </w:rPr>
        <w:t>.5:</w:t>
      </w:r>
      <w:r w:rsidR="007C1B91" w:rsidRPr="00B6703D">
        <w:rPr>
          <w:rFonts w:ascii="Times New Roman" w:hAnsi="Times New Roman"/>
        </w:rPr>
        <w:t xml:space="preserve"> Biofilm thickness obtained from confocal microscopy using the reflective mode, showing statistically significant differences in colonization physiology between </w:t>
      </w:r>
      <w:r w:rsidR="007C1B91" w:rsidRPr="00B6703D">
        <w:rPr>
          <w:rFonts w:ascii="Times New Roman" w:hAnsi="Times New Roman"/>
          <w:i/>
        </w:rPr>
        <w:t>D. alaskensis</w:t>
      </w:r>
      <w:r w:rsidR="007C1B91" w:rsidRPr="00B6703D">
        <w:rPr>
          <w:rFonts w:ascii="Times New Roman" w:hAnsi="Times New Roman"/>
        </w:rPr>
        <w:t xml:space="preserve"> and </w:t>
      </w:r>
      <w:r w:rsidR="007C1B91" w:rsidRPr="00B6703D">
        <w:rPr>
          <w:rFonts w:ascii="Times New Roman" w:hAnsi="Times New Roman"/>
          <w:i/>
        </w:rPr>
        <w:t>D. indonesiensis</w:t>
      </w:r>
      <w:r w:rsidR="007C1B91" w:rsidRPr="00B6703D">
        <w:rPr>
          <w:rFonts w:ascii="Times New Roman" w:hAnsi="Times New Roman"/>
        </w:rPr>
        <w:t xml:space="preserve"> (p &lt; 0.05) but not between </w:t>
      </w:r>
      <w:r w:rsidR="007C1B91" w:rsidRPr="00B6703D">
        <w:rPr>
          <w:rFonts w:ascii="Times New Roman" w:hAnsi="Times New Roman"/>
          <w:i/>
        </w:rPr>
        <w:t>D. alaskensis</w:t>
      </w:r>
      <w:r w:rsidR="007C1B91" w:rsidRPr="00B6703D">
        <w:rPr>
          <w:rFonts w:ascii="Times New Roman" w:hAnsi="Times New Roman"/>
        </w:rPr>
        <w:t xml:space="preserve"> and the abiotic control (n=3)</w:t>
      </w:r>
      <w:r w:rsidR="00A7210F">
        <w:rPr>
          <w:rFonts w:ascii="Times New Roman" w:hAnsi="Times New Roman"/>
        </w:rPr>
        <w:t>…………………………………………………………………..121</w:t>
      </w:r>
    </w:p>
    <w:p w14:paraId="5F1405F9" w14:textId="5F971779" w:rsidR="007C1B91" w:rsidRPr="00B6703D" w:rsidRDefault="00B14A95" w:rsidP="00B6703D">
      <w:pPr>
        <w:spacing w:after="240" w:line="240" w:lineRule="auto"/>
        <w:jc w:val="both"/>
        <w:rPr>
          <w:rFonts w:ascii="Times New Roman" w:hAnsi="Times New Roman"/>
        </w:rPr>
      </w:pPr>
      <w:r w:rsidRPr="00410E10">
        <w:rPr>
          <w:rFonts w:ascii="Times New Roman" w:hAnsi="Times New Roman"/>
        </w:rPr>
        <w:t>Figure 4</w:t>
      </w:r>
      <w:r w:rsidR="007C1B91" w:rsidRPr="00410E10">
        <w:rPr>
          <w:rFonts w:ascii="Times New Roman" w:hAnsi="Times New Roman"/>
        </w:rPr>
        <w:t>.6</w:t>
      </w:r>
      <w:r w:rsidR="00B6703D" w:rsidRPr="00410E10">
        <w:rPr>
          <w:rFonts w:ascii="Times New Roman" w:hAnsi="Times New Roman"/>
        </w:rPr>
        <w:t>:</w:t>
      </w:r>
      <w:r w:rsidR="00B6703D">
        <w:rPr>
          <w:rFonts w:ascii="Times New Roman" w:hAnsi="Times New Roman"/>
        </w:rPr>
        <w:t xml:space="preserve"> Rates of corrosion between </w:t>
      </w:r>
      <w:r w:rsidR="007C1B91" w:rsidRPr="00B6703D">
        <w:rPr>
          <w:rFonts w:ascii="Times New Roman" w:hAnsi="Times New Roman"/>
          <w:i/>
        </w:rPr>
        <w:t xml:space="preserve">D. alaskensis </w:t>
      </w:r>
      <w:r w:rsidR="00B6703D">
        <w:rPr>
          <w:rFonts w:ascii="Times New Roman" w:hAnsi="Times New Roman"/>
        </w:rPr>
        <w:t>and</w:t>
      </w:r>
      <w:r w:rsidR="007C1B91" w:rsidRPr="00B6703D">
        <w:rPr>
          <w:rFonts w:ascii="Times New Roman" w:hAnsi="Times New Roman"/>
        </w:rPr>
        <w:t xml:space="preserve"> </w:t>
      </w:r>
      <w:r w:rsidR="007C1B91" w:rsidRPr="00B6703D">
        <w:rPr>
          <w:rFonts w:ascii="Times New Roman" w:hAnsi="Times New Roman"/>
          <w:i/>
        </w:rPr>
        <w:t>D. indonesiensis</w:t>
      </w:r>
      <w:r w:rsidR="00B6703D">
        <w:rPr>
          <w:rFonts w:ascii="Times New Roman" w:hAnsi="Times New Roman"/>
        </w:rPr>
        <w:t xml:space="preserve"> after 30 and 90 days calculated from mass loss and iron liberation</w:t>
      </w:r>
      <w:r w:rsidR="00E20A87">
        <w:rPr>
          <w:rFonts w:ascii="Times New Roman" w:hAnsi="Times New Roman"/>
        </w:rPr>
        <w:t>………</w:t>
      </w:r>
      <w:r w:rsidR="00F108E2">
        <w:rPr>
          <w:rFonts w:ascii="Times New Roman" w:hAnsi="Times New Roman"/>
        </w:rPr>
        <w:t xml:space="preserve">……………………… </w:t>
      </w:r>
      <w:r w:rsidR="007C1B91" w:rsidRPr="00B6703D">
        <w:rPr>
          <w:rFonts w:ascii="Times New Roman" w:hAnsi="Times New Roman"/>
        </w:rPr>
        <w:t xml:space="preserve"> </w:t>
      </w:r>
      <w:r w:rsidR="00A7210F">
        <w:rPr>
          <w:rFonts w:ascii="Times New Roman" w:hAnsi="Times New Roman"/>
        </w:rPr>
        <w:t>122</w:t>
      </w:r>
    </w:p>
    <w:p w14:paraId="59990CA4" w14:textId="53F3E321" w:rsidR="007C1B91" w:rsidRPr="00B6703D" w:rsidRDefault="00B14A95" w:rsidP="00B6703D">
      <w:pPr>
        <w:widowControl w:val="0"/>
        <w:autoSpaceDE w:val="0"/>
        <w:autoSpaceDN w:val="0"/>
        <w:adjustRightInd w:val="0"/>
        <w:spacing w:after="240" w:line="240" w:lineRule="auto"/>
        <w:jc w:val="both"/>
        <w:rPr>
          <w:rFonts w:ascii="Times New Roman" w:hAnsi="Times New Roman"/>
        </w:rPr>
      </w:pPr>
      <w:r w:rsidRPr="00410E10">
        <w:rPr>
          <w:rFonts w:ascii="Times New Roman" w:hAnsi="Times New Roman"/>
        </w:rPr>
        <w:t>Figure 4</w:t>
      </w:r>
      <w:r w:rsidR="007C1B91" w:rsidRPr="00410E10">
        <w:rPr>
          <w:rFonts w:ascii="Times New Roman" w:hAnsi="Times New Roman"/>
        </w:rPr>
        <w:t>.7:</w:t>
      </w:r>
      <w:r w:rsidR="007C1B91" w:rsidRPr="00B6703D">
        <w:rPr>
          <w:rFonts w:ascii="Times New Roman" w:hAnsi="Times New Roman"/>
        </w:rPr>
        <w:t xml:space="preserve"> Coupon topography using SEM (20kV at 500X) of metal surface after 30 days colonization with A</w:t>
      </w:r>
      <w:r w:rsidR="007C1B91" w:rsidRPr="00B6703D">
        <w:rPr>
          <w:rFonts w:ascii="Times New Roman" w:hAnsi="Times New Roman"/>
          <w:vertAlign w:val="subscript"/>
        </w:rPr>
        <w:t>1</w:t>
      </w:r>
      <w:r w:rsidR="007C1B91" w:rsidRPr="00B6703D">
        <w:rPr>
          <w:rFonts w:ascii="Times New Roman" w:hAnsi="Times New Roman"/>
        </w:rPr>
        <w:t xml:space="preserve">) </w:t>
      </w:r>
      <w:r w:rsidR="007C1B91" w:rsidRPr="00B6703D">
        <w:rPr>
          <w:rFonts w:ascii="Times New Roman" w:hAnsi="Times New Roman"/>
          <w:i/>
          <w:iCs/>
        </w:rPr>
        <w:t>D. alaskensis,</w:t>
      </w:r>
      <w:r w:rsidR="007C1B91" w:rsidRPr="00B6703D">
        <w:rPr>
          <w:rFonts w:ascii="Times New Roman" w:hAnsi="Times New Roman"/>
        </w:rPr>
        <w:t xml:space="preserve"> A</w:t>
      </w:r>
      <w:r w:rsidR="007C1B91" w:rsidRPr="00B6703D">
        <w:rPr>
          <w:rFonts w:ascii="Times New Roman" w:hAnsi="Times New Roman"/>
          <w:vertAlign w:val="subscript"/>
        </w:rPr>
        <w:t>2</w:t>
      </w:r>
      <w:r w:rsidR="007C1B91" w:rsidRPr="00B6703D">
        <w:rPr>
          <w:rFonts w:ascii="Times New Roman" w:hAnsi="Times New Roman"/>
        </w:rPr>
        <w:t xml:space="preserve">) </w:t>
      </w:r>
      <w:r w:rsidR="007C1B91" w:rsidRPr="00B6703D">
        <w:rPr>
          <w:rFonts w:ascii="Times New Roman" w:hAnsi="Times New Roman"/>
          <w:i/>
        </w:rPr>
        <w:t>D. indonesiensis,</w:t>
      </w:r>
      <w:r w:rsidR="007C1B91" w:rsidRPr="00B6703D">
        <w:rPr>
          <w:rFonts w:ascii="Times New Roman" w:hAnsi="Times New Roman"/>
          <w:i/>
          <w:iCs/>
        </w:rPr>
        <w:t xml:space="preserve"> </w:t>
      </w:r>
      <w:r w:rsidR="007C1B91" w:rsidRPr="00B6703D">
        <w:rPr>
          <w:rFonts w:ascii="Times New Roman" w:hAnsi="Times New Roman"/>
        </w:rPr>
        <w:t>showing; B</w:t>
      </w:r>
      <w:r w:rsidR="007C1B91" w:rsidRPr="00B6703D">
        <w:rPr>
          <w:rFonts w:ascii="Times New Roman" w:hAnsi="Times New Roman"/>
          <w:vertAlign w:val="subscript"/>
        </w:rPr>
        <w:t>1</w:t>
      </w:r>
      <w:proofErr w:type="gramStart"/>
      <w:r w:rsidR="007C1B91" w:rsidRPr="00B6703D">
        <w:rPr>
          <w:rFonts w:ascii="Times New Roman" w:hAnsi="Times New Roman"/>
          <w:vertAlign w:val="subscript"/>
        </w:rPr>
        <w:t>,2</w:t>
      </w:r>
      <w:proofErr w:type="gramEnd"/>
      <w:r w:rsidR="007C1B91" w:rsidRPr="00B6703D">
        <w:rPr>
          <w:rFonts w:ascii="Times New Roman" w:hAnsi="Times New Roman"/>
        </w:rPr>
        <w:t>) height profile for generating R</w:t>
      </w:r>
      <w:r w:rsidR="007C1B91" w:rsidRPr="00B6703D">
        <w:rPr>
          <w:rFonts w:ascii="Times New Roman" w:hAnsi="Times New Roman"/>
          <w:vertAlign w:val="subscript"/>
        </w:rPr>
        <w:t>f</w:t>
      </w:r>
      <w:r w:rsidR="007C1B91" w:rsidRPr="00B6703D">
        <w:rPr>
          <w:rFonts w:ascii="Times New Roman" w:hAnsi="Times New Roman"/>
        </w:rPr>
        <w:t>, C</w:t>
      </w:r>
      <w:r w:rsidR="007C1B91" w:rsidRPr="00B6703D">
        <w:rPr>
          <w:rFonts w:ascii="Times New Roman" w:hAnsi="Times New Roman"/>
          <w:vertAlign w:val="subscript"/>
        </w:rPr>
        <w:t>1,2</w:t>
      </w:r>
      <w:r w:rsidR="007C1B91" w:rsidRPr="00B6703D">
        <w:rPr>
          <w:rFonts w:ascii="Times New Roman" w:hAnsi="Times New Roman"/>
        </w:rPr>
        <w:t>) height thresholds (blue, depressed; red, elevated), and D</w:t>
      </w:r>
      <w:r w:rsidR="007C1B91" w:rsidRPr="00B6703D">
        <w:rPr>
          <w:rFonts w:ascii="Times New Roman" w:hAnsi="Times New Roman"/>
          <w:vertAlign w:val="subscript"/>
        </w:rPr>
        <w:t>1,2</w:t>
      </w:r>
      <w:r w:rsidR="007C1B91" w:rsidRPr="00B6703D">
        <w:rPr>
          <w:rFonts w:ascii="Times New Roman" w:hAnsi="Times New Roman"/>
        </w:rPr>
        <w:t>) a 3-D plot of metal topography</w:t>
      </w:r>
      <w:r w:rsidR="00A7210F">
        <w:rPr>
          <w:rFonts w:ascii="Times New Roman" w:hAnsi="Times New Roman"/>
        </w:rPr>
        <w:t>………………………………………………….123</w:t>
      </w:r>
    </w:p>
    <w:p w14:paraId="0BF53904" w14:textId="6DE48DA3" w:rsidR="007C1B91" w:rsidRPr="00B6703D" w:rsidRDefault="00B14A95" w:rsidP="00B6703D">
      <w:pPr>
        <w:spacing w:after="240" w:line="240" w:lineRule="auto"/>
        <w:rPr>
          <w:rFonts w:ascii="Times New Roman" w:hAnsi="Times New Roman"/>
        </w:rPr>
      </w:pPr>
      <w:r w:rsidRPr="00410E10">
        <w:rPr>
          <w:rFonts w:ascii="Times New Roman" w:hAnsi="Times New Roman"/>
        </w:rPr>
        <w:t>Figure 4</w:t>
      </w:r>
      <w:r w:rsidR="007C1B91" w:rsidRPr="00410E10">
        <w:rPr>
          <w:rFonts w:ascii="Times New Roman" w:hAnsi="Times New Roman"/>
        </w:rPr>
        <w:t>.8:</w:t>
      </w:r>
      <w:r w:rsidR="007C1B91" w:rsidRPr="00B6703D">
        <w:rPr>
          <w:rFonts w:ascii="Times New Roman" w:hAnsi="Times New Roman"/>
        </w:rPr>
        <w:t xml:space="preserve"> </w:t>
      </w:r>
      <w:r w:rsidR="00B6703D">
        <w:rPr>
          <w:rFonts w:ascii="Times New Roman" w:hAnsi="Times New Roman"/>
        </w:rPr>
        <w:t xml:space="preserve">Rates of corrosion between </w:t>
      </w:r>
      <w:r w:rsidR="00B6703D" w:rsidRPr="00B6703D">
        <w:rPr>
          <w:rFonts w:ascii="Times New Roman" w:hAnsi="Times New Roman"/>
          <w:i/>
        </w:rPr>
        <w:t xml:space="preserve">D. alaskensis </w:t>
      </w:r>
      <w:r w:rsidR="00B6703D">
        <w:rPr>
          <w:rFonts w:ascii="Times New Roman" w:hAnsi="Times New Roman"/>
        </w:rPr>
        <w:t>and</w:t>
      </w:r>
      <w:r w:rsidR="00B6703D" w:rsidRPr="00B6703D">
        <w:rPr>
          <w:rFonts w:ascii="Times New Roman" w:hAnsi="Times New Roman"/>
        </w:rPr>
        <w:t xml:space="preserve"> </w:t>
      </w:r>
      <w:r w:rsidR="00B6703D" w:rsidRPr="00B6703D">
        <w:rPr>
          <w:rFonts w:ascii="Times New Roman" w:hAnsi="Times New Roman"/>
          <w:i/>
        </w:rPr>
        <w:t>D. indonesiensis</w:t>
      </w:r>
      <w:r w:rsidR="00B6703D">
        <w:rPr>
          <w:rFonts w:ascii="Times New Roman" w:hAnsi="Times New Roman"/>
        </w:rPr>
        <w:t xml:space="preserve"> after 30 and 90 days calculated from </w:t>
      </w:r>
      <w:r w:rsidR="002E4ED0">
        <w:rPr>
          <w:rFonts w:ascii="Times New Roman" w:hAnsi="Times New Roman"/>
        </w:rPr>
        <w:t>r</w:t>
      </w:r>
      <w:r w:rsidR="007C1B91" w:rsidRPr="00B6703D">
        <w:rPr>
          <w:rFonts w:ascii="Times New Roman" w:hAnsi="Times New Roman"/>
        </w:rPr>
        <w:t>oughness of metal</w:t>
      </w:r>
      <w:r w:rsidR="002E4ED0">
        <w:rPr>
          <w:rFonts w:ascii="Times New Roman" w:hAnsi="Times New Roman"/>
        </w:rPr>
        <w:t xml:space="preserve"> after biofilm removal</w:t>
      </w:r>
      <w:r w:rsidR="00E20A87">
        <w:rPr>
          <w:rFonts w:ascii="Times New Roman" w:hAnsi="Times New Roman"/>
        </w:rPr>
        <w:t>…………………..</w:t>
      </w:r>
      <w:r w:rsidR="00A7210F">
        <w:rPr>
          <w:rFonts w:ascii="Times New Roman" w:hAnsi="Times New Roman"/>
        </w:rPr>
        <w:t>124</w:t>
      </w:r>
    </w:p>
    <w:p w14:paraId="2B94C8CF" w14:textId="3CBA10B1" w:rsidR="007C1B91" w:rsidRPr="00B6703D" w:rsidRDefault="00B14A95" w:rsidP="00B6703D">
      <w:pPr>
        <w:pStyle w:val="NoSpacing"/>
        <w:spacing w:after="240"/>
        <w:rPr>
          <w:rFonts w:ascii="Times New Roman" w:hAnsi="Times New Roman"/>
          <w:color w:val="000000" w:themeColor="text1"/>
          <w:kern w:val="24"/>
        </w:rPr>
      </w:pPr>
      <w:r w:rsidRPr="00410E10">
        <w:rPr>
          <w:rFonts w:ascii="Times New Roman" w:hAnsi="Times New Roman"/>
          <w:bCs/>
          <w:color w:val="000000" w:themeColor="text1"/>
          <w:kern w:val="24"/>
        </w:rPr>
        <w:t>Figure 4</w:t>
      </w:r>
      <w:r w:rsidR="009232BF" w:rsidRPr="00410E10">
        <w:rPr>
          <w:rFonts w:ascii="Times New Roman" w:hAnsi="Times New Roman"/>
          <w:bCs/>
          <w:color w:val="000000" w:themeColor="text1"/>
          <w:kern w:val="24"/>
        </w:rPr>
        <w:t>.9</w:t>
      </w:r>
      <w:r w:rsidR="007C1B91" w:rsidRPr="00410E10">
        <w:rPr>
          <w:rFonts w:ascii="Times New Roman" w:hAnsi="Times New Roman"/>
          <w:color w:val="000000" w:themeColor="text1"/>
          <w:kern w:val="24"/>
        </w:rPr>
        <w:t>:</w:t>
      </w:r>
      <w:r w:rsidR="007C1B91" w:rsidRPr="00B6703D">
        <w:rPr>
          <w:rFonts w:ascii="Times New Roman" w:hAnsi="Times New Roman"/>
          <w:color w:val="000000" w:themeColor="text1"/>
          <w:kern w:val="24"/>
        </w:rPr>
        <w:t xml:space="preserve">  </w:t>
      </w:r>
      <w:r w:rsidR="007C1B91" w:rsidRPr="00B6703D">
        <w:rPr>
          <w:rFonts w:ascii="Times New Roman" w:hAnsi="Times New Roman"/>
          <w:bCs/>
          <w:color w:val="000000" w:themeColor="text1"/>
          <w:kern w:val="24"/>
        </w:rPr>
        <w:t>A</w:t>
      </w:r>
      <w:r w:rsidR="007C1B91" w:rsidRPr="00B6703D">
        <w:rPr>
          <w:rFonts w:ascii="Times New Roman" w:hAnsi="Times New Roman"/>
          <w:color w:val="000000" w:themeColor="text1"/>
          <w:kern w:val="24"/>
        </w:rPr>
        <w:t xml:space="preserve">) 3-D contour map of </w:t>
      </w:r>
      <w:r w:rsidR="007C1B91" w:rsidRPr="00B6703D">
        <w:rPr>
          <w:rFonts w:ascii="Times New Roman" w:hAnsi="Times New Roman"/>
          <w:i/>
          <w:iCs/>
          <w:color w:val="000000" w:themeColor="text1"/>
          <w:kern w:val="24"/>
        </w:rPr>
        <w:t xml:space="preserve">D. alaskensis </w:t>
      </w:r>
      <w:r w:rsidR="007C1B91" w:rsidRPr="00B6703D">
        <w:rPr>
          <w:rFonts w:ascii="Times New Roman" w:hAnsi="Times New Roman"/>
          <w:color w:val="000000" w:themeColor="text1"/>
          <w:kern w:val="24"/>
        </w:rPr>
        <w:t xml:space="preserve">after 30 days   </w:t>
      </w:r>
      <w:r w:rsidR="007C1B91" w:rsidRPr="00B6703D">
        <w:rPr>
          <w:rFonts w:ascii="Times New Roman" w:hAnsi="Times New Roman"/>
          <w:bCs/>
          <w:color w:val="000000" w:themeColor="text1"/>
          <w:kern w:val="24"/>
        </w:rPr>
        <w:t>B</w:t>
      </w:r>
      <w:r w:rsidR="007C1B91" w:rsidRPr="00B6703D">
        <w:rPr>
          <w:rFonts w:ascii="Times New Roman" w:hAnsi="Times New Roman"/>
          <w:color w:val="000000" w:themeColor="text1"/>
          <w:kern w:val="24"/>
        </w:rPr>
        <w:t xml:space="preserve">) </w:t>
      </w:r>
      <w:r w:rsidR="007C1B91" w:rsidRPr="00B6703D">
        <w:rPr>
          <w:rFonts w:ascii="Times New Roman" w:hAnsi="Times New Roman"/>
          <w:i/>
          <w:iCs/>
          <w:color w:val="000000" w:themeColor="text1"/>
          <w:kern w:val="24"/>
        </w:rPr>
        <w:t xml:space="preserve">D. alaskensis </w:t>
      </w:r>
      <w:r w:rsidR="007C1B91" w:rsidRPr="00B6703D">
        <w:rPr>
          <w:rFonts w:ascii="Times New Roman" w:hAnsi="Times New Roman"/>
          <w:color w:val="000000" w:themeColor="text1"/>
          <w:kern w:val="24"/>
        </w:rPr>
        <w:t>with thres</w:t>
      </w:r>
      <w:r w:rsidR="002E4ED0">
        <w:rPr>
          <w:rFonts w:ascii="Times New Roman" w:hAnsi="Times New Roman"/>
          <w:color w:val="000000" w:themeColor="text1"/>
          <w:kern w:val="24"/>
        </w:rPr>
        <w:t>hholding at average mean height.</w:t>
      </w:r>
      <w:r w:rsidR="007C1B91" w:rsidRPr="00B6703D">
        <w:rPr>
          <w:rFonts w:ascii="Times New Roman" w:hAnsi="Times New Roman"/>
          <w:color w:val="000000" w:themeColor="text1"/>
          <w:kern w:val="24"/>
        </w:rPr>
        <w:t xml:space="preserve"> </w:t>
      </w:r>
      <w:r w:rsidR="007C1B91" w:rsidRPr="00B6703D">
        <w:rPr>
          <w:rFonts w:ascii="Times New Roman" w:hAnsi="Times New Roman"/>
          <w:bCs/>
          <w:color w:val="000000" w:themeColor="text1"/>
          <w:kern w:val="24"/>
        </w:rPr>
        <w:t>C</w:t>
      </w:r>
      <w:r w:rsidR="007C1B91" w:rsidRPr="00B6703D">
        <w:rPr>
          <w:rFonts w:ascii="Times New Roman" w:hAnsi="Times New Roman"/>
          <w:color w:val="000000" w:themeColor="text1"/>
          <w:kern w:val="24"/>
        </w:rPr>
        <w:t xml:space="preserve">) Contour map of </w:t>
      </w:r>
      <w:r w:rsidR="007C1B91" w:rsidRPr="00B6703D">
        <w:rPr>
          <w:rFonts w:ascii="Times New Roman" w:hAnsi="Times New Roman"/>
          <w:i/>
          <w:iCs/>
          <w:color w:val="000000" w:themeColor="text1"/>
          <w:kern w:val="24"/>
        </w:rPr>
        <w:t xml:space="preserve">D. indonesiensis </w:t>
      </w:r>
      <w:r w:rsidR="007C1B91" w:rsidRPr="00B6703D">
        <w:rPr>
          <w:rFonts w:ascii="Times New Roman" w:hAnsi="Times New Roman"/>
          <w:color w:val="000000" w:themeColor="text1"/>
          <w:kern w:val="24"/>
        </w:rPr>
        <w:t xml:space="preserve">after 30 days </w:t>
      </w:r>
      <w:r w:rsidR="007C1B91" w:rsidRPr="00B6703D">
        <w:rPr>
          <w:rFonts w:ascii="Times New Roman" w:hAnsi="Times New Roman"/>
          <w:bCs/>
          <w:color w:val="000000" w:themeColor="text1"/>
          <w:kern w:val="24"/>
        </w:rPr>
        <w:t>D</w:t>
      </w:r>
      <w:r w:rsidR="007C1B91" w:rsidRPr="00B6703D">
        <w:rPr>
          <w:rFonts w:ascii="Times New Roman" w:hAnsi="Times New Roman"/>
          <w:color w:val="000000" w:themeColor="text1"/>
          <w:kern w:val="24"/>
        </w:rPr>
        <w:t xml:space="preserve">) </w:t>
      </w:r>
      <w:r w:rsidR="007C1B91" w:rsidRPr="00B6703D">
        <w:rPr>
          <w:rFonts w:ascii="Times New Roman" w:hAnsi="Times New Roman"/>
          <w:i/>
          <w:iCs/>
          <w:color w:val="000000" w:themeColor="text1"/>
          <w:kern w:val="24"/>
        </w:rPr>
        <w:t xml:space="preserve">D. indonesiensis </w:t>
      </w:r>
      <w:r w:rsidR="007C1B91" w:rsidRPr="00B6703D">
        <w:rPr>
          <w:rFonts w:ascii="Times New Roman" w:hAnsi="Times New Roman"/>
          <w:color w:val="000000" w:themeColor="text1"/>
          <w:kern w:val="24"/>
        </w:rPr>
        <w:t>with thresh</w:t>
      </w:r>
      <w:r w:rsidR="002E4ED0">
        <w:rPr>
          <w:rFonts w:ascii="Times New Roman" w:hAnsi="Times New Roman"/>
          <w:color w:val="000000" w:themeColor="text1"/>
          <w:kern w:val="24"/>
        </w:rPr>
        <w:t>holding at average mean height</w:t>
      </w:r>
      <w:r w:rsidR="00E20A87">
        <w:rPr>
          <w:rFonts w:ascii="Times New Roman" w:hAnsi="Times New Roman"/>
          <w:color w:val="000000" w:themeColor="text1"/>
          <w:kern w:val="24"/>
        </w:rPr>
        <w:t>…………………….</w:t>
      </w:r>
      <w:r w:rsidR="00A7210F">
        <w:rPr>
          <w:rFonts w:ascii="Times New Roman" w:hAnsi="Times New Roman"/>
          <w:color w:val="000000" w:themeColor="text1"/>
          <w:kern w:val="24"/>
        </w:rPr>
        <w:t xml:space="preserve"> 125</w:t>
      </w:r>
    </w:p>
    <w:p w14:paraId="05E88505" w14:textId="4B2236C9" w:rsidR="007C1B91" w:rsidRPr="006E0A5F" w:rsidRDefault="00B14A95" w:rsidP="006E0A5F">
      <w:pPr>
        <w:spacing w:after="240" w:line="240" w:lineRule="auto"/>
        <w:rPr>
          <w:rFonts w:ascii="Times New Roman" w:hAnsi="Times New Roman"/>
          <w:noProof/>
        </w:rPr>
      </w:pPr>
      <w:r w:rsidRPr="00410E10">
        <w:rPr>
          <w:rFonts w:ascii="Times New Roman" w:hAnsi="Times New Roman"/>
          <w:noProof/>
        </w:rPr>
        <w:t>Figure 4</w:t>
      </w:r>
      <w:r w:rsidR="009232BF" w:rsidRPr="00410E10">
        <w:rPr>
          <w:rFonts w:ascii="Times New Roman" w:hAnsi="Times New Roman"/>
          <w:noProof/>
        </w:rPr>
        <w:t>.10</w:t>
      </w:r>
      <w:r w:rsidR="007C1B91" w:rsidRPr="00410E10">
        <w:rPr>
          <w:rFonts w:ascii="Times New Roman" w:hAnsi="Times New Roman"/>
          <w:noProof/>
        </w:rPr>
        <w:t>:</w:t>
      </w:r>
      <w:r w:rsidR="007C1B91" w:rsidRPr="00B6703D">
        <w:rPr>
          <w:rFonts w:ascii="Times New Roman" w:hAnsi="Times New Roman"/>
          <w:noProof/>
        </w:rPr>
        <w:t xml:space="preserve">  Metal coupon surface topograpghy after 30 days incubation showing the pit depth, frequency, and distribution of (a) abiotic control  (b) </w:t>
      </w:r>
      <w:r w:rsidR="007C1B91" w:rsidRPr="00B6703D">
        <w:rPr>
          <w:rFonts w:ascii="Times New Roman" w:hAnsi="Times New Roman"/>
          <w:i/>
          <w:noProof/>
        </w:rPr>
        <w:t>D. alaskensis</w:t>
      </w:r>
      <w:r w:rsidR="007C1B91" w:rsidRPr="00B6703D">
        <w:rPr>
          <w:rFonts w:ascii="Times New Roman" w:hAnsi="Times New Roman"/>
          <w:noProof/>
        </w:rPr>
        <w:t xml:space="preserve">  </w:t>
      </w:r>
      <w:r w:rsidR="00231FE3">
        <w:rPr>
          <w:rFonts w:ascii="Times New Roman" w:hAnsi="Times New Roman"/>
          <w:noProof/>
        </w:rPr>
        <w:t xml:space="preserve">and  </w:t>
      </w:r>
      <w:r w:rsidR="007C1B91" w:rsidRPr="00B6703D">
        <w:rPr>
          <w:rFonts w:ascii="Times New Roman" w:hAnsi="Times New Roman"/>
          <w:noProof/>
        </w:rPr>
        <w:t xml:space="preserve">(c) </w:t>
      </w:r>
      <w:r w:rsidR="00231FE3">
        <w:rPr>
          <w:rFonts w:ascii="Times New Roman" w:hAnsi="Times New Roman"/>
          <w:noProof/>
        </w:rPr>
        <w:t xml:space="preserve">        </w:t>
      </w:r>
      <w:r w:rsidR="007C1B91" w:rsidRPr="00B6703D">
        <w:rPr>
          <w:rFonts w:ascii="Times New Roman" w:hAnsi="Times New Roman"/>
          <w:i/>
          <w:noProof/>
        </w:rPr>
        <w:t>D. indonesiensis</w:t>
      </w:r>
      <w:r w:rsidR="00E20A87">
        <w:rPr>
          <w:rFonts w:ascii="Times New Roman" w:hAnsi="Times New Roman"/>
          <w:i/>
          <w:noProof/>
        </w:rPr>
        <w:t>…</w:t>
      </w:r>
      <w:r w:rsidR="00231FE3">
        <w:rPr>
          <w:rFonts w:ascii="Times New Roman" w:hAnsi="Times New Roman"/>
          <w:noProof/>
        </w:rPr>
        <w:t>.......</w:t>
      </w:r>
      <w:r w:rsidR="00E20A87">
        <w:rPr>
          <w:rFonts w:ascii="Times New Roman" w:hAnsi="Times New Roman"/>
          <w:noProof/>
        </w:rPr>
        <w:t>…………………………………………………………….</w:t>
      </w:r>
      <w:r w:rsidR="00F108E2">
        <w:rPr>
          <w:rFonts w:ascii="Times New Roman" w:hAnsi="Times New Roman"/>
          <w:i/>
          <w:noProof/>
        </w:rPr>
        <w:t>....</w:t>
      </w:r>
      <w:r w:rsidR="00F108E2">
        <w:rPr>
          <w:rFonts w:ascii="Times New Roman" w:hAnsi="Times New Roman"/>
          <w:noProof/>
        </w:rPr>
        <w:t>.12</w:t>
      </w:r>
      <w:r w:rsidR="00A7210F">
        <w:rPr>
          <w:rFonts w:ascii="Times New Roman" w:hAnsi="Times New Roman"/>
          <w:noProof/>
        </w:rPr>
        <w:t>6</w:t>
      </w:r>
      <w:r w:rsidR="007C1B91">
        <w:rPr>
          <w:rFonts w:ascii="Times New Roman" w:hAnsi="Times New Roman"/>
          <w:i/>
          <w:noProof/>
        </w:rPr>
        <w:t xml:space="preserve">    </w:t>
      </w:r>
      <w:r w:rsidR="007C1B91">
        <w:rPr>
          <w:rFonts w:ascii="Times New Roman" w:hAnsi="Times New Roman"/>
          <w:noProof/>
        </w:rPr>
        <w:t xml:space="preserve">    </w:t>
      </w:r>
    </w:p>
    <w:p w14:paraId="7303E2EE" w14:textId="661A7329" w:rsidR="006E0A5F" w:rsidRDefault="006E0A5F" w:rsidP="006E0A5F">
      <w:pPr>
        <w:spacing w:line="240" w:lineRule="auto"/>
        <w:jc w:val="both"/>
        <w:rPr>
          <w:rFonts w:ascii="Times New Roman" w:hAnsi="Times New Roman"/>
        </w:rPr>
      </w:pPr>
      <w:r w:rsidRPr="00BD0FA1">
        <w:rPr>
          <w:rFonts w:ascii="Times New Roman" w:hAnsi="Times New Roman"/>
        </w:rPr>
        <w:t>Figure A1</w:t>
      </w:r>
      <w:r w:rsidR="00BD0FA1" w:rsidRPr="00BD0FA1">
        <w:rPr>
          <w:rFonts w:ascii="Times New Roman" w:hAnsi="Times New Roman"/>
        </w:rPr>
        <w:t>.1:</w:t>
      </w:r>
      <w:r>
        <w:rPr>
          <w:rFonts w:ascii="Times New Roman" w:hAnsi="Times New Roman"/>
        </w:rPr>
        <w:t xml:space="preserve"> Phase-contrast micrograph of cells of strain BA45AL</w:t>
      </w:r>
      <w:r>
        <w:rPr>
          <w:rFonts w:ascii="Times New Roman" w:hAnsi="Times New Roman"/>
          <w:vertAlign w:val="superscript"/>
        </w:rPr>
        <w:t>T</w:t>
      </w:r>
      <w:r>
        <w:rPr>
          <w:rFonts w:ascii="Times New Roman" w:hAnsi="Times New Roman"/>
        </w:rPr>
        <w:t xml:space="preserve"> grown in liquid medium under optimal conditions. Scale bar, 1 µm.</w:t>
      </w:r>
      <w:r w:rsidR="00EC7174">
        <w:rPr>
          <w:rFonts w:ascii="Times New Roman" w:hAnsi="Times New Roman"/>
        </w:rPr>
        <w:t>........................</w:t>
      </w:r>
      <w:r w:rsidR="00A7210F">
        <w:rPr>
          <w:rFonts w:ascii="Times New Roman" w:hAnsi="Times New Roman"/>
        </w:rPr>
        <w:t>.............................138</w:t>
      </w:r>
    </w:p>
    <w:p w14:paraId="0CD587E1" w14:textId="77777777" w:rsidR="009D4664" w:rsidRPr="00EE3EDB" w:rsidRDefault="009D4664" w:rsidP="009D4664">
      <w:pPr>
        <w:pStyle w:val="NoSpacing"/>
      </w:pPr>
    </w:p>
    <w:p w14:paraId="072CAF2F" w14:textId="41858DEF" w:rsidR="006E0A5F" w:rsidRDefault="00BD0FA1" w:rsidP="006E0A5F">
      <w:pPr>
        <w:spacing w:line="240" w:lineRule="auto"/>
        <w:jc w:val="both"/>
        <w:rPr>
          <w:rFonts w:ascii="Times New Roman" w:hAnsi="Times New Roman"/>
        </w:rPr>
      </w:pPr>
      <w:bookmarkStart w:id="7" w:name="_Toc277668170"/>
      <w:r w:rsidRPr="00BD0FA1">
        <w:rPr>
          <w:rFonts w:ascii="Times New Roman" w:hAnsi="Times New Roman"/>
        </w:rPr>
        <w:t>Figure A1.2:</w:t>
      </w:r>
      <w:r w:rsidR="006E0A5F">
        <w:rPr>
          <w:rFonts w:ascii="Times New Roman" w:hAnsi="Times New Roman"/>
        </w:rPr>
        <w:t xml:space="preserve"> Maximum-likelihood phylogenetic tree based on 16S rRNA gene sequences, showing the relationships between strain BA45AL</w:t>
      </w:r>
      <w:r w:rsidR="006E0A5F">
        <w:rPr>
          <w:rFonts w:ascii="Times New Roman" w:hAnsi="Times New Roman"/>
          <w:vertAlign w:val="superscript"/>
        </w:rPr>
        <w:t>T</w:t>
      </w:r>
      <w:r w:rsidR="006E0A5F">
        <w:rPr>
          <w:rFonts w:ascii="Times New Roman" w:hAnsi="Times New Roman"/>
        </w:rPr>
        <w:t xml:space="preserve"> and representatives of the family </w:t>
      </w:r>
      <w:r w:rsidR="006E0A5F">
        <w:rPr>
          <w:rFonts w:ascii="Times New Roman" w:hAnsi="Times New Roman"/>
          <w:i/>
        </w:rPr>
        <w:t>Rhodospirillaceae</w:t>
      </w:r>
      <w:r w:rsidR="006E0A5F">
        <w:rPr>
          <w:rFonts w:ascii="Times New Roman" w:hAnsi="Times New Roman"/>
        </w:rPr>
        <w:t>.</w:t>
      </w:r>
      <w:r w:rsidR="00EC7174">
        <w:rPr>
          <w:rFonts w:ascii="Times New Roman" w:hAnsi="Times New Roman"/>
        </w:rPr>
        <w:t>..........................................................</w:t>
      </w:r>
      <w:r w:rsidR="00A7210F">
        <w:rPr>
          <w:rFonts w:ascii="Times New Roman" w:hAnsi="Times New Roman"/>
        </w:rPr>
        <w:t>.............................139</w:t>
      </w:r>
      <w:r w:rsidR="006E0A5F">
        <w:rPr>
          <w:rFonts w:ascii="Times New Roman" w:hAnsi="Times New Roman"/>
        </w:rPr>
        <w:t xml:space="preserve"> </w:t>
      </w:r>
    </w:p>
    <w:p w14:paraId="5BFCCC73" w14:textId="77777777" w:rsidR="00BD0FA1" w:rsidRDefault="00BD0FA1" w:rsidP="006E0A5F">
      <w:pPr>
        <w:spacing w:line="240" w:lineRule="auto"/>
        <w:jc w:val="both"/>
        <w:rPr>
          <w:rFonts w:ascii="Times New Roman" w:hAnsi="Times New Roman"/>
        </w:rPr>
      </w:pPr>
    </w:p>
    <w:p w14:paraId="39176624" w14:textId="77777777" w:rsidR="001D31D1" w:rsidRDefault="001D31D1" w:rsidP="006E0A5F">
      <w:pPr>
        <w:spacing w:line="240" w:lineRule="auto"/>
        <w:rPr>
          <w:rFonts w:ascii="Times New Roman" w:hAnsi="Times New Roman"/>
          <w:bCs/>
        </w:rPr>
      </w:pPr>
    </w:p>
    <w:p w14:paraId="731C6BF0" w14:textId="77777777" w:rsidR="00231FE3" w:rsidRDefault="00231FE3" w:rsidP="006E0A5F">
      <w:pPr>
        <w:spacing w:line="240" w:lineRule="auto"/>
        <w:rPr>
          <w:rFonts w:ascii="Times New Roman" w:hAnsi="Times New Roman"/>
          <w:bCs/>
        </w:rPr>
      </w:pPr>
    </w:p>
    <w:p w14:paraId="2465DA96" w14:textId="77777777" w:rsidR="00231FE3" w:rsidRDefault="00231FE3" w:rsidP="006E0A5F">
      <w:pPr>
        <w:spacing w:line="240" w:lineRule="auto"/>
        <w:rPr>
          <w:rFonts w:ascii="Times New Roman" w:hAnsi="Times New Roman"/>
          <w:bCs/>
        </w:rPr>
      </w:pPr>
    </w:p>
    <w:p w14:paraId="51B6402E" w14:textId="77777777" w:rsidR="001D31D1" w:rsidRDefault="001D31D1" w:rsidP="006E0A5F">
      <w:pPr>
        <w:spacing w:line="240" w:lineRule="auto"/>
        <w:rPr>
          <w:rFonts w:ascii="Times New Roman" w:hAnsi="Times New Roman"/>
          <w:bCs/>
        </w:rPr>
      </w:pPr>
    </w:p>
    <w:p w14:paraId="7020E99F" w14:textId="53375125" w:rsidR="006E0A5F" w:rsidRDefault="00BD0FA1" w:rsidP="006E0A5F">
      <w:pPr>
        <w:spacing w:line="240" w:lineRule="auto"/>
        <w:rPr>
          <w:rFonts w:ascii="Times New Roman" w:hAnsi="Times New Roman"/>
        </w:rPr>
      </w:pPr>
      <w:r w:rsidRPr="00BD0FA1">
        <w:rPr>
          <w:rFonts w:ascii="Times New Roman" w:hAnsi="Times New Roman"/>
          <w:bCs/>
        </w:rPr>
        <w:t>Figure A1.3:</w:t>
      </w:r>
      <w:r w:rsidR="006E0A5F">
        <w:rPr>
          <w:rFonts w:ascii="Times New Roman" w:hAnsi="Times New Roman"/>
          <w:b/>
          <w:bCs/>
        </w:rPr>
        <w:t xml:space="preserve"> </w:t>
      </w:r>
      <w:r w:rsidR="006E0A5F">
        <w:rPr>
          <w:rFonts w:ascii="Times New Roman" w:hAnsi="Times New Roman"/>
        </w:rPr>
        <w:t xml:space="preserve">Two-dimensional thin layer chromatograms of the polar lipids </w:t>
      </w:r>
    </w:p>
    <w:p w14:paraId="39AF754B" w14:textId="25BBBEF3" w:rsidR="006E0A5F" w:rsidRDefault="006E0A5F" w:rsidP="006E0A5F">
      <w:pPr>
        <w:spacing w:line="240" w:lineRule="auto"/>
        <w:rPr>
          <w:rFonts w:ascii="Times New Roman" w:hAnsi="Times New Roman"/>
          <w:i/>
        </w:rPr>
      </w:pPr>
      <w:proofErr w:type="gramStart"/>
      <w:r>
        <w:rPr>
          <w:rFonts w:ascii="Times New Roman" w:hAnsi="Times New Roman"/>
        </w:rPr>
        <w:t>of</w:t>
      </w:r>
      <w:proofErr w:type="gramEnd"/>
      <w:r>
        <w:rPr>
          <w:rFonts w:ascii="Times New Roman" w:hAnsi="Times New Roman"/>
        </w:rPr>
        <w:t xml:space="preserve"> strain BA45AL</w:t>
      </w:r>
      <w:r>
        <w:rPr>
          <w:rFonts w:ascii="Times New Roman" w:hAnsi="Times New Roman"/>
          <w:vertAlign w:val="superscript"/>
        </w:rPr>
        <w:t>T</w:t>
      </w:r>
      <w:r>
        <w:rPr>
          <w:rFonts w:ascii="Times New Roman" w:hAnsi="Times New Roman"/>
        </w:rPr>
        <w:t xml:space="preserve">, </w:t>
      </w:r>
      <w:r>
        <w:rPr>
          <w:rFonts w:ascii="Times New Roman" w:hAnsi="Times New Roman"/>
          <w:i/>
        </w:rPr>
        <w:t xml:space="preserve">Fodinicurvata fenggangensis </w:t>
      </w:r>
      <w:r>
        <w:rPr>
          <w:rFonts w:ascii="Times New Roman" w:hAnsi="Times New Roman"/>
          <w:lang w:val="en-GB"/>
        </w:rPr>
        <w:t>DSM 21160</w:t>
      </w:r>
      <w:r>
        <w:rPr>
          <w:rFonts w:ascii="Times New Roman" w:hAnsi="Times New Roman"/>
          <w:vertAlign w:val="superscript"/>
          <w:lang w:val="en-GB"/>
        </w:rPr>
        <w:t>T</w:t>
      </w:r>
      <w:r w:rsidR="00231FE3">
        <w:rPr>
          <w:rFonts w:ascii="Times New Roman" w:hAnsi="Times New Roman"/>
        </w:rPr>
        <w:t xml:space="preserve"> and</w:t>
      </w:r>
      <w:r>
        <w:rPr>
          <w:rFonts w:ascii="Times New Roman" w:hAnsi="Times New Roman"/>
        </w:rPr>
        <w:t xml:space="preserve"> </w:t>
      </w:r>
      <w:r>
        <w:rPr>
          <w:rFonts w:ascii="Times New Roman" w:hAnsi="Times New Roman"/>
          <w:i/>
        </w:rPr>
        <w:t>Fodinicurvata</w:t>
      </w:r>
    </w:p>
    <w:p w14:paraId="06511861" w14:textId="73C279E4" w:rsidR="006E0A5F" w:rsidRDefault="006E0A5F" w:rsidP="006E0A5F">
      <w:pPr>
        <w:spacing w:line="240" w:lineRule="auto"/>
        <w:jc w:val="both"/>
        <w:rPr>
          <w:rFonts w:ascii="Times New Roman" w:hAnsi="Times New Roman"/>
        </w:rPr>
      </w:pPr>
      <w:proofErr w:type="gramStart"/>
      <w:r>
        <w:rPr>
          <w:rFonts w:ascii="Times New Roman" w:hAnsi="Times New Roman"/>
          <w:i/>
        </w:rPr>
        <w:t>sediminis</w:t>
      </w:r>
      <w:proofErr w:type="gramEnd"/>
      <w:r>
        <w:rPr>
          <w:rFonts w:ascii="Times New Roman" w:hAnsi="Times New Roman"/>
        </w:rPr>
        <w:t xml:space="preserve"> DSM 21159</w:t>
      </w:r>
      <w:r>
        <w:rPr>
          <w:rFonts w:ascii="Times New Roman" w:hAnsi="Times New Roman"/>
          <w:vertAlign w:val="superscript"/>
        </w:rPr>
        <w:t>T</w:t>
      </w:r>
      <w:r>
        <w:rPr>
          <w:rFonts w:ascii="Times New Roman" w:hAnsi="Times New Roman"/>
        </w:rPr>
        <w:t>.</w:t>
      </w:r>
      <w:r w:rsidR="00EC7174">
        <w:rPr>
          <w:rFonts w:ascii="Times New Roman" w:hAnsi="Times New Roman"/>
        </w:rPr>
        <w:t>....................................................................</w:t>
      </w:r>
      <w:r w:rsidR="00A7210F">
        <w:rPr>
          <w:rFonts w:ascii="Times New Roman" w:hAnsi="Times New Roman"/>
        </w:rPr>
        <w:t>.............................147</w:t>
      </w:r>
    </w:p>
    <w:p w14:paraId="59DF0654" w14:textId="77777777" w:rsidR="00BD0FA1" w:rsidRDefault="00BD0FA1" w:rsidP="00BD0FA1">
      <w:pPr>
        <w:spacing w:line="240" w:lineRule="auto"/>
        <w:rPr>
          <w:rFonts w:ascii="Times New Roman" w:hAnsi="Times New Roman"/>
          <w:b/>
          <w:bCs/>
        </w:rPr>
      </w:pPr>
    </w:p>
    <w:p w14:paraId="0E65469D" w14:textId="39032B61" w:rsidR="00BD0FA1" w:rsidRPr="00BD0FA1" w:rsidRDefault="00EC7174" w:rsidP="00BD0FA1">
      <w:pPr>
        <w:spacing w:line="240" w:lineRule="auto"/>
      </w:pPr>
      <w:r>
        <w:rPr>
          <w:rFonts w:ascii="Times New Roman" w:hAnsi="Times New Roman"/>
          <w:shd w:val="clear" w:color="auto" w:fill="FFFFFF"/>
          <w:lang w:bidi="ar-SA"/>
        </w:rPr>
        <w:t>Figure B1</w:t>
      </w:r>
      <w:r w:rsidR="00BD0FA1" w:rsidRPr="00BD0FA1">
        <w:rPr>
          <w:rFonts w:ascii="Times New Roman" w:hAnsi="Times New Roman"/>
          <w:shd w:val="clear" w:color="auto" w:fill="FFFFFF"/>
          <w:lang w:bidi="ar-SA"/>
        </w:rPr>
        <w:t>.1</w:t>
      </w:r>
      <w:r w:rsidR="00BD0FA1">
        <w:rPr>
          <w:rFonts w:ascii="Times New Roman" w:hAnsi="Times New Roman"/>
          <w:shd w:val="clear" w:color="auto" w:fill="FFFFFF"/>
          <w:lang w:bidi="ar-SA"/>
        </w:rPr>
        <w:t xml:space="preserve">: </w:t>
      </w:r>
      <w:proofErr w:type="spellStart"/>
      <w:r w:rsidR="00BD0FA1" w:rsidRPr="00F34AE9">
        <w:rPr>
          <w:rFonts w:ascii="Times New Roman" w:hAnsi="Times New Roman"/>
          <w:shd w:val="clear" w:color="auto" w:fill="FFFFFF"/>
          <w:lang w:bidi="ar-SA"/>
        </w:rPr>
        <w:t>Unrooted</w:t>
      </w:r>
      <w:proofErr w:type="spellEnd"/>
      <w:r w:rsidR="00BD0FA1" w:rsidRPr="00F34AE9">
        <w:rPr>
          <w:rFonts w:ascii="Times New Roman" w:hAnsi="Times New Roman"/>
          <w:shd w:val="clear" w:color="auto" w:fill="FFFFFF"/>
          <w:lang w:bidi="ar-SA"/>
        </w:rPr>
        <w:t xml:space="preserve"> tree showing</w:t>
      </w:r>
      <w:r w:rsidR="00BD0FA1">
        <w:rPr>
          <w:rFonts w:ascii="Times New Roman" w:hAnsi="Times New Roman"/>
          <w:shd w:val="clear" w:color="auto" w:fill="FFFFFF"/>
          <w:lang w:bidi="ar-SA"/>
        </w:rPr>
        <w:t xml:space="preserve"> the phylogenetic relationships </w:t>
      </w:r>
      <w:r w:rsidR="00BD0FA1" w:rsidRPr="00F34AE9">
        <w:rPr>
          <w:rFonts w:ascii="Times New Roman" w:hAnsi="Times New Roman"/>
          <w:shd w:val="clear" w:color="auto" w:fill="FFFFFF"/>
          <w:lang w:bidi="ar-SA"/>
        </w:rPr>
        <w:t>of </w:t>
      </w:r>
      <w:r w:rsidR="00BD0FA1" w:rsidRPr="00F34AE9">
        <w:rPr>
          <w:rFonts w:ascii="Times New Roman" w:hAnsi="Times New Roman"/>
          <w:i/>
          <w:iCs/>
          <w:bdr w:val="none" w:sz="0" w:space="0" w:color="auto" w:frame="1"/>
          <w:shd w:val="clear" w:color="auto" w:fill="FFFFFF"/>
          <w:lang w:bidi="ar-SA"/>
        </w:rPr>
        <w:t>Peptostreptococcus canis</w:t>
      </w:r>
      <w:r w:rsidR="00231FE3">
        <w:rPr>
          <w:rFonts w:ascii="Times New Roman" w:hAnsi="Times New Roman"/>
          <w:shd w:val="clear" w:color="auto" w:fill="FFFFFF"/>
          <w:lang w:bidi="ar-SA"/>
        </w:rPr>
        <w:t> sp. nov</w:t>
      </w:r>
      <w:proofErr w:type="gramStart"/>
      <w:r w:rsidR="00231FE3">
        <w:rPr>
          <w:rFonts w:ascii="Times New Roman" w:hAnsi="Times New Roman"/>
          <w:shd w:val="clear" w:color="auto" w:fill="FFFFFF"/>
          <w:lang w:bidi="ar-SA"/>
        </w:rPr>
        <w:t>.,</w:t>
      </w:r>
      <w:proofErr w:type="gramEnd"/>
      <w:r w:rsidR="00231FE3">
        <w:rPr>
          <w:rFonts w:ascii="Times New Roman" w:hAnsi="Times New Roman"/>
          <w:shd w:val="clear" w:color="auto" w:fill="FFFFFF"/>
          <w:lang w:bidi="ar-SA"/>
        </w:rPr>
        <w:t xml:space="preserve"> and </w:t>
      </w:r>
      <w:r w:rsidR="00BD0FA1" w:rsidRPr="00F34AE9">
        <w:rPr>
          <w:rFonts w:ascii="Times New Roman" w:hAnsi="Times New Roman"/>
          <w:shd w:val="clear" w:color="auto" w:fill="FFFFFF"/>
          <w:lang w:bidi="ar-SA"/>
        </w:rPr>
        <w:t>other organisms within rRNA clusters XI and XIII.</w:t>
      </w:r>
      <w:r w:rsidR="00B02BBE">
        <w:rPr>
          <w:rFonts w:ascii="Times New Roman" w:hAnsi="Times New Roman"/>
          <w:shd w:val="clear" w:color="auto" w:fill="FFFFFF"/>
          <w:lang w:bidi="ar-SA"/>
        </w:rPr>
        <w:t>......................................................................................................</w:t>
      </w:r>
      <w:r w:rsidR="00231FE3">
        <w:rPr>
          <w:rFonts w:ascii="Times New Roman" w:hAnsi="Times New Roman"/>
          <w:shd w:val="clear" w:color="auto" w:fill="FFFFFF"/>
          <w:lang w:bidi="ar-SA"/>
        </w:rPr>
        <w:t>............</w:t>
      </w:r>
      <w:r w:rsidR="00B02BBE">
        <w:rPr>
          <w:rFonts w:ascii="Times New Roman" w:hAnsi="Times New Roman"/>
          <w:shd w:val="clear" w:color="auto" w:fill="FFFFFF"/>
          <w:lang w:bidi="ar-SA"/>
        </w:rPr>
        <w:t>.............16</w:t>
      </w:r>
      <w:r w:rsidR="00A7210F">
        <w:rPr>
          <w:rFonts w:ascii="Times New Roman" w:hAnsi="Times New Roman"/>
          <w:shd w:val="clear" w:color="auto" w:fill="FFFFFF"/>
          <w:lang w:bidi="ar-SA"/>
        </w:rPr>
        <w:t>2</w:t>
      </w:r>
    </w:p>
    <w:p w14:paraId="61677ACD" w14:textId="77777777" w:rsidR="00BD0FA1" w:rsidRDefault="00BD0FA1" w:rsidP="00BD0FA1">
      <w:pPr>
        <w:spacing w:line="240" w:lineRule="auto"/>
        <w:rPr>
          <w:rFonts w:ascii="Times New Roman" w:hAnsi="Times New Roman"/>
          <w:shd w:val="clear" w:color="auto" w:fill="FFFFFF"/>
          <w:lang w:bidi="ar-SA"/>
        </w:rPr>
      </w:pPr>
    </w:p>
    <w:p w14:paraId="3FF9ECCC" w14:textId="32893B1B" w:rsidR="00BD0FA1" w:rsidRPr="00211A57" w:rsidRDefault="00EC7174" w:rsidP="00BD0FA1">
      <w:pPr>
        <w:spacing w:line="240" w:lineRule="auto"/>
        <w:rPr>
          <w:rFonts w:ascii="Times New Roman" w:hAnsi="Times New Roman"/>
          <w:lang w:bidi="ar-SA"/>
        </w:rPr>
      </w:pPr>
      <w:r>
        <w:rPr>
          <w:rFonts w:ascii="Times New Roman" w:hAnsi="Times New Roman"/>
          <w:shd w:val="clear" w:color="auto" w:fill="FFFFFF"/>
          <w:lang w:bidi="ar-SA"/>
        </w:rPr>
        <w:t>Figure B1</w:t>
      </w:r>
      <w:r w:rsidR="00BD0FA1" w:rsidRPr="00BD0FA1">
        <w:rPr>
          <w:rFonts w:ascii="Times New Roman" w:hAnsi="Times New Roman"/>
          <w:shd w:val="clear" w:color="auto" w:fill="FFFFFF"/>
          <w:lang w:bidi="ar-SA"/>
        </w:rPr>
        <w:t>.2:</w:t>
      </w:r>
      <w:r w:rsidR="00BD0FA1">
        <w:rPr>
          <w:rFonts w:ascii="Times New Roman" w:hAnsi="Times New Roman"/>
          <w:shd w:val="clear" w:color="auto" w:fill="FFFFFF"/>
          <w:lang w:bidi="ar-SA"/>
        </w:rPr>
        <w:t xml:space="preserve"> </w:t>
      </w:r>
      <w:r w:rsidR="00BD0FA1" w:rsidRPr="00F34AE9">
        <w:rPr>
          <w:rFonts w:ascii="Times New Roman" w:hAnsi="Times New Roman"/>
          <w:shd w:val="clear" w:color="auto" w:fill="FFFFFF"/>
          <w:lang w:bidi="ar-SA"/>
        </w:rPr>
        <w:t>16 rRNA gene sequence alignment of variable region 1 for </w:t>
      </w:r>
      <w:r w:rsidR="00BD0FA1" w:rsidRPr="00F34AE9">
        <w:rPr>
          <w:rFonts w:ascii="Times New Roman" w:hAnsi="Times New Roman"/>
          <w:i/>
          <w:iCs/>
          <w:bdr w:val="none" w:sz="0" w:space="0" w:color="auto" w:frame="1"/>
          <w:shd w:val="clear" w:color="auto" w:fill="FFFFFF"/>
          <w:lang w:bidi="ar-SA"/>
        </w:rPr>
        <w:t>Peptostreptococcus canis, P. anaerobius</w:t>
      </w:r>
      <w:r w:rsidR="00BD0FA1">
        <w:rPr>
          <w:rFonts w:ascii="Times New Roman" w:hAnsi="Times New Roman"/>
          <w:i/>
          <w:iCs/>
          <w:bdr w:val="none" w:sz="0" w:space="0" w:color="auto" w:frame="1"/>
          <w:shd w:val="clear" w:color="auto" w:fill="FFFFFF"/>
          <w:lang w:bidi="ar-SA"/>
        </w:rPr>
        <w:t>,</w:t>
      </w:r>
      <w:r w:rsidR="00BD0FA1" w:rsidRPr="00F34AE9">
        <w:rPr>
          <w:rFonts w:ascii="Times New Roman" w:hAnsi="Times New Roman"/>
          <w:i/>
          <w:iCs/>
          <w:bdr w:val="none" w:sz="0" w:space="0" w:color="auto" w:frame="1"/>
          <w:shd w:val="clear" w:color="auto" w:fill="FFFFFF"/>
          <w:lang w:bidi="ar-SA"/>
        </w:rPr>
        <w:t xml:space="preserve"> P</w:t>
      </w:r>
      <w:r w:rsidR="00BD0FA1" w:rsidRPr="00F34AE9">
        <w:rPr>
          <w:rFonts w:ascii="Times New Roman" w:hAnsi="Times New Roman"/>
          <w:shd w:val="clear" w:color="auto" w:fill="FFFFFF"/>
          <w:lang w:bidi="ar-SA"/>
        </w:rPr>
        <w:t>. </w:t>
      </w:r>
      <w:r w:rsidR="00BD0FA1" w:rsidRPr="00F34AE9">
        <w:rPr>
          <w:rFonts w:ascii="Times New Roman" w:hAnsi="Times New Roman"/>
          <w:i/>
          <w:iCs/>
          <w:bdr w:val="none" w:sz="0" w:space="0" w:color="auto" w:frame="1"/>
          <w:shd w:val="clear" w:color="auto" w:fill="FFFFFF"/>
          <w:lang w:bidi="ar-SA"/>
        </w:rPr>
        <w:t>russellii</w:t>
      </w:r>
      <w:r w:rsidR="00BD0FA1" w:rsidRPr="00F34AE9">
        <w:rPr>
          <w:rFonts w:ascii="Times New Roman" w:hAnsi="Times New Roman"/>
          <w:shd w:val="clear" w:color="auto" w:fill="FFFFFF"/>
          <w:lang w:bidi="ar-SA"/>
        </w:rPr>
        <w:t>, and </w:t>
      </w:r>
      <w:r w:rsidR="00BD0FA1" w:rsidRPr="00F34AE9">
        <w:rPr>
          <w:rFonts w:ascii="Times New Roman" w:hAnsi="Times New Roman"/>
          <w:i/>
          <w:iCs/>
          <w:bdr w:val="none" w:sz="0" w:space="0" w:color="auto" w:frame="1"/>
          <w:shd w:val="clear" w:color="auto" w:fill="FFFFFF"/>
          <w:lang w:bidi="ar-SA"/>
        </w:rPr>
        <w:t>P</w:t>
      </w:r>
      <w:r w:rsidR="00BD0FA1" w:rsidRPr="00F34AE9">
        <w:rPr>
          <w:rFonts w:ascii="Times New Roman" w:hAnsi="Times New Roman"/>
          <w:shd w:val="clear" w:color="auto" w:fill="FFFFFF"/>
          <w:lang w:bidi="ar-SA"/>
        </w:rPr>
        <w:t>. </w:t>
      </w:r>
      <w:r w:rsidR="00BD0FA1" w:rsidRPr="00F34AE9">
        <w:rPr>
          <w:rFonts w:ascii="Times New Roman" w:hAnsi="Times New Roman"/>
          <w:i/>
          <w:iCs/>
          <w:bdr w:val="none" w:sz="0" w:space="0" w:color="auto" w:frame="1"/>
          <w:shd w:val="clear" w:color="auto" w:fill="FFFFFF"/>
          <w:lang w:bidi="ar-SA"/>
        </w:rPr>
        <w:t>stomatis</w:t>
      </w:r>
      <w:r w:rsidR="00BD0FA1" w:rsidRPr="00F34AE9">
        <w:rPr>
          <w:rFonts w:ascii="Times New Roman" w:hAnsi="Times New Roman"/>
          <w:shd w:val="clear" w:color="auto" w:fill="FFFFFF"/>
          <w:lang w:bidi="ar-SA"/>
        </w:rPr>
        <w:t>.</w:t>
      </w:r>
      <w:r w:rsidR="00B02BBE">
        <w:rPr>
          <w:rFonts w:ascii="Times New Roman" w:hAnsi="Times New Roman"/>
          <w:shd w:val="clear" w:color="auto" w:fill="FFFFFF"/>
          <w:lang w:bidi="ar-SA"/>
        </w:rPr>
        <w:t>.................16</w:t>
      </w:r>
      <w:r w:rsidR="00A7210F">
        <w:rPr>
          <w:rFonts w:ascii="Times New Roman" w:hAnsi="Times New Roman"/>
          <w:shd w:val="clear" w:color="auto" w:fill="FFFFFF"/>
          <w:lang w:bidi="ar-SA"/>
        </w:rPr>
        <w:t>4</w:t>
      </w:r>
    </w:p>
    <w:p w14:paraId="0F747EAE" w14:textId="77777777" w:rsidR="002E4ED0" w:rsidRDefault="002E4ED0" w:rsidP="004E3825">
      <w:pPr>
        <w:pStyle w:val="Heading1"/>
      </w:pPr>
    </w:p>
    <w:p w14:paraId="7F98391C" w14:textId="77777777" w:rsidR="00AF4C79" w:rsidRDefault="00AF4C79" w:rsidP="004E3825">
      <w:pPr>
        <w:pStyle w:val="Heading1"/>
      </w:pPr>
    </w:p>
    <w:p w14:paraId="4A3AA5D4" w14:textId="77777777" w:rsidR="001D3CD9" w:rsidRDefault="001D3CD9" w:rsidP="001D3CD9"/>
    <w:p w14:paraId="46F88A89" w14:textId="77777777" w:rsidR="001D3CD9" w:rsidRDefault="001D3CD9" w:rsidP="001D3CD9"/>
    <w:p w14:paraId="47E77F6A" w14:textId="77777777" w:rsidR="001D3CD9" w:rsidRDefault="001D3CD9" w:rsidP="001D3CD9"/>
    <w:p w14:paraId="170FD097" w14:textId="77777777" w:rsidR="001D3CD9" w:rsidRDefault="001D3CD9" w:rsidP="001D3CD9"/>
    <w:p w14:paraId="54C1E47B" w14:textId="77777777" w:rsidR="001D3CD9" w:rsidRDefault="001D3CD9" w:rsidP="001D3CD9"/>
    <w:p w14:paraId="2D67224B" w14:textId="77777777" w:rsidR="001D3CD9" w:rsidRDefault="001D3CD9" w:rsidP="001D3CD9"/>
    <w:p w14:paraId="689B6864" w14:textId="77777777" w:rsidR="001D3CD9" w:rsidRDefault="001D3CD9" w:rsidP="001D3CD9"/>
    <w:p w14:paraId="2D00B9AB" w14:textId="77777777" w:rsidR="001D3CD9" w:rsidRDefault="001D3CD9" w:rsidP="001D3CD9"/>
    <w:p w14:paraId="0FDF99D5" w14:textId="77777777" w:rsidR="001D3CD9" w:rsidRDefault="001D3CD9" w:rsidP="001D3CD9"/>
    <w:p w14:paraId="101D4983" w14:textId="77777777" w:rsidR="001D3CD9" w:rsidRDefault="001D3CD9" w:rsidP="001D3CD9"/>
    <w:p w14:paraId="4E99E4DB" w14:textId="77777777" w:rsidR="001D3CD9" w:rsidRDefault="001D3CD9" w:rsidP="001D3CD9"/>
    <w:p w14:paraId="00ED7D3B" w14:textId="77777777" w:rsidR="001D3CD9" w:rsidRDefault="001D3CD9" w:rsidP="001D3CD9"/>
    <w:p w14:paraId="31E9E17A" w14:textId="77777777" w:rsidR="001D3CD9" w:rsidRDefault="001D3CD9" w:rsidP="001D3CD9"/>
    <w:p w14:paraId="55CFACBA" w14:textId="77777777" w:rsidR="00584569" w:rsidRPr="00584569" w:rsidRDefault="00584569" w:rsidP="00584569"/>
    <w:p w14:paraId="59A51DC7" w14:textId="77777777" w:rsidR="001C325E" w:rsidRDefault="001C325E" w:rsidP="004E3825">
      <w:pPr>
        <w:pStyle w:val="Heading1"/>
      </w:pPr>
    </w:p>
    <w:p w14:paraId="13ED70BB" w14:textId="77777777" w:rsidR="00231FE3" w:rsidRPr="00231FE3" w:rsidRDefault="00231FE3" w:rsidP="00231FE3"/>
    <w:p w14:paraId="75C0A0F7" w14:textId="01393532" w:rsidR="007C1147" w:rsidRPr="001C325E" w:rsidRDefault="009D4664" w:rsidP="004E3825">
      <w:pPr>
        <w:pStyle w:val="Heading1"/>
      </w:pPr>
      <w:r w:rsidRPr="00CE4005">
        <w:t>Abstract</w:t>
      </w:r>
      <w:bookmarkEnd w:id="7"/>
    </w:p>
    <w:p w14:paraId="20B5F890" w14:textId="5B01193A" w:rsidR="004967B8" w:rsidRDefault="00A13B6C" w:rsidP="009D4664">
      <w:pPr>
        <w:ind w:firstLine="720"/>
        <w:rPr>
          <w:rFonts w:ascii="Times New Roman" w:hAnsi="Times New Roman"/>
        </w:rPr>
      </w:pPr>
      <w:r>
        <w:rPr>
          <w:rFonts w:ascii="Times New Roman" w:hAnsi="Times New Roman"/>
        </w:rPr>
        <w:t xml:space="preserve">Systematics is a fundamental discipline that underpins the science of microbiology, providing a framework that allows for the </w:t>
      </w:r>
      <w:r w:rsidR="0087768F">
        <w:rPr>
          <w:rFonts w:ascii="Times New Roman" w:hAnsi="Times New Roman"/>
        </w:rPr>
        <w:t xml:space="preserve">identification, </w:t>
      </w:r>
      <w:r>
        <w:rPr>
          <w:rFonts w:ascii="Times New Roman" w:hAnsi="Times New Roman"/>
        </w:rPr>
        <w:t xml:space="preserve">classification, taxonomy, </w:t>
      </w:r>
      <w:r w:rsidR="0087768F">
        <w:rPr>
          <w:rFonts w:ascii="Times New Roman" w:hAnsi="Times New Roman"/>
        </w:rPr>
        <w:t xml:space="preserve">and </w:t>
      </w:r>
      <w:r>
        <w:rPr>
          <w:rFonts w:ascii="Times New Roman" w:hAnsi="Times New Roman"/>
        </w:rPr>
        <w:t>nomenclatur</w:t>
      </w:r>
      <w:r w:rsidR="0087768F">
        <w:rPr>
          <w:rFonts w:ascii="Times New Roman" w:hAnsi="Times New Roman"/>
        </w:rPr>
        <w:t xml:space="preserve">e </w:t>
      </w:r>
      <w:r w:rsidR="00220B6D">
        <w:rPr>
          <w:rFonts w:ascii="Times New Roman" w:hAnsi="Times New Roman"/>
        </w:rPr>
        <w:t>of single cell organisms</w:t>
      </w:r>
      <w:r>
        <w:rPr>
          <w:rFonts w:ascii="Times New Roman" w:hAnsi="Times New Roman"/>
        </w:rPr>
        <w:t>. Since the second half of th</w:t>
      </w:r>
      <w:r w:rsidR="0087768F">
        <w:rPr>
          <w:rFonts w:ascii="Times New Roman" w:hAnsi="Times New Roman"/>
        </w:rPr>
        <w:t>e twentieth century,</w:t>
      </w:r>
      <w:r>
        <w:rPr>
          <w:rFonts w:ascii="Times New Roman" w:hAnsi="Times New Roman"/>
        </w:rPr>
        <w:t xml:space="preserve"> systematics has made revol</w:t>
      </w:r>
      <w:r w:rsidR="00590473">
        <w:rPr>
          <w:rFonts w:ascii="Times New Roman" w:hAnsi="Times New Roman"/>
        </w:rPr>
        <w:t xml:space="preserve">utionary insights into </w:t>
      </w:r>
      <w:r w:rsidR="0087768F">
        <w:rPr>
          <w:rFonts w:ascii="Times New Roman" w:hAnsi="Times New Roman"/>
        </w:rPr>
        <w:t>microbial</w:t>
      </w:r>
      <w:r>
        <w:rPr>
          <w:rFonts w:ascii="Times New Roman" w:hAnsi="Times New Roman"/>
        </w:rPr>
        <w:t xml:space="preserve"> relationships, revealing the vast diversity on planet Earth. </w:t>
      </w:r>
      <w:r w:rsidR="00D15735">
        <w:rPr>
          <w:rFonts w:ascii="Times New Roman" w:hAnsi="Times New Roman"/>
        </w:rPr>
        <w:t>C</w:t>
      </w:r>
      <w:r w:rsidR="00E614F7">
        <w:rPr>
          <w:rFonts w:ascii="Times New Roman" w:hAnsi="Times New Roman"/>
        </w:rPr>
        <w:t>ulture-independent methods</w:t>
      </w:r>
      <w:r>
        <w:rPr>
          <w:rFonts w:ascii="Times New Roman" w:hAnsi="Times New Roman"/>
        </w:rPr>
        <w:t xml:space="preserve"> based on the </w:t>
      </w:r>
      <w:r w:rsidR="00277DA0">
        <w:rPr>
          <w:rFonts w:ascii="Times New Roman" w:hAnsi="Times New Roman"/>
        </w:rPr>
        <w:t>small subunit of the ribosomal RNA (</w:t>
      </w:r>
      <w:r w:rsidR="00277DA0" w:rsidRPr="009B7435">
        <w:rPr>
          <w:rFonts w:ascii="Times New Roman" w:hAnsi="Times New Roman"/>
          <w:lang w:val="en-GB"/>
        </w:rPr>
        <w:t>16S rRNA</w:t>
      </w:r>
      <w:r w:rsidR="00277DA0">
        <w:rPr>
          <w:rFonts w:ascii="Times New Roman" w:hAnsi="Times New Roman"/>
          <w:lang w:val="en-GB"/>
        </w:rPr>
        <w:t>)</w:t>
      </w:r>
      <w:r>
        <w:rPr>
          <w:rFonts w:ascii="Times New Roman" w:hAnsi="Times New Roman"/>
        </w:rPr>
        <w:t xml:space="preserve"> gene</w:t>
      </w:r>
      <w:r w:rsidR="00D15735">
        <w:rPr>
          <w:rFonts w:ascii="Times New Roman" w:hAnsi="Times New Roman"/>
        </w:rPr>
        <w:t xml:space="preserve"> have </w:t>
      </w:r>
      <w:r w:rsidR="004967B8">
        <w:rPr>
          <w:rFonts w:ascii="Times New Roman" w:hAnsi="Times New Roman"/>
        </w:rPr>
        <w:t xml:space="preserve">since </w:t>
      </w:r>
      <w:r w:rsidR="00D15735">
        <w:rPr>
          <w:rFonts w:ascii="Times New Roman" w:hAnsi="Times New Roman"/>
        </w:rPr>
        <w:t>been developi</w:t>
      </w:r>
      <w:r w:rsidR="00277DA0">
        <w:rPr>
          <w:rFonts w:ascii="Times New Roman" w:hAnsi="Times New Roman"/>
        </w:rPr>
        <w:t>ng at</w:t>
      </w:r>
      <w:r w:rsidR="0087768F">
        <w:rPr>
          <w:rFonts w:ascii="Times New Roman" w:hAnsi="Times New Roman"/>
        </w:rPr>
        <w:t xml:space="preserve"> an ever-accelerating rate. With what are now considered common</w:t>
      </w:r>
      <w:r w:rsidR="00277DA0">
        <w:rPr>
          <w:rFonts w:ascii="Times New Roman" w:hAnsi="Times New Roman"/>
        </w:rPr>
        <w:t xml:space="preserve"> </w:t>
      </w:r>
      <w:r w:rsidR="0087768F">
        <w:rPr>
          <w:rFonts w:ascii="Times New Roman" w:hAnsi="Times New Roman"/>
        </w:rPr>
        <w:t xml:space="preserve">technologies, </w:t>
      </w:r>
      <w:r w:rsidR="00277DA0">
        <w:rPr>
          <w:rFonts w:ascii="Times New Roman" w:hAnsi="Times New Roman"/>
        </w:rPr>
        <w:t>Sanger sequencing, P</w:t>
      </w:r>
      <w:r>
        <w:rPr>
          <w:rFonts w:ascii="Times New Roman" w:hAnsi="Times New Roman"/>
        </w:rPr>
        <w:t>yrosequencing</w:t>
      </w:r>
      <w:r w:rsidR="00277DA0">
        <w:rPr>
          <w:rFonts w:ascii="Times New Roman" w:hAnsi="Times New Roman"/>
        </w:rPr>
        <w:t>,</w:t>
      </w:r>
      <w:r>
        <w:rPr>
          <w:rFonts w:ascii="Times New Roman" w:hAnsi="Times New Roman"/>
        </w:rPr>
        <w:t xml:space="preserve"> and </w:t>
      </w:r>
      <w:r w:rsidR="00277DA0">
        <w:rPr>
          <w:rFonts w:ascii="Times New Roman" w:hAnsi="Times New Roman"/>
        </w:rPr>
        <w:t>Next G</w:t>
      </w:r>
      <w:r w:rsidR="009D4664" w:rsidRPr="009B7435">
        <w:rPr>
          <w:rFonts w:ascii="Times New Roman" w:hAnsi="Times New Roman"/>
        </w:rPr>
        <w:t>eneration seq</w:t>
      </w:r>
      <w:r w:rsidR="0087768F">
        <w:rPr>
          <w:rFonts w:ascii="Times New Roman" w:hAnsi="Times New Roman"/>
        </w:rPr>
        <w:t xml:space="preserve">uencing have revealed </w:t>
      </w:r>
      <w:r w:rsidR="009D4664" w:rsidRPr="009B7435">
        <w:rPr>
          <w:rFonts w:ascii="Times New Roman" w:hAnsi="Times New Roman"/>
        </w:rPr>
        <w:t xml:space="preserve">that </w:t>
      </w:r>
      <w:r w:rsidR="0087768F">
        <w:rPr>
          <w:rFonts w:ascii="Times New Roman" w:hAnsi="Times New Roman"/>
        </w:rPr>
        <w:t>the</w:t>
      </w:r>
      <w:r w:rsidR="00220B6D">
        <w:rPr>
          <w:rFonts w:ascii="Times New Roman" w:hAnsi="Times New Roman"/>
        </w:rPr>
        <w:t xml:space="preserve"> </w:t>
      </w:r>
      <w:r w:rsidR="00D15735">
        <w:rPr>
          <w:rFonts w:ascii="Times New Roman" w:hAnsi="Times New Roman"/>
        </w:rPr>
        <w:t>majority of</w:t>
      </w:r>
      <w:r w:rsidR="009D4664" w:rsidRPr="009B7435">
        <w:rPr>
          <w:rFonts w:ascii="Times New Roman" w:hAnsi="Times New Roman"/>
        </w:rPr>
        <w:t xml:space="preserve"> </w:t>
      </w:r>
      <w:r w:rsidR="00220B6D">
        <w:rPr>
          <w:rFonts w:ascii="Times New Roman" w:hAnsi="Times New Roman"/>
        </w:rPr>
        <w:t xml:space="preserve">microbial </w:t>
      </w:r>
      <w:r w:rsidR="00D15735">
        <w:rPr>
          <w:rFonts w:ascii="Times New Roman" w:hAnsi="Times New Roman"/>
        </w:rPr>
        <w:t>life</w:t>
      </w:r>
      <w:r w:rsidR="009D4664" w:rsidRPr="009B7435">
        <w:rPr>
          <w:rFonts w:ascii="Times New Roman" w:hAnsi="Times New Roman"/>
        </w:rPr>
        <w:t xml:space="preserve"> remains yet to be cultured in the laboratory. </w:t>
      </w:r>
      <w:r w:rsidR="004967B8">
        <w:rPr>
          <w:rFonts w:ascii="Times New Roman" w:hAnsi="Times New Roman"/>
        </w:rPr>
        <w:t>Consequently, t</w:t>
      </w:r>
      <w:r w:rsidR="00E614F7">
        <w:rPr>
          <w:rFonts w:ascii="Times New Roman" w:hAnsi="Times New Roman"/>
        </w:rPr>
        <w:t xml:space="preserve">axonomists have realized </w:t>
      </w:r>
      <w:r w:rsidR="00B24011">
        <w:rPr>
          <w:rFonts w:ascii="Times New Roman" w:hAnsi="Times New Roman"/>
        </w:rPr>
        <w:t xml:space="preserve">the enormity of cataloguing this diversity </w:t>
      </w:r>
      <w:r w:rsidR="00E614F7">
        <w:rPr>
          <w:rFonts w:ascii="Times New Roman" w:hAnsi="Times New Roman"/>
        </w:rPr>
        <w:t>and</w:t>
      </w:r>
      <w:r w:rsidR="006B44CE">
        <w:rPr>
          <w:rFonts w:ascii="Times New Roman" w:hAnsi="Times New Roman"/>
        </w:rPr>
        <w:t xml:space="preserve"> </w:t>
      </w:r>
      <w:r w:rsidR="004967B8">
        <w:rPr>
          <w:rFonts w:ascii="Times New Roman" w:hAnsi="Times New Roman"/>
        </w:rPr>
        <w:t xml:space="preserve">have </w:t>
      </w:r>
      <w:r w:rsidR="00B24011">
        <w:rPr>
          <w:rFonts w:ascii="Times New Roman" w:hAnsi="Times New Roman"/>
        </w:rPr>
        <w:t>developed</w:t>
      </w:r>
      <w:r w:rsidR="00E614F7">
        <w:rPr>
          <w:rFonts w:ascii="Times New Roman" w:hAnsi="Times New Roman"/>
        </w:rPr>
        <w:t xml:space="preserve"> a polyphasic methodology for the description and classification of new taxa. </w:t>
      </w:r>
    </w:p>
    <w:p w14:paraId="455D8F72" w14:textId="0AB12B52" w:rsidR="00114A34" w:rsidRDefault="009D4664" w:rsidP="009D4664">
      <w:pPr>
        <w:ind w:firstLine="720"/>
        <w:rPr>
          <w:rFonts w:ascii="Times New Roman" w:hAnsi="Times New Roman"/>
        </w:rPr>
      </w:pPr>
      <w:r w:rsidRPr="009B7435">
        <w:rPr>
          <w:rFonts w:ascii="Times New Roman" w:hAnsi="Times New Roman"/>
        </w:rPr>
        <w:t xml:space="preserve">Although </w:t>
      </w:r>
      <w:r w:rsidR="00E614F7" w:rsidRPr="009B7435">
        <w:rPr>
          <w:rFonts w:ascii="Times New Roman" w:hAnsi="Times New Roman"/>
        </w:rPr>
        <w:t>molecular meth</w:t>
      </w:r>
      <w:r w:rsidR="003111EC">
        <w:rPr>
          <w:rFonts w:ascii="Times New Roman" w:hAnsi="Times New Roman"/>
        </w:rPr>
        <w:t>ods are freely available to</w:t>
      </w:r>
      <w:r w:rsidR="00E614F7" w:rsidRPr="009B7435">
        <w:rPr>
          <w:rFonts w:ascii="Times New Roman" w:hAnsi="Times New Roman"/>
        </w:rPr>
        <w:t xml:space="preserve"> researchers </w:t>
      </w:r>
      <w:r w:rsidR="00E614F7">
        <w:rPr>
          <w:rFonts w:ascii="Times New Roman" w:hAnsi="Times New Roman"/>
        </w:rPr>
        <w:t xml:space="preserve">for identification purposes, novel </w:t>
      </w:r>
      <w:r w:rsidRPr="009B7435">
        <w:rPr>
          <w:rFonts w:ascii="Times New Roman" w:hAnsi="Times New Roman"/>
        </w:rPr>
        <w:t>organisms cannot be described in the scientific literature purely on sequen</w:t>
      </w:r>
      <w:r w:rsidR="00E614F7">
        <w:rPr>
          <w:rFonts w:ascii="Times New Roman" w:hAnsi="Times New Roman"/>
        </w:rPr>
        <w:t>ce information alone. Instead, the application of a</w:t>
      </w:r>
      <w:r w:rsidRPr="009B7435">
        <w:rPr>
          <w:rFonts w:ascii="Times New Roman" w:hAnsi="Times New Roman"/>
        </w:rPr>
        <w:t xml:space="preserve"> </w:t>
      </w:r>
      <w:r w:rsidR="00E614F7">
        <w:rPr>
          <w:rFonts w:ascii="Times New Roman" w:hAnsi="Times New Roman"/>
        </w:rPr>
        <w:t xml:space="preserve">polyphasic taxonomic approach emphasizes </w:t>
      </w:r>
      <w:r w:rsidR="00231D8C">
        <w:rPr>
          <w:rFonts w:ascii="Times New Roman" w:hAnsi="Times New Roman"/>
        </w:rPr>
        <w:t>t</w:t>
      </w:r>
      <w:r w:rsidR="00E614F7">
        <w:rPr>
          <w:rFonts w:ascii="Times New Roman" w:hAnsi="Times New Roman"/>
        </w:rPr>
        <w:t>he use of</w:t>
      </w:r>
      <w:r w:rsidRPr="009B7435">
        <w:rPr>
          <w:rFonts w:ascii="Times New Roman" w:hAnsi="Times New Roman"/>
        </w:rPr>
        <w:t xml:space="preserve"> classical methods</w:t>
      </w:r>
      <w:r w:rsidR="006B44CE">
        <w:rPr>
          <w:rFonts w:ascii="Times New Roman" w:hAnsi="Times New Roman"/>
        </w:rPr>
        <w:t xml:space="preserve"> married with modern genetic fingerprinting. Traditional techniques include morphological and biochemical descriptions, as well as chemotaxonomic features</w:t>
      </w:r>
      <w:r w:rsidRPr="009B7435">
        <w:rPr>
          <w:rFonts w:ascii="Times New Roman" w:hAnsi="Times New Roman"/>
        </w:rPr>
        <w:t xml:space="preserve"> that encompass cell wall, polar lipid, fatty acid, and respiratory menoquinones. These important diagnostic b</w:t>
      </w:r>
      <w:r w:rsidR="006B44CE">
        <w:rPr>
          <w:rFonts w:ascii="Times New Roman" w:hAnsi="Times New Roman"/>
        </w:rPr>
        <w:t>iomarkers aid in the general assignment</w:t>
      </w:r>
      <w:r w:rsidRPr="009B7435">
        <w:rPr>
          <w:rFonts w:ascii="Times New Roman" w:hAnsi="Times New Roman"/>
        </w:rPr>
        <w:t xml:space="preserve"> of isolates to the correct taxa. </w:t>
      </w:r>
      <w:r w:rsidR="00F803F3">
        <w:rPr>
          <w:rFonts w:ascii="Times New Roman" w:hAnsi="Times New Roman"/>
        </w:rPr>
        <w:t>Specifically, chemotaxonomic characteristics are especiall</w:t>
      </w:r>
      <w:r w:rsidR="004967B8">
        <w:rPr>
          <w:rFonts w:ascii="Times New Roman" w:hAnsi="Times New Roman"/>
        </w:rPr>
        <w:t xml:space="preserve">y useful in reflecting </w:t>
      </w:r>
      <w:r w:rsidR="00F803F3">
        <w:rPr>
          <w:rFonts w:ascii="Times New Roman" w:hAnsi="Times New Roman"/>
        </w:rPr>
        <w:t xml:space="preserve">phylogenies at the genus/family level. </w:t>
      </w:r>
      <w:r w:rsidR="00277DA0">
        <w:rPr>
          <w:rFonts w:ascii="Times New Roman" w:hAnsi="Times New Roman"/>
        </w:rPr>
        <w:t xml:space="preserve">Modern techniques use the </w:t>
      </w:r>
      <w:r w:rsidRPr="009B7435">
        <w:rPr>
          <w:rFonts w:ascii="Times New Roman" w:hAnsi="Times New Roman"/>
          <w:lang w:val="en-GB"/>
        </w:rPr>
        <w:t>16S rRNA</w:t>
      </w:r>
      <w:r w:rsidR="00277DA0">
        <w:rPr>
          <w:rFonts w:ascii="Times New Roman" w:hAnsi="Times New Roman"/>
          <w:lang w:val="en-GB"/>
        </w:rPr>
        <w:t xml:space="preserve"> gene</w:t>
      </w:r>
      <w:r w:rsidRPr="009B7435">
        <w:rPr>
          <w:rFonts w:ascii="Times New Roman" w:hAnsi="Times New Roman"/>
          <w:lang w:val="en-GB"/>
        </w:rPr>
        <w:t xml:space="preserve"> amplified by</w:t>
      </w:r>
      <w:r w:rsidR="00D4265A">
        <w:rPr>
          <w:rFonts w:ascii="Times New Roman" w:hAnsi="Times New Roman"/>
          <w:lang w:val="en-GB"/>
        </w:rPr>
        <w:t xml:space="preserve"> the polymerase chain reaction</w:t>
      </w:r>
      <w:r w:rsidRPr="009B7435">
        <w:rPr>
          <w:rFonts w:ascii="Times New Roman" w:hAnsi="Times New Roman"/>
          <w:lang w:val="en-GB"/>
        </w:rPr>
        <w:t xml:space="preserve"> </w:t>
      </w:r>
      <w:r w:rsidR="00D4265A">
        <w:rPr>
          <w:rFonts w:ascii="Times New Roman" w:hAnsi="Times New Roman"/>
          <w:lang w:val="en-GB"/>
        </w:rPr>
        <w:t>(</w:t>
      </w:r>
      <w:r w:rsidRPr="009B7435">
        <w:rPr>
          <w:rFonts w:ascii="Times New Roman" w:hAnsi="Times New Roman"/>
          <w:lang w:val="en-GB"/>
        </w:rPr>
        <w:t>PCR</w:t>
      </w:r>
      <w:r w:rsidR="00D4265A">
        <w:rPr>
          <w:rFonts w:ascii="Times New Roman" w:hAnsi="Times New Roman"/>
          <w:lang w:val="en-GB"/>
        </w:rPr>
        <w:t>)</w:t>
      </w:r>
      <w:r w:rsidRPr="009B7435">
        <w:rPr>
          <w:rFonts w:ascii="Times New Roman" w:hAnsi="Times New Roman"/>
          <w:lang w:val="en-GB"/>
        </w:rPr>
        <w:t xml:space="preserve"> </w:t>
      </w:r>
      <w:r w:rsidR="00D4265A">
        <w:rPr>
          <w:rFonts w:ascii="Times New Roman" w:hAnsi="Times New Roman"/>
          <w:lang w:val="en-GB"/>
        </w:rPr>
        <w:t xml:space="preserve">as </w:t>
      </w:r>
      <w:r w:rsidRPr="009B7435">
        <w:rPr>
          <w:rFonts w:ascii="Times New Roman" w:hAnsi="Times New Roman"/>
          <w:lang w:val="en-GB"/>
        </w:rPr>
        <w:t>a useful tool for comparing evolutionary distances</w:t>
      </w:r>
      <w:r w:rsidR="00D4265A">
        <w:rPr>
          <w:rFonts w:ascii="Times New Roman" w:hAnsi="Times New Roman"/>
          <w:lang w:val="en-GB"/>
        </w:rPr>
        <w:t>. Acting as a molecular time chronometer, v</w:t>
      </w:r>
      <w:r w:rsidRPr="009B7435">
        <w:rPr>
          <w:rFonts w:ascii="Times New Roman" w:hAnsi="Times New Roman"/>
          <w:lang w:val="en-GB"/>
        </w:rPr>
        <w:t xml:space="preserve">ariable and conserved regions can </w:t>
      </w:r>
      <w:r w:rsidR="00231D8C">
        <w:rPr>
          <w:rFonts w:ascii="Times New Roman" w:hAnsi="Times New Roman"/>
          <w:lang w:val="en-GB"/>
        </w:rPr>
        <w:t xml:space="preserve">then </w:t>
      </w:r>
      <w:r w:rsidRPr="009B7435">
        <w:rPr>
          <w:rFonts w:ascii="Times New Roman" w:hAnsi="Times New Roman"/>
          <w:lang w:val="en-GB"/>
        </w:rPr>
        <w:t>be mathematically assessed by comparing multiple sequence alignments and viewed as phylogenetic trees. But these ta</w:t>
      </w:r>
      <w:r>
        <w:rPr>
          <w:rFonts w:ascii="Times New Roman" w:hAnsi="Times New Roman"/>
          <w:lang w:val="en-GB"/>
        </w:rPr>
        <w:t>xonomic classifications do not necessarily define th</w:t>
      </w:r>
      <w:r w:rsidR="00D4265A">
        <w:rPr>
          <w:rFonts w:ascii="Times New Roman" w:hAnsi="Times New Roman"/>
          <w:lang w:val="en-GB"/>
        </w:rPr>
        <w:t>e expecte</w:t>
      </w:r>
      <w:r w:rsidR="00C007BB">
        <w:rPr>
          <w:rFonts w:ascii="Times New Roman" w:hAnsi="Times New Roman"/>
          <w:lang w:val="en-GB"/>
        </w:rPr>
        <w:t xml:space="preserve">d physiological traits since closely </w:t>
      </w:r>
      <w:r w:rsidR="00C007BB">
        <w:rPr>
          <w:rFonts w:ascii="Times New Roman" w:hAnsi="Times New Roman"/>
        </w:rPr>
        <w:t>related organisms</w:t>
      </w:r>
      <w:r w:rsidR="00D4265A" w:rsidRPr="009B7435">
        <w:rPr>
          <w:rFonts w:ascii="Times New Roman" w:hAnsi="Times New Roman"/>
        </w:rPr>
        <w:t xml:space="preserve"> isolated from different locations can have very distinct physiologies and metabolic processes.</w:t>
      </w:r>
      <w:r>
        <w:rPr>
          <w:rFonts w:ascii="Times New Roman" w:hAnsi="Times New Roman"/>
          <w:lang w:val="en-GB"/>
        </w:rPr>
        <w:t xml:space="preserve"> Therefore</w:t>
      </w:r>
      <w:r w:rsidR="00A72C66">
        <w:rPr>
          <w:rFonts w:ascii="Times New Roman" w:hAnsi="Times New Roman"/>
          <w:lang w:val="en-GB"/>
        </w:rPr>
        <w:t>,</w:t>
      </w:r>
      <w:r>
        <w:rPr>
          <w:rFonts w:ascii="Times New Roman" w:hAnsi="Times New Roman"/>
          <w:lang w:val="en-GB"/>
        </w:rPr>
        <w:t xml:space="preserve"> laboratory investigations with these isolates </w:t>
      </w:r>
      <w:r w:rsidR="00B24011">
        <w:rPr>
          <w:rFonts w:ascii="Times New Roman" w:hAnsi="Times New Roman"/>
          <w:lang w:val="en-GB"/>
        </w:rPr>
        <w:t>and comparisons to reference strains of closely related organisms remain essential</w:t>
      </w:r>
      <w:r>
        <w:rPr>
          <w:rFonts w:ascii="Times New Roman" w:hAnsi="Times New Roman"/>
          <w:lang w:val="en-GB"/>
        </w:rPr>
        <w:t xml:space="preserve">. </w:t>
      </w:r>
      <w:r w:rsidR="00B24011">
        <w:rPr>
          <w:rFonts w:ascii="Times New Roman" w:hAnsi="Times New Roman"/>
        </w:rPr>
        <w:t>When investigating any complex ecosystem, c</w:t>
      </w:r>
      <w:r w:rsidRPr="009B7435">
        <w:rPr>
          <w:rFonts w:ascii="Times New Roman" w:hAnsi="Times New Roman"/>
        </w:rPr>
        <w:t>ultivation methods include the use of enrichment media that cast a nutritionally wide net through the use of various s</w:t>
      </w:r>
      <w:r>
        <w:rPr>
          <w:rFonts w:ascii="Times New Roman" w:hAnsi="Times New Roman"/>
        </w:rPr>
        <w:t xml:space="preserve">ubstrate and energy source </w:t>
      </w:r>
      <w:r w:rsidRPr="009B7435">
        <w:rPr>
          <w:rFonts w:ascii="Times New Roman" w:hAnsi="Times New Roman"/>
        </w:rPr>
        <w:t>amendments. Diverse conditions can be established by altering incubation temperatures, pH values, headspace compositions (N</w:t>
      </w:r>
      <w:r w:rsidRPr="009B7435">
        <w:rPr>
          <w:rFonts w:ascii="Times New Roman" w:hAnsi="Times New Roman"/>
          <w:vertAlign w:val="subscript"/>
        </w:rPr>
        <w:t>2</w:t>
      </w:r>
      <w:r w:rsidRPr="009B7435">
        <w:rPr>
          <w:rFonts w:ascii="Times New Roman" w:hAnsi="Times New Roman"/>
        </w:rPr>
        <w:t>, H</w:t>
      </w:r>
      <w:r w:rsidRPr="009B7435">
        <w:rPr>
          <w:rFonts w:ascii="Times New Roman" w:hAnsi="Times New Roman"/>
          <w:vertAlign w:val="subscript"/>
        </w:rPr>
        <w:t>2</w:t>
      </w:r>
      <w:r w:rsidRPr="009B7435">
        <w:rPr>
          <w:rFonts w:ascii="Times New Roman" w:hAnsi="Times New Roman"/>
        </w:rPr>
        <w:t>, and CO</w:t>
      </w:r>
      <w:r w:rsidRPr="009B7435">
        <w:rPr>
          <w:rFonts w:ascii="Times New Roman" w:hAnsi="Times New Roman"/>
          <w:vertAlign w:val="subscript"/>
        </w:rPr>
        <w:t xml:space="preserve">2 </w:t>
      </w:r>
      <w:r w:rsidR="00A72C66">
        <w:rPr>
          <w:rFonts w:ascii="Times New Roman" w:hAnsi="Times New Roman"/>
        </w:rPr>
        <w:t>gas) as well as</w:t>
      </w:r>
      <w:r w:rsidRPr="009B7435">
        <w:rPr>
          <w:rFonts w:ascii="Times New Roman" w:hAnsi="Times New Roman"/>
        </w:rPr>
        <w:t xml:space="preserve"> internal vessel pressure during incubation.</w:t>
      </w:r>
      <w:r w:rsidR="00B24011">
        <w:rPr>
          <w:rFonts w:ascii="Times New Roman" w:hAnsi="Times New Roman"/>
        </w:rPr>
        <w:t xml:space="preserve"> Some information on the types of</w:t>
      </w:r>
      <w:r w:rsidR="00D15735">
        <w:rPr>
          <w:rFonts w:ascii="Times New Roman" w:hAnsi="Times New Roman"/>
        </w:rPr>
        <w:t xml:space="preserve"> organ</w:t>
      </w:r>
      <w:r w:rsidR="00914614">
        <w:rPr>
          <w:rFonts w:ascii="Times New Roman" w:hAnsi="Times New Roman"/>
        </w:rPr>
        <w:t>isms present within an environment</w:t>
      </w:r>
      <w:r w:rsidR="00D15735">
        <w:rPr>
          <w:rFonts w:ascii="Times New Roman" w:hAnsi="Times New Roman"/>
        </w:rPr>
        <w:t xml:space="preserve"> may be</w:t>
      </w:r>
      <w:r w:rsidR="00B24011">
        <w:rPr>
          <w:rFonts w:ascii="Times New Roman" w:hAnsi="Times New Roman"/>
        </w:rPr>
        <w:t xml:space="preserve"> derived from 16S gene sequence molecular inventories</w:t>
      </w:r>
      <w:r w:rsidR="00D15735">
        <w:rPr>
          <w:rFonts w:ascii="Times New Roman" w:hAnsi="Times New Roman"/>
        </w:rPr>
        <w:t>,</w:t>
      </w:r>
      <w:r w:rsidR="00B24011">
        <w:rPr>
          <w:rFonts w:ascii="Times New Roman" w:hAnsi="Times New Roman"/>
        </w:rPr>
        <w:t xml:space="preserve"> and therefore microbial groups of interest may be specially targeted with particular media amendments and selective growth conditions.</w:t>
      </w:r>
      <w:r w:rsidRPr="009B7435">
        <w:rPr>
          <w:rFonts w:ascii="Times New Roman" w:hAnsi="Times New Roman"/>
        </w:rPr>
        <w:t xml:space="preserve"> Isolates can </w:t>
      </w:r>
      <w:r w:rsidR="00A72C66">
        <w:rPr>
          <w:rFonts w:ascii="Times New Roman" w:hAnsi="Times New Roman"/>
        </w:rPr>
        <w:t xml:space="preserve">then </w:t>
      </w:r>
      <w:r w:rsidRPr="009B7435">
        <w:rPr>
          <w:rFonts w:ascii="Times New Roman" w:hAnsi="Times New Roman"/>
        </w:rPr>
        <w:t>be obtained by subculturing single colonies from plates and roll tube</w:t>
      </w:r>
      <w:r>
        <w:rPr>
          <w:rFonts w:ascii="Times New Roman" w:hAnsi="Times New Roman"/>
        </w:rPr>
        <w:t xml:space="preserve">s, </w:t>
      </w:r>
      <w:r w:rsidRPr="009B7435">
        <w:rPr>
          <w:rFonts w:ascii="Times New Roman" w:hAnsi="Times New Roman"/>
        </w:rPr>
        <w:t>as well as through the use of dilutions to isolate dominant organisms</w:t>
      </w:r>
      <w:r w:rsidR="00A72C66">
        <w:rPr>
          <w:rFonts w:ascii="Times New Roman" w:hAnsi="Times New Roman"/>
        </w:rPr>
        <w:t xml:space="preserve">. </w:t>
      </w:r>
      <w:r w:rsidR="004967B8">
        <w:rPr>
          <w:rFonts w:ascii="Times New Roman" w:hAnsi="Times New Roman"/>
        </w:rPr>
        <w:t xml:space="preserve">While rRNA gene-based phylogenies have revolutionized microbial taxonomy, they continue to be reinforced by chemotaxonomic and biochemical considerations. </w:t>
      </w:r>
      <w:r w:rsidR="00A72C66">
        <w:rPr>
          <w:rFonts w:ascii="Times New Roman" w:hAnsi="Times New Roman"/>
        </w:rPr>
        <w:t>A combination of bacterial isolation and cultivation, descriptive classical techniques, and modern m</w:t>
      </w:r>
      <w:r w:rsidR="00FE0B00">
        <w:rPr>
          <w:rFonts w:ascii="Times New Roman" w:hAnsi="Times New Roman"/>
        </w:rPr>
        <w:t>olecular sequencing methods has</w:t>
      </w:r>
      <w:r w:rsidR="00A72C66">
        <w:rPr>
          <w:rFonts w:ascii="Times New Roman" w:hAnsi="Times New Roman"/>
        </w:rPr>
        <w:t xml:space="preserve"> </w:t>
      </w:r>
      <w:r w:rsidR="004967B8">
        <w:rPr>
          <w:rFonts w:ascii="Times New Roman" w:hAnsi="Times New Roman"/>
        </w:rPr>
        <w:t xml:space="preserve">thus </w:t>
      </w:r>
      <w:r w:rsidR="00A72C66">
        <w:rPr>
          <w:rFonts w:ascii="Times New Roman" w:hAnsi="Times New Roman"/>
        </w:rPr>
        <w:t>resulted in the comprehensive classification of new tax</w:t>
      </w:r>
      <w:r w:rsidR="001F5646">
        <w:rPr>
          <w:rFonts w:ascii="Times New Roman" w:hAnsi="Times New Roman"/>
        </w:rPr>
        <w:t xml:space="preserve">a. </w:t>
      </w:r>
    </w:p>
    <w:p w14:paraId="2DB96C1B" w14:textId="77777777" w:rsidR="00914614" w:rsidRDefault="00914614" w:rsidP="00E011A0">
      <w:pPr>
        <w:ind w:firstLine="720"/>
        <w:rPr>
          <w:rFonts w:ascii="Times New Roman" w:hAnsi="Times New Roman"/>
        </w:rPr>
      </w:pPr>
    </w:p>
    <w:p w14:paraId="4FCD39CA" w14:textId="2C0C7943" w:rsidR="009D4664" w:rsidRDefault="00114A34" w:rsidP="00E011A0">
      <w:pPr>
        <w:ind w:firstLine="720"/>
        <w:rPr>
          <w:rFonts w:ascii="Times New Roman" w:hAnsi="Times New Roman"/>
        </w:rPr>
      </w:pPr>
      <w:r>
        <w:rPr>
          <w:rFonts w:ascii="Times New Roman" w:hAnsi="Times New Roman"/>
        </w:rPr>
        <w:t>The</w:t>
      </w:r>
      <w:r w:rsidR="001F5646">
        <w:rPr>
          <w:rFonts w:ascii="Times New Roman" w:hAnsi="Times New Roman"/>
        </w:rPr>
        <w:t xml:space="preserve"> laboratory studies </w:t>
      </w:r>
      <w:r>
        <w:rPr>
          <w:rFonts w:ascii="Times New Roman" w:hAnsi="Times New Roman"/>
        </w:rPr>
        <w:t xml:space="preserve">presented in this dissertation </w:t>
      </w:r>
      <w:r w:rsidR="00FE0B00">
        <w:rPr>
          <w:rFonts w:ascii="Times New Roman" w:hAnsi="Times New Roman"/>
        </w:rPr>
        <w:t>use</w:t>
      </w:r>
      <w:r w:rsidR="001F5646">
        <w:rPr>
          <w:rFonts w:ascii="Times New Roman" w:hAnsi="Times New Roman"/>
        </w:rPr>
        <w:t>d</w:t>
      </w:r>
      <w:r w:rsidR="00FE0B00">
        <w:rPr>
          <w:rFonts w:ascii="Times New Roman" w:hAnsi="Times New Roman"/>
        </w:rPr>
        <w:t xml:space="preserve"> these </w:t>
      </w:r>
      <w:r>
        <w:rPr>
          <w:rFonts w:ascii="Times New Roman" w:hAnsi="Times New Roman"/>
        </w:rPr>
        <w:t xml:space="preserve">evolved taxonomic </w:t>
      </w:r>
      <w:r w:rsidR="00FE0B00">
        <w:rPr>
          <w:rFonts w:ascii="Times New Roman" w:hAnsi="Times New Roman"/>
        </w:rPr>
        <w:t xml:space="preserve">tools to validate the discovery of </w:t>
      </w:r>
      <w:r>
        <w:rPr>
          <w:rFonts w:ascii="Times New Roman" w:hAnsi="Times New Roman"/>
        </w:rPr>
        <w:t xml:space="preserve">a number of </w:t>
      </w:r>
      <w:r w:rsidR="00FE0B00">
        <w:rPr>
          <w:rFonts w:ascii="Times New Roman" w:hAnsi="Times New Roman"/>
        </w:rPr>
        <w:t>novel</w:t>
      </w:r>
      <w:r w:rsidR="000A0985">
        <w:rPr>
          <w:rFonts w:ascii="Times New Roman" w:hAnsi="Times New Roman"/>
        </w:rPr>
        <w:t>, or previously uncultured,</w:t>
      </w:r>
      <w:r w:rsidR="00FE0B00">
        <w:rPr>
          <w:rFonts w:ascii="Times New Roman" w:hAnsi="Times New Roman"/>
        </w:rPr>
        <w:t xml:space="preserve"> is</w:t>
      </w:r>
      <w:r>
        <w:rPr>
          <w:rFonts w:ascii="Times New Roman" w:hAnsi="Times New Roman"/>
        </w:rPr>
        <w:t>olates from complex ecosystems</w:t>
      </w:r>
      <w:r w:rsidR="00FE0B00">
        <w:rPr>
          <w:rFonts w:ascii="Times New Roman" w:hAnsi="Times New Roman"/>
        </w:rPr>
        <w:t xml:space="preserve">. </w:t>
      </w:r>
      <w:r w:rsidR="00472D8D">
        <w:rPr>
          <w:rFonts w:ascii="Times New Roman" w:hAnsi="Times New Roman"/>
        </w:rPr>
        <w:t>Chapter</w:t>
      </w:r>
      <w:r>
        <w:rPr>
          <w:rFonts w:ascii="Times New Roman" w:hAnsi="Times New Roman"/>
        </w:rPr>
        <w:t>s 1 and</w:t>
      </w:r>
      <w:r w:rsidR="00472D8D">
        <w:rPr>
          <w:rFonts w:ascii="Times New Roman" w:hAnsi="Times New Roman"/>
        </w:rPr>
        <w:t xml:space="preserve"> 2</w:t>
      </w:r>
      <w:r w:rsidR="009D4664" w:rsidRPr="00A80675">
        <w:rPr>
          <w:rFonts w:ascii="Times New Roman" w:hAnsi="Times New Roman"/>
        </w:rPr>
        <w:t xml:space="preserve"> describe</w:t>
      </w:r>
      <w:r w:rsidR="009D4664">
        <w:rPr>
          <w:rFonts w:ascii="Times New Roman" w:hAnsi="Times New Roman"/>
        </w:rPr>
        <w:t xml:space="preserve"> the isolation of</w:t>
      </w:r>
      <w:r w:rsidR="009D4664" w:rsidRPr="00A80675">
        <w:rPr>
          <w:rFonts w:ascii="Times New Roman" w:hAnsi="Times New Roman"/>
        </w:rPr>
        <w:t xml:space="preserve"> a novel bacterial</w:t>
      </w:r>
      <w:r w:rsidR="009D4664">
        <w:rPr>
          <w:rFonts w:ascii="Times New Roman" w:hAnsi="Times New Roman"/>
        </w:rPr>
        <w:t xml:space="preserve"> species</w:t>
      </w:r>
      <w:r w:rsidR="009D4664" w:rsidRPr="00A80675">
        <w:rPr>
          <w:rFonts w:ascii="Times New Roman" w:hAnsi="Times New Roman"/>
        </w:rPr>
        <w:t xml:space="preserve"> with family reclassification</w:t>
      </w:r>
      <w:r w:rsidR="00231D8C">
        <w:rPr>
          <w:rFonts w:ascii="Times New Roman" w:hAnsi="Times New Roman"/>
        </w:rPr>
        <w:t xml:space="preserve"> and</w:t>
      </w:r>
      <w:r w:rsidR="009D4664">
        <w:rPr>
          <w:rFonts w:ascii="Times New Roman" w:hAnsi="Times New Roman"/>
        </w:rPr>
        <w:t xml:space="preserve"> the isolation of</w:t>
      </w:r>
      <w:r w:rsidR="009D4664" w:rsidRPr="00A80675">
        <w:rPr>
          <w:rFonts w:ascii="Times New Roman" w:hAnsi="Times New Roman"/>
        </w:rPr>
        <w:t xml:space="preserve"> a novel </w:t>
      </w:r>
      <w:r w:rsidR="009D4664">
        <w:rPr>
          <w:rFonts w:ascii="Times New Roman" w:hAnsi="Times New Roman"/>
        </w:rPr>
        <w:t>genus</w:t>
      </w:r>
      <w:r w:rsidR="009D4664" w:rsidRPr="00A80675">
        <w:rPr>
          <w:rFonts w:ascii="Times New Roman" w:hAnsi="Times New Roman"/>
        </w:rPr>
        <w:t>, respectively. P</w:t>
      </w:r>
      <w:r w:rsidR="009D4664">
        <w:rPr>
          <w:rFonts w:ascii="Times New Roman" w:hAnsi="Times New Roman"/>
        </w:rPr>
        <w:t>ure cult</w:t>
      </w:r>
      <w:r w:rsidR="00FE0B00">
        <w:rPr>
          <w:rFonts w:ascii="Times New Roman" w:hAnsi="Times New Roman"/>
        </w:rPr>
        <w:t>ures, obtained from swine manure storage pits</w:t>
      </w:r>
      <w:r w:rsidR="009D4664" w:rsidRPr="00A80675">
        <w:rPr>
          <w:rFonts w:ascii="Times New Roman" w:hAnsi="Times New Roman"/>
        </w:rPr>
        <w:t>, were found to represent previously uncultivated taxa.</w:t>
      </w:r>
      <w:r w:rsidR="009D4664" w:rsidRPr="00A80675">
        <w:rPr>
          <w:rFonts w:ascii="Times New Roman" w:hAnsi="Times New Roman"/>
          <w:b/>
        </w:rPr>
        <w:t xml:space="preserve">  </w:t>
      </w:r>
      <w:r w:rsidR="009D4664" w:rsidRPr="00A80675">
        <w:rPr>
          <w:rFonts w:ascii="Times New Roman" w:hAnsi="Times New Roman"/>
        </w:rPr>
        <w:t>Physiological, biochemical, and genetic features were investigated in order to determine phylogeny and demonstrate uniqueness.</w:t>
      </w:r>
      <w:r w:rsidR="009D4664" w:rsidRPr="00A80675">
        <w:rPr>
          <w:rFonts w:ascii="Times New Roman" w:hAnsi="Times New Roman"/>
          <w:b/>
        </w:rPr>
        <w:t xml:space="preserve"> </w:t>
      </w:r>
      <w:r w:rsidR="009D4664" w:rsidRPr="00A809BB">
        <w:rPr>
          <w:rFonts w:ascii="Times New Roman" w:hAnsi="Times New Roman"/>
        </w:rPr>
        <w:t>One organism</w:t>
      </w:r>
      <w:r w:rsidR="00C007BB">
        <w:rPr>
          <w:rFonts w:ascii="Times New Roman" w:hAnsi="Times New Roman"/>
        </w:rPr>
        <w:t>, strain SF-S1</w:t>
      </w:r>
      <w:r w:rsidR="00C007BB">
        <w:rPr>
          <w:rFonts w:ascii="Times New Roman" w:hAnsi="Times New Roman"/>
          <w:vertAlign w:val="superscript"/>
        </w:rPr>
        <w:t>T</w:t>
      </w:r>
      <w:r w:rsidR="00C007BB">
        <w:rPr>
          <w:rFonts w:ascii="Times New Roman" w:hAnsi="Times New Roman"/>
        </w:rPr>
        <w:t>,</w:t>
      </w:r>
      <w:r w:rsidR="009D4664" w:rsidRPr="00A809BB">
        <w:rPr>
          <w:rFonts w:ascii="Times New Roman" w:hAnsi="Times New Roman"/>
        </w:rPr>
        <w:t xml:space="preserve"> was</w:t>
      </w:r>
      <w:r w:rsidR="009D4664">
        <w:rPr>
          <w:rFonts w:ascii="Times New Roman" w:hAnsi="Times New Roman"/>
          <w:b/>
        </w:rPr>
        <w:t xml:space="preserve"> </w:t>
      </w:r>
      <w:r w:rsidR="009D4664" w:rsidRPr="00A80675">
        <w:rPr>
          <w:rFonts w:ascii="Times New Roman" w:hAnsi="Times New Roman"/>
        </w:rPr>
        <w:t>related to members of the genus</w:t>
      </w:r>
      <w:r w:rsidR="009D4664" w:rsidRPr="00DB41FE">
        <w:rPr>
          <w:rFonts w:ascii="Times New Roman" w:hAnsi="Times New Roman"/>
        </w:rPr>
        <w:t xml:space="preserve"> </w:t>
      </w:r>
      <w:r w:rsidR="009D4664" w:rsidRPr="00A809BB">
        <w:rPr>
          <w:rFonts w:ascii="Times New Roman" w:hAnsi="Times New Roman"/>
          <w:i/>
        </w:rPr>
        <w:t>Peptoniphilus</w:t>
      </w:r>
      <w:r w:rsidR="009D4664">
        <w:rPr>
          <w:rFonts w:ascii="Times New Roman" w:hAnsi="Times New Roman"/>
        </w:rPr>
        <w:t xml:space="preserve"> which was accommodated with</w:t>
      </w:r>
      <w:r w:rsidR="009D4664" w:rsidRPr="00A332AF">
        <w:rPr>
          <w:rFonts w:ascii="Times New Roman" w:hAnsi="Times New Roman"/>
        </w:rPr>
        <w:t>in</w:t>
      </w:r>
      <w:r w:rsidR="009D4664">
        <w:rPr>
          <w:rFonts w:ascii="Times New Roman" w:hAnsi="Times New Roman"/>
        </w:rPr>
        <w:t xml:space="preserve"> a new family,</w:t>
      </w:r>
      <w:r w:rsidR="009D4664" w:rsidRPr="00A332AF">
        <w:rPr>
          <w:rFonts w:ascii="Times New Roman" w:hAnsi="Times New Roman"/>
        </w:rPr>
        <w:t xml:space="preserve"> </w:t>
      </w:r>
      <w:r w:rsidR="009D4664" w:rsidRPr="00A332AF">
        <w:rPr>
          <w:rFonts w:ascii="Times New Roman" w:hAnsi="Times New Roman"/>
          <w:i/>
        </w:rPr>
        <w:t>Peptoniphilaceae</w:t>
      </w:r>
      <w:r w:rsidR="009D4664">
        <w:rPr>
          <w:rFonts w:ascii="Times New Roman" w:hAnsi="Times New Roman"/>
        </w:rPr>
        <w:t xml:space="preserve"> fam. </w:t>
      </w:r>
      <w:proofErr w:type="gramStart"/>
      <w:r w:rsidR="009D4664">
        <w:rPr>
          <w:rFonts w:ascii="Times New Roman" w:hAnsi="Times New Roman"/>
        </w:rPr>
        <w:t>nov</w:t>
      </w:r>
      <w:proofErr w:type="gramEnd"/>
      <w:r w:rsidR="009D4664">
        <w:rPr>
          <w:rFonts w:ascii="Times New Roman" w:hAnsi="Times New Roman"/>
        </w:rPr>
        <w:t>. A second organism</w:t>
      </w:r>
      <w:r w:rsidR="00C007BB">
        <w:rPr>
          <w:rFonts w:ascii="Times New Roman" w:hAnsi="Times New Roman"/>
        </w:rPr>
        <w:t>, strain</w:t>
      </w:r>
      <w:r w:rsidR="00C007BB" w:rsidRPr="00B47917">
        <w:rPr>
          <w:rFonts w:ascii="Times New Roman" w:hAnsi="Times New Roman"/>
        </w:rPr>
        <w:t xml:space="preserve"> Con12</w:t>
      </w:r>
      <w:r w:rsidR="00C007BB" w:rsidRPr="00B47917">
        <w:rPr>
          <w:rFonts w:ascii="Times New Roman" w:hAnsi="Times New Roman"/>
          <w:vertAlign w:val="superscript"/>
        </w:rPr>
        <w:t>T</w:t>
      </w:r>
      <w:r w:rsidR="00C007BB">
        <w:rPr>
          <w:rFonts w:ascii="Times New Roman" w:hAnsi="Times New Roman"/>
        </w:rPr>
        <w:t>,</w:t>
      </w:r>
      <w:r w:rsidR="009D4664">
        <w:rPr>
          <w:rFonts w:ascii="Times New Roman" w:hAnsi="Times New Roman"/>
        </w:rPr>
        <w:t xml:space="preserve"> was </w:t>
      </w:r>
      <w:r w:rsidR="009D4664" w:rsidRPr="00B47917">
        <w:rPr>
          <w:rFonts w:ascii="Times New Roman" w:hAnsi="Times New Roman"/>
        </w:rPr>
        <w:t xml:space="preserve">classified as a novel genus and species, </w:t>
      </w:r>
      <w:r w:rsidR="009D4664" w:rsidRPr="00B47917">
        <w:rPr>
          <w:rFonts w:ascii="Times New Roman" w:hAnsi="Times New Roman"/>
          <w:i/>
        </w:rPr>
        <w:t xml:space="preserve">Savagea </w:t>
      </w:r>
      <w:r w:rsidR="009D4664" w:rsidRPr="00B47917">
        <w:rPr>
          <w:rFonts w:ascii="Times New Roman" w:hAnsi="Times New Roman"/>
          <w:i/>
          <w:iCs/>
        </w:rPr>
        <w:t>faecisuis</w:t>
      </w:r>
      <w:r w:rsidR="009D4664" w:rsidRPr="00B47917">
        <w:rPr>
          <w:rFonts w:ascii="Times New Roman" w:hAnsi="Times New Roman"/>
          <w:i/>
        </w:rPr>
        <w:t xml:space="preserve"> </w:t>
      </w:r>
      <w:r w:rsidR="009D4664" w:rsidRPr="00B47917">
        <w:rPr>
          <w:rFonts w:ascii="Times New Roman" w:hAnsi="Times New Roman"/>
        </w:rPr>
        <w:t>gen. nov</w:t>
      </w:r>
      <w:proofErr w:type="gramStart"/>
      <w:r w:rsidR="009D4664" w:rsidRPr="00B47917">
        <w:rPr>
          <w:rFonts w:ascii="Times New Roman" w:hAnsi="Times New Roman"/>
        </w:rPr>
        <w:t>.,</w:t>
      </w:r>
      <w:proofErr w:type="gramEnd"/>
      <w:r w:rsidR="009D4664" w:rsidRPr="00B47917">
        <w:rPr>
          <w:rFonts w:ascii="Times New Roman" w:hAnsi="Times New Roman"/>
          <w:i/>
        </w:rPr>
        <w:t xml:space="preserve"> </w:t>
      </w:r>
      <w:r w:rsidR="009D4664" w:rsidRPr="00B47917">
        <w:rPr>
          <w:rFonts w:ascii="Times New Roman" w:hAnsi="Times New Roman"/>
        </w:rPr>
        <w:t>sp. nov</w:t>
      </w:r>
      <w:r w:rsidR="009D4664" w:rsidRPr="00B47917">
        <w:rPr>
          <w:rFonts w:ascii="Times New Roman" w:hAnsi="Times New Roman"/>
          <w:i/>
        </w:rPr>
        <w:t>.</w:t>
      </w:r>
      <w:r w:rsidR="009D4664">
        <w:rPr>
          <w:rFonts w:ascii="Times New Roman" w:hAnsi="Times New Roman"/>
        </w:rPr>
        <w:t xml:space="preserve"> </w:t>
      </w:r>
    </w:p>
    <w:p w14:paraId="0F2EDAD2" w14:textId="6637DB1A" w:rsidR="009D4664" w:rsidRPr="00A72C66" w:rsidRDefault="009D4664" w:rsidP="009D4664">
      <w:pPr>
        <w:ind w:firstLine="720"/>
        <w:rPr>
          <w:rFonts w:ascii="Times New Roman" w:hAnsi="Times New Roman"/>
        </w:rPr>
      </w:pPr>
      <w:r>
        <w:rPr>
          <w:rFonts w:ascii="Times New Roman" w:hAnsi="Times New Roman"/>
          <w:bCs/>
        </w:rPr>
        <w:t>A</w:t>
      </w:r>
      <w:r w:rsidR="00BE2146">
        <w:rPr>
          <w:rFonts w:ascii="Times New Roman" w:hAnsi="Times New Roman"/>
          <w:bCs/>
        </w:rPr>
        <w:t>dditionally, a</w:t>
      </w:r>
      <w:r w:rsidR="000E0C02">
        <w:rPr>
          <w:rFonts w:ascii="Times New Roman" w:hAnsi="Times New Roman"/>
          <w:bCs/>
        </w:rPr>
        <w:t xml:space="preserve"> new species</w:t>
      </w:r>
      <w:r>
        <w:rPr>
          <w:rFonts w:ascii="Times New Roman" w:hAnsi="Times New Roman"/>
          <w:bCs/>
        </w:rPr>
        <w:t xml:space="preserve"> </w:t>
      </w:r>
      <w:r w:rsidRPr="00A80675">
        <w:rPr>
          <w:rFonts w:ascii="Times New Roman" w:hAnsi="Times New Roman"/>
          <w:bCs/>
        </w:rPr>
        <w:t xml:space="preserve">from </w:t>
      </w:r>
      <w:r w:rsidRPr="00A80675">
        <w:rPr>
          <w:rFonts w:ascii="Times New Roman" w:hAnsi="Times New Roman"/>
        </w:rPr>
        <w:t>an Alaskan oil production pipeline</w:t>
      </w:r>
      <w:r w:rsidRPr="00A80675">
        <w:rPr>
          <w:rFonts w:ascii="Times New Roman" w:hAnsi="Times New Roman"/>
          <w:bCs/>
        </w:rPr>
        <w:t xml:space="preserve"> </w:t>
      </w:r>
      <w:r>
        <w:rPr>
          <w:rFonts w:ascii="Times New Roman" w:hAnsi="Times New Roman"/>
          <w:bCs/>
        </w:rPr>
        <w:t>was i</w:t>
      </w:r>
      <w:r w:rsidRPr="00A80675">
        <w:rPr>
          <w:rFonts w:ascii="Times New Roman" w:hAnsi="Times New Roman"/>
          <w:bCs/>
        </w:rPr>
        <w:t>solate</w:t>
      </w:r>
      <w:r>
        <w:rPr>
          <w:rFonts w:ascii="Times New Roman" w:hAnsi="Times New Roman"/>
          <w:bCs/>
        </w:rPr>
        <w:t xml:space="preserve">d </w:t>
      </w:r>
      <w:r w:rsidRPr="00A80675">
        <w:rPr>
          <w:rFonts w:ascii="Times New Roman" w:hAnsi="Times New Roman"/>
          <w:bCs/>
        </w:rPr>
        <w:t>in pure culture</w:t>
      </w:r>
      <w:r>
        <w:rPr>
          <w:rFonts w:ascii="Times New Roman" w:hAnsi="Times New Roman"/>
          <w:bCs/>
        </w:rPr>
        <w:t xml:space="preserve"> and c</w:t>
      </w:r>
      <w:r w:rsidRPr="00A80675">
        <w:rPr>
          <w:rFonts w:ascii="Times New Roman" w:hAnsi="Times New Roman"/>
          <w:bCs/>
        </w:rPr>
        <w:t>haracterize</w:t>
      </w:r>
      <w:r>
        <w:rPr>
          <w:rFonts w:ascii="Times New Roman" w:hAnsi="Times New Roman"/>
          <w:bCs/>
        </w:rPr>
        <w:t xml:space="preserve">d </w:t>
      </w:r>
      <w:r w:rsidRPr="00A80675">
        <w:rPr>
          <w:rFonts w:ascii="Times New Roman" w:hAnsi="Times New Roman"/>
          <w:bCs/>
        </w:rPr>
        <w:t xml:space="preserve">physiologically </w:t>
      </w:r>
      <w:r>
        <w:rPr>
          <w:rFonts w:ascii="Times New Roman" w:hAnsi="Times New Roman"/>
          <w:bCs/>
        </w:rPr>
        <w:t>in order to investigate its</w:t>
      </w:r>
      <w:r w:rsidRPr="00A80675">
        <w:rPr>
          <w:rFonts w:ascii="Times New Roman" w:hAnsi="Times New Roman"/>
          <w:bCs/>
        </w:rPr>
        <w:t xml:space="preserve"> role in the </w:t>
      </w:r>
      <w:r>
        <w:rPr>
          <w:rFonts w:ascii="Times New Roman" w:hAnsi="Times New Roman"/>
          <w:bCs/>
        </w:rPr>
        <w:t>environment.</w:t>
      </w:r>
      <w:r>
        <w:rPr>
          <w:rFonts w:ascii="Times New Roman" w:hAnsi="Times New Roman"/>
        </w:rPr>
        <w:t xml:space="preserve"> </w:t>
      </w:r>
      <w:r w:rsidR="000E0C02">
        <w:rPr>
          <w:rFonts w:ascii="Times New Roman" w:hAnsi="Times New Roman"/>
        </w:rPr>
        <w:t xml:space="preserve">This work stemmed from </w:t>
      </w:r>
      <w:r w:rsidR="000E0C02" w:rsidRPr="000E0C02">
        <w:rPr>
          <w:rFonts w:ascii="Times New Roman" w:hAnsi="Times New Roman"/>
        </w:rPr>
        <w:t>a collaborative effort within the OU Biocorrosion Center that focused on the molecular</w:t>
      </w:r>
      <w:r w:rsidR="00472D8D">
        <w:rPr>
          <w:rFonts w:ascii="Times New Roman" w:hAnsi="Times New Roman"/>
        </w:rPr>
        <w:t xml:space="preserve"> -dependent and -independent</w:t>
      </w:r>
      <w:r w:rsidR="000E0C02" w:rsidRPr="000E0C02">
        <w:rPr>
          <w:rFonts w:ascii="Times New Roman" w:hAnsi="Times New Roman"/>
        </w:rPr>
        <w:t xml:space="preserve"> detection of microb</w:t>
      </w:r>
      <w:r w:rsidR="00176583">
        <w:rPr>
          <w:rFonts w:ascii="Times New Roman" w:hAnsi="Times New Roman"/>
        </w:rPr>
        <w:t xml:space="preserve">ial populations and their </w:t>
      </w:r>
      <w:r w:rsidR="000E0C02" w:rsidRPr="000E0C02">
        <w:rPr>
          <w:rFonts w:ascii="Times New Roman" w:hAnsi="Times New Roman"/>
        </w:rPr>
        <w:t>activities associated with biocorrosion.</w:t>
      </w:r>
      <w:r w:rsidR="000E0C02" w:rsidRPr="00A80675">
        <w:rPr>
          <w:rFonts w:ascii="Times New Roman" w:hAnsi="Times New Roman"/>
        </w:rPr>
        <w:t xml:space="preserve"> </w:t>
      </w:r>
      <w:r w:rsidR="00472D8D">
        <w:rPr>
          <w:rFonts w:ascii="Times New Roman" w:hAnsi="Times New Roman"/>
        </w:rPr>
        <w:t>As such, t</w:t>
      </w:r>
      <w:r w:rsidR="000E0C02">
        <w:rPr>
          <w:rFonts w:ascii="Times New Roman" w:hAnsi="Times New Roman"/>
        </w:rPr>
        <w:t xml:space="preserve">he </w:t>
      </w:r>
      <w:r w:rsidR="00176583">
        <w:rPr>
          <w:rFonts w:ascii="Times New Roman" w:hAnsi="Times New Roman"/>
        </w:rPr>
        <w:t xml:space="preserve">goal of the </w:t>
      </w:r>
      <w:r w:rsidR="000E0C02">
        <w:rPr>
          <w:rFonts w:ascii="Times New Roman" w:hAnsi="Times New Roman"/>
        </w:rPr>
        <w:t>cultivation compon</w:t>
      </w:r>
      <w:r w:rsidR="00176583">
        <w:rPr>
          <w:rFonts w:ascii="Times New Roman" w:hAnsi="Times New Roman"/>
        </w:rPr>
        <w:t>ent presented here was to explore the microbiology of pipeline effluent for previously</w:t>
      </w:r>
      <w:r w:rsidR="00472D8D">
        <w:rPr>
          <w:rFonts w:ascii="Times New Roman" w:hAnsi="Times New Roman"/>
        </w:rPr>
        <w:t xml:space="preserve"> </w:t>
      </w:r>
      <w:r w:rsidR="00176583">
        <w:rPr>
          <w:rFonts w:ascii="Times New Roman" w:hAnsi="Times New Roman"/>
        </w:rPr>
        <w:t xml:space="preserve">unidentified cultivars. </w:t>
      </w:r>
      <w:r w:rsidRPr="00A80675">
        <w:rPr>
          <w:rFonts w:ascii="Times New Roman" w:hAnsi="Times New Roman"/>
        </w:rPr>
        <w:t>Phylogenetic analysis based on 16S rRNA ge</w:t>
      </w:r>
      <w:r>
        <w:rPr>
          <w:rFonts w:ascii="Times New Roman" w:hAnsi="Times New Roman"/>
        </w:rPr>
        <w:t xml:space="preserve">ne sequences from this </w:t>
      </w:r>
      <w:r w:rsidRPr="00A80675">
        <w:rPr>
          <w:rFonts w:ascii="Times New Roman" w:hAnsi="Times New Roman"/>
        </w:rPr>
        <w:t xml:space="preserve">isolate indicated that strain </w:t>
      </w:r>
      <w:r>
        <w:rPr>
          <w:rFonts w:ascii="Times New Roman" w:hAnsi="Times New Roman"/>
        </w:rPr>
        <w:t>PE-10</w:t>
      </w:r>
      <w:r w:rsidRPr="00C007BB">
        <w:rPr>
          <w:rFonts w:ascii="Times New Roman" w:hAnsi="Times New Roman"/>
          <w:vertAlign w:val="superscript"/>
        </w:rPr>
        <w:t>T</w:t>
      </w:r>
      <w:r w:rsidR="001E738A">
        <w:rPr>
          <w:rFonts w:ascii="Times New Roman" w:hAnsi="Times New Roman"/>
        </w:rPr>
        <w:t xml:space="preserve"> belonged</w:t>
      </w:r>
      <w:r>
        <w:rPr>
          <w:rFonts w:ascii="Times New Roman" w:hAnsi="Times New Roman"/>
        </w:rPr>
        <w:t xml:space="preserve"> within </w:t>
      </w:r>
      <w:r w:rsidRPr="00A80675">
        <w:rPr>
          <w:rFonts w:ascii="Times New Roman" w:hAnsi="Times New Roman"/>
        </w:rPr>
        <w:t xml:space="preserve">the genus </w:t>
      </w:r>
      <w:r w:rsidRPr="00A80675">
        <w:rPr>
          <w:rFonts w:ascii="Times New Roman" w:hAnsi="Times New Roman"/>
          <w:i/>
        </w:rPr>
        <w:t>Proteiniphilum</w:t>
      </w:r>
      <w:r w:rsidRPr="00A80675">
        <w:rPr>
          <w:rFonts w:ascii="Times New Roman" w:hAnsi="Times New Roman"/>
        </w:rPr>
        <w:t xml:space="preserve">, most closely to </w:t>
      </w:r>
      <w:r w:rsidRPr="00A80675">
        <w:rPr>
          <w:rFonts w:ascii="Times New Roman" w:hAnsi="Times New Roman"/>
          <w:i/>
        </w:rPr>
        <w:t>Proteiniphilum acetatigenes</w:t>
      </w:r>
      <w:r w:rsidRPr="00A80675">
        <w:rPr>
          <w:rFonts w:ascii="Times New Roman" w:hAnsi="Times New Roman"/>
        </w:rPr>
        <w:t xml:space="preserve"> (94% similarity). </w:t>
      </w:r>
      <w:r w:rsidR="00472D8D">
        <w:rPr>
          <w:rFonts w:ascii="Times New Roman" w:hAnsi="Times New Roman"/>
        </w:rPr>
        <w:t>Chapter 3</w:t>
      </w:r>
      <w:r>
        <w:rPr>
          <w:rFonts w:ascii="Times New Roman" w:hAnsi="Times New Roman"/>
        </w:rPr>
        <w:t xml:space="preserve"> provides evidence that PE-10</w:t>
      </w:r>
      <w:r w:rsidR="00C007BB" w:rsidRPr="00C007BB">
        <w:rPr>
          <w:rFonts w:ascii="Times New Roman" w:hAnsi="Times New Roman"/>
          <w:vertAlign w:val="superscript"/>
        </w:rPr>
        <w:t xml:space="preserve"> T</w:t>
      </w:r>
      <w:r>
        <w:rPr>
          <w:rFonts w:ascii="Times New Roman" w:hAnsi="Times New Roman"/>
        </w:rPr>
        <w:t xml:space="preserve"> represents only the second cultivated species of this genus. Pyrosequencing and qPCR data suggest</w:t>
      </w:r>
      <w:r w:rsidR="001E738A">
        <w:rPr>
          <w:rFonts w:ascii="Times New Roman" w:hAnsi="Times New Roman"/>
        </w:rPr>
        <w:t>ed</w:t>
      </w:r>
      <w:r>
        <w:rPr>
          <w:rFonts w:ascii="Times New Roman" w:hAnsi="Times New Roman"/>
        </w:rPr>
        <w:t xml:space="preserve"> that </w:t>
      </w:r>
      <w:r w:rsidRPr="00181AA0">
        <w:rPr>
          <w:rFonts w:ascii="Times New Roman" w:hAnsi="Times New Roman"/>
          <w:i/>
        </w:rPr>
        <w:t>Proteiniphilum</w:t>
      </w:r>
      <w:r>
        <w:rPr>
          <w:rFonts w:ascii="Times New Roman" w:hAnsi="Times New Roman"/>
        </w:rPr>
        <w:t>-like organisms comprise</w:t>
      </w:r>
      <w:r w:rsidR="001E738A">
        <w:rPr>
          <w:rFonts w:ascii="Times New Roman" w:hAnsi="Times New Roman"/>
        </w:rPr>
        <w:t>d</w:t>
      </w:r>
      <w:r>
        <w:rPr>
          <w:rFonts w:ascii="Times New Roman" w:hAnsi="Times New Roman"/>
        </w:rPr>
        <w:t xml:space="preserve"> 11% of the population of this particular sample. Furthermore, incubation experiments with carbon steel suggest</w:t>
      </w:r>
      <w:r w:rsidR="001E738A">
        <w:rPr>
          <w:rFonts w:ascii="Times New Roman" w:hAnsi="Times New Roman"/>
        </w:rPr>
        <w:t>ed</w:t>
      </w:r>
      <w:r>
        <w:rPr>
          <w:rFonts w:ascii="Times New Roman" w:hAnsi="Times New Roman"/>
        </w:rPr>
        <w:t xml:space="preserve"> that PE-10</w:t>
      </w:r>
      <w:r w:rsidR="002C5649">
        <w:rPr>
          <w:rFonts w:ascii="Times New Roman" w:hAnsi="Times New Roman"/>
          <w:vertAlign w:val="superscript"/>
        </w:rPr>
        <w:t>T</w:t>
      </w:r>
      <w:r>
        <w:rPr>
          <w:rFonts w:ascii="Times New Roman" w:hAnsi="Times New Roman"/>
        </w:rPr>
        <w:t xml:space="preserve"> </w:t>
      </w:r>
      <w:r w:rsidR="009232BF">
        <w:rPr>
          <w:rFonts w:ascii="Times New Roman" w:hAnsi="Times New Roman"/>
        </w:rPr>
        <w:t>might</w:t>
      </w:r>
      <w:r>
        <w:rPr>
          <w:rFonts w:ascii="Times New Roman" w:hAnsi="Times New Roman"/>
        </w:rPr>
        <w:t xml:space="preserve"> </w:t>
      </w:r>
      <w:r w:rsidRPr="00A72C66">
        <w:rPr>
          <w:rFonts w:ascii="Times New Roman" w:hAnsi="Times New Roman"/>
        </w:rPr>
        <w:t xml:space="preserve">be involved in biofilm production. The isolation of </w:t>
      </w:r>
      <w:r w:rsidRPr="00A72C66">
        <w:rPr>
          <w:rFonts w:ascii="Times New Roman" w:hAnsi="Times New Roman"/>
          <w:i/>
        </w:rPr>
        <w:t>Proteiniphilum alaskensis</w:t>
      </w:r>
      <w:r w:rsidRPr="00A72C66">
        <w:rPr>
          <w:rFonts w:ascii="Times New Roman" w:hAnsi="Times New Roman"/>
        </w:rPr>
        <w:t xml:space="preserve"> strain PE-10</w:t>
      </w:r>
      <w:r w:rsidRPr="00A72C66">
        <w:rPr>
          <w:rFonts w:ascii="Times New Roman" w:hAnsi="Times New Roman"/>
          <w:vertAlign w:val="superscript"/>
        </w:rPr>
        <w:t>T</w:t>
      </w:r>
      <w:r w:rsidRPr="00A72C66">
        <w:rPr>
          <w:rFonts w:ascii="Times New Roman" w:hAnsi="Times New Roman"/>
        </w:rPr>
        <w:t xml:space="preserve"> </w:t>
      </w:r>
      <w:r w:rsidR="001E738A">
        <w:rPr>
          <w:rFonts w:ascii="Times New Roman" w:hAnsi="Times New Roman"/>
        </w:rPr>
        <w:t>represented</w:t>
      </w:r>
      <w:r w:rsidRPr="00A72C66">
        <w:rPr>
          <w:rFonts w:ascii="Times New Roman" w:hAnsi="Times New Roman"/>
        </w:rPr>
        <w:t xml:space="preserve"> the cultivation of</w:t>
      </w:r>
      <w:r w:rsidR="000A0985">
        <w:rPr>
          <w:rFonts w:ascii="Times New Roman" w:hAnsi="Times New Roman"/>
        </w:rPr>
        <w:t xml:space="preserve"> an abundant</w:t>
      </w:r>
      <w:r w:rsidR="001E738A">
        <w:rPr>
          <w:rFonts w:ascii="Times New Roman" w:hAnsi="Times New Roman"/>
        </w:rPr>
        <w:t xml:space="preserve"> molecular phylotype, therefore providing a tangible microbe with which to </w:t>
      </w:r>
      <w:r w:rsidR="004E1575">
        <w:rPr>
          <w:rFonts w:ascii="Times New Roman" w:hAnsi="Times New Roman"/>
        </w:rPr>
        <w:t xml:space="preserve">conduct corrosion </w:t>
      </w:r>
      <w:r w:rsidR="001E738A">
        <w:rPr>
          <w:rFonts w:ascii="Times New Roman" w:hAnsi="Times New Roman"/>
        </w:rPr>
        <w:t>experiment</w:t>
      </w:r>
      <w:r w:rsidR="004E1575">
        <w:rPr>
          <w:rFonts w:ascii="Times New Roman" w:hAnsi="Times New Roman"/>
        </w:rPr>
        <w:t>s</w:t>
      </w:r>
      <w:r w:rsidR="001E738A">
        <w:rPr>
          <w:rFonts w:ascii="Times New Roman" w:hAnsi="Times New Roman"/>
        </w:rPr>
        <w:t xml:space="preserve">. </w:t>
      </w:r>
    </w:p>
    <w:p w14:paraId="711A7A8E" w14:textId="7DB6B04E" w:rsidR="009D4664" w:rsidRPr="00A92BF3" w:rsidRDefault="001E738A" w:rsidP="00A92BF3">
      <w:pPr>
        <w:ind w:firstLine="720"/>
        <w:rPr>
          <w:rFonts w:ascii="Times New Roman" w:hAnsi="Times New Roman"/>
        </w:rPr>
      </w:pPr>
      <w:r>
        <w:rPr>
          <w:rFonts w:ascii="Times New Roman" w:hAnsi="Times New Roman"/>
        </w:rPr>
        <w:t>Towards this effort, C</w:t>
      </w:r>
      <w:r w:rsidR="00472D8D">
        <w:rPr>
          <w:rFonts w:ascii="Times New Roman" w:hAnsi="Times New Roman"/>
        </w:rPr>
        <w:t>hapter 4</w:t>
      </w:r>
      <w:r w:rsidR="009D4664" w:rsidRPr="00A72C66">
        <w:rPr>
          <w:rFonts w:ascii="Times New Roman" w:hAnsi="Times New Roman"/>
        </w:rPr>
        <w:t xml:space="preserve"> provides an investigation of parameters useful in the assessment of Microbially Influenced Corrosion (MIC). The objectives were two-fold: first, to evaluate various ways to </w:t>
      </w:r>
      <w:r w:rsidR="009D4664" w:rsidRPr="001E738A">
        <w:rPr>
          <w:rFonts w:ascii="Times New Roman" w:hAnsi="Times New Roman"/>
        </w:rPr>
        <w:t xml:space="preserve">measure </w:t>
      </w:r>
      <w:r w:rsidR="009D4664" w:rsidRPr="00A72C66">
        <w:rPr>
          <w:rFonts w:ascii="Times New Roman" w:hAnsi="Times New Roman"/>
        </w:rPr>
        <w:t xml:space="preserve">MIC, and second, to demonstrate these methods by measuring the differential corrosion activity between two model organisms. </w:t>
      </w:r>
      <w:r>
        <w:rPr>
          <w:rFonts w:ascii="Times New Roman" w:hAnsi="Times New Roman"/>
        </w:rPr>
        <w:t>Acco</w:t>
      </w:r>
      <w:r w:rsidR="002C5649">
        <w:rPr>
          <w:rFonts w:ascii="Times New Roman" w:hAnsi="Times New Roman"/>
        </w:rPr>
        <w:t>mplishment of these efforts</w:t>
      </w:r>
      <w:r>
        <w:rPr>
          <w:rFonts w:ascii="Times New Roman" w:hAnsi="Times New Roman"/>
        </w:rPr>
        <w:t xml:space="preserve"> help</w:t>
      </w:r>
      <w:r w:rsidR="00574BA6">
        <w:rPr>
          <w:rFonts w:ascii="Times New Roman" w:hAnsi="Times New Roman"/>
        </w:rPr>
        <w:t>ed</w:t>
      </w:r>
      <w:r>
        <w:rPr>
          <w:rFonts w:ascii="Times New Roman" w:hAnsi="Times New Roman"/>
        </w:rPr>
        <w:t xml:space="preserve"> structure the tools necessary for ev</w:t>
      </w:r>
      <w:r w:rsidR="00883F92">
        <w:rPr>
          <w:rFonts w:ascii="Times New Roman" w:hAnsi="Times New Roman"/>
        </w:rPr>
        <w:t>aluating the nature</w:t>
      </w:r>
      <w:r>
        <w:rPr>
          <w:rFonts w:ascii="Times New Roman" w:hAnsi="Times New Roman"/>
        </w:rPr>
        <w:t xml:space="preserve"> of novel taxa found to be associated with pipeline corrosion. </w:t>
      </w:r>
      <w:r w:rsidR="00883F92">
        <w:rPr>
          <w:rFonts w:ascii="Times New Roman" w:hAnsi="Times New Roman"/>
        </w:rPr>
        <w:t>In this study, b</w:t>
      </w:r>
      <w:r w:rsidR="009D4664" w:rsidRPr="00A72C66">
        <w:rPr>
          <w:rFonts w:ascii="Times New Roman" w:hAnsi="Times New Roman"/>
        </w:rPr>
        <w:t xml:space="preserve">iofilm characteristics, metal dissolution, and the damage to steel surfaces were analyzed in order to demonstrate the biocorrosive potential of bacteria. </w:t>
      </w:r>
      <w:r w:rsidR="009D4664" w:rsidRPr="00A72C66">
        <w:rPr>
          <w:rFonts w:ascii="Times New Roman" w:hAnsi="Times New Roman"/>
          <w:i/>
        </w:rPr>
        <w:t>Desulfovibrio indonesiensis</w:t>
      </w:r>
      <w:r w:rsidR="009D4664" w:rsidRPr="00A72C66">
        <w:rPr>
          <w:rFonts w:ascii="Times New Roman" w:hAnsi="Times New Roman"/>
        </w:rPr>
        <w:t xml:space="preserve"> and </w:t>
      </w:r>
      <w:r w:rsidR="009D4664" w:rsidRPr="00A72C66">
        <w:rPr>
          <w:rFonts w:ascii="Times New Roman" w:hAnsi="Times New Roman"/>
          <w:i/>
        </w:rPr>
        <w:t>Desulfovibrio alaskensis</w:t>
      </w:r>
      <w:r w:rsidR="00D770BF">
        <w:rPr>
          <w:rFonts w:ascii="Times New Roman" w:hAnsi="Times New Roman"/>
        </w:rPr>
        <w:t>,</w:t>
      </w:r>
      <w:r w:rsidR="009D4664" w:rsidRPr="00A72C66">
        <w:rPr>
          <w:rFonts w:ascii="Times New Roman" w:hAnsi="Times New Roman"/>
        </w:rPr>
        <w:t xml:space="preserve"> chosen because they are </w:t>
      </w:r>
      <w:proofErr w:type="gramStart"/>
      <w:r w:rsidR="009D4664" w:rsidRPr="00A72C66">
        <w:rPr>
          <w:rFonts w:ascii="Times New Roman" w:hAnsi="Times New Roman"/>
        </w:rPr>
        <w:t>sulfate reducin</w:t>
      </w:r>
      <w:r w:rsidR="00D770BF">
        <w:rPr>
          <w:rFonts w:ascii="Times New Roman" w:hAnsi="Times New Roman"/>
        </w:rPr>
        <w:t>g</w:t>
      </w:r>
      <w:proofErr w:type="gramEnd"/>
      <w:r w:rsidR="00D770BF">
        <w:rPr>
          <w:rFonts w:ascii="Times New Roman" w:hAnsi="Times New Roman"/>
        </w:rPr>
        <w:t xml:space="preserve"> bacteria (SRB) </w:t>
      </w:r>
      <w:r w:rsidR="009D4664" w:rsidRPr="00A72C66">
        <w:rPr>
          <w:rFonts w:ascii="Times New Roman" w:hAnsi="Times New Roman"/>
        </w:rPr>
        <w:t xml:space="preserve">associated with oil production systems, were shown to </w:t>
      </w:r>
      <w:r w:rsidR="009D4664" w:rsidRPr="00FB5F79">
        <w:rPr>
          <w:rFonts w:ascii="Times New Roman" w:hAnsi="Times New Roman"/>
        </w:rPr>
        <w:t>interact differently with carbon steel as measured with various Scanning Electron Microscopy (SEM) techniques</w:t>
      </w:r>
      <w:r w:rsidR="00574BA6">
        <w:rPr>
          <w:rFonts w:ascii="Times New Roman" w:hAnsi="Times New Roman"/>
        </w:rPr>
        <w:t>, iron analysis,</w:t>
      </w:r>
      <w:r w:rsidR="009D4664" w:rsidRPr="00FB5F79">
        <w:rPr>
          <w:rFonts w:ascii="Times New Roman" w:hAnsi="Times New Roman"/>
        </w:rPr>
        <w:t xml:space="preserve"> and </w:t>
      </w:r>
      <w:r w:rsidR="00574BA6">
        <w:rPr>
          <w:rFonts w:ascii="Times New Roman" w:hAnsi="Times New Roman"/>
        </w:rPr>
        <w:t xml:space="preserve">surface </w:t>
      </w:r>
      <w:r w:rsidR="009D4664" w:rsidRPr="00FB5F79">
        <w:rPr>
          <w:rFonts w:ascii="Times New Roman" w:hAnsi="Times New Roman"/>
        </w:rPr>
        <w:t>profilometry. The study presented here used a series of measurements to directly characterize the corrosive capabilities of microbial assemblages. Ultimately, these parameters will be essential for determining the risk of resident bacteria as well as for assessing the efficacy of current corrosion detection and mitigation strategies.</w:t>
      </w:r>
    </w:p>
    <w:p w14:paraId="127B3956" w14:textId="0FD14E5F" w:rsidR="00883F92" w:rsidRDefault="00A92BF3" w:rsidP="00CB563C">
      <w:pPr>
        <w:ind w:firstLine="720"/>
        <w:rPr>
          <w:rFonts w:ascii="Times New Roman" w:hAnsi="Times New Roman"/>
        </w:rPr>
      </w:pPr>
      <w:r>
        <w:rPr>
          <w:rFonts w:ascii="Times New Roman" w:hAnsi="Times New Roman"/>
        </w:rPr>
        <w:t>The entirety</w:t>
      </w:r>
      <w:r w:rsidR="00B24011">
        <w:rPr>
          <w:rFonts w:ascii="Times New Roman" w:hAnsi="Times New Roman"/>
        </w:rPr>
        <w:t xml:space="preserve"> of my laboratory investigations</w:t>
      </w:r>
      <w:r w:rsidR="004E1575">
        <w:rPr>
          <w:rFonts w:ascii="Times New Roman" w:hAnsi="Times New Roman"/>
        </w:rPr>
        <w:t xml:space="preserve"> is not limited to the data presented</w:t>
      </w:r>
      <w:r>
        <w:rPr>
          <w:rFonts w:ascii="Times New Roman" w:hAnsi="Times New Roman"/>
        </w:rPr>
        <w:t xml:space="preserve"> here, as</w:t>
      </w:r>
      <w:r w:rsidR="00883F92" w:rsidRPr="00FB5F79">
        <w:rPr>
          <w:rFonts w:ascii="Times New Roman" w:hAnsi="Times New Roman"/>
        </w:rPr>
        <w:t xml:space="preserve"> many environments were probed for the potential to</w:t>
      </w:r>
      <w:r>
        <w:rPr>
          <w:rFonts w:ascii="Times New Roman" w:hAnsi="Times New Roman"/>
        </w:rPr>
        <w:t xml:space="preserve"> cultivate novel microorganisms.</w:t>
      </w:r>
      <w:r w:rsidR="00883F92" w:rsidRPr="00FB5F79">
        <w:rPr>
          <w:rFonts w:ascii="Times New Roman" w:hAnsi="Times New Roman"/>
        </w:rPr>
        <w:t xml:space="preserve"> </w:t>
      </w:r>
      <w:r w:rsidRPr="00FB5F79">
        <w:rPr>
          <w:rFonts w:ascii="Times New Roman" w:hAnsi="Times New Roman"/>
        </w:rPr>
        <w:t>In the appendix, descriptions of two additional novel</w:t>
      </w:r>
      <w:r>
        <w:rPr>
          <w:rFonts w:ascii="Times New Roman" w:hAnsi="Times New Roman"/>
        </w:rPr>
        <w:t xml:space="preserve"> species are included. </w:t>
      </w:r>
      <w:r w:rsidR="00CB563C" w:rsidRPr="00FB5F79">
        <w:rPr>
          <w:rFonts w:ascii="Times New Roman" w:hAnsi="Times New Roman"/>
        </w:rPr>
        <w:t>Here, previously uncultivated bact</w:t>
      </w:r>
      <w:r w:rsidR="00D770BF">
        <w:rPr>
          <w:rFonts w:ascii="Times New Roman" w:hAnsi="Times New Roman"/>
        </w:rPr>
        <w:t>erial isolates were obtained</w:t>
      </w:r>
      <w:r w:rsidR="00CB563C" w:rsidRPr="00FB5F79">
        <w:rPr>
          <w:rFonts w:ascii="Times New Roman" w:hAnsi="Times New Roman"/>
        </w:rPr>
        <w:t xml:space="preserve"> </w:t>
      </w:r>
      <w:r w:rsidR="002C5649">
        <w:rPr>
          <w:rFonts w:ascii="Times New Roman" w:hAnsi="Times New Roman"/>
        </w:rPr>
        <w:t xml:space="preserve">from </w:t>
      </w:r>
      <w:r w:rsidR="00914614">
        <w:rPr>
          <w:rFonts w:ascii="Times New Roman" w:hAnsi="Times New Roman"/>
        </w:rPr>
        <w:t xml:space="preserve">the </w:t>
      </w:r>
      <w:r w:rsidR="002C5649">
        <w:rPr>
          <w:rFonts w:ascii="Times New Roman" w:hAnsi="Times New Roman"/>
        </w:rPr>
        <w:t>water of a saltern in Santa Pola, Alicante,</w:t>
      </w:r>
      <w:r w:rsidR="00CB563C" w:rsidRPr="00FB5F79">
        <w:rPr>
          <w:rFonts w:ascii="Times New Roman" w:hAnsi="Times New Roman"/>
        </w:rPr>
        <w:t xml:space="preserve"> Spain</w:t>
      </w:r>
      <w:r w:rsidR="000F5166">
        <w:rPr>
          <w:rFonts w:ascii="Times New Roman" w:hAnsi="Times New Roman"/>
        </w:rPr>
        <w:t xml:space="preserve"> and from</w:t>
      </w:r>
      <w:r w:rsidR="000F5166" w:rsidRPr="00FB5F79">
        <w:rPr>
          <w:rFonts w:ascii="Times New Roman" w:hAnsi="Times New Roman"/>
        </w:rPr>
        <w:t xml:space="preserve"> the </w:t>
      </w:r>
      <w:r w:rsidR="000F5166">
        <w:rPr>
          <w:rFonts w:ascii="Times New Roman" w:hAnsi="Times New Roman"/>
        </w:rPr>
        <w:t>sub</w:t>
      </w:r>
      <w:r w:rsidR="000F5166" w:rsidRPr="00FB5F79">
        <w:rPr>
          <w:rFonts w:ascii="Times New Roman" w:hAnsi="Times New Roman"/>
        </w:rPr>
        <w:t>gingival plaque of a canine Labrador</w:t>
      </w:r>
      <w:r w:rsidR="000F5166">
        <w:rPr>
          <w:rFonts w:ascii="Times New Roman" w:hAnsi="Times New Roman"/>
        </w:rPr>
        <w:t xml:space="preserve"> </w:t>
      </w:r>
      <w:proofErr w:type="gramStart"/>
      <w:r w:rsidR="000F5166">
        <w:rPr>
          <w:rFonts w:ascii="Times New Roman" w:hAnsi="Times New Roman"/>
        </w:rPr>
        <w:t>R</w:t>
      </w:r>
      <w:r w:rsidR="000F5166" w:rsidRPr="00FB5F79">
        <w:rPr>
          <w:rFonts w:ascii="Times New Roman" w:hAnsi="Times New Roman"/>
        </w:rPr>
        <w:t>etriever</w:t>
      </w:r>
      <w:proofErr w:type="gramEnd"/>
      <w:r w:rsidR="00CB563C" w:rsidRPr="00FB5F79">
        <w:rPr>
          <w:rFonts w:ascii="Times New Roman" w:hAnsi="Times New Roman"/>
        </w:rPr>
        <w:t>. These spe</w:t>
      </w:r>
      <w:r w:rsidR="006C1278">
        <w:rPr>
          <w:rFonts w:ascii="Times New Roman" w:hAnsi="Times New Roman"/>
        </w:rPr>
        <w:t>cies have been</w:t>
      </w:r>
      <w:r w:rsidR="002C5649">
        <w:rPr>
          <w:rFonts w:ascii="Times New Roman" w:hAnsi="Times New Roman"/>
        </w:rPr>
        <w:t xml:space="preserve"> validated and appear in the format</w:t>
      </w:r>
      <w:r w:rsidR="00914614">
        <w:rPr>
          <w:rFonts w:ascii="Times New Roman" w:hAnsi="Times New Roman"/>
        </w:rPr>
        <w:t>s</w:t>
      </w:r>
      <w:r w:rsidR="002C5649">
        <w:rPr>
          <w:rFonts w:ascii="Times New Roman" w:hAnsi="Times New Roman"/>
        </w:rPr>
        <w:t xml:space="preserve"> of</w:t>
      </w:r>
      <w:r w:rsidR="00CB563C" w:rsidRPr="00FB5F79">
        <w:rPr>
          <w:rFonts w:ascii="Times New Roman" w:hAnsi="Times New Roman"/>
        </w:rPr>
        <w:t xml:space="preserve"> </w:t>
      </w:r>
      <w:r w:rsidR="00CB563C" w:rsidRPr="00914614">
        <w:rPr>
          <w:rFonts w:ascii="Times New Roman" w:hAnsi="Times New Roman"/>
          <w:i/>
        </w:rPr>
        <w:t>The International Journal for Systematic Evolution</w:t>
      </w:r>
      <w:r w:rsidR="004E1575" w:rsidRPr="00914614">
        <w:rPr>
          <w:rFonts w:ascii="Times New Roman" w:hAnsi="Times New Roman"/>
          <w:i/>
        </w:rPr>
        <w:t xml:space="preserve">ary </w:t>
      </w:r>
      <w:r w:rsidR="00CB563C" w:rsidRPr="00914614">
        <w:rPr>
          <w:rFonts w:ascii="Times New Roman" w:hAnsi="Times New Roman"/>
          <w:i/>
        </w:rPr>
        <w:t>Microbiology</w:t>
      </w:r>
      <w:r w:rsidR="00CB563C" w:rsidRPr="00FB5F79">
        <w:rPr>
          <w:rFonts w:ascii="Times New Roman" w:hAnsi="Times New Roman"/>
        </w:rPr>
        <w:t xml:space="preserve"> (IJSEM)</w:t>
      </w:r>
      <w:r w:rsidR="006F564A">
        <w:rPr>
          <w:rFonts w:ascii="Times New Roman" w:hAnsi="Times New Roman"/>
        </w:rPr>
        <w:t xml:space="preserve"> and </w:t>
      </w:r>
      <w:r w:rsidR="006F564A" w:rsidRPr="00914614">
        <w:rPr>
          <w:rFonts w:ascii="Times New Roman" w:hAnsi="Times New Roman"/>
          <w:i/>
        </w:rPr>
        <w:t>Anaerobe</w:t>
      </w:r>
      <w:r w:rsidR="000F5166">
        <w:rPr>
          <w:rFonts w:ascii="Times New Roman" w:hAnsi="Times New Roman"/>
        </w:rPr>
        <w:t>, respectively</w:t>
      </w:r>
      <w:r w:rsidR="00CB563C" w:rsidRPr="00FB5F79">
        <w:rPr>
          <w:rFonts w:ascii="Times New Roman" w:hAnsi="Times New Roman"/>
        </w:rPr>
        <w:t xml:space="preserve">. </w:t>
      </w:r>
      <w:r w:rsidR="00883F92" w:rsidRPr="00FB5F79">
        <w:rPr>
          <w:rFonts w:ascii="Times New Roman" w:hAnsi="Times New Roman"/>
        </w:rPr>
        <w:t>The breadth of taxonomic disc</w:t>
      </w:r>
      <w:r w:rsidR="00CB563C" w:rsidRPr="00FB5F79">
        <w:rPr>
          <w:rFonts w:ascii="Times New Roman" w:hAnsi="Times New Roman"/>
        </w:rPr>
        <w:t>overies has never been more realized, and remains an encouragement for</w:t>
      </w:r>
      <w:r w:rsidR="00883F92" w:rsidRPr="00FB5F79">
        <w:rPr>
          <w:rFonts w:ascii="Times New Roman" w:hAnsi="Times New Roman"/>
        </w:rPr>
        <w:t xml:space="preserve"> scientists</w:t>
      </w:r>
      <w:r w:rsidR="00CB563C" w:rsidRPr="00FB5F79">
        <w:rPr>
          <w:rFonts w:ascii="Times New Roman" w:hAnsi="Times New Roman"/>
        </w:rPr>
        <w:t xml:space="preserve"> to continue to identify and characterize members of complex microbial communities.</w:t>
      </w:r>
      <w:r w:rsidR="00883F92" w:rsidRPr="00FB5F79">
        <w:rPr>
          <w:rFonts w:ascii="Times New Roman" w:hAnsi="Times New Roman"/>
        </w:rPr>
        <w:t xml:space="preserve"> </w:t>
      </w:r>
    </w:p>
    <w:p w14:paraId="7300C611" w14:textId="5766A092" w:rsidR="001D3CD9" w:rsidRPr="00FB5F79" w:rsidRDefault="001D3CD9" w:rsidP="001D3CD9">
      <w:pPr>
        <w:rPr>
          <w:rFonts w:ascii="Times New Roman" w:hAnsi="Times New Roman"/>
        </w:rPr>
      </w:pPr>
    </w:p>
    <w:p w14:paraId="3FCE21DD" w14:textId="77777777" w:rsidR="006B44CE" w:rsidRDefault="006B44CE" w:rsidP="009D4664">
      <w:pPr>
        <w:rPr>
          <w:b/>
        </w:rPr>
      </w:pPr>
    </w:p>
    <w:p w14:paraId="61F5FF3D" w14:textId="2E74391B" w:rsidR="001C325E" w:rsidRDefault="001C325E">
      <w:pPr>
        <w:spacing w:line="240" w:lineRule="auto"/>
      </w:pPr>
      <w:r>
        <w:br w:type="page"/>
      </w:r>
    </w:p>
    <w:p w14:paraId="3BBF842B" w14:textId="77777777" w:rsidR="006B44CE" w:rsidRDefault="006B44CE" w:rsidP="009D4664">
      <w:pPr>
        <w:sectPr w:rsidR="006B44CE" w:rsidSect="00AE6D77">
          <w:footerReference w:type="default" r:id="rId11"/>
          <w:type w:val="continuous"/>
          <w:pgSz w:w="12240" w:h="15840" w:code="1"/>
          <w:pgMar w:top="1440" w:right="1440" w:bottom="1350" w:left="2304" w:header="720" w:footer="720" w:gutter="0"/>
          <w:pgNumType w:fmt="lowerRoman" w:start="5"/>
          <w:cols w:space="720"/>
          <w:docGrid w:linePitch="360"/>
        </w:sectPr>
      </w:pPr>
    </w:p>
    <w:p w14:paraId="61F9B8DC" w14:textId="77777777" w:rsidR="001D3CD9" w:rsidRDefault="002C1FF9" w:rsidP="004E3825">
      <w:pPr>
        <w:pStyle w:val="Heading1"/>
      </w:pPr>
      <w:bookmarkStart w:id="8" w:name="_Toc277668171"/>
      <w:r w:rsidRPr="00E011A0">
        <w:t>Chapter 1</w:t>
      </w:r>
      <w:bookmarkStart w:id="9" w:name="_Toc277668172"/>
      <w:bookmarkEnd w:id="8"/>
    </w:p>
    <w:p w14:paraId="4FD32557" w14:textId="4435C7F5" w:rsidR="009D4664" w:rsidRPr="00E011A0" w:rsidRDefault="009D4664" w:rsidP="004E3825">
      <w:pPr>
        <w:pStyle w:val="Heading1"/>
      </w:pPr>
      <w:r w:rsidRPr="00E011A0">
        <w:rPr>
          <w:i/>
        </w:rPr>
        <w:t>Peptoniphilus stercorisuis</w:t>
      </w:r>
      <w:r w:rsidRPr="00E011A0">
        <w:t xml:space="preserve"> sp. </w:t>
      </w:r>
      <w:proofErr w:type="gramStart"/>
      <w:r w:rsidRPr="00E011A0">
        <w:t>nov</w:t>
      </w:r>
      <w:proofErr w:type="gramEnd"/>
      <w:r w:rsidRPr="00E011A0">
        <w:t xml:space="preserve">. </w:t>
      </w:r>
      <w:proofErr w:type="gramStart"/>
      <w:r w:rsidRPr="00E011A0">
        <w:t>from</w:t>
      </w:r>
      <w:proofErr w:type="gramEnd"/>
      <w:r w:rsidRPr="00E011A0">
        <w:t xml:space="preserve"> a swine manure storage tank and description of </w:t>
      </w:r>
      <w:r w:rsidR="002C5D23" w:rsidRPr="00E011A0">
        <w:rPr>
          <w:i/>
        </w:rPr>
        <w:t>Peptoniphilaceae</w:t>
      </w:r>
      <w:r w:rsidRPr="00E011A0">
        <w:t xml:space="preserve"> fam. nov.</w:t>
      </w:r>
      <w:bookmarkEnd w:id="9"/>
    </w:p>
    <w:p w14:paraId="724C6813" w14:textId="77777777" w:rsidR="009D4664" w:rsidRPr="00A332AF" w:rsidRDefault="009D4664" w:rsidP="009D4664">
      <w:pPr>
        <w:rPr>
          <w:rFonts w:ascii="Times New Roman" w:hAnsi="Times New Roman"/>
        </w:rPr>
      </w:pPr>
    </w:p>
    <w:p w14:paraId="7841A034" w14:textId="77777777" w:rsidR="009D4664" w:rsidRPr="00A332AF" w:rsidRDefault="009D4664" w:rsidP="009D4664">
      <w:pPr>
        <w:rPr>
          <w:rFonts w:ascii="Times New Roman" w:hAnsi="Times New Roman"/>
        </w:rPr>
      </w:pPr>
    </w:p>
    <w:p w14:paraId="08ABDC1C" w14:textId="77777777" w:rsidR="009D4664" w:rsidRPr="00A332AF" w:rsidRDefault="009D4664" w:rsidP="009D4664">
      <w:pPr>
        <w:rPr>
          <w:rFonts w:ascii="Times New Roman" w:hAnsi="Times New Roman"/>
        </w:rPr>
      </w:pPr>
    </w:p>
    <w:p w14:paraId="4427E355" w14:textId="77777777" w:rsidR="009D4664" w:rsidRPr="00A332AF" w:rsidRDefault="009D4664" w:rsidP="009D4664">
      <w:pPr>
        <w:rPr>
          <w:rFonts w:ascii="Times New Roman" w:hAnsi="Times New Roman"/>
        </w:rPr>
      </w:pPr>
    </w:p>
    <w:p w14:paraId="49490075" w14:textId="77777777" w:rsidR="009D4664" w:rsidRPr="00A332AF" w:rsidRDefault="009D4664" w:rsidP="009D4664">
      <w:pPr>
        <w:rPr>
          <w:rFonts w:ascii="Times New Roman" w:hAnsi="Times New Roman"/>
        </w:rPr>
      </w:pPr>
    </w:p>
    <w:p w14:paraId="10A35469" w14:textId="77777777" w:rsidR="009D4664" w:rsidRPr="00A332AF" w:rsidRDefault="009D4664" w:rsidP="009D4664">
      <w:pPr>
        <w:rPr>
          <w:rFonts w:ascii="Times New Roman" w:hAnsi="Times New Roman"/>
        </w:rPr>
      </w:pPr>
    </w:p>
    <w:p w14:paraId="64E9F3B1" w14:textId="77777777" w:rsidR="009D4664" w:rsidRPr="00A332AF" w:rsidRDefault="009D4664" w:rsidP="009D4664">
      <w:pPr>
        <w:rPr>
          <w:rFonts w:ascii="Times New Roman" w:hAnsi="Times New Roman"/>
        </w:rPr>
      </w:pPr>
    </w:p>
    <w:p w14:paraId="7E36CC4D" w14:textId="77777777" w:rsidR="009D4664" w:rsidRPr="00A332AF" w:rsidRDefault="009D4664" w:rsidP="009D4664">
      <w:pPr>
        <w:rPr>
          <w:rFonts w:ascii="Times New Roman" w:hAnsi="Times New Roman"/>
        </w:rPr>
      </w:pPr>
    </w:p>
    <w:p w14:paraId="1748A19B" w14:textId="77777777" w:rsidR="009D4664" w:rsidRPr="00A332AF" w:rsidRDefault="009D4664" w:rsidP="009D4664">
      <w:pPr>
        <w:rPr>
          <w:rFonts w:ascii="Times New Roman" w:hAnsi="Times New Roman"/>
        </w:rPr>
      </w:pPr>
    </w:p>
    <w:p w14:paraId="586C860F" w14:textId="77777777" w:rsidR="009D4664" w:rsidRPr="00A332AF" w:rsidRDefault="009D4664" w:rsidP="009D4664">
      <w:pPr>
        <w:rPr>
          <w:rFonts w:ascii="Times New Roman" w:hAnsi="Times New Roman"/>
        </w:rPr>
      </w:pPr>
    </w:p>
    <w:p w14:paraId="565FC39E" w14:textId="77777777" w:rsidR="009D4664" w:rsidRPr="00A332AF" w:rsidRDefault="009D4664" w:rsidP="009D4664">
      <w:pPr>
        <w:rPr>
          <w:rFonts w:ascii="Times New Roman" w:hAnsi="Times New Roman"/>
        </w:rPr>
      </w:pPr>
    </w:p>
    <w:p w14:paraId="32E059E5" w14:textId="77777777" w:rsidR="009D4664" w:rsidRPr="00A332AF" w:rsidRDefault="009D4664" w:rsidP="009D4664">
      <w:pPr>
        <w:rPr>
          <w:rFonts w:ascii="Times New Roman" w:hAnsi="Times New Roman"/>
        </w:rPr>
      </w:pPr>
    </w:p>
    <w:p w14:paraId="63E56355" w14:textId="77777777" w:rsidR="009D4664" w:rsidRPr="00A332AF" w:rsidRDefault="009D4664" w:rsidP="009D4664">
      <w:pPr>
        <w:rPr>
          <w:rFonts w:ascii="Times New Roman" w:hAnsi="Times New Roman"/>
        </w:rPr>
      </w:pPr>
    </w:p>
    <w:p w14:paraId="7220961B" w14:textId="77777777" w:rsidR="009D4664" w:rsidRPr="00A332AF" w:rsidRDefault="009D4664" w:rsidP="009D4664">
      <w:pPr>
        <w:rPr>
          <w:rFonts w:ascii="Times New Roman" w:hAnsi="Times New Roman"/>
        </w:rPr>
      </w:pPr>
    </w:p>
    <w:p w14:paraId="672B8F07" w14:textId="77777777" w:rsidR="009D4664" w:rsidRPr="00A332AF" w:rsidRDefault="009D4664" w:rsidP="009D4664">
      <w:pPr>
        <w:rPr>
          <w:rFonts w:ascii="Times New Roman" w:hAnsi="Times New Roman"/>
        </w:rPr>
      </w:pPr>
    </w:p>
    <w:p w14:paraId="0D1AFE40" w14:textId="77777777" w:rsidR="009D4664" w:rsidRPr="00A332AF" w:rsidRDefault="009D4664" w:rsidP="009D4664">
      <w:pPr>
        <w:rPr>
          <w:rFonts w:ascii="Times New Roman" w:hAnsi="Times New Roman"/>
        </w:rPr>
      </w:pPr>
    </w:p>
    <w:p w14:paraId="5F9896A5" w14:textId="77777777" w:rsidR="009D4664" w:rsidRPr="00A332AF" w:rsidRDefault="009D4664" w:rsidP="009D4664">
      <w:pPr>
        <w:rPr>
          <w:rFonts w:ascii="Times New Roman" w:hAnsi="Times New Roman"/>
        </w:rPr>
      </w:pPr>
    </w:p>
    <w:p w14:paraId="6B141F40" w14:textId="77777777" w:rsidR="009D4664" w:rsidRDefault="009D4664" w:rsidP="009D4664">
      <w:pPr>
        <w:rPr>
          <w:rFonts w:ascii="Times New Roman" w:hAnsi="Times New Roman"/>
        </w:rPr>
      </w:pPr>
    </w:p>
    <w:p w14:paraId="15D5FA3F" w14:textId="77777777" w:rsidR="00AF4C79" w:rsidRPr="00A332AF" w:rsidRDefault="00AF4C79" w:rsidP="009D4664">
      <w:pPr>
        <w:rPr>
          <w:rFonts w:ascii="Times New Roman" w:hAnsi="Times New Roman"/>
        </w:rPr>
      </w:pPr>
    </w:p>
    <w:p w14:paraId="3FE3B9B7" w14:textId="77777777" w:rsidR="009501C1" w:rsidRDefault="009501C1" w:rsidP="004E3825">
      <w:pPr>
        <w:pStyle w:val="Heading1"/>
      </w:pPr>
      <w:bookmarkStart w:id="10" w:name="_Toc277668173"/>
    </w:p>
    <w:p w14:paraId="3AF73546" w14:textId="2E9CEB3D" w:rsidR="007C1147" w:rsidRPr="00097E10" w:rsidRDefault="009D4664" w:rsidP="004E3825">
      <w:pPr>
        <w:pStyle w:val="Heading1"/>
      </w:pPr>
      <w:r w:rsidRPr="00097E10">
        <w:t>Abstract</w:t>
      </w:r>
      <w:bookmarkEnd w:id="10"/>
    </w:p>
    <w:p w14:paraId="4CEE0CC4" w14:textId="0198F2BF" w:rsidR="00AF4C79" w:rsidRPr="0078676F" w:rsidRDefault="009326A2" w:rsidP="0078676F">
      <w:pPr>
        <w:ind w:firstLine="720"/>
        <w:rPr>
          <w:rFonts w:ascii="Times New Roman" w:hAnsi="Times New Roman"/>
        </w:rPr>
      </w:pPr>
      <w:r>
        <w:rPr>
          <w:rFonts w:ascii="Times New Roman" w:hAnsi="Times New Roman"/>
        </w:rPr>
        <w:t>The advent of</w:t>
      </w:r>
      <w:r w:rsidR="0078676F">
        <w:rPr>
          <w:rFonts w:ascii="Times New Roman" w:hAnsi="Times New Roman"/>
        </w:rPr>
        <w:t xml:space="preserve"> molecular techniques has </w:t>
      </w:r>
      <w:r>
        <w:rPr>
          <w:rFonts w:ascii="Times New Roman" w:hAnsi="Times New Roman"/>
        </w:rPr>
        <w:t>revealed that the major</w:t>
      </w:r>
      <w:r w:rsidR="00DD53AE">
        <w:rPr>
          <w:rFonts w:ascii="Times New Roman" w:hAnsi="Times New Roman"/>
        </w:rPr>
        <w:t>ity of bacteria in nature have yet to be cultured or</w:t>
      </w:r>
      <w:r w:rsidR="00E565F3">
        <w:rPr>
          <w:rFonts w:ascii="Times New Roman" w:hAnsi="Times New Roman"/>
        </w:rPr>
        <w:t xml:space="preserve"> formally recognized</w:t>
      </w:r>
      <w:r w:rsidR="00DD53AE">
        <w:rPr>
          <w:rFonts w:ascii="Times New Roman" w:hAnsi="Times New Roman"/>
        </w:rPr>
        <w:t xml:space="preserve"> in the universal tree of life</w:t>
      </w:r>
      <w:r>
        <w:rPr>
          <w:rFonts w:ascii="Times New Roman" w:hAnsi="Times New Roman"/>
        </w:rPr>
        <w:t xml:space="preserve">. </w:t>
      </w:r>
      <w:r w:rsidR="00E46E5C" w:rsidRPr="001936A4">
        <w:rPr>
          <w:rFonts w:ascii="Times New Roman" w:hAnsi="Times New Roman"/>
        </w:rPr>
        <w:t>The present study bui</w:t>
      </w:r>
      <w:r w:rsidR="001936A4" w:rsidRPr="001936A4">
        <w:rPr>
          <w:rFonts w:ascii="Times New Roman" w:hAnsi="Times New Roman"/>
        </w:rPr>
        <w:t>l</w:t>
      </w:r>
      <w:r w:rsidR="00E46E5C" w:rsidRPr="001936A4">
        <w:rPr>
          <w:rFonts w:ascii="Times New Roman" w:hAnsi="Times New Roman"/>
        </w:rPr>
        <w:t xml:space="preserve">ds upon various </w:t>
      </w:r>
      <w:r w:rsidR="001936A4" w:rsidRPr="001936A4">
        <w:rPr>
          <w:rFonts w:ascii="Times New Roman" w:hAnsi="Times New Roman"/>
        </w:rPr>
        <w:t>physiological and biochemical</w:t>
      </w:r>
      <w:r w:rsidR="00E46E5C" w:rsidRPr="001936A4">
        <w:rPr>
          <w:rFonts w:ascii="Times New Roman" w:hAnsi="Times New Roman"/>
        </w:rPr>
        <w:t xml:space="preserve"> analyses, and utilizes a molecul</w:t>
      </w:r>
      <w:r w:rsidR="001936A4" w:rsidRPr="001936A4">
        <w:rPr>
          <w:rFonts w:ascii="Times New Roman" w:hAnsi="Times New Roman"/>
        </w:rPr>
        <w:t>ar systematic approach to determine</w:t>
      </w:r>
      <w:r w:rsidR="00E46E5C" w:rsidRPr="001936A4">
        <w:rPr>
          <w:rFonts w:ascii="Times New Roman" w:hAnsi="Times New Roman"/>
        </w:rPr>
        <w:t xml:space="preserve"> useful diagnostic markers for </w:t>
      </w:r>
      <w:r w:rsidR="001936A4" w:rsidRPr="001936A4">
        <w:rPr>
          <w:rFonts w:ascii="Times New Roman" w:hAnsi="Times New Roman"/>
        </w:rPr>
        <w:t xml:space="preserve">the family, </w:t>
      </w:r>
      <w:proofErr w:type="spellStart"/>
      <w:r w:rsidR="00E46E5C" w:rsidRPr="001936A4">
        <w:rPr>
          <w:rFonts w:ascii="Times New Roman" w:hAnsi="Times New Roman"/>
          <w:i/>
        </w:rPr>
        <w:t>Peptoniphilacea</w:t>
      </w:r>
      <w:proofErr w:type="spellEnd"/>
      <w:r w:rsidR="00E46E5C" w:rsidRPr="001936A4">
        <w:rPr>
          <w:rFonts w:ascii="Times New Roman" w:hAnsi="Times New Roman"/>
        </w:rPr>
        <w:t>.</w:t>
      </w:r>
      <w:r w:rsidR="00E46E5C">
        <w:rPr>
          <w:rFonts w:ascii="Times New Roman" w:hAnsi="Times New Roman"/>
        </w:rPr>
        <w:t xml:space="preserve"> </w:t>
      </w:r>
      <w:r w:rsidR="001936A4">
        <w:rPr>
          <w:rFonts w:ascii="Times New Roman" w:hAnsi="Times New Roman"/>
        </w:rPr>
        <w:t xml:space="preserve">A species of </w:t>
      </w:r>
      <w:r w:rsidR="009D4664" w:rsidRPr="00A332AF">
        <w:rPr>
          <w:rFonts w:ascii="Times New Roman" w:hAnsi="Times New Roman"/>
        </w:rPr>
        <w:t>previo</w:t>
      </w:r>
      <w:r w:rsidR="001936A4">
        <w:rPr>
          <w:rFonts w:ascii="Times New Roman" w:hAnsi="Times New Roman"/>
        </w:rPr>
        <w:t>usly unknown anaerobic bacteria</w:t>
      </w:r>
      <w:r w:rsidR="009D4664" w:rsidRPr="00A332AF">
        <w:rPr>
          <w:rFonts w:ascii="Times New Roman" w:hAnsi="Times New Roman"/>
        </w:rPr>
        <w:t xml:space="preserve"> </w:t>
      </w:r>
      <w:r w:rsidR="0078676F">
        <w:rPr>
          <w:rFonts w:ascii="Times New Roman" w:hAnsi="Times New Roman"/>
        </w:rPr>
        <w:t xml:space="preserve">was </w:t>
      </w:r>
      <w:r w:rsidR="009D4664" w:rsidRPr="00A332AF">
        <w:rPr>
          <w:rFonts w:ascii="Times New Roman" w:hAnsi="Times New Roman"/>
        </w:rPr>
        <w:t>recovered from</w:t>
      </w:r>
      <w:r w:rsidR="0078676F">
        <w:rPr>
          <w:rFonts w:ascii="Times New Roman" w:hAnsi="Times New Roman"/>
        </w:rPr>
        <w:t xml:space="preserve"> a swine manure storage tank and</w:t>
      </w:r>
      <w:r w:rsidR="009D4664" w:rsidRPr="00A332AF">
        <w:rPr>
          <w:rFonts w:ascii="Times New Roman" w:hAnsi="Times New Roman"/>
        </w:rPr>
        <w:t xml:space="preserve"> characterized using phenotypic, chemotaxonomic, and molecular taxonomic methods. Comp</w:t>
      </w:r>
      <w:r w:rsidR="00DD53AE">
        <w:rPr>
          <w:rFonts w:ascii="Times New Roman" w:hAnsi="Times New Roman"/>
        </w:rPr>
        <w:t>arative 16S rRNA gene sequence</w:t>
      </w:r>
      <w:r w:rsidR="009D4664" w:rsidRPr="00A332AF">
        <w:rPr>
          <w:rFonts w:ascii="Times New Roman" w:hAnsi="Times New Roman"/>
        </w:rPr>
        <w:t xml:space="preserve"> studies and biochemical characteristics d</w:t>
      </w:r>
      <w:r w:rsidR="009D4664">
        <w:rPr>
          <w:rFonts w:ascii="Times New Roman" w:hAnsi="Times New Roman"/>
        </w:rPr>
        <w:t>emonstrated that this organism was</w:t>
      </w:r>
      <w:r w:rsidR="009D4664" w:rsidRPr="00A332AF">
        <w:rPr>
          <w:rFonts w:ascii="Times New Roman" w:hAnsi="Times New Roman"/>
        </w:rPr>
        <w:t xml:space="preserve"> genotypically and phenoty</w:t>
      </w:r>
      <w:r w:rsidR="0078676F">
        <w:rPr>
          <w:rFonts w:ascii="Times New Roman" w:hAnsi="Times New Roman"/>
        </w:rPr>
        <w:t>pically distinct, and represented</w:t>
      </w:r>
      <w:r w:rsidR="009D4664" w:rsidRPr="00A332AF">
        <w:rPr>
          <w:rFonts w:ascii="Times New Roman" w:hAnsi="Times New Roman"/>
        </w:rPr>
        <w:t xml:space="preserve"> a previously unknown sub-line within the order </w:t>
      </w:r>
      <w:r w:rsidR="009D4664" w:rsidRPr="00A332AF">
        <w:rPr>
          <w:rFonts w:ascii="Times New Roman" w:hAnsi="Times New Roman"/>
          <w:i/>
        </w:rPr>
        <w:t>Clostridiales</w:t>
      </w:r>
      <w:r w:rsidR="009D4664" w:rsidRPr="00A332AF">
        <w:rPr>
          <w:rFonts w:ascii="Times New Roman" w:hAnsi="Times New Roman"/>
        </w:rPr>
        <w:t xml:space="preserve">, within the </w:t>
      </w:r>
      <w:r w:rsidR="009D4664" w:rsidRPr="00A332AF">
        <w:rPr>
          <w:rFonts w:ascii="Times New Roman" w:hAnsi="Times New Roman"/>
          <w:i/>
        </w:rPr>
        <w:t>Firmicutes</w:t>
      </w:r>
      <w:r w:rsidR="009D4664" w:rsidRPr="00A332AF">
        <w:rPr>
          <w:rFonts w:ascii="Times New Roman" w:hAnsi="Times New Roman"/>
        </w:rPr>
        <w:t xml:space="preserve">. Pairwise sequence analysis demonstrated that the novel organism clustered within the genus </w:t>
      </w:r>
      <w:r w:rsidR="009D4664" w:rsidRPr="00A332AF">
        <w:rPr>
          <w:rFonts w:ascii="Times New Roman" w:hAnsi="Times New Roman"/>
          <w:i/>
        </w:rPr>
        <w:t>Peptoniphilus</w:t>
      </w:r>
      <w:r w:rsidR="009D4664" w:rsidRPr="00A332AF">
        <w:rPr>
          <w:rFonts w:ascii="Times New Roman" w:hAnsi="Times New Roman"/>
        </w:rPr>
        <w:t xml:space="preserve">, </w:t>
      </w:r>
      <w:r w:rsidR="001936A4">
        <w:rPr>
          <w:rFonts w:ascii="Times New Roman" w:hAnsi="Times New Roman"/>
        </w:rPr>
        <w:t xml:space="preserve">and was </w:t>
      </w:r>
      <w:r w:rsidR="009D4664" w:rsidRPr="00A332AF">
        <w:rPr>
          <w:rFonts w:ascii="Times New Roman" w:hAnsi="Times New Roman"/>
        </w:rPr>
        <w:t xml:space="preserve">most closely related to </w:t>
      </w:r>
      <w:r w:rsidR="009D4664" w:rsidRPr="00A332AF">
        <w:rPr>
          <w:rFonts w:ascii="Times New Roman" w:hAnsi="Times New Roman"/>
          <w:i/>
        </w:rPr>
        <w:t>Peptoniphilus methioninivorax</w:t>
      </w:r>
      <w:r w:rsidR="001936A4">
        <w:rPr>
          <w:rFonts w:ascii="Times New Roman" w:hAnsi="Times New Roman"/>
          <w:i/>
        </w:rPr>
        <w:t>,</w:t>
      </w:r>
      <w:r w:rsidR="009D4664" w:rsidRPr="00A332AF">
        <w:rPr>
          <w:rFonts w:ascii="Times New Roman" w:hAnsi="Times New Roman"/>
        </w:rPr>
        <w:t xml:space="preserve"> sharing a 16S ribosomal RNA gene sequence similarity of 95.5%. </w:t>
      </w:r>
      <w:r w:rsidR="00F06715">
        <w:rPr>
          <w:rFonts w:ascii="Times New Roman" w:hAnsi="Times New Roman"/>
        </w:rPr>
        <w:t xml:space="preserve">Cells were Gram-stain positive and obligately anaerobic, growing in protein-containing media rather than with carbohydrates. </w:t>
      </w:r>
      <w:r w:rsidR="009D4664" w:rsidRPr="00A332AF">
        <w:rPr>
          <w:rFonts w:ascii="Times New Roman" w:hAnsi="Times New Roman"/>
        </w:rPr>
        <w:t>The major long-chain fatty acids were found to be C</w:t>
      </w:r>
      <w:r w:rsidR="009D4664" w:rsidRPr="00A332AF">
        <w:rPr>
          <w:rFonts w:ascii="Times New Roman" w:hAnsi="Times New Roman"/>
          <w:vertAlign w:val="subscript"/>
        </w:rPr>
        <w:t xml:space="preserve">14:0 </w:t>
      </w:r>
      <w:r w:rsidR="009D4664" w:rsidRPr="00A332AF">
        <w:rPr>
          <w:rFonts w:ascii="Times New Roman" w:hAnsi="Times New Roman"/>
        </w:rPr>
        <w:t>(22.4%), C</w:t>
      </w:r>
      <w:r w:rsidR="009D4664" w:rsidRPr="00A332AF">
        <w:rPr>
          <w:rFonts w:ascii="Times New Roman" w:hAnsi="Times New Roman"/>
          <w:vertAlign w:val="subscript"/>
        </w:rPr>
        <w:t xml:space="preserve">16:0 </w:t>
      </w:r>
      <w:r w:rsidR="009D4664" w:rsidRPr="00A332AF">
        <w:rPr>
          <w:rFonts w:ascii="Times New Roman" w:hAnsi="Times New Roman"/>
        </w:rPr>
        <w:t>(15.6%), C</w:t>
      </w:r>
      <w:r w:rsidR="009D4664" w:rsidRPr="00A332AF">
        <w:rPr>
          <w:rFonts w:ascii="Times New Roman" w:hAnsi="Times New Roman"/>
          <w:vertAlign w:val="subscript"/>
        </w:rPr>
        <w:t>16</w:t>
      </w:r>
      <w:proofErr w:type="gramStart"/>
      <w:r w:rsidR="009D4664" w:rsidRPr="00A332AF">
        <w:rPr>
          <w:rFonts w:ascii="Times New Roman" w:hAnsi="Times New Roman"/>
          <w:vertAlign w:val="subscript"/>
        </w:rPr>
        <w:t>:1</w:t>
      </w:r>
      <w:r w:rsidR="009D4664" w:rsidRPr="00A332AF">
        <w:rPr>
          <w:rFonts w:ascii="Times New Roman" w:hAnsi="Times New Roman"/>
          <w:i/>
        </w:rPr>
        <w:t>ω</w:t>
      </w:r>
      <w:r w:rsidR="009D4664" w:rsidRPr="00A332AF">
        <w:rPr>
          <w:rFonts w:ascii="Times New Roman" w:hAnsi="Times New Roman"/>
        </w:rPr>
        <w:t>7c</w:t>
      </w:r>
      <w:proofErr w:type="gramEnd"/>
      <w:r w:rsidR="009D4664" w:rsidRPr="00A332AF">
        <w:rPr>
          <w:rFonts w:ascii="Times New Roman" w:hAnsi="Times New Roman"/>
        </w:rPr>
        <w:t xml:space="preserve"> (11.3%)</w:t>
      </w:r>
      <w:r w:rsidR="009D4664">
        <w:rPr>
          <w:rFonts w:ascii="Times New Roman" w:hAnsi="Times New Roman"/>
        </w:rPr>
        <w:t>,</w:t>
      </w:r>
      <w:r w:rsidR="009D4664" w:rsidRPr="00A332AF">
        <w:rPr>
          <w:rFonts w:ascii="Times New Roman" w:hAnsi="Times New Roman"/>
        </w:rPr>
        <w:t xml:space="preserve"> and C</w:t>
      </w:r>
      <w:r w:rsidR="009D4664" w:rsidRPr="00A332AF">
        <w:rPr>
          <w:rFonts w:ascii="Times New Roman" w:hAnsi="Times New Roman"/>
          <w:vertAlign w:val="subscript"/>
        </w:rPr>
        <w:t xml:space="preserve">16:0 ALDE </w:t>
      </w:r>
      <w:r w:rsidR="009D4664" w:rsidRPr="00A332AF">
        <w:rPr>
          <w:rFonts w:ascii="Times New Roman" w:hAnsi="Times New Roman"/>
        </w:rPr>
        <w:t>(10.1%)</w:t>
      </w:r>
      <w:r w:rsidR="001936A4">
        <w:rPr>
          <w:rFonts w:ascii="Times New Roman" w:hAnsi="Times New Roman"/>
        </w:rPr>
        <w:t>,</w:t>
      </w:r>
      <w:r w:rsidR="009D4664" w:rsidRPr="00A332AF">
        <w:rPr>
          <w:rFonts w:ascii="Times New Roman" w:hAnsi="Times New Roman"/>
        </w:rPr>
        <w:t xml:space="preserve"> and the G +C mol % of th</w:t>
      </w:r>
      <w:r w:rsidR="009D4664">
        <w:rPr>
          <w:rFonts w:ascii="Times New Roman" w:hAnsi="Times New Roman"/>
        </w:rPr>
        <w:t xml:space="preserve">e DNA </w:t>
      </w:r>
      <w:proofErr w:type="gramStart"/>
      <w:r w:rsidR="009D4664">
        <w:rPr>
          <w:rFonts w:ascii="Times New Roman" w:hAnsi="Times New Roman"/>
        </w:rPr>
        <w:t>was</w:t>
      </w:r>
      <w:proofErr w:type="gramEnd"/>
      <w:r w:rsidR="009D4664" w:rsidRPr="00A332AF">
        <w:rPr>
          <w:rFonts w:ascii="Times New Roman" w:hAnsi="Times New Roman"/>
        </w:rPr>
        <w:t xml:space="preserve"> 31.8. </w:t>
      </w:r>
      <w:r w:rsidR="00E46E5C">
        <w:rPr>
          <w:rFonts w:ascii="Times New Roman" w:hAnsi="Times New Roman"/>
        </w:rPr>
        <w:t xml:space="preserve">Since cells were non-fermentative, conventional bacteriological tests that rely on carbohydrate fermentation reactions were of little value for identification. </w:t>
      </w:r>
      <w:r w:rsidR="001936A4">
        <w:rPr>
          <w:rFonts w:ascii="Times New Roman" w:hAnsi="Times New Roman"/>
        </w:rPr>
        <w:t xml:space="preserve">Therefore, chemotaxonomic methods helped provide a more robust description. </w:t>
      </w:r>
      <w:r w:rsidR="009D4664" w:rsidRPr="00A332AF">
        <w:rPr>
          <w:rFonts w:ascii="Times New Roman" w:hAnsi="Times New Roman"/>
        </w:rPr>
        <w:t xml:space="preserve">Based upon the phenotypic and phylogenetic findings presented, a novel species </w:t>
      </w:r>
      <w:r w:rsidR="009D4664" w:rsidRPr="00A332AF">
        <w:rPr>
          <w:rFonts w:ascii="Times New Roman" w:hAnsi="Times New Roman"/>
          <w:i/>
        </w:rPr>
        <w:t>Peptoniphilus stercorisuis</w:t>
      </w:r>
      <w:r w:rsidR="009D4664">
        <w:rPr>
          <w:rFonts w:ascii="Times New Roman" w:hAnsi="Times New Roman"/>
        </w:rPr>
        <w:t xml:space="preserve"> sp. </w:t>
      </w:r>
      <w:proofErr w:type="gramStart"/>
      <w:r w:rsidR="009D4664">
        <w:rPr>
          <w:rFonts w:ascii="Times New Roman" w:hAnsi="Times New Roman"/>
        </w:rPr>
        <w:t>nov</w:t>
      </w:r>
      <w:proofErr w:type="gramEnd"/>
      <w:r w:rsidR="009D4664">
        <w:rPr>
          <w:rFonts w:ascii="Times New Roman" w:hAnsi="Times New Roman"/>
        </w:rPr>
        <w:t xml:space="preserve">. </w:t>
      </w:r>
      <w:proofErr w:type="gramStart"/>
      <w:r w:rsidR="009D4664">
        <w:rPr>
          <w:rFonts w:ascii="Times New Roman" w:hAnsi="Times New Roman"/>
        </w:rPr>
        <w:t>wa</w:t>
      </w:r>
      <w:r w:rsidR="009D4664" w:rsidRPr="00A332AF">
        <w:rPr>
          <w:rFonts w:ascii="Times New Roman" w:hAnsi="Times New Roman"/>
        </w:rPr>
        <w:t>s</w:t>
      </w:r>
      <w:proofErr w:type="gramEnd"/>
      <w:r w:rsidR="009D4664" w:rsidRPr="00A332AF">
        <w:rPr>
          <w:rFonts w:ascii="Times New Roman" w:hAnsi="Times New Roman"/>
        </w:rPr>
        <w:t xml:space="preserve"> proposed. </w:t>
      </w:r>
      <w:r w:rsidR="009D4664">
        <w:rPr>
          <w:rFonts w:ascii="Times New Roman" w:hAnsi="Times New Roman"/>
        </w:rPr>
        <w:t>In addition, it wa</w:t>
      </w:r>
      <w:r w:rsidR="009D4664" w:rsidRPr="00A332AF">
        <w:rPr>
          <w:rFonts w:ascii="Times New Roman" w:hAnsi="Times New Roman"/>
        </w:rPr>
        <w:t xml:space="preserve">s </w:t>
      </w:r>
      <w:r w:rsidR="009D4664">
        <w:rPr>
          <w:rFonts w:ascii="Times New Roman" w:hAnsi="Times New Roman"/>
        </w:rPr>
        <w:t>suggested that</w:t>
      </w:r>
      <w:r w:rsidR="009D4664" w:rsidRPr="00A332AF">
        <w:rPr>
          <w:rFonts w:ascii="Times New Roman" w:hAnsi="Times New Roman"/>
        </w:rPr>
        <w:t xml:space="preserve"> </w:t>
      </w:r>
      <w:r w:rsidR="009D4664">
        <w:rPr>
          <w:rFonts w:ascii="Times New Roman" w:hAnsi="Times New Roman"/>
        </w:rPr>
        <w:t xml:space="preserve">the genera </w:t>
      </w:r>
      <w:r w:rsidR="009D4664" w:rsidRPr="00A332AF">
        <w:rPr>
          <w:rFonts w:ascii="Times New Roman" w:hAnsi="Times New Roman"/>
          <w:i/>
        </w:rPr>
        <w:t>Peptoniphilus</w:t>
      </w:r>
      <w:r w:rsidR="009D4664">
        <w:rPr>
          <w:rFonts w:ascii="Times New Roman" w:hAnsi="Times New Roman"/>
          <w:i/>
        </w:rPr>
        <w:t>,</w:t>
      </w:r>
      <w:r w:rsidR="009D4664" w:rsidRPr="00A332AF">
        <w:rPr>
          <w:rFonts w:ascii="Times New Roman" w:hAnsi="Times New Roman"/>
        </w:rPr>
        <w:t xml:space="preserve"> </w:t>
      </w:r>
      <w:r w:rsidR="009D4664" w:rsidRPr="00A332AF">
        <w:rPr>
          <w:rFonts w:ascii="Times New Roman" w:hAnsi="Times New Roman"/>
          <w:i/>
        </w:rPr>
        <w:t>Anaerococcus</w:t>
      </w:r>
      <w:r w:rsidR="009D4664" w:rsidRPr="00A332AF">
        <w:rPr>
          <w:rFonts w:ascii="Times New Roman" w:hAnsi="Times New Roman"/>
        </w:rPr>
        <w:t xml:space="preserve">, </w:t>
      </w:r>
      <w:r w:rsidR="009D4664" w:rsidRPr="00A332AF">
        <w:rPr>
          <w:rFonts w:ascii="Times New Roman" w:hAnsi="Times New Roman"/>
          <w:i/>
        </w:rPr>
        <w:t>Anaerosphaera</w:t>
      </w:r>
      <w:r w:rsidR="009D4664" w:rsidRPr="00A332AF">
        <w:rPr>
          <w:rFonts w:ascii="Times New Roman" w:hAnsi="Times New Roman"/>
        </w:rPr>
        <w:t xml:space="preserve">, </w:t>
      </w:r>
      <w:r w:rsidR="009D4664" w:rsidRPr="00A332AF">
        <w:rPr>
          <w:rFonts w:ascii="Times New Roman" w:hAnsi="Times New Roman"/>
          <w:i/>
        </w:rPr>
        <w:t>Finegoldia</w:t>
      </w:r>
      <w:r w:rsidR="009D4664" w:rsidRPr="00A332AF">
        <w:rPr>
          <w:rFonts w:ascii="Times New Roman" w:hAnsi="Times New Roman"/>
        </w:rPr>
        <w:t xml:space="preserve">, </w:t>
      </w:r>
      <w:r w:rsidR="009D4664" w:rsidRPr="00A332AF">
        <w:rPr>
          <w:rFonts w:ascii="Times New Roman" w:hAnsi="Times New Roman"/>
          <w:i/>
        </w:rPr>
        <w:t>Gallicola</w:t>
      </w:r>
      <w:r w:rsidR="009D4664" w:rsidRPr="00A332AF">
        <w:rPr>
          <w:rFonts w:ascii="Times New Roman" w:hAnsi="Times New Roman"/>
        </w:rPr>
        <w:t xml:space="preserve">, </w:t>
      </w:r>
      <w:r w:rsidR="009D4664" w:rsidRPr="00A332AF">
        <w:rPr>
          <w:rFonts w:ascii="Times New Roman" w:hAnsi="Times New Roman"/>
          <w:i/>
        </w:rPr>
        <w:t>Helcococcus</w:t>
      </w:r>
      <w:r w:rsidR="009D4664" w:rsidRPr="00A332AF">
        <w:rPr>
          <w:rFonts w:ascii="Times New Roman" w:hAnsi="Times New Roman"/>
        </w:rPr>
        <w:t xml:space="preserve">, </w:t>
      </w:r>
      <w:r w:rsidR="009D4664" w:rsidRPr="00A332AF">
        <w:rPr>
          <w:rFonts w:ascii="Times New Roman" w:hAnsi="Times New Roman"/>
          <w:i/>
        </w:rPr>
        <w:t>Murdochiella</w:t>
      </w:r>
      <w:r w:rsidR="009D4664" w:rsidRPr="00A332AF">
        <w:rPr>
          <w:rFonts w:ascii="Times New Roman" w:hAnsi="Times New Roman"/>
        </w:rPr>
        <w:t xml:space="preserve">, and </w:t>
      </w:r>
      <w:r w:rsidR="009D4664" w:rsidRPr="00A332AF">
        <w:rPr>
          <w:rFonts w:ascii="Times New Roman" w:hAnsi="Times New Roman"/>
          <w:i/>
        </w:rPr>
        <w:t>Parvimonas</w:t>
      </w:r>
      <w:r w:rsidR="009D4664">
        <w:rPr>
          <w:rFonts w:ascii="Times New Roman" w:hAnsi="Times New Roman"/>
          <w:i/>
        </w:rPr>
        <w:t xml:space="preserve"> </w:t>
      </w:r>
      <w:r w:rsidR="009D4664">
        <w:rPr>
          <w:rFonts w:ascii="Times New Roman" w:hAnsi="Times New Roman"/>
        </w:rPr>
        <w:t>be accommodated with</w:t>
      </w:r>
      <w:r w:rsidR="009D4664" w:rsidRPr="00A332AF">
        <w:rPr>
          <w:rFonts w:ascii="Times New Roman" w:hAnsi="Times New Roman"/>
        </w:rPr>
        <w:t xml:space="preserve">in a new family for which the name </w:t>
      </w:r>
      <w:r w:rsidR="009D4664" w:rsidRPr="00A332AF">
        <w:rPr>
          <w:rFonts w:ascii="Times New Roman" w:hAnsi="Times New Roman"/>
          <w:i/>
        </w:rPr>
        <w:t>Peptoniphilaceae</w:t>
      </w:r>
      <w:r w:rsidR="009D4664">
        <w:rPr>
          <w:rFonts w:ascii="Times New Roman" w:hAnsi="Times New Roman"/>
        </w:rPr>
        <w:t xml:space="preserve"> fam. nov. </w:t>
      </w:r>
      <w:proofErr w:type="gramStart"/>
      <w:r w:rsidR="009D4664">
        <w:rPr>
          <w:rFonts w:ascii="Times New Roman" w:hAnsi="Times New Roman"/>
        </w:rPr>
        <w:t>wa</w:t>
      </w:r>
      <w:r w:rsidR="009D4664" w:rsidRPr="00A332AF">
        <w:rPr>
          <w:rFonts w:ascii="Times New Roman" w:hAnsi="Times New Roman"/>
        </w:rPr>
        <w:t>s</w:t>
      </w:r>
      <w:proofErr w:type="gramEnd"/>
      <w:r w:rsidR="009D4664" w:rsidRPr="00A332AF">
        <w:rPr>
          <w:rFonts w:ascii="Times New Roman" w:hAnsi="Times New Roman"/>
        </w:rPr>
        <w:t xml:space="preserve"> proposed.</w:t>
      </w:r>
      <w:r w:rsidR="009D4664">
        <w:rPr>
          <w:rFonts w:ascii="Times New Roman" w:hAnsi="Times New Roman"/>
        </w:rPr>
        <w:t xml:space="preserve"> </w:t>
      </w:r>
      <w:r w:rsidR="009D4664" w:rsidRPr="00A332AF">
        <w:rPr>
          <w:rFonts w:ascii="Times New Roman" w:hAnsi="Times New Roman"/>
        </w:rPr>
        <w:t xml:space="preserve">The type strain of </w:t>
      </w:r>
      <w:r w:rsidR="009D4664" w:rsidRPr="00A332AF">
        <w:rPr>
          <w:rFonts w:ascii="Times New Roman" w:hAnsi="Times New Roman"/>
          <w:i/>
        </w:rPr>
        <w:t xml:space="preserve">Peptoniphilus stercorisuis </w:t>
      </w:r>
      <w:r w:rsidR="00FB5F79">
        <w:rPr>
          <w:rFonts w:ascii="Times New Roman" w:hAnsi="Times New Roman"/>
        </w:rPr>
        <w:t xml:space="preserve">sp. </w:t>
      </w:r>
      <w:proofErr w:type="gramStart"/>
      <w:r w:rsidR="00FB5F79">
        <w:rPr>
          <w:rFonts w:ascii="Times New Roman" w:hAnsi="Times New Roman"/>
        </w:rPr>
        <w:t>nov</w:t>
      </w:r>
      <w:proofErr w:type="gramEnd"/>
      <w:r w:rsidR="00FB5F79">
        <w:rPr>
          <w:rFonts w:ascii="Times New Roman" w:hAnsi="Times New Roman"/>
        </w:rPr>
        <w:t xml:space="preserve">. </w:t>
      </w:r>
      <w:proofErr w:type="gramStart"/>
      <w:r w:rsidR="00FB5F79">
        <w:rPr>
          <w:rFonts w:ascii="Times New Roman" w:hAnsi="Times New Roman"/>
        </w:rPr>
        <w:t>was</w:t>
      </w:r>
      <w:proofErr w:type="gramEnd"/>
      <w:r w:rsidR="00FB5F79">
        <w:rPr>
          <w:rFonts w:ascii="Times New Roman" w:hAnsi="Times New Roman"/>
        </w:rPr>
        <w:t xml:space="preserve"> therefore established as</w:t>
      </w:r>
      <w:r w:rsidR="009D4664" w:rsidRPr="00A332AF">
        <w:rPr>
          <w:rFonts w:ascii="Times New Roman" w:hAnsi="Times New Roman"/>
        </w:rPr>
        <w:t xml:space="preserve"> SF-S1</w:t>
      </w:r>
      <w:r w:rsidR="009D4664" w:rsidRPr="00A332AF">
        <w:rPr>
          <w:rFonts w:ascii="Times New Roman" w:hAnsi="Times New Roman"/>
          <w:vertAlign w:val="superscript"/>
        </w:rPr>
        <w:t xml:space="preserve">T </w:t>
      </w:r>
      <w:r w:rsidR="009D4664" w:rsidRPr="00A332AF">
        <w:rPr>
          <w:rFonts w:ascii="Times New Roman" w:hAnsi="Times New Roman"/>
        </w:rPr>
        <w:t>(DSM 27563</w:t>
      </w:r>
      <w:r w:rsidR="009D4664" w:rsidRPr="00A332AF">
        <w:rPr>
          <w:rFonts w:ascii="Times New Roman" w:hAnsi="Times New Roman"/>
          <w:vertAlign w:val="superscript"/>
        </w:rPr>
        <w:t>T</w:t>
      </w:r>
      <w:r w:rsidR="009D4664" w:rsidRPr="00A332AF">
        <w:rPr>
          <w:rFonts w:ascii="Times New Roman" w:hAnsi="Times New Roman"/>
        </w:rPr>
        <w:t xml:space="preserve"> = NBRC 109839</w:t>
      </w:r>
      <w:r w:rsidR="009D4664" w:rsidRPr="00A332AF">
        <w:rPr>
          <w:rFonts w:ascii="Times New Roman" w:hAnsi="Times New Roman"/>
          <w:vertAlign w:val="superscript"/>
        </w:rPr>
        <w:t>T</w:t>
      </w:r>
      <w:r w:rsidR="009D4664">
        <w:rPr>
          <w:rFonts w:ascii="Times New Roman" w:hAnsi="Times New Roman"/>
        </w:rPr>
        <w:t>).</w:t>
      </w:r>
      <w:r w:rsidR="00E46E5C">
        <w:rPr>
          <w:rFonts w:ascii="Times New Roman" w:hAnsi="Times New Roman"/>
        </w:rPr>
        <w:t xml:space="preserve"> </w:t>
      </w:r>
      <w:r w:rsidR="00FB5F79">
        <w:rPr>
          <w:rFonts w:ascii="Times New Roman" w:hAnsi="Times New Roman"/>
        </w:rPr>
        <w:t>Though the exact role of SF-S1</w:t>
      </w:r>
      <w:r w:rsidR="00FB5F79" w:rsidRPr="004F2547">
        <w:rPr>
          <w:rFonts w:ascii="Times New Roman" w:hAnsi="Times New Roman"/>
          <w:vertAlign w:val="superscript"/>
        </w:rPr>
        <w:t>T</w:t>
      </w:r>
      <w:r w:rsidR="00FB5F79">
        <w:rPr>
          <w:rFonts w:ascii="Times New Roman" w:hAnsi="Times New Roman"/>
        </w:rPr>
        <w:t xml:space="preserve"> in swine feces remains unclear, this study </w:t>
      </w:r>
      <w:r w:rsidR="00216200">
        <w:rPr>
          <w:rFonts w:ascii="Times New Roman" w:hAnsi="Times New Roman"/>
        </w:rPr>
        <w:t>confirmed</w:t>
      </w:r>
      <w:r w:rsidR="004F2547">
        <w:rPr>
          <w:rFonts w:ascii="Times New Roman" w:hAnsi="Times New Roman"/>
        </w:rPr>
        <w:t xml:space="preserve"> that previously uncultured Gram-positive low mol % G+C bacteria exist in this complex ecosystem. Additionall</w:t>
      </w:r>
      <w:r w:rsidR="00216200">
        <w:rPr>
          <w:rFonts w:ascii="Times New Roman" w:hAnsi="Times New Roman"/>
        </w:rPr>
        <w:t>y, data suggested</w:t>
      </w:r>
      <w:r w:rsidR="004F2547">
        <w:rPr>
          <w:rFonts w:ascii="Times New Roman" w:hAnsi="Times New Roman"/>
        </w:rPr>
        <w:t xml:space="preserve"> that strain SF-S1</w:t>
      </w:r>
      <w:r w:rsidR="004F2547" w:rsidRPr="004F2547">
        <w:rPr>
          <w:rFonts w:ascii="Times New Roman" w:hAnsi="Times New Roman"/>
          <w:vertAlign w:val="superscript"/>
        </w:rPr>
        <w:t>T</w:t>
      </w:r>
      <w:r w:rsidR="00FB5F79">
        <w:rPr>
          <w:rFonts w:ascii="Times New Roman" w:hAnsi="Times New Roman"/>
        </w:rPr>
        <w:t xml:space="preserve"> may be involved in the degradation of proteinacious material </w:t>
      </w:r>
      <w:r w:rsidR="004F2547">
        <w:rPr>
          <w:rFonts w:ascii="Times New Roman" w:hAnsi="Times New Roman"/>
        </w:rPr>
        <w:t xml:space="preserve">such as peptides and amino acids, an important process in the decomposition of </w:t>
      </w:r>
      <w:r w:rsidR="0078676F">
        <w:rPr>
          <w:rFonts w:ascii="Times New Roman" w:hAnsi="Times New Roman"/>
        </w:rPr>
        <w:t xml:space="preserve">organic </w:t>
      </w:r>
      <w:r w:rsidR="004F2547">
        <w:rPr>
          <w:rFonts w:ascii="Times New Roman" w:hAnsi="Times New Roman"/>
        </w:rPr>
        <w:t xml:space="preserve">material that results in alkaline and odorous </w:t>
      </w:r>
      <w:r w:rsidR="00216200">
        <w:rPr>
          <w:rFonts w:ascii="Times New Roman" w:hAnsi="Times New Roman"/>
        </w:rPr>
        <w:t>compounds.</w:t>
      </w:r>
      <w:r w:rsidR="004F2547">
        <w:rPr>
          <w:rFonts w:ascii="Times New Roman" w:hAnsi="Times New Roman"/>
        </w:rPr>
        <w:t xml:space="preserve"> </w:t>
      </w:r>
    </w:p>
    <w:p w14:paraId="38C3835D" w14:textId="77777777" w:rsidR="007C1147" w:rsidRDefault="007C1147" w:rsidP="009D4664">
      <w:pPr>
        <w:jc w:val="center"/>
        <w:rPr>
          <w:rFonts w:ascii="Times New Roman" w:hAnsi="Times New Roman"/>
          <w:b/>
        </w:rPr>
      </w:pPr>
    </w:p>
    <w:p w14:paraId="3F9364D2" w14:textId="77777777" w:rsidR="007C1147" w:rsidRDefault="007C1147" w:rsidP="009D4664">
      <w:pPr>
        <w:jc w:val="center"/>
        <w:rPr>
          <w:rFonts w:ascii="Times New Roman" w:hAnsi="Times New Roman"/>
          <w:b/>
        </w:rPr>
      </w:pPr>
    </w:p>
    <w:p w14:paraId="148FA48F" w14:textId="77777777" w:rsidR="007C1147" w:rsidRDefault="007C1147" w:rsidP="009D4664">
      <w:pPr>
        <w:jc w:val="center"/>
        <w:rPr>
          <w:rFonts w:ascii="Times New Roman" w:hAnsi="Times New Roman"/>
          <w:b/>
        </w:rPr>
      </w:pPr>
    </w:p>
    <w:p w14:paraId="65A8B460" w14:textId="77777777" w:rsidR="007C1147" w:rsidRDefault="007C1147" w:rsidP="009D4664">
      <w:pPr>
        <w:jc w:val="center"/>
        <w:rPr>
          <w:rFonts w:ascii="Times New Roman" w:hAnsi="Times New Roman"/>
          <w:b/>
        </w:rPr>
      </w:pPr>
    </w:p>
    <w:p w14:paraId="141CAA15" w14:textId="77777777" w:rsidR="007C1147" w:rsidRDefault="007C1147" w:rsidP="009D4664">
      <w:pPr>
        <w:jc w:val="center"/>
        <w:rPr>
          <w:rFonts w:ascii="Times New Roman" w:hAnsi="Times New Roman"/>
          <w:b/>
        </w:rPr>
      </w:pPr>
    </w:p>
    <w:p w14:paraId="2AB5ADFD" w14:textId="77777777" w:rsidR="007C1147" w:rsidRDefault="007C1147" w:rsidP="009D4664">
      <w:pPr>
        <w:jc w:val="center"/>
        <w:rPr>
          <w:rFonts w:ascii="Times New Roman" w:hAnsi="Times New Roman"/>
          <w:b/>
        </w:rPr>
      </w:pPr>
    </w:p>
    <w:p w14:paraId="16E08BE5" w14:textId="77777777" w:rsidR="007C1147" w:rsidRDefault="007C1147" w:rsidP="009D4664">
      <w:pPr>
        <w:jc w:val="center"/>
        <w:rPr>
          <w:rFonts w:ascii="Times New Roman" w:hAnsi="Times New Roman"/>
          <w:b/>
        </w:rPr>
      </w:pPr>
    </w:p>
    <w:p w14:paraId="3F638085" w14:textId="77777777" w:rsidR="007C1147" w:rsidRDefault="007C1147" w:rsidP="009D4664">
      <w:pPr>
        <w:jc w:val="center"/>
        <w:rPr>
          <w:rFonts w:ascii="Times New Roman" w:hAnsi="Times New Roman"/>
          <w:b/>
        </w:rPr>
      </w:pPr>
    </w:p>
    <w:p w14:paraId="67464E39" w14:textId="77777777" w:rsidR="007C1147" w:rsidRDefault="007C1147" w:rsidP="009D4664">
      <w:pPr>
        <w:jc w:val="center"/>
        <w:rPr>
          <w:rFonts w:ascii="Times New Roman" w:hAnsi="Times New Roman"/>
          <w:b/>
        </w:rPr>
      </w:pPr>
    </w:p>
    <w:p w14:paraId="0F33CDBB" w14:textId="77777777" w:rsidR="007C1147" w:rsidRDefault="007C1147" w:rsidP="009D4664">
      <w:pPr>
        <w:jc w:val="center"/>
        <w:rPr>
          <w:rFonts w:ascii="Times New Roman" w:hAnsi="Times New Roman"/>
          <w:b/>
        </w:rPr>
      </w:pPr>
    </w:p>
    <w:p w14:paraId="51683D6C" w14:textId="77777777" w:rsidR="007C1147" w:rsidRDefault="007C1147" w:rsidP="009D4664">
      <w:pPr>
        <w:jc w:val="center"/>
        <w:rPr>
          <w:rFonts w:ascii="Times New Roman" w:hAnsi="Times New Roman"/>
          <w:b/>
        </w:rPr>
      </w:pPr>
    </w:p>
    <w:p w14:paraId="270944CF" w14:textId="77777777" w:rsidR="007C1147" w:rsidRDefault="007C1147" w:rsidP="009D4664">
      <w:pPr>
        <w:jc w:val="center"/>
        <w:rPr>
          <w:rFonts w:ascii="Times New Roman" w:hAnsi="Times New Roman"/>
          <w:b/>
        </w:rPr>
      </w:pPr>
    </w:p>
    <w:p w14:paraId="29A1743F" w14:textId="77777777" w:rsidR="007C1147" w:rsidRDefault="007C1147" w:rsidP="009D4664">
      <w:pPr>
        <w:jc w:val="center"/>
        <w:rPr>
          <w:rFonts w:ascii="Times New Roman" w:hAnsi="Times New Roman"/>
          <w:b/>
        </w:rPr>
      </w:pPr>
    </w:p>
    <w:p w14:paraId="7DEA553D" w14:textId="77777777" w:rsidR="001C325E" w:rsidRDefault="001C325E" w:rsidP="00051F39">
      <w:pPr>
        <w:rPr>
          <w:rFonts w:ascii="Times New Roman" w:hAnsi="Times New Roman"/>
          <w:b/>
        </w:rPr>
      </w:pPr>
    </w:p>
    <w:p w14:paraId="2CC3F168" w14:textId="77777777" w:rsidR="009D4664" w:rsidRPr="004A391E" w:rsidRDefault="009D4664" w:rsidP="001C325E">
      <w:pPr>
        <w:jc w:val="center"/>
        <w:rPr>
          <w:rFonts w:ascii="Times New Roman" w:hAnsi="Times New Roman"/>
          <w:b/>
        </w:rPr>
      </w:pPr>
      <w:r w:rsidRPr="004A391E">
        <w:rPr>
          <w:rFonts w:ascii="Times New Roman" w:hAnsi="Times New Roman"/>
          <w:b/>
        </w:rPr>
        <w:t>Introduction</w:t>
      </w:r>
    </w:p>
    <w:p w14:paraId="11FA72F9" w14:textId="5A43ACD8" w:rsidR="00B24011" w:rsidRPr="00B24011" w:rsidRDefault="00B24011" w:rsidP="00B24011">
      <w:pPr>
        <w:rPr>
          <w:rFonts w:ascii="Times New Roman" w:hAnsi="Times New Roman"/>
          <w:i/>
        </w:rPr>
      </w:pPr>
      <w:r w:rsidRPr="00B24011">
        <w:rPr>
          <w:rFonts w:ascii="Times New Roman" w:hAnsi="Times New Roman"/>
          <w:i/>
        </w:rPr>
        <w:t>A preamble of taxonomy</w:t>
      </w:r>
      <w:r>
        <w:rPr>
          <w:rFonts w:ascii="Times New Roman" w:hAnsi="Times New Roman"/>
          <w:i/>
        </w:rPr>
        <w:t>:</w:t>
      </w:r>
    </w:p>
    <w:p w14:paraId="7A7ED6F4" w14:textId="746586F7" w:rsidR="004D4B18" w:rsidRDefault="004D4B18" w:rsidP="004D4B18">
      <w:pPr>
        <w:ind w:firstLine="720"/>
        <w:rPr>
          <w:rFonts w:ascii="Times New Roman" w:hAnsi="Times New Roman"/>
        </w:rPr>
      </w:pPr>
      <w:r>
        <w:rPr>
          <w:rFonts w:ascii="Times New Roman" w:hAnsi="Times New Roman"/>
        </w:rPr>
        <w:t xml:space="preserve">The establishment of an orderly classification and nomenclature system for taxonomic purposes has been an evolving process since the late 1700’s. The earliest approaches at systematically describing life forms barely meet the criteria used today to differentiate bacteria </w:t>
      </w:r>
      <w:r w:rsidR="00C83421">
        <w:rPr>
          <w:rFonts w:ascii="Times New Roman" w:hAnsi="Times New Roman"/>
        </w:rPr>
        <w:t xml:space="preserve">from multicellular organisms. </w:t>
      </w:r>
      <w:r w:rsidR="000040F8">
        <w:rPr>
          <w:rFonts w:ascii="Times New Roman" w:hAnsi="Times New Roman"/>
        </w:rPr>
        <w:t xml:space="preserve">Biologists who study higher order plants and animals may follow the course of evolution using fossil records and morphological </w:t>
      </w:r>
      <w:proofErr w:type="gramStart"/>
      <w:r w:rsidR="000040F8">
        <w:rPr>
          <w:rFonts w:ascii="Times New Roman" w:hAnsi="Times New Roman"/>
        </w:rPr>
        <w:t>details which</w:t>
      </w:r>
      <w:proofErr w:type="gramEnd"/>
      <w:r w:rsidR="000040F8">
        <w:rPr>
          <w:rFonts w:ascii="Times New Roman" w:hAnsi="Times New Roman"/>
        </w:rPr>
        <w:t xml:space="preserve"> serve as a basis for their phylogenetic classification. Unfortunately, these criteria are not available for bacterial investigations. </w:t>
      </w:r>
      <w:r w:rsidR="00C83421">
        <w:rPr>
          <w:rFonts w:ascii="Times New Roman" w:hAnsi="Times New Roman"/>
        </w:rPr>
        <w:t>Eventually u</w:t>
      </w:r>
      <w:r w:rsidR="00AF4C79">
        <w:rPr>
          <w:rFonts w:ascii="Times New Roman" w:hAnsi="Times New Roman"/>
        </w:rPr>
        <w:t>sing microscopy as a</w:t>
      </w:r>
      <w:r>
        <w:rPr>
          <w:rFonts w:ascii="Times New Roman" w:hAnsi="Times New Roman"/>
        </w:rPr>
        <w:t xml:space="preserve"> major tool, the descriptive phase of systematic bacteriology</w:t>
      </w:r>
      <w:r w:rsidR="00C83421">
        <w:rPr>
          <w:rFonts w:ascii="Times New Roman" w:hAnsi="Times New Roman"/>
        </w:rPr>
        <w:t xml:space="preserve"> began in the early nineteenth century</w:t>
      </w:r>
      <w:r w:rsidR="00AF4C79">
        <w:rPr>
          <w:rFonts w:ascii="Times New Roman" w:hAnsi="Times New Roman"/>
        </w:rPr>
        <w:t>,</w:t>
      </w:r>
      <w:r>
        <w:rPr>
          <w:rFonts w:ascii="Times New Roman" w:hAnsi="Times New Roman"/>
        </w:rPr>
        <w:t xml:space="preserve"> though characterization was still limited to general cell shape, relative behavior, and habitat. Two notable events that altered the course of bacterial nomenclature was t</w:t>
      </w:r>
      <w:r w:rsidR="00AF4C79">
        <w:rPr>
          <w:rFonts w:ascii="Times New Roman" w:hAnsi="Times New Roman"/>
        </w:rPr>
        <w:t xml:space="preserve">he recognition of six </w:t>
      </w:r>
      <w:r>
        <w:rPr>
          <w:rFonts w:ascii="Times New Roman" w:hAnsi="Times New Roman"/>
        </w:rPr>
        <w:t>bacteria</w:t>
      </w:r>
      <w:r w:rsidR="00296D56">
        <w:rPr>
          <w:rFonts w:ascii="Times New Roman" w:hAnsi="Times New Roman"/>
        </w:rPr>
        <w:t>l genera</w:t>
      </w:r>
      <w:r>
        <w:rPr>
          <w:rFonts w:ascii="Times New Roman" w:hAnsi="Times New Roman"/>
        </w:rPr>
        <w:t xml:space="preserve"> in 1872 followed by reclassification to include cyanobacteria and an additional 8 new genera in 1875 </w:t>
      </w:r>
      <w:r w:rsidRPr="005622AD">
        <w:rPr>
          <w:rFonts w:ascii="Times New Roman" w:hAnsi="Times New Roman"/>
        </w:rPr>
        <w:t>(Cohn</w:t>
      </w:r>
      <w:r w:rsidR="005622AD" w:rsidRPr="005622AD">
        <w:rPr>
          <w:rFonts w:ascii="Times New Roman" w:hAnsi="Times New Roman"/>
        </w:rPr>
        <w:t>, 1872; Cohn, 1875</w:t>
      </w:r>
      <w:r w:rsidRPr="005622AD">
        <w:rPr>
          <w:rFonts w:ascii="Times New Roman" w:hAnsi="Times New Roman"/>
        </w:rPr>
        <w:t>).</w:t>
      </w:r>
      <w:r>
        <w:rPr>
          <w:rFonts w:ascii="Times New Roman" w:hAnsi="Times New Roman"/>
        </w:rPr>
        <w:t xml:space="preserve"> </w:t>
      </w:r>
      <w:r w:rsidR="00C8574A">
        <w:rPr>
          <w:rFonts w:ascii="Times New Roman" w:hAnsi="Times New Roman"/>
        </w:rPr>
        <w:t>This provided the foundation</w:t>
      </w:r>
      <w:r w:rsidR="00C21035">
        <w:rPr>
          <w:rFonts w:ascii="Times New Roman" w:hAnsi="Times New Roman"/>
        </w:rPr>
        <w:t>al knowledge</w:t>
      </w:r>
      <w:r w:rsidR="00C8574A">
        <w:rPr>
          <w:rFonts w:ascii="Times New Roman" w:hAnsi="Times New Roman"/>
        </w:rPr>
        <w:t xml:space="preserve"> that organisms have specific, inheritable characteristics that could be used to draw conclusions on </w:t>
      </w:r>
      <w:r w:rsidR="00C21035">
        <w:rPr>
          <w:rFonts w:ascii="Times New Roman" w:hAnsi="Times New Roman"/>
        </w:rPr>
        <w:t>phylogenetic</w:t>
      </w:r>
      <w:r w:rsidR="00C8574A">
        <w:rPr>
          <w:rFonts w:ascii="Times New Roman" w:hAnsi="Times New Roman"/>
        </w:rPr>
        <w:t xml:space="preserve"> associations. </w:t>
      </w:r>
      <w:r>
        <w:rPr>
          <w:rFonts w:ascii="Times New Roman" w:hAnsi="Times New Roman"/>
        </w:rPr>
        <w:t xml:space="preserve">With the growing awareness over the next decades that microbes were associated with human health and disease, came a rise in taxonomic contributions. Many subsequent attempts at logical classifications were made </w:t>
      </w:r>
      <w:r w:rsidR="00237876">
        <w:rPr>
          <w:rFonts w:ascii="Times New Roman" w:hAnsi="Times New Roman"/>
        </w:rPr>
        <w:t>(</w:t>
      </w:r>
      <w:r w:rsidRPr="00610D6F">
        <w:rPr>
          <w:rFonts w:ascii="Times New Roman" w:hAnsi="Times New Roman"/>
        </w:rPr>
        <w:t xml:space="preserve">Zopf, 1885; </w:t>
      </w:r>
      <w:proofErr w:type="spellStart"/>
      <w:r w:rsidRPr="00F6435E">
        <w:rPr>
          <w:rFonts w:ascii="Times New Roman" w:hAnsi="Times New Roman"/>
        </w:rPr>
        <w:t>Schroeter</w:t>
      </w:r>
      <w:proofErr w:type="spellEnd"/>
      <w:r w:rsidRPr="00F6435E">
        <w:rPr>
          <w:rFonts w:ascii="Times New Roman" w:hAnsi="Times New Roman"/>
        </w:rPr>
        <w:t xml:space="preserve">, 1886; </w:t>
      </w:r>
      <w:proofErr w:type="spellStart"/>
      <w:r w:rsidRPr="00F6435E">
        <w:rPr>
          <w:rFonts w:ascii="Times New Roman" w:hAnsi="Times New Roman"/>
        </w:rPr>
        <w:t>Trevisan</w:t>
      </w:r>
      <w:proofErr w:type="spellEnd"/>
      <w:r w:rsidRPr="00F6435E">
        <w:rPr>
          <w:rFonts w:ascii="Times New Roman" w:hAnsi="Times New Roman"/>
        </w:rPr>
        <w:t>, 1889).</w:t>
      </w:r>
      <w:r>
        <w:rPr>
          <w:rFonts w:ascii="Times New Roman" w:hAnsi="Times New Roman"/>
        </w:rPr>
        <w:t xml:space="preserve"> However logical, proper classification was limited by lack of organization based on biological markers. Without adequate descriptors, the identification of microbes and recognition of new species was nonspecific and unreliable</w:t>
      </w:r>
      <w:r w:rsidR="00F10B20">
        <w:rPr>
          <w:rFonts w:ascii="Times New Roman" w:hAnsi="Times New Roman"/>
        </w:rPr>
        <w:t>. It was not until 1909 and 1921</w:t>
      </w:r>
      <w:r>
        <w:rPr>
          <w:rFonts w:ascii="Times New Roman" w:hAnsi="Times New Roman"/>
        </w:rPr>
        <w:t xml:space="preserve"> that classifications provided by Orla-Jensen included physiological data</w:t>
      </w:r>
      <w:r w:rsidR="00C83421">
        <w:rPr>
          <w:rFonts w:ascii="Times New Roman" w:hAnsi="Times New Roman"/>
        </w:rPr>
        <w:t xml:space="preserve"> </w:t>
      </w:r>
      <w:r w:rsidR="00F10B20">
        <w:rPr>
          <w:rFonts w:ascii="Times New Roman" w:hAnsi="Times New Roman"/>
        </w:rPr>
        <w:t>(Orla-Jensen, 1909; Orla-Jensen, 1921).</w:t>
      </w:r>
      <w:r>
        <w:rPr>
          <w:rFonts w:ascii="Times New Roman" w:hAnsi="Times New Roman"/>
        </w:rPr>
        <w:t xml:space="preserve"> These studies were the first to explore the species-boundary, assigning classification based on differences beyond morphology by focusing instead on information such as the fermentation of various sugars, generation of metabolic by-products, and growth habits in variable conditions. As the robustness of phenotypic-driven taxonomy increased, so too did the reliability of microbial phylogenetic relatedness.     </w:t>
      </w:r>
    </w:p>
    <w:p w14:paraId="42773970" w14:textId="2BE756A7" w:rsidR="00334F55" w:rsidRDefault="004D4B18" w:rsidP="003E2D63">
      <w:pPr>
        <w:ind w:firstLine="720"/>
        <w:rPr>
          <w:rFonts w:ascii="Times New Roman" w:hAnsi="Times New Roman"/>
        </w:rPr>
      </w:pPr>
      <w:r w:rsidRPr="00B37622">
        <w:rPr>
          <w:rFonts w:ascii="Times New Roman" w:hAnsi="Times New Roman"/>
        </w:rPr>
        <w:t>With t</w:t>
      </w:r>
      <w:r>
        <w:rPr>
          <w:rFonts w:ascii="Times New Roman" w:hAnsi="Times New Roman"/>
        </w:rPr>
        <w:t xml:space="preserve">he late 1950s </w:t>
      </w:r>
      <w:r w:rsidRPr="00B37622">
        <w:rPr>
          <w:rFonts w:ascii="Times New Roman" w:hAnsi="Times New Roman"/>
        </w:rPr>
        <w:t xml:space="preserve">to early 1960s dawned the realization that </w:t>
      </w:r>
      <w:r w:rsidR="00AE03A4">
        <w:rPr>
          <w:rFonts w:ascii="Times New Roman" w:hAnsi="Times New Roman"/>
        </w:rPr>
        <w:t xml:space="preserve">large macromolecules such as proteins and DNA could contain information pertaining to evolutionary histories </w:t>
      </w:r>
      <w:r w:rsidR="00277201" w:rsidRPr="003C27F5">
        <w:rPr>
          <w:rFonts w:ascii="Times New Roman" w:hAnsi="Times New Roman"/>
        </w:rPr>
        <w:t>(</w:t>
      </w:r>
      <w:proofErr w:type="spellStart"/>
      <w:r w:rsidR="00277201" w:rsidRPr="003C27F5">
        <w:rPr>
          <w:rFonts w:ascii="Times New Roman" w:hAnsi="Times New Roman"/>
        </w:rPr>
        <w:t>Zuckerandl</w:t>
      </w:r>
      <w:proofErr w:type="spellEnd"/>
      <w:r w:rsidR="00AE03A4" w:rsidRPr="003C27F5">
        <w:rPr>
          <w:rFonts w:ascii="Times New Roman" w:hAnsi="Times New Roman"/>
        </w:rPr>
        <w:t xml:space="preserve"> and Pauling, 1965).</w:t>
      </w:r>
      <w:r w:rsidR="00AE03A4">
        <w:rPr>
          <w:rFonts w:ascii="Times New Roman" w:hAnsi="Times New Roman"/>
        </w:rPr>
        <w:t xml:space="preserve"> </w:t>
      </w:r>
      <w:r w:rsidRPr="00B37622">
        <w:rPr>
          <w:rFonts w:ascii="Times New Roman" w:hAnsi="Times New Roman"/>
        </w:rPr>
        <w:t xml:space="preserve">DNA was </w:t>
      </w:r>
      <w:r w:rsidRPr="00C83421">
        <w:rPr>
          <w:rFonts w:ascii="Times New Roman" w:hAnsi="Times New Roman"/>
          <w:i/>
        </w:rPr>
        <w:t>the</w:t>
      </w:r>
      <w:r w:rsidRPr="00B37622">
        <w:rPr>
          <w:rFonts w:ascii="Times New Roman" w:hAnsi="Times New Roman"/>
        </w:rPr>
        <w:t xml:space="preserve"> b</w:t>
      </w:r>
      <w:r w:rsidR="00C83421">
        <w:rPr>
          <w:rFonts w:ascii="Times New Roman" w:hAnsi="Times New Roman"/>
        </w:rPr>
        <w:t xml:space="preserve">iological constituent of </w:t>
      </w:r>
      <w:r w:rsidRPr="00B37622">
        <w:rPr>
          <w:rFonts w:ascii="Times New Roman" w:hAnsi="Times New Roman"/>
        </w:rPr>
        <w:t>life</w:t>
      </w:r>
      <w:r w:rsidR="00AE03A4">
        <w:rPr>
          <w:rFonts w:ascii="Times New Roman" w:hAnsi="Times New Roman"/>
        </w:rPr>
        <w:t xml:space="preserve"> and became a focus of interest as a tool to be used in taxonomy</w:t>
      </w:r>
      <w:r w:rsidRPr="00B37622">
        <w:rPr>
          <w:rFonts w:ascii="Times New Roman" w:hAnsi="Times New Roman"/>
        </w:rPr>
        <w:t>. Values of mol% G+C were initially used to indicate the relatedness between microbes</w:t>
      </w:r>
      <w:r w:rsidR="00660722">
        <w:rPr>
          <w:rFonts w:ascii="Times New Roman" w:hAnsi="Times New Roman"/>
        </w:rPr>
        <w:t xml:space="preserve"> </w:t>
      </w:r>
      <w:r w:rsidR="00F6435E" w:rsidRPr="00F6435E">
        <w:rPr>
          <w:rFonts w:ascii="Times New Roman" w:hAnsi="Times New Roman"/>
        </w:rPr>
        <w:t>(McCarthy &amp; Bolton, 1963</w:t>
      </w:r>
      <w:r w:rsidR="00660722" w:rsidRPr="00F6435E">
        <w:rPr>
          <w:rFonts w:ascii="Times New Roman" w:hAnsi="Times New Roman"/>
        </w:rPr>
        <w:t>)</w:t>
      </w:r>
      <w:r w:rsidRPr="00F6435E">
        <w:rPr>
          <w:rFonts w:ascii="Times New Roman" w:hAnsi="Times New Roman"/>
        </w:rPr>
        <w:t>.</w:t>
      </w:r>
      <w:r w:rsidR="00660722">
        <w:rPr>
          <w:rFonts w:ascii="Times New Roman" w:hAnsi="Times New Roman"/>
        </w:rPr>
        <w:t xml:space="preserve"> This </w:t>
      </w:r>
      <w:r w:rsidR="00C21035">
        <w:rPr>
          <w:rFonts w:ascii="Times New Roman" w:hAnsi="Times New Roman"/>
        </w:rPr>
        <w:t xml:space="preserve">genetic feature </w:t>
      </w:r>
      <w:r w:rsidR="00660722">
        <w:rPr>
          <w:rFonts w:ascii="Times New Roman" w:hAnsi="Times New Roman"/>
        </w:rPr>
        <w:t>refers to the percentage of nitrogenous bases on a DNA molecule that are either guanine or cytosine.</w:t>
      </w:r>
      <w:r w:rsidRPr="00B37622">
        <w:rPr>
          <w:rFonts w:ascii="Times New Roman" w:hAnsi="Times New Roman"/>
        </w:rPr>
        <w:t xml:space="preserve"> Organisms whose G+C values differed significantly were not considered to be related species</w:t>
      </w:r>
      <w:r>
        <w:rPr>
          <w:rFonts w:ascii="Times New Roman" w:hAnsi="Times New Roman"/>
        </w:rPr>
        <w:t xml:space="preserve">, whereas similar G+C values </w:t>
      </w:r>
      <w:r w:rsidRPr="00296718">
        <w:rPr>
          <w:rFonts w:ascii="Times New Roman" w:hAnsi="Times New Roman"/>
          <w:i/>
        </w:rPr>
        <w:t>could be</w:t>
      </w:r>
      <w:r>
        <w:rPr>
          <w:rFonts w:ascii="Times New Roman" w:hAnsi="Times New Roman"/>
        </w:rPr>
        <w:t xml:space="preserve"> considered the same species, but not under any certain terms</w:t>
      </w:r>
      <w:r w:rsidRPr="00B37622">
        <w:rPr>
          <w:rFonts w:ascii="Times New Roman" w:hAnsi="Times New Roman"/>
        </w:rPr>
        <w:t xml:space="preserve">.  </w:t>
      </w:r>
      <w:r>
        <w:rPr>
          <w:rFonts w:ascii="Times New Roman" w:hAnsi="Times New Roman"/>
        </w:rPr>
        <w:t>Though useful, G+C determination provided limited i</w:t>
      </w:r>
      <w:r w:rsidR="00C83421">
        <w:rPr>
          <w:rFonts w:ascii="Times New Roman" w:hAnsi="Times New Roman"/>
        </w:rPr>
        <w:t>nformation with regard to identit</w:t>
      </w:r>
      <w:r>
        <w:rPr>
          <w:rFonts w:ascii="Times New Roman" w:hAnsi="Times New Roman"/>
        </w:rPr>
        <w:t xml:space="preserve">y and phylogeny. </w:t>
      </w:r>
      <w:r w:rsidR="008A41B1">
        <w:rPr>
          <w:rFonts w:ascii="Times New Roman" w:hAnsi="Times New Roman"/>
        </w:rPr>
        <w:t xml:space="preserve">This ambiguity was addressed with a more </w:t>
      </w:r>
      <w:r w:rsidR="000040F8">
        <w:rPr>
          <w:rFonts w:ascii="Times New Roman" w:hAnsi="Times New Roman"/>
        </w:rPr>
        <w:t>direct and quantitative means of c</w:t>
      </w:r>
      <w:r w:rsidR="008A41B1">
        <w:rPr>
          <w:rFonts w:ascii="Times New Roman" w:hAnsi="Times New Roman"/>
        </w:rPr>
        <w:t>omparing genotypes</w:t>
      </w:r>
      <w:r w:rsidR="000040F8">
        <w:rPr>
          <w:rFonts w:ascii="Times New Roman" w:hAnsi="Times New Roman"/>
        </w:rPr>
        <w:t xml:space="preserve">. </w:t>
      </w:r>
      <w:r w:rsidR="008A41B1">
        <w:rPr>
          <w:rFonts w:ascii="Times New Roman" w:hAnsi="Times New Roman"/>
        </w:rPr>
        <w:t>To obtain a more coherent picture,</w:t>
      </w:r>
      <w:r>
        <w:rPr>
          <w:rFonts w:ascii="Times New Roman" w:hAnsi="Times New Roman"/>
        </w:rPr>
        <w:t xml:space="preserve"> DNA- DNA hybridization</w:t>
      </w:r>
      <w:r w:rsidR="008A41B1">
        <w:rPr>
          <w:rFonts w:ascii="Times New Roman" w:hAnsi="Times New Roman"/>
        </w:rPr>
        <w:t xml:space="preserve"> was introduced</w:t>
      </w:r>
      <w:r>
        <w:rPr>
          <w:rFonts w:ascii="Times New Roman" w:hAnsi="Times New Roman"/>
        </w:rPr>
        <w:t xml:space="preserve">. Separation between organisms at the species level was needed, and DNA-DNA hybridization provided techniques to assess the variability between two DNA strands through </w:t>
      </w:r>
      <w:r w:rsidR="00CB1DAD">
        <w:rPr>
          <w:rFonts w:ascii="Times New Roman" w:hAnsi="Times New Roman"/>
        </w:rPr>
        <w:t xml:space="preserve">nucleotide </w:t>
      </w:r>
      <w:r>
        <w:rPr>
          <w:rFonts w:ascii="Times New Roman" w:hAnsi="Times New Roman"/>
        </w:rPr>
        <w:t>reassociation calculations</w:t>
      </w:r>
      <w:r w:rsidR="00660722">
        <w:rPr>
          <w:rFonts w:ascii="Times New Roman" w:hAnsi="Times New Roman"/>
        </w:rPr>
        <w:t xml:space="preserve"> </w:t>
      </w:r>
      <w:r w:rsidR="00F6435E" w:rsidRPr="00F6435E">
        <w:rPr>
          <w:rFonts w:ascii="Times New Roman" w:hAnsi="Times New Roman"/>
        </w:rPr>
        <w:t>(McCarthy &amp; Bolton, 1963).</w:t>
      </w:r>
      <w:r>
        <w:rPr>
          <w:rFonts w:ascii="Times New Roman" w:hAnsi="Times New Roman"/>
        </w:rPr>
        <w:t xml:space="preserve"> </w:t>
      </w:r>
      <w:r w:rsidR="00277201">
        <w:rPr>
          <w:rFonts w:ascii="Times New Roman" w:hAnsi="Times New Roman"/>
        </w:rPr>
        <w:t>By definition, a measure based directly on the genome results in an average measure of the degree of homology of the entire genome between the organisms concerned. However, t</w:t>
      </w:r>
      <w:r>
        <w:rPr>
          <w:rFonts w:ascii="Times New Roman" w:hAnsi="Times New Roman"/>
        </w:rPr>
        <w:t>he formation of DN</w:t>
      </w:r>
      <w:r w:rsidR="00CB1DAD">
        <w:rPr>
          <w:rFonts w:ascii="Times New Roman" w:hAnsi="Times New Roman"/>
        </w:rPr>
        <w:t>A duplexes does not occur</w:t>
      </w:r>
      <w:r>
        <w:rPr>
          <w:rFonts w:ascii="Times New Roman" w:hAnsi="Times New Roman"/>
        </w:rPr>
        <w:t xml:space="preserve"> beyond 10-20% basepair mismatches, thereby limiting this method to species classification rather than for determining distant relationships</w:t>
      </w:r>
      <w:r w:rsidR="00660722">
        <w:rPr>
          <w:rFonts w:ascii="Times New Roman" w:hAnsi="Times New Roman"/>
        </w:rPr>
        <w:t xml:space="preserve"> </w:t>
      </w:r>
      <w:r w:rsidR="00E565F3">
        <w:rPr>
          <w:rFonts w:ascii="Times New Roman" w:hAnsi="Times New Roman"/>
        </w:rPr>
        <w:t>(Stackebrandt &amp; Goebel, 1994).</w:t>
      </w:r>
      <w:r>
        <w:rPr>
          <w:rFonts w:ascii="Times New Roman" w:hAnsi="Times New Roman"/>
        </w:rPr>
        <w:t xml:space="preserve"> It was the discovery by </w:t>
      </w:r>
      <w:r w:rsidRPr="00377061">
        <w:rPr>
          <w:rFonts w:ascii="Times New Roman" w:hAnsi="Times New Roman"/>
        </w:rPr>
        <w:t>Doi and Igarashi (1965)</w:t>
      </w:r>
      <w:r>
        <w:rPr>
          <w:rFonts w:ascii="Times New Roman" w:hAnsi="Times New Roman"/>
        </w:rPr>
        <w:t xml:space="preserve"> that </w:t>
      </w:r>
      <w:r w:rsidR="00A451FF">
        <w:rPr>
          <w:rFonts w:ascii="Times New Roman" w:hAnsi="Times New Roman"/>
        </w:rPr>
        <w:t xml:space="preserve">showed </w:t>
      </w:r>
      <w:r>
        <w:rPr>
          <w:rFonts w:ascii="Times New Roman" w:hAnsi="Times New Roman"/>
        </w:rPr>
        <w:t>the small ribosomal subunit of RNA contained conserved regions that were slower to change than the rest of the genome. This allowed researchers to track the changes of specific nucleotide</w:t>
      </w:r>
      <w:r w:rsidR="003F73E3">
        <w:rPr>
          <w:rFonts w:ascii="Times New Roman" w:hAnsi="Times New Roman"/>
        </w:rPr>
        <w:t xml:space="preserve"> sequences over </w:t>
      </w:r>
      <w:r>
        <w:rPr>
          <w:rFonts w:ascii="Times New Roman" w:hAnsi="Times New Roman"/>
        </w:rPr>
        <w:t>time, and to compare them across the micro</w:t>
      </w:r>
      <w:r w:rsidR="003E2D63">
        <w:rPr>
          <w:rFonts w:ascii="Times New Roman" w:hAnsi="Times New Roman"/>
        </w:rPr>
        <w:t>bial world. Ribosomal RNA</w:t>
      </w:r>
      <w:r>
        <w:rPr>
          <w:rFonts w:ascii="Times New Roman" w:hAnsi="Times New Roman"/>
        </w:rPr>
        <w:t xml:space="preserve"> </w:t>
      </w:r>
      <w:r w:rsidR="00660722">
        <w:rPr>
          <w:rFonts w:ascii="Times New Roman" w:hAnsi="Times New Roman"/>
        </w:rPr>
        <w:t xml:space="preserve">gene </w:t>
      </w:r>
      <w:r>
        <w:rPr>
          <w:rFonts w:ascii="Times New Roman" w:hAnsi="Times New Roman"/>
        </w:rPr>
        <w:t>sequences provided a useful biological marker for phylogenetic studies because ribosomes</w:t>
      </w:r>
      <w:r w:rsidR="00660722">
        <w:rPr>
          <w:rFonts w:ascii="Times New Roman" w:hAnsi="Times New Roman"/>
        </w:rPr>
        <w:t>, responsible for protein synthesis,</w:t>
      </w:r>
      <w:r>
        <w:rPr>
          <w:rFonts w:ascii="Times New Roman" w:hAnsi="Times New Roman"/>
        </w:rPr>
        <w:t xml:space="preserve"> are crit</w:t>
      </w:r>
      <w:r w:rsidR="00AF6A35">
        <w:rPr>
          <w:rFonts w:ascii="Times New Roman" w:hAnsi="Times New Roman"/>
        </w:rPr>
        <w:t>ical to</w:t>
      </w:r>
      <w:r w:rsidR="00660722">
        <w:rPr>
          <w:rFonts w:ascii="Times New Roman" w:hAnsi="Times New Roman"/>
        </w:rPr>
        <w:t xml:space="preserve"> all domains</w:t>
      </w:r>
      <w:r w:rsidR="00AF6A35">
        <w:rPr>
          <w:rFonts w:ascii="Times New Roman" w:hAnsi="Times New Roman"/>
        </w:rPr>
        <w:t xml:space="preserve"> of life</w:t>
      </w:r>
      <w:r>
        <w:rPr>
          <w:rFonts w:ascii="Times New Roman" w:hAnsi="Times New Roman"/>
        </w:rPr>
        <w:t xml:space="preserve">. </w:t>
      </w:r>
      <w:r w:rsidR="00E15286">
        <w:rPr>
          <w:rFonts w:ascii="Times New Roman" w:hAnsi="Times New Roman"/>
        </w:rPr>
        <w:t xml:space="preserve">With this, </w:t>
      </w:r>
      <w:r>
        <w:rPr>
          <w:rFonts w:ascii="Times New Roman" w:hAnsi="Times New Roman"/>
        </w:rPr>
        <w:t>variable reg</w:t>
      </w:r>
      <w:r w:rsidR="00CB1DAD">
        <w:rPr>
          <w:rFonts w:ascii="Times New Roman" w:hAnsi="Times New Roman"/>
        </w:rPr>
        <w:t>ions of the rRNA gene could</w:t>
      </w:r>
      <w:r>
        <w:rPr>
          <w:rFonts w:ascii="Times New Roman" w:hAnsi="Times New Roman"/>
        </w:rPr>
        <w:t xml:space="preserve"> be compared in order to determine percent relatedness and phylogenetic r</w:t>
      </w:r>
      <w:r w:rsidR="003E2D63">
        <w:rPr>
          <w:rFonts w:ascii="Times New Roman" w:hAnsi="Times New Roman"/>
        </w:rPr>
        <w:t xml:space="preserve">elationships. </w:t>
      </w:r>
      <w:r w:rsidR="00E10F58">
        <w:rPr>
          <w:rFonts w:ascii="Times New Roman" w:hAnsi="Times New Roman"/>
        </w:rPr>
        <w:t>By the 1970s</w:t>
      </w:r>
      <w:r w:rsidR="00171B1A">
        <w:rPr>
          <w:rFonts w:ascii="Times New Roman" w:hAnsi="Times New Roman"/>
        </w:rPr>
        <w:t xml:space="preserve">, </w:t>
      </w:r>
      <w:r w:rsidR="00E10F58">
        <w:rPr>
          <w:rFonts w:ascii="Times New Roman" w:hAnsi="Times New Roman"/>
        </w:rPr>
        <w:t xml:space="preserve">researchers, </w:t>
      </w:r>
      <w:r w:rsidR="00171B1A">
        <w:rPr>
          <w:rFonts w:ascii="Times New Roman" w:hAnsi="Times New Roman"/>
        </w:rPr>
        <w:t>most significantly Carl Woese, had provided solid contributions to the phylogeny of bacteria and genetic relationships of all life forms (Woese and Fox, 1977).</w:t>
      </w:r>
      <w:r w:rsidR="00E10F58">
        <w:rPr>
          <w:rFonts w:ascii="Times New Roman" w:hAnsi="Times New Roman"/>
        </w:rPr>
        <w:t xml:space="preserve"> </w:t>
      </w:r>
    </w:p>
    <w:p w14:paraId="53508425" w14:textId="46B24BC1" w:rsidR="004D4B18" w:rsidRDefault="00E10F58" w:rsidP="003E2D63">
      <w:pPr>
        <w:ind w:firstLine="720"/>
        <w:rPr>
          <w:rFonts w:ascii="Times New Roman" w:hAnsi="Times New Roman"/>
        </w:rPr>
      </w:pPr>
      <w:r>
        <w:rPr>
          <w:rFonts w:ascii="Times New Roman" w:hAnsi="Times New Roman"/>
        </w:rPr>
        <w:t>T</w:t>
      </w:r>
      <w:r w:rsidR="004D4B18">
        <w:rPr>
          <w:rFonts w:ascii="Times New Roman" w:hAnsi="Times New Roman"/>
        </w:rPr>
        <w:t>he description of new taxa has been occurring at an accelerated rate</w:t>
      </w:r>
      <w:r>
        <w:rPr>
          <w:rFonts w:ascii="Times New Roman" w:hAnsi="Times New Roman"/>
        </w:rPr>
        <w:t xml:space="preserve"> within the last decade</w:t>
      </w:r>
      <w:r w:rsidR="004D4B18">
        <w:rPr>
          <w:rFonts w:ascii="Times New Roman" w:hAnsi="Times New Roman"/>
        </w:rPr>
        <w:t>, driven by the rapid advances in sequencing te</w:t>
      </w:r>
      <w:r w:rsidR="00AE03A4">
        <w:rPr>
          <w:rFonts w:ascii="Times New Roman" w:hAnsi="Times New Roman"/>
        </w:rPr>
        <w:t>chnology. Systematic microbial</w:t>
      </w:r>
      <w:r w:rsidR="004D4B18">
        <w:rPr>
          <w:rFonts w:ascii="Times New Roman" w:hAnsi="Times New Roman"/>
        </w:rPr>
        <w:t xml:space="preserve"> biology is now based on a phylogenetic framework that marries the analysis of the nucleotide sequence of rRNA w</w:t>
      </w:r>
      <w:r>
        <w:rPr>
          <w:rFonts w:ascii="Times New Roman" w:hAnsi="Times New Roman"/>
        </w:rPr>
        <w:t xml:space="preserve">ith phenotypic characteristics, </w:t>
      </w:r>
      <w:r w:rsidR="004D4B18">
        <w:rPr>
          <w:rFonts w:ascii="Times New Roman" w:hAnsi="Times New Roman"/>
        </w:rPr>
        <w:t>result</w:t>
      </w:r>
      <w:r>
        <w:rPr>
          <w:rFonts w:ascii="Times New Roman" w:hAnsi="Times New Roman"/>
        </w:rPr>
        <w:t>ing in</w:t>
      </w:r>
      <w:r w:rsidR="004D4B18">
        <w:rPr>
          <w:rFonts w:ascii="Times New Roman" w:hAnsi="Times New Roman"/>
        </w:rPr>
        <w:t xml:space="preserve"> significant advances in the understandin</w:t>
      </w:r>
      <w:r>
        <w:rPr>
          <w:rFonts w:ascii="Times New Roman" w:hAnsi="Times New Roman"/>
        </w:rPr>
        <w:t xml:space="preserve">g of relationships between taxa. </w:t>
      </w:r>
      <w:r w:rsidR="009326A2">
        <w:rPr>
          <w:rFonts w:ascii="Times New Roman" w:hAnsi="Times New Roman"/>
        </w:rPr>
        <w:t>The incorporation</w:t>
      </w:r>
      <w:r w:rsidR="004D4B18">
        <w:rPr>
          <w:rFonts w:ascii="Times New Roman" w:hAnsi="Times New Roman"/>
        </w:rPr>
        <w:t xml:space="preserve"> of molecular techniques has since revealed that the majority of bacteria in nature remain yet to be cultivated or described</w:t>
      </w:r>
      <w:r w:rsidR="004D4B18" w:rsidRPr="00CB317A">
        <w:rPr>
          <w:rFonts w:ascii="Times New Roman" w:hAnsi="Times New Roman"/>
        </w:rPr>
        <w:t>.</w:t>
      </w:r>
      <w:r w:rsidR="004D4B18">
        <w:rPr>
          <w:rFonts w:ascii="Times New Roman" w:hAnsi="Times New Roman"/>
        </w:rPr>
        <w:t xml:space="preserve"> Fundamental to understanding the complexity of ecological systems is the isolation and subsequent characterization of these microbes. Towards these efforts, molecular assays have been conducted in order to obtain censuses of community composition</w:t>
      </w:r>
      <w:r w:rsidR="00CB317A">
        <w:rPr>
          <w:rFonts w:ascii="Times New Roman" w:hAnsi="Times New Roman"/>
        </w:rPr>
        <w:t xml:space="preserve"> (</w:t>
      </w:r>
      <w:proofErr w:type="spellStart"/>
      <w:r w:rsidR="00CB317A">
        <w:rPr>
          <w:rFonts w:ascii="Times New Roman" w:hAnsi="Times New Roman"/>
        </w:rPr>
        <w:t>Hugenholtz</w:t>
      </w:r>
      <w:proofErr w:type="spellEnd"/>
      <w:r w:rsidR="00CB317A">
        <w:rPr>
          <w:rFonts w:ascii="Times New Roman" w:hAnsi="Times New Roman"/>
        </w:rPr>
        <w:t>, 1998)</w:t>
      </w:r>
      <w:r w:rsidR="004D4B18" w:rsidRPr="00CB317A">
        <w:rPr>
          <w:rFonts w:ascii="Times New Roman" w:hAnsi="Times New Roman"/>
        </w:rPr>
        <w:t>.</w:t>
      </w:r>
      <w:r w:rsidR="004D4B18">
        <w:rPr>
          <w:rFonts w:ascii="Times New Roman" w:hAnsi="Times New Roman"/>
        </w:rPr>
        <w:t xml:space="preserve"> </w:t>
      </w:r>
      <w:r w:rsidR="004D4B18" w:rsidRPr="003B7E7E">
        <w:rPr>
          <w:rFonts w:ascii="Times New Roman" w:hAnsi="Times New Roman"/>
        </w:rPr>
        <w:t>Culture</w:t>
      </w:r>
      <w:r w:rsidR="004D4B18">
        <w:rPr>
          <w:rFonts w:ascii="Times New Roman" w:hAnsi="Times New Roman"/>
        </w:rPr>
        <w:t xml:space="preserve">-independent (molecular-based) methods best answer </w:t>
      </w:r>
      <w:proofErr w:type="gramStart"/>
      <w:r w:rsidR="004D4B18" w:rsidRPr="000F07F6">
        <w:rPr>
          <w:rFonts w:ascii="Times New Roman" w:hAnsi="Times New Roman"/>
          <w:i/>
        </w:rPr>
        <w:t>who</w:t>
      </w:r>
      <w:proofErr w:type="gramEnd"/>
      <w:r w:rsidR="004D4B18">
        <w:rPr>
          <w:rFonts w:ascii="Times New Roman" w:hAnsi="Times New Roman"/>
        </w:rPr>
        <w:t xml:space="preserve"> grows within a given ecosystem, while culture-dependent methods allow researchers access to cultivars with which to study </w:t>
      </w:r>
      <w:r w:rsidR="004D4B18" w:rsidRPr="000F07F6">
        <w:rPr>
          <w:rFonts w:ascii="Times New Roman" w:hAnsi="Times New Roman"/>
          <w:i/>
        </w:rPr>
        <w:t>how</w:t>
      </w:r>
      <w:r w:rsidR="004D4B18">
        <w:rPr>
          <w:rFonts w:ascii="Times New Roman" w:hAnsi="Times New Roman"/>
        </w:rPr>
        <w:t xml:space="preserve"> these organisms contribute to their environment. In this way,</w:t>
      </w:r>
      <w:r w:rsidR="004D4B18" w:rsidRPr="000F07F6">
        <w:rPr>
          <w:rFonts w:ascii="Times New Roman" w:hAnsi="Times New Roman"/>
        </w:rPr>
        <w:t xml:space="preserve"> molecular-based data is also useful for identifying “organisms of i</w:t>
      </w:r>
      <w:r w:rsidR="009326A2">
        <w:rPr>
          <w:rFonts w:ascii="Times New Roman" w:hAnsi="Times New Roman"/>
        </w:rPr>
        <w:t>nterest” to target for cultivation</w:t>
      </w:r>
      <w:r w:rsidR="004D4B18">
        <w:rPr>
          <w:rFonts w:ascii="Times New Roman" w:hAnsi="Times New Roman"/>
        </w:rPr>
        <w:t>. Key players in</w:t>
      </w:r>
      <w:r w:rsidR="00C83421">
        <w:rPr>
          <w:rFonts w:ascii="Times New Roman" w:hAnsi="Times New Roman"/>
        </w:rPr>
        <w:t xml:space="preserve"> important</w:t>
      </w:r>
      <w:r w:rsidR="004D4B18">
        <w:rPr>
          <w:rFonts w:ascii="Times New Roman" w:hAnsi="Times New Roman"/>
        </w:rPr>
        <w:t xml:space="preserve"> environmental processes may not necessarily be the dominant </w:t>
      </w:r>
      <w:proofErr w:type="gramStart"/>
      <w:r w:rsidR="004D4B18">
        <w:rPr>
          <w:rFonts w:ascii="Times New Roman" w:hAnsi="Times New Roman"/>
        </w:rPr>
        <w:t>organisms</w:t>
      </w:r>
      <w:r w:rsidR="00C83421">
        <w:rPr>
          <w:rFonts w:ascii="Times New Roman" w:hAnsi="Times New Roman"/>
        </w:rPr>
        <w:t>,</w:t>
      </w:r>
      <w:proofErr w:type="gramEnd"/>
      <w:r w:rsidR="004D4B18">
        <w:rPr>
          <w:rFonts w:ascii="Times New Roman" w:hAnsi="Times New Roman"/>
        </w:rPr>
        <w:t xml:space="preserve"> therefore the physiological impacts of these microbes can only be assessed by </w:t>
      </w:r>
      <w:r w:rsidR="004D4B18" w:rsidRPr="00C83421">
        <w:rPr>
          <w:rFonts w:ascii="Times New Roman" w:hAnsi="Times New Roman"/>
          <w:i/>
        </w:rPr>
        <w:t>in vivo</w:t>
      </w:r>
      <w:r w:rsidR="004D4B18">
        <w:rPr>
          <w:rFonts w:ascii="Times New Roman" w:hAnsi="Times New Roman"/>
        </w:rPr>
        <w:t xml:space="preserve"> isolation and f</w:t>
      </w:r>
      <w:r w:rsidR="00AE03A4">
        <w:rPr>
          <w:rFonts w:ascii="Times New Roman" w:hAnsi="Times New Roman"/>
        </w:rPr>
        <w:t>urther characterization.</w:t>
      </w:r>
      <w:r w:rsidR="004D4B18">
        <w:rPr>
          <w:rFonts w:ascii="Times New Roman" w:hAnsi="Times New Roman"/>
        </w:rPr>
        <w:t xml:space="preserve"> </w:t>
      </w:r>
      <w:r w:rsidR="00181B27" w:rsidRPr="00386053">
        <w:rPr>
          <w:rFonts w:ascii="Times New Roman" w:hAnsi="Times New Roman"/>
        </w:rPr>
        <w:t xml:space="preserve">The inability to </w:t>
      </w:r>
      <w:r w:rsidR="00386053" w:rsidRPr="00386053">
        <w:rPr>
          <w:rFonts w:ascii="Times New Roman" w:hAnsi="Times New Roman"/>
        </w:rPr>
        <w:t xml:space="preserve">successfully </w:t>
      </w:r>
      <w:r w:rsidR="00181B27" w:rsidRPr="00386053">
        <w:rPr>
          <w:rFonts w:ascii="Times New Roman" w:hAnsi="Times New Roman"/>
        </w:rPr>
        <w:t>culture and maint</w:t>
      </w:r>
      <w:r w:rsidR="00386053" w:rsidRPr="00386053">
        <w:rPr>
          <w:rFonts w:ascii="Times New Roman" w:hAnsi="Times New Roman"/>
        </w:rPr>
        <w:t>ain these organisms</w:t>
      </w:r>
      <w:r w:rsidR="00181B27" w:rsidRPr="00386053">
        <w:rPr>
          <w:rFonts w:ascii="Times New Roman" w:hAnsi="Times New Roman"/>
        </w:rPr>
        <w:t xml:space="preserve"> hindered many early investigations. Improvements in artificial media and cultivation techniques </w:t>
      </w:r>
      <w:r w:rsidR="00386053" w:rsidRPr="00386053">
        <w:rPr>
          <w:rFonts w:ascii="Times New Roman" w:hAnsi="Times New Roman"/>
        </w:rPr>
        <w:t xml:space="preserve">have </w:t>
      </w:r>
      <w:r w:rsidR="00181B27" w:rsidRPr="00386053">
        <w:rPr>
          <w:rFonts w:ascii="Times New Roman" w:hAnsi="Times New Roman"/>
        </w:rPr>
        <w:t xml:space="preserve">provided encouragement for researchers to investigate specimens of anaerobic bacteria more carefully. An important step forward were the advances made </w:t>
      </w:r>
      <w:r w:rsidR="00386053" w:rsidRPr="00386053">
        <w:rPr>
          <w:rFonts w:ascii="Times New Roman" w:hAnsi="Times New Roman"/>
        </w:rPr>
        <w:t xml:space="preserve">by </w:t>
      </w:r>
      <w:r w:rsidR="00181B27" w:rsidRPr="003C27F5">
        <w:rPr>
          <w:rFonts w:ascii="Times New Roman" w:hAnsi="Times New Roman"/>
        </w:rPr>
        <w:t>Hungate (1950),</w:t>
      </w:r>
      <w:r w:rsidR="00181B27" w:rsidRPr="00386053">
        <w:rPr>
          <w:rFonts w:ascii="Times New Roman" w:hAnsi="Times New Roman"/>
        </w:rPr>
        <w:t xml:space="preserve"> who developed a technique of cultivating anaerobic bacteria by plac</w:t>
      </w:r>
      <w:r w:rsidR="003C5D8F" w:rsidRPr="00386053">
        <w:rPr>
          <w:rFonts w:ascii="Times New Roman" w:hAnsi="Times New Roman"/>
        </w:rPr>
        <w:t>ing them under a stream of deoxyge</w:t>
      </w:r>
      <w:r w:rsidR="00181B27" w:rsidRPr="00386053">
        <w:rPr>
          <w:rFonts w:ascii="Times New Roman" w:hAnsi="Times New Roman"/>
        </w:rPr>
        <w:t xml:space="preserve">nated carbon dioxide. When combined with the collection of specimens into pre-reduced, anaerobically sterilized media </w:t>
      </w:r>
      <w:r w:rsidR="00181B27" w:rsidRPr="003C27F5">
        <w:rPr>
          <w:rFonts w:ascii="Times New Roman" w:hAnsi="Times New Roman"/>
        </w:rPr>
        <w:t>(</w:t>
      </w:r>
      <w:proofErr w:type="spellStart"/>
      <w:r w:rsidR="00181B27" w:rsidRPr="003C27F5">
        <w:rPr>
          <w:rFonts w:ascii="Times New Roman" w:hAnsi="Times New Roman"/>
        </w:rPr>
        <w:t>Holderman</w:t>
      </w:r>
      <w:proofErr w:type="spellEnd"/>
      <w:r w:rsidR="00181B27" w:rsidRPr="003C27F5">
        <w:rPr>
          <w:rFonts w:ascii="Times New Roman" w:hAnsi="Times New Roman"/>
        </w:rPr>
        <w:t xml:space="preserve"> and Moore, 1972)</w:t>
      </w:r>
      <w:r w:rsidR="00181B27" w:rsidRPr="00386053">
        <w:rPr>
          <w:rFonts w:ascii="Times New Roman" w:hAnsi="Times New Roman"/>
        </w:rPr>
        <w:t xml:space="preserve"> the isolation and subsequent identification of anaerobic bacteria was significantly improved.</w:t>
      </w:r>
    </w:p>
    <w:p w14:paraId="02FC623A" w14:textId="64F3FF43" w:rsidR="008605C3" w:rsidRDefault="008605C3" w:rsidP="008605C3">
      <w:pPr>
        <w:ind w:firstLine="720"/>
        <w:rPr>
          <w:rFonts w:ascii="Times New Roman" w:hAnsi="Times New Roman"/>
        </w:rPr>
      </w:pPr>
      <w:r>
        <w:rPr>
          <w:rFonts w:ascii="Times New Roman" w:hAnsi="Times New Roman"/>
        </w:rPr>
        <w:t xml:space="preserve">Polar lipids and peptidoglycan cell-wall types remain powerful chemotaxonomic markers that allow delineation of strains to families, genera, and even species when 16S rRNA gene sequencing fails to do so with confidence </w:t>
      </w:r>
      <w:r w:rsidR="00EC2505">
        <w:rPr>
          <w:rFonts w:ascii="Times New Roman" w:hAnsi="Times New Roman"/>
        </w:rPr>
        <w:t xml:space="preserve">(Busse </w:t>
      </w:r>
      <w:r w:rsidR="00EC2505" w:rsidRPr="00EC2505">
        <w:rPr>
          <w:rFonts w:ascii="Times New Roman" w:hAnsi="Times New Roman"/>
          <w:i/>
        </w:rPr>
        <w:t>et al.,</w:t>
      </w:r>
      <w:r w:rsidR="00EC2505">
        <w:rPr>
          <w:rFonts w:ascii="Times New Roman" w:hAnsi="Times New Roman"/>
        </w:rPr>
        <w:t xml:space="preserve"> 1996).</w:t>
      </w:r>
      <w:r>
        <w:rPr>
          <w:rFonts w:ascii="Times New Roman" w:hAnsi="Times New Roman"/>
        </w:rPr>
        <w:t xml:space="preserve"> These features have many different </w:t>
      </w:r>
      <w:r w:rsidR="006D0B5F" w:rsidRPr="006D0B5F">
        <w:rPr>
          <w:rFonts w:ascii="Times New Roman" w:hAnsi="Times New Roman"/>
        </w:rPr>
        <w:t>forms</w:t>
      </w:r>
      <w:r>
        <w:rPr>
          <w:rFonts w:ascii="Times New Roman" w:hAnsi="Times New Roman"/>
        </w:rPr>
        <w:t>, thus providing powerful discriminatory tools that have historically been important in classifications schemes</w:t>
      </w:r>
      <w:r w:rsidR="003C225D">
        <w:rPr>
          <w:rFonts w:ascii="Times New Roman" w:hAnsi="Times New Roman"/>
        </w:rPr>
        <w:t xml:space="preserve"> (</w:t>
      </w:r>
      <w:proofErr w:type="spellStart"/>
      <w:r w:rsidR="003C225D">
        <w:rPr>
          <w:rFonts w:ascii="Times New Roman" w:hAnsi="Times New Roman"/>
        </w:rPr>
        <w:t>Fahy</w:t>
      </w:r>
      <w:proofErr w:type="spellEnd"/>
      <w:r w:rsidR="003C225D">
        <w:rPr>
          <w:rFonts w:ascii="Times New Roman" w:hAnsi="Times New Roman"/>
        </w:rPr>
        <w:t xml:space="preserve"> </w:t>
      </w:r>
      <w:r w:rsidR="003C225D" w:rsidRPr="003C225D">
        <w:rPr>
          <w:rFonts w:ascii="Times New Roman" w:hAnsi="Times New Roman"/>
          <w:i/>
        </w:rPr>
        <w:t>et al.,</w:t>
      </w:r>
      <w:r w:rsidR="003C225D">
        <w:rPr>
          <w:rFonts w:ascii="Times New Roman" w:hAnsi="Times New Roman"/>
        </w:rPr>
        <w:t xml:space="preserve"> 2005)</w:t>
      </w:r>
      <w:r>
        <w:rPr>
          <w:rFonts w:ascii="Times New Roman" w:hAnsi="Times New Roman"/>
        </w:rPr>
        <w:t xml:space="preserve">. Although not restrained by specialized equipment, these features have eluded a </w:t>
      </w:r>
      <w:r w:rsidR="003F73E3">
        <w:rPr>
          <w:rFonts w:ascii="Times New Roman" w:hAnsi="Times New Roman"/>
        </w:rPr>
        <w:t xml:space="preserve">high </w:t>
      </w:r>
      <w:r>
        <w:rPr>
          <w:rFonts w:ascii="Times New Roman" w:hAnsi="Times New Roman"/>
        </w:rPr>
        <w:t>throughput approach, and methods are now being performed in fewer and more specialized laboratories because such a</w:t>
      </w:r>
      <w:r w:rsidR="003C225D">
        <w:rPr>
          <w:rFonts w:ascii="Times New Roman" w:hAnsi="Times New Roman"/>
        </w:rPr>
        <w:t>nalytical expertize is required.</w:t>
      </w:r>
      <w:r>
        <w:rPr>
          <w:rFonts w:ascii="Times New Roman" w:hAnsi="Times New Roman"/>
        </w:rPr>
        <w:t xml:space="preserve"> Another major impediment in the use of these cell-wall constituents in modern taxonomic approaches is the lack of any searchable and/or accumulative databases</w:t>
      </w:r>
      <w:r w:rsidR="00391AC2">
        <w:rPr>
          <w:rFonts w:ascii="Times New Roman" w:hAnsi="Times New Roman"/>
        </w:rPr>
        <w:t xml:space="preserve"> (Anderson and Wellington, 2001)</w:t>
      </w:r>
      <w:r>
        <w:rPr>
          <w:rFonts w:ascii="Times New Roman" w:hAnsi="Times New Roman"/>
        </w:rPr>
        <w:t xml:space="preserve">. This necessitates the repeated use of reference </w:t>
      </w:r>
      <w:proofErr w:type="gramStart"/>
      <w:r>
        <w:rPr>
          <w:rFonts w:ascii="Times New Roman" w:hAnsi="Times New Roman"/>
        </w:rPr>
        <w:t>strains which</w:t>
      </w:r>
      <w:proofErr w:type="gramEnd"/>
      <w:r>
        <w:rPr>
          <w:rFonts w:ascii="Times New Roman" w:hAnsi="Times New Roman"/>
        </w:rPr>
        <w:t xml:space="preserve"> is both time-consuming and expensive. </w:t>
      </w:r>
      <w:r w:rsidRPr="00CE63F5">
        <w:rPr>
          <w:rFonts w:ascii="Times New Roman" w:hAnsi="Times New Roman"/>
        </w:rPr>
        <w:t>Consequently</w:t>
      </w:r>
      <w:r>
        <w:rPr>
          <w:rFonts w:ascii="Times New Roman" w:hAnsi="Times New Roman"/>
        </w:rPr>
        <w:t xml:space="preserve">, the integration of polar lipids and peptidoglycan data in the descriptions of novel taxa leads to fragmentary information that cannot be directly compared across related microbial groups. </w:t>
      </w:r>
    </w:p>
    <w:p w14:paraId="7948D777" w14:textId="7F9488D3" w:rsidR="004D4B18" w:rsidRDefault="001D3CD9" w:rsidP="00ED7FBD">
      <w:pPr>
        <w:ind w:firstLine="720"/>
        <w:rPr>
          <w:rFonts w:ascii="Times New Roman" w:hAnsi="Times New Roman"/>
        </w:rPr>
      </w:pPr>
      <w:r>
        <w:rPr>
          <w:rFonts w:ascii="Times New Roman" w:hAnsi="Times New Roman"/>
        </w:rPr>
        <w:t>Currently, the foci of a heated d</w:t>
      </w:r>
      <w:r w:rsidR="00F025E7">
        <w:rPr>
          <w:rFonts w:ascii="Times New Roman" w:hAnsi="Times New Roman"/>
        </w:rPr>
        <w:t>ebate between microbiologists are</w:t>
      </w:r>
      <w:r>
        <w:rPr>
          <w:rFonts w:ascii="Times New Roman" w:hAnsi="Times New Roman"/>
        </w:rPr>
        <w:t xml:space="preserve"> the very concept</w:t>
      </w:r>
      <w:r w:rsidR="00F025E7">
        <w:rPr>
          <w:rFonts w:ascii="Times New Roman" w:hAnsi="Times New Roman"/>
        </w:rPr>
        <w:t xml:space="preserve">s and methods used in prokaryotic systematics and how this should be approached in the future. Opinions vary from the classical view of </w:t>
      </w:r>
      <w:r w:rsidR="00334F55">
        <w:rPr>
          <w:rFonts w:ascii="Times New Roman" w:hAnsi="Times New Roman"/>
        </w:rPr>
        <w:t xml:space="preserve">collecting </w:t>
      </w:r>
      <w:r w:rsidR="00F025E7">
        <w:rPr>
          <w:rFonts w:ascii="Times New Roman" w:hAnsi="Times New Roman"/>
        </w:rPr>
        <w:t>a plethora of phenotypic characteristics including morphology, biochemistry, and chemotaxonomy in tandem with phylogenetic analyses</w:t>
      </w:r>
      <w:r w:rsidR="00334F55">
        <w:rPr>
          <w:rFonts w:ascii="Times New Roman" w:hAnsi="Times New Roman"/>
        </w:rPr>
        <w:t>,</w:t>
      </w:r>
      <w:r w:rsidR="00F025E7">
        <w:rPr>
          <w:rFonts w:ascii="Times New Roman" w:hAnsi="Times New Roman"/>
        </w:rPr>
        <w:t xml:space="preserve"> to the provision of utili</w:t>
      </w:r>
      <w:r w:rsidR="00A215C2">
        <w:rPr>
          <w:rFonts w:ascii="Times New Roman" w:hAnsi="Times New Roman"/>
        </w:rPr>
        <w:t>zing only genomic information</w:t>
      </w:r>
      <w:r w:rsidR="00334F55">
        <w:rPr>
          <w:rFonts w:ascii="Times New Roman" w:hAnsi="Times New Roman"/>
        </w:rPr>
        <w:t xml:space="preserve"> with </w:t>
      </w:r>
      <w:r w:rsidR="00386053">
        <w:rPr>
          <w:rFonts w:ascii="Times New Roman" w:hAnsi="Times New Roman"/>
        </w:rPr>
        <w:t xml:space="preserve">minimal phenotypic </w:t>
      </w:r>
      <w:r w:rsidR="00F025E7">
        <w:rPr>
          <w:rFonts w:ascii="Times New Roman" w:hAnsi="Times New Roman"/>
        </w:rPr>
        <w:t>d</w:t>
      </w:r>
      <w:r w:rsidR="00386053">
        <w:rPr>
          <w:rFonts w:ascii="Times New Roman" w:hAnsi="Times New Roman"/>
        </w:rPr>
        <w:t>escriptors</w:t>
      </w:r>
      <w:r w:rsidR="001B565A">
        <w:rPr>
          <w:rFonts w:ascii="Times New Roman" w:hAnsi="Times New Roman"/>
        </w:rPr>
        <w:t xml:space="preserve"> (</w:t>
      </w:r>
      <w:proofErr w:type="spellStart"/>
      <w:r w:rsidR="001B565A">
        <w:rPr>
          <w:rFonts w:ascii="Times New Roman" w:hAnsi="Times New Roman"/>
        </w:rPr>
        <w:t>Ramasamy</w:t>
      </w:r>
      <w:proofErr w:type="spellEnd"/>
      <w:r w:rsidR="001B565A">
        <w:rPr>
          <w:rFonts w:ascii="Times New Roman" w:hAnsi="Times New Roman"/>
        </w:rPr>
        <w:t xml:space="preserve"> </w:t>
      </w:r>
      <w:r w:rsidR="001B565A" w:rsidRPr="001B565A">
        <w:rPr>
          <w:rFonts w:ascii="Times New Roman" w:hAnsi="Times New Roman"/>
          <w:i/>
        </w:rPr>
        <w:t>et al.,</w:t>
      </w:r>
      <w:r w:rsidR="001B565A">
        <w:rPr>
          <w:rFonts w:ascii="Times New Roman" w:hAnsi="Times New Roman"/>
        </w:rPr>
        <w:t xml:space="preserve"> 2014)</w:t>
      </w:r>
      <w:r w:rsidR="00F025E7">
        <w:rPr>
          <w:rFonts w:ascii="Times New Roman" w:hAnsi="Times New Roman"/>
        </w:rPr>
        <w:t xml:space="preserve">. Few would argue that a strong taxonomy must encompass sufficient biological markers to make the assignment of taxa to a particular group a robust process. </w:t>
      </w:r>
      <w:r w:rsidR="00386053">
        <w:rPr>
          <w:rFonts w:ascii="Times New Roman" w:hAnsi="Times New Roman"/>
        </w:rPr>
        <w:t>Therefore, i</w:t>
      </w:r>
      <w:r w:rsidR="00181B27">
        <w:rPr>
          <w:rFonts w:ascii="Times New Roman" w:hAnsi="Times New Roman"/>
        </w:rPr>
        <w:t>nformation from genomic analyse</w:t>
      </w:r>
      <w:r w:rsidR="00F025E7">
        <w:rPr>
          <w:rFonts w:ascii="Times New Roman" w:hAnsi="Times New Roman"/>
        </w:rPr>
        <w:t>s derived via affordable next generation sequencing must be embraced, but not at the expense of</w:t>
      </w:r>
      <w:r w:rsidR="00386053">
        <w:rPr>
          <w:rFonts w:ascii="Times New Roman" w:hAnsi="Times New Roman"/>
        </w:rPr>
        <w:t xml:space="preserve"> good taxonomic practices. Such</w:t>
      </w:r>
      <w:r w:rsidR="00F025E7">
        <w:rPr>
          <w:rFonts w:ascii="Times New Roman" w:hAnsi="Times New Roman"/>
        </w:rPr>
        <w:t xml:space="preserve"> advances now allow </w:t>
      </w:r>
      <w:r w:rsidR="00F025E7" w:rsidRPr="00181B27">
        <w:rPr>
          <w:rFonts w:ascii="Times New Roman" w:hAnsi="Times New Roman"/>
          <w:i/>
        </w:rPr>
        <w:t>in-silico</w:t>
      </w:r>
      <w:r w:rsidR="00F025E7">
        <w:rPr>
          <w:rFonts w:ascii="Times New Roman" w:hAnsi="Times New Roman"/>
        </w:rPr>
        <w:t xml:space="preserve"> determination of G+C and DNA-DNA hybridization values, the “gold standards” of taxonomy. </w:t>
      </w:r>
      <w:r w:rsidR="006D0B5F">
        <w:rPr>
          <w:rFonts w:ascii="Times New Roman" w:hAnsi="Times New Roman"/>
        </w:rPr>
        <w:t xml:space="preserve">Furthermore, genomic sequences present a </w:t>
      </w:r>
      <w:r w:rsidR="00ED7FBD">
        <w:rPr>
          <w:rFonts w:ascii="Times New Roman" w:hAnsi="Times New Roman"/>
        </w:rPr>
        <w:t xml:space="preserve">direct </w:t>
      </w:r>
      <w:r w:rsidR="006D0B5F">
        <w:rPr>
          <w:rFonts w:ascii="Times New Roman" w:hAnsi="Times New Roman"/>
        </w:rPr>
        <w:t xml:space="preserve">source </w:t>
      </w:r>
      <w:r w:rsidR="003F73E3">
        <w:rPr>
          <w:rFonts w:ascii="Times New Roman" w:hAnsi="Times New Roman"/>
        </w:rPr>
        <w:t xml:space="preserve">of </w:t>
      </w:r>
      <w:r w:rsidR="00ED7FBD">
        <w:rPr>
          <w:rFonts w:ascii="Times New Roman" w:hAnsi="Times New Roman"/>
        </w:rPr>
        <w:t>taxonomically relevant parameters such as cell features and metabolic potential</w:t>
      </w:r>
      <w:r w:rsidR="003472D2">
        <w:rPr>
          <w:rFonts w:ascii="Times New Roman" w:hAnsi="Times New Roman"/>
        </w:rPr>
        <w:t xml:space="preserve"> (</w:t>
      </w:r>
      <w:proofErr w:type="spellStart"/>
      <w:r w:rsidR="003472D2">
        <w:rPr>
          <w:rFonts w:ascii="Times New Roman" w:hAnsi="Times New Roman"/>
        </w:rPr>
        <w:t>Siezen</w:t>
      </w:r>
      <w:proofErr w:type="spellEnd"/>
      <w:r w:rsidR="003472D2">
        <w:rPr>
          <w:rFonts w:ascii="Times New Roman" w:hAnsi="Times New Roman"/>
        </w:rPr>
        <w:t xml:space="preserve"> </w:t>
      </w:r>
      <w:r w:rsidR="003472D2" w:rsidRPr="003472D2">
        <w:rPr>
          <w:rFonts w:ascii="Times New Roman" w:hAnsi="Times New Roman"/>
          <w:i/>
        </w:rPr>
        <w:t>et al.,</w:t>
      </w:r>
      <w:r w:rsidR="003472D2">
        <w:rPr>
          <w:rFonts w:ascii="Times New Roman" w:hAnsi="Times New Roman"/>
        </w:rPr>
        <w:t xml:space="preserve"> 2004)</w:t>
      </w:r>
      <w:r w:rsidR="00ED7FBD">
        <w:rPr>
          <w:rFonts w:ascii="Times New Roman" w:hAnsi="Times New Roman"/>
        </w:rPr>
        <w:t>. However, it is pertinent to note that databases</w:t>
      </w:r>
      <w:r w:rsidR="0022485D">
        <w:rPr>
          <w:rFonts w:ascii="Times New Roman" w:hAnsi="Times New Roman"/>
        </w:rPr>
        <w:t xml:space="preserve"> tha</w:t>
      </w:r>
      <w:r w:rsidR="007968FC">
        <w:rPr>
          <w:rFonts w:ascii="Times New Roman" w:hAnsi="Times New Roman"/>
        </w:rPr>
        <w:t>t assign higher-level biological</w:t>
      </w:r>
      <w:r w:rsidR="0022485D">
        <w:rPr>
          <w:rFonts w:ascii="Times New Roman" w:hAnsi="Times New Roman"/>
        </w:rPr>
        <w:t xml:space="preserve"> functions to this genomic information,</w:t>
      </w:r>
      <w:r w:rsidR="00ED7FBD">
        <w:rPr>
          <w:rFonts w:ascii="Times New Roman" w:hAnsi="Times New Roman"/>
        </w:rPr>
        <w:t xml:space="preserve"> such as </w:t>
      </w:r>
      <w:r w:rsidR="0022485D">
        <w:rPr>
          <w:rFonts w:ascii="Times New Roman" w:hAnsi="Times New Roman"/>
        </w:rPr>
        <w:t>the Kyoto Encyclopedia of Genes and Genomes (</w:t>
      </w:r>
      <w:r w:rsidR="00ED7FBD">
        <w:rPr>
          <w:rFonts w:ascii="Times New Roman" w:hAnsi="Times New Roman"/>
        </w:rPr>
        <w:t>KEGG</w:t>
      </w:r>
      <w:r w:rsidR="0022485D">
        <w:rPr>
          <w:rFonts w:ascii="Times New Roman" w:hAnsi="Times New Roman"/>
        </w:rPr>
        <w:t>),</w:t>
      </w:r>
      <w:r w:rsidR="00ED7FBD">
        <w:rPr>
          <w:rFonts w:ascii="Times New Roman" w:hAnsi="Times New Roman"/>
        </w:rPr>
        <w:t xml:space="preserve"> often lack complete metabolic profiles or contain data that has not been experimentally confirmed </w:t>
      </w:r>
      <w:r w:rsidR="00C31CF0">
        <w:rPr>
          <w:rFonts w:ascii="Times New Roman" w:hAnsi="Times New Roman"/>
        </w:rPr>
        <w:t>(</w:t>
      </w:r>
      <w:proofErr w:type="spellStart"/>
      <w:r w:rsidR="00C31CF0">
        <w:rPr>
          <w:rFonts w:ascii="Times New Roman" w:hAnsi="Times New Roman"/>
        </w:rPr>
        <w:t>Altermann</w:t>
      </w:r>
      <w:proofErr w:type="spellEnd"/>
      <w:r w:rsidR="00C31CF0">
        <w:rPr>
          <w:rFonts w:ascii="Times New Roman" w:hAnsi="Times New Roman"/>
        </w:rPr>
        <w:t xml:space="preserve"> and </w:t>
      </w:r>
      <w:proofErr w:type="spellStart"/>
      <w:r w:rsidR="00C31CF0">
        <w:rPr>
          <w:rFonts w:ascii="Times New Roman" w:hAnsi="Times New Roman"/>
        </w:rPr>
        <w:t>Klaenhammer</w:t>
      </w:r>
      <w:proofErr w:type="spellEnd"/>
      <w:r w:rsidR="00EC2505">
        <w:rPr>
          <w:rFonts w:ascii="Times New Roman" w:hAnsi="Times New Roman"/>
        </w:rPr>
        <w:t>, 2005).</w:t>
      </w:r>
      <w:r w:rsidR="006D0B5F">
        <w:rPr>
          <w:rFonts w:ascii="Times New Roman" w:hAnsi="Times New Roman"/>
        </w:rPr>
        <w:t xml:space="preserve"> </w:t>
      </w:r>
      <w:r w:rsidR="00ED7FBD">
        <w:rPr>
          <w:rFonts w:ascii="Times New Roman" w:hAnsi="Times New Roman"/>
        </w:rPr>
        <w:t>Regardless, the ability to compare the presen</w:t>
      </w:r>
      <w:r w:rsidR="003472D2">
        <w:rPr>
          <w:rFonts w:ascii="Times New Roman" w:hAnsi="Times New Roman"/>
        </w:rPr>
        <w:t>ce or absence of genes within whole genome sequences</w:t>
      </w:r>
      <w:r w:rsidR="00ED7FBD">
        <w:rPr>
          <w:rFonts w:ascii="Times New Roman" w:hAnsi="Times New Roman"/>
        </w:rPr>
        <w:t xml:space="preserve"> will provide greater resolution into the complexity of microbial ecosystems. </w:t>
      </w:r>
      <w:r w:rsidR="003472D2">
        <w:rPr>
          <w:rFonts w:ascii="Times New Roman" w:hAnsi="Times New Roman"/>
        </w:rPr>
        <w:t>With t</w:t>
      </w:r>
      <w:r w:rsidR="003472D2" w:rsidRPr="009B7435">
        <w:rPr>
          <w:rFonts w:ascii="Times New Roman" w:hAnsi="Times New Roman"/>
        </w:rPr>
        <w:t>he sudden availability of large</w:t>
      </w:r>
      <w:r w:rsidR="003472D2">
        <w:rPr>
          <w:rFonts w:ascii="Times New Roman" w:hAnsi="Times New Roman"/>
        </w:rPr>
        <w:t xml:space="preserve"> sequence datasets, microbiologists have been provided</w:t>
      </w:r>
      <w:r w:rsidR="003472D2" w:rsidRPr="009B7435">
        <w:rPr>
          <w:rFonts w:ascii="Times New Roman" w:hAnsi="Times New Roman"/>
        </w:rPr>
        <w:t xml:space="preserve"> with va</w:t>
      </w:r>
      <w:r w:rsidR="003472D2">
        <w:rPr>
          <w:rFonts w:ascii="Times New Roman" w:hAnsi="Times New Roman"/>
        </w:rPr>
        <w:t>luable genetic information, allowing them to better explore bacterial diversity. As such, t</w:t>
      </w:r>
      <w:r w:rsidR="00A13B6C" w:rsidRPr="009B7435">
        <w:rPr>
          <w:rFonts w:ascii="Times New Roman" w:hAnsi="Times New Roman"/>
        </w:rPr>
        <w:t>he discipline of taxonomy has made g</w:t>
      </w:r>
      <w:r w:rsidR="00A13B6C">
        <w:rPr>
          <w:rFonts w:ascii="Times New Roman" w:hAnsi="Times New Roman"/>
        </w:rPr>
        <w:t>reat strides in the last decade</w:t>
      </w:r>
      <w:r w:rsidR="00A13B6C" w:rsidRPr="009B7435">
        <w:rPr>
          <w:rFonts w:ascii="Times New Roman" w:hAnsi="Times New Roman"/>
        </w:rPr>
        <w:t xml:space="preserve"> and is on the verge of a </w:t>
      </w:r>
      <w:r w:rsidR="009219B5">
        <w:rPr>
          <w:rFonts w:ascii="Times New Roman" w:hAnsi="Times New Roman"/>
        </w:rPr>
        <w:t xml:space="preserve">genomic </w:t>
      </w:r>
      <w:r w:rsidR="00A13B6C" w:rsidRPr="009B7435">
        <w:rPr>
          <w:rFonts w:ascii="Times New Roman" w:hAnsi="Times New Roman"/>
        </w:rPr>
        <w:t xml:space="preserve">transition. </w:t>
      </w:r>
    </w:p>
    <w:p w14:paraId="0BB5F1B0" w14:textId="77777777" w:rsidR="00903B52" w:rsidRPr="00CE63F5" w:rsidRDefault="00903B52" w:rsidP="00ED7FBD">
      <w:pPr>
        <w:ind w:firstLine="720"/>
        <w:rPr>
          <w:rFonts w:ascii="Times New Roman" w:hAnsi="Times New Roman"/>
        </w:rPr>
      </w:pPr>
    </w:p>
    <w:p w14:paraId="6006D93E" w14:textId="01C8FA6A" w:rsidR="00072B0F" w:rsidRPr="00072B0F" w:rsidRDefault="00072B0F" w:rsidP="00072B0F">
      <w:pPr>
        <w:rPr>
          <w:rFonts w:ascii="Times New Roman" w:hAnsi="Times New Roman"/>
          <w:i/>
        </w:rPr>
      </w:pPr>
      <w:proofErr w:type="spellStart"/>
      <w:r w:rsidRPr="00072B0F">
        <w:rPr>
          <w:rFonts w:ascii="Times New Roman" w:hAnsi="Times New Roman"/>
          <w:i/>
        </w:rPr>
        <w:t>Intrageneric</w:t>
      </w:r>
      <w:proofErr w:type="spellEnd"/>
      <w:r w:rsidRPr="00072B0F">
        <w:rPr>
          <w:rFonts w:ascii="Times New Roman" w:hAnsi="Times New Roman"/>
          <w:i/>
        </w:rPr>
        <w:t xml:space="preserve"> relationships of Peptoniphilus</w:t>
      </w:r>
    </w:p>
    <w:p w14:paraId="7410E3BE" w14:textId="1B982657" w:rsidR="009D4664" w:rsidRPr="004A391E" w:rsidRDefault="009D4664" w:rsidP="009D4664">
      <w:pPr>
        <w:ind w:firstLine="720"/>
        <w:rPr>
          <w:rFonts w:ascii="Times New Roman" w:hAnsi="Times New Roman"/>
        </w:rPr>
      </w:pPr>
      <w:r w:rsidRPr="004A391E">
        <w:rPr>
          <w:rFonts w:ascii="Times New Roman" w:hAnsi="Times New Roman"/>
        </w:rPr>
        <w:t xml:space="preserve">The genus </w:t>
      </w:r>
      <w:r w:rsidRPr="004A391E">
        <w:rPr>
          <w:rFonts w:ascii="Times New Roman" w:hAnsi="Times New Roman"/>
          <w:i/>
        </w:rPr>
        <w:t>Peptoniphilus</w:t>
      </w:r>
      <w:r w:rsidRPr="004A391E">
        <w:rPr>
          <w:rFonts w:ascii="Times New Roman" w:hAnsi="Times New Roman"/>
        </w:rPr>
        <w:t>,</w:t>
      </w:r>
      <w:r w:rsidRPr="004A391E">
        <w:rPr>
          <w:rFonts w:ascii="Times New Roman" w:hAnsi="Times New Roman"/>
          <w:i/>
        </w:rPr>
        <w:t xml:space="preserve"> </w:t>
      </w:r>
      <w:r w:rsidRPr="004A391E">
        <w:rPr>
          <w:rFonts w:ascii="Times New Roman" w:hAnsi="Times New Roman"/>
        </w:rPr>
        <w:t xml:space="preserve">as it currently stands, consists of 12 species that include </w:t>
      </w:r>
      <w:r w:rsidRPr="004A391E">
        <w:rPr>
          <w:rFonts w:ascii="Times New Roman" w:hAnsi="Times New Roman"/>
          <w:i/>
        </w:rPr>
        <w:t>Peptoniphilus asaccharolyticus</w:t>
      </w:r>
      <w:r w:rsidRPr="004A391E">
        <w:rPr>
          <w:rFonts w:ascii="Times New Roman" w:hAnsi="Times New Roman"/>
        </w:rPr>
        <w:t xml:space="preserve"> (Ezaki </w:t>
      </w:r>
      <w:r w:rsidRPr="004A391E">
        <w:rPr>
          <w:rFonts w:ascii="Times New Roman" w:hAnsi="Times New Roman"/>
          <w:i/>
        </w:rPr>
        <w:t>et al.</w:t>
      </w:r>
      <w:r w:rsidRPr="004A391E">
        <w:rPr>
          <w:rFonts w:ascii="Times New Roman" w:hAnsi="Times New Roman"/>
        </w:rPr>
        <w:t xml:space="preserve">, 2001), </w:t>
      </w:r>
      <w:r w:rsidRPr="004A391E">
        <w:rPr>
          <w:rFonts w:ascii="Times New Roman" w:hAnsi="Times New Roman"/>
          <w:i/>
        </w:rPr>
        <w:t>Peptoniphilus coxii</w:t>
      </w:r>
      <w:r w:rsidRPr="004A391E">
        <w:rPr>
          <w:rFonts w:ascii="Times New Roman" w:hAnsi="Times New Roman"/>
        </w:rPr>
        <w:t xml:space="preserve"> </w:t>
      </w:r>
      <w:r w:rsidRPr="004A391E">
        <w:rPr>
          <w:rFonts w:ascii="Times New Roman" w:hAnsi="Times New Roman"/>
        </w:rPr>
        <w:fldChar w:fldCharType="begin"/>
      </w:r>
      <w:r w:rsidRPr="004A391E">
        <w:rPr>
          <w:rFonts w:ascii="Times New Roman" w:hAnsi="Times New Roman"/>
        </w:rPr>
        <w:instrText xml:space="preserve"> ADDIN PAPERS2_CITATIONS &lt;citation&gt;&lt;uuid&gt;1C884C24-2A5E-46C9-9716-DE432560A3C4&lt;/uuid&gt;&lt;priority&gt;0&lt;/priority&gt;&lt;publications&gt;&lt;publication&gt;&lt;volume&gt;18&lt;/volume&gt;&lt;publication_date&gt;99201204001200000000220000&lt;/publication_date&gt;&lt;number&gt;2&lt;/number&gt;&lt;doi&gt;10.1016/j.anaerobe.2011.11.008&lt;/doi&gt;&lt;startpage&gt;244&lt;/startpage&gt;&lt;title&gt;Peptoniphilus coxii sp. nov. and Peptoniphilus tyrrelliae sp. nov. isolated from human clinical infections&lt;/title&gt;&lt;uuid&gt;1ABF1A80-4D8D-45B4-9136-2BEE4C1971A6&lt;/uuid&gt;&lt;subtype&gt;400&lt;/subtype&gt;&lt;endpage&gt;248&lt;/endpage&gt;&lt;type&gt;400&lt;/type&gt;&lt;url&gt;http://linkinghub.elsevier.com/retrieve/pii/S1075996411002101&lt;/url&gt;&lt;bundle&gt;&lt;publication&gt;&lt;publisher&gt;Elsevier Ltd&lt;/publisher&gt;&lt;title&gt;Anaerobe&lt;/title&gt;&lt;type&gt;-100&lt;/type&gt;&lt;subtype&gt;-100&lt;/subtype&gt;&lt;uuid&gt;E6269E9D-107F-4479-8711-8D23BCA4A0B3&lt;/uuid&gt;&lt;/publication&gt;&lt;/bundle&gt;&lt;authors&gt;&lt;author&gt;&lt;firstName&gt;Diane&lt;/firstName&gt;&lt;middleNames&gt;M&lt;/middleNames&gt;&lt;lastName&gt;Citron&lt;/lastName&gt;&lt;/author&gt;&lt;author&gt;&lt;firstName&gt;Kerin&lt;/firstName&gt;&lt;middleNames&gt;L&lt;/middleNames&gt;&lt;lastName&gt;Tyrrell&lt;/lastName&gt;&lt;/author&gt;&lt;author&gt;&lt;firstName&gt;Ellie&lt;/firstName&gt;&lt;middleNames&gt;J C&lt;/middleNames&gt;&lt;lastName&gt;Goldstein&lt;/lastName&gt;&lt;/author&gt;&lt;/authors&gt;&lt;/publication&gt;&lt;/publications&gt;&lt;cites&gt;&lt;/cites&gt;&lt;/citation&gt;</w:instrText>
      </w:r>
      <w:r w:rsidRPr="004A391E">
        <w:rPr>
          <w:rFonts w:ascii="Times New Roman" w:hAnsi="Times New Roman"/>
        </w:rPr>
        <w:fldChar w:fldCharType="separate"/>
      </w:r>
      <w:r w:rsidRPr="004A391E">
        <w:rPr>
          <w:rFonts w:ascii="Times New Roman" w:hAnsi="Times New Roman"/>
        </w:rPr>
        <w:t xml:space="preserve">(Citron </w:t>
      </w:r>
      <w:r w:rsidRPr="004A391E">
        <w:rPr>
          <w:rFonts w:ascii="Times New Roman" w:hAnsi="Times New Roman"/>
          <w:i/>
          <w:iCs/>
        </w:rPr>
        <w:t>et al.</w:t>
      </w:r>
      <w:r w:rsidRPr="004A391E">
        <w:rPr>
          <w:rFonts w:ascii="Times New Roman" w:hAnsi="Times New Roman"/>
        </w:rPr>
        <w:t>, 2012)</w:t>
      </w:r>
      <w:r w:rsidRPr="004A391E">
        <w:rPr>
          <w:rFonts w:ascii="Times New Roman" w:hAnsi="Times New Roman"/>
        </w:rPr>
        <w:fldChar w:fldCharType="end"/>
      </w:r>
      <w:r w:rsidRPr="004A391E">
        <w:rPr>
          <w:rFonts w:ascii="Times New Roman" w:hAnsi="Times New Roman"/>
        </w:rPr>
        <w:t xml:space="preserve">, </w:t>
      </w:r>
      <w:r w:rsidRPr="004A391E">
        <w:rPr>
          <w:rFonts w:ascii="Times New Roman" w:hAnsi="Times New Roman"/>
          <w:i/>
        </w:rPr>
        <w:t>Peptoniphilus duerdenii</w:t>
      </w:r>
      <w:r w:rsidRPr="004A391E">
        <w:rPr>
          <w:rFonts w:ascii="Times New Roman" w:hAnsi="Times New Roman"/>
        </w:rPr>
        <w:t xml:space="preserve"> </w:t>
      </w:r>
      <w:r w:rsidRPr="004A391E">
        <w:rPr>
          <w:rFonts w:ascii="Times New Roman" w:hAnsi="Times New Roman"/>
        </w:rPr>
        <w:fldChar w:fldCharType="begin"/>
      </w:r>
      <w:r w:rsidRPr="004A391E">
        <w:rPr>
          <w:rFonts w:ascii="Times New Roman" w:hAnsi="Times New Roman"/>
        </w:rPr>
        <w:instrText xml:space="preserve"> ADDIN PAPERS2_CITATIONS &lt;citation&gt;&lt;uuid&gt;319BF0CA-9742-4926-88BA-1A3445BA1D18&lt;/uuid&gt;&lt;priority&gt;1&lt;/priority&gt;&lt;publications&gt;&lt;publication&gt;&lt;uuid&gt;658B87C3-50C8-4104-BDDF-3832C8A3AB8B&lt;/uuid&gt;&lt;volume&gt;62&lt;/volume&gt;&lt;doi&gt;10.1099/ijs.0.031997-0&lt;/doi&gt;&lt;startpage&gt;2336&lt;/startpage&gt;&lt;publication_date&gt;99201210001200000000220000&lt;/publication_date&gt;&lt;url&gt;http://ijsb.sgmjournals.org/content/62/Pt_10/2336.short&lt;/url&gt;&lt;type&gt;400&lt;/type&gt;&lt;title&gt;Peptoniphilus duerdenii sp. nov. and Peptoniphilus koenoeneniae sp. nov., isolated from human clinical specimens.&lt;/title&gt;&lt;institution&gt;Research Service, VA Medical Center West Los Angeles, CA, USA.&lt;/institution&gt;&lt;number&gt;Pt 10&lt;/number&gt;&lt;subtype&gt;400&lt;/subtype&gt;&lt;endpage&gt;2341&lt;/endpage&gt;&lt;bundle&gt;&lt;publication&gt;&lt;title&gt;International journal of systematic and evolutionary microbiology&lt;/title&gt;&lt;type&gt;-100&lt;/type&gt;&lt;subtype&gt;-100&lt;/subtype&gt;&lt;uuid&gt;79B27826-1552-4ADA-8688-1AB0FAD3418B&lt;/uuid&gt;&lt;/publication&gt;&lt;/bundle&gt;&lt;authors&gt;&lt;author&gt;&lt;firstName&gt;Paul&lt;/firstName&gt;&lt;middleNames&gt;A&lt;/middleNames&gt;&lt;lastName&gt;Lawson&lt;/lastName&gt;&lt;/author&gt;&lt;author&gt;&lt;firstName&gt;Nurver&lt;/firstName&gt;&lt;lastName&gt;Ulger-Toprak&lt;/lastName&gt;&lt;/author&gt;&lt;author&gt;&lt;firstName&gt;Paula&lt;/firstName&gt;&lt;lastName&gt;Summanen&lt;/lastName&gt;&lt;/author&gt;&lt;author&gt;&lt;firstName&gt;Lindsey&lt;/firstName&gt;&lt;lastName&gt;O'Neal&lt;/lastName&gt;&lt;/author&gt;&lt;author&gt;&lt;firstName&gt;Sydney&lt;/firstName&gt;&lt;middleNames&gt;M&lt;/middleNames&gt;&lt;lastName&gt;Finegold&lt;/lastName&gt;&lt;/author&gt;&lt;/authors&gt;&lt;/publication&gt;&lt;/publications&gt;&lt;cites&gt;&lt;/cites&gt;&lt;/citation&gt;</w:instrText>
      </w:r>
      <w:r w:rsidRPr="004A391E">
        <w:rPr>
          <w:rFonts w:ascii="Times New Roman" w:hAnsi="Times New Roman"/>
        </w:rPr>
        <w:fldChar w:fldCharType="separate"/>
      </w:r>
      <w:r w:rsidRPr="004A391E">
        <w:rPr>
          <w:rFonts w:ascii="Times New Roman" w:hAnsi="Times New Roman"/>
        </w:rPr>
        <w:t xml:space="preserve">(Ulger-Toprak </w:t>
      </w:r>
      <w:r w:rsidRPr="004A391E">
        <w:rPr>
          <w:rFonts w:ascii="Times New Roman" w:hAnsi="Times New Roman"/>
          <w:i/>
          <w:iCs/>
        </w:rPr>
        <w:t>et al.</w:t>
      </w:r>
      <w:r w:rsidRPr="004A391E">
        <w:rPr>
          <w:rFonts w:ascii="Times New Roman" w:hAnsi="Times New Roman"/>
        </w:rPr>
        <w:t>, 2012)</w:t>
      </w:r>
      <w:r w:rsidRPr="004A391E">
        <w:rPr>
          <w:rFonts w:ascii="Times New Roman" w:hAnsi="Times New Roman"/>
        </w:rPr>
        <w:fldChar w:fldCharType="end"/>
      </w:r>
      <w:r w:rsidRPr="004A391E">
        <w:rPr>
          <w:rFonts w:ascii="Times New Roman" w:hAnsi="Times New Roman"/>
        </w:rPr>
        <w:t xml:space="preserve">, </w:t>
      </w:r>
      <w:r w:rsidRPr="004A391E">
        <w:rPr>
          <w:rFonts w:ascii="Times New Roman" w:hAnsi="Times New Roman"/>
          <w:i/>
        </w:rPr>
        <w:t>Peptoniphilus harei</w:t>
      </w:r>
      <w:r w:rsidRPr="004A391E">
        <w:rPr>
          <w:rFonts w:ascii="Times New Roman" w:hAnsi="Times New Roman"/>
        </w:rPr>
        <w:t xml:space="preserve"> (Ezaki </w:t>
      </w:r>
      <w:r w:rsidRPr="004A391E">
        <w:rPr>
          <w:rFonts w:ascii="Times New Roman" w:hAnsi="Times New Roman"/>
          <w:i/>
        </w:rPr>
        <w:t>et al</w:t>
      </w:r>
      <w:r w:rsidRPr="004A391E">
        <w:rPr>
          <w:rFonts w:ascii="Times New Roman" w:hAnsi="Times New Roman"/>
        </w:rPr>
        <w:t xml:space="preserve">., 2001), </w:t>
      </w:r>
      <w:r w:rsidRPr="004A391E">
        <w:rPr>
          <w:rFonts w:ascii="Times New Roman" w:hAnsi="Times New Roman"/>
          <w:i/>
        </w:rPr>
        <w:t>Peptoniphilus indolicus</w:t>
      </w:r>
      <w:r w:rsidRPr="004A391E">
        <w:rPr>
          <w:rFonts w:ascii="Times New Roman" w:hAnsi="Times New Roman"/>
        </w:rPr>
        <w:t xml:space="preserve"> (Ezaki </w:t>
      </w:r>
      <w:r w:rsidRPr="004A391E">
        <w:rPr>
          <w:rFonts w:ascii="Times New Roman" w:hAnsi="Times New Roman"/>
          <w:i/>
        </w:rPr>
        <w:t>et al</w:t>
      </w:r>
      <w:r w:rsidRPr="004A391E">
        <w:rPr>
          <w:rFonts w:ascii="Times New Roman" w:hAnsi="Times New Roman"/>
        </w:rPr>
        <w:t xml:space="preserve">., 2001), </w:t>
      </w:r>
      <w:r w:rsidRPr="004A391E">
        <w:rPr>
          <w:rFonts w:ascii="Times New Roman" w:hAnsi="Times New Roman"/>
          <w:i/>
        </w:rPr>
        <w:t xml:space="preserve">Peptoniphilus ivorii </w:t>
      </w:r>
      <w:r w:rsidRPr="004A391E">
        <w:rPr>
          <w:rFonts w:ascii="Times New Roman" w:hAnsi="Times New Roman"/>
        </w:rPr>
        <w:t xml:space="preserve">(Ezaki </w:t>
      </w:r>
      <w:r w:rsidRPr="004A391E">
        <w:rPr>
          <w:rFonts w:ascii="Times New Roman" w:hAnsi="Times New Roman"/>
          <w:i/>
        </w:rPr>
        <w:t>et al.</w:t>
      </w:r>
      <w:r w:rsidRPr="004A391E">
        <w:rPr>
          <w:rFonts w:ascii="Times New Roman" w:hAnsi="Times New Roman"/>
        </w:rPr>
        <w:t xml:space="preserve">, 2001), </w:t>
      </w:r>
      <w:r w:rsidRPr="004A391E">
        <w:rPr>
          <w:rFonts w:ascii="Times New Roman" w:hAnsi="Times New Roman"/>
          <w:i/>
        </w:rPr>
        <w:t>Peptoniphilus koenoeneniae</w:t>
      </w:r>
      <w:r w:rsidRPr="004A391E">
        <w:rPr>
          <w:rFonts w:ascii="Times New Roman" w:hAnsi="Times New Roman"/>
        </w:rPr>
        <w:t xml:space="preserve"> </w:t>
      </w:r>
      <w:r w:rsidRPr="004A391E">
        <w:rPr>
          <w:rFonts w:ascii="Times New Roman" w:hAnsi="Times New Roman"/>
        </w:rPr>
        <w:fldChar w:fldCharType="begin"/>
      </w:r>
      <w:r w:rsidRPr="004A391E">
        <w:rPr>
          <w:rFonts w:ascii="Times New Roman" w:hAnsi="Times New Roman"/>
        </w:rPr>
        <w:instrText xml:space="preserve"> ADDIN PAPERS2_CITATIONS &lt;citation&gt;&lt;uuid&gt;835A7B33-FAD3-4189-9E66-5FA3469E6D17&lt;/uuid&gt;&lt;priority&gt;2&lt;/priority&gt;&lt;publications&gt;&lt;publication&gt;&lt;uuid&gt;658B87C3-50C8-4104-BDDF-3832C8A3AB8B&lt;/uuid&gt;&lt;volume&gt;62&lt;/volume&gt;&lt;doi&gt;10.1099/ijs.0.031997-0&lt;/doi&gt;&lt;startpage&gt;2336&lt;/startpage&gt;&lt;publication_date&gt;99201210001200000000220000&lt;/publication_date&gt;&lt;url&gt;http://ijsb.sgmjournals.org/content/62/Pt_10/2336.short&lt;/url&gt;&lt;type&gt;400&lt;/type&gt;&lt;title&gt;Peptoniphilus duerdenii sp. nov. and Peptoniphilus koenoeneniae sp. nov., isolated from human clinical specimens.&lt;/title&gt;&lt;institution&gt;Research Service, VA Medical Center West Los Angeles, CA, USA.&lt;/institution&gt;&lt;number&gt;Pt 10&lt;/number&gt;&lt;subtype&gt;400&lt;/subtype&gt;&lt;endpage&gt;2341&lt;/endpage&gt;&lt;bundle&gt;&lt;publication&gt;&lt;title&gt;International journal of systematic and evolutionary microbiology&lt;/title&gt;&lt;type&gt;-100&lt;/type&gt;&lt;subtype&gt;-100&lt;/subtype&gt;&lt;uuid&gt;79B27826-1552-4ADA-8688-1AB0FAD3418B&lt;/uuid&gt;&lt;/publication&gt;&lt;/bundle&gt;&lt;authors&gt;&lt;author&gt;&lt;firstName&gt;Paul&lt;/firstName&gt;&lt;middleNames&gt;A&lt;/middleNames&gt;&lt;lastName&gt;Lawson&lt;/lastName&gt;&lt;/author&gt;&lt;author&gt;&lt;firstName&gt;Nurver&lt;/firstName&gt;&lt;lastName&gt;Ulger-Toprak&lt;/lastName&gt;&lt;/author&gt;&lt;author&gt;&lt;firstName&gt;Paula&lt;/firstName&gt;&lt;lastName&gt;Summanen&lt;/lastName&gt;&lt;/author&gt;&lt;author&gt;&lt;firstName&gt;Lindsey&lt;/firstName&gt;&lt;lastName&gt;O'Neal&lt;/lastName&gt;&lt;/author&gt;&lt;author&gt;&lt;firstName&gt;Sydney&lt;/firstName&gt;&lt;middleNames&gt;M&lt;/middleNames&gt;&lt;lastName&gt;Finegold&lt;/lastName&gt;&lt;/author&gt;&lt;/authors&gt;&lt;/publication&gt;&lt;/publications&gt;&lt;cites&gt;&lt;/cites&gt;&lt;/citation&gt;</w:instrText>
      </w:r>
      <w:r w:rsidRPr="004A391E">
        <w:rPr>
          <w:rFonts w:ascii="Times New Roman" w:hAnsi="Times New Roman"/>
        </w:rPr>
        <w:fldChar w:fldCharType="separate"/>
      </w:r>
      <w:r w:rsidRPr="004A391E">
        <w:rPr>
          <w:rFonts w:ascii="Times New Roman" w:hAnsi="Times New Roman"/>
        </w:rPr>
        <w:t xml:space="preserve">(Ulger-Toprak </w:t>
      </w:r>
      <w:r w:rsidRPr="004A391E">
        <w:rPr>
          <w:rFonts w:ascii="Times New Roman" w:hAnsi="Times New Roman"/>
          <w:i/>
          <w:iCs/>
        </w:rPr>
        <w:t>et al.</w:t>
      </w:r>
      <w:r w:rsidRPr="004A391E">
        <w:rPr>
          <w:rFonts w:ascii="Times New Roman" w:hAnsi="Times New Roman"/>
        </w:rPr>
        <w:t>, 2012)</w:t>
      </w:r>
      <w:r w:rsidRPr="004A391E">
        <w:rPr>
          <w:rFonts w:ascii="Times New Roman" w:hAnsi="Times New Roman"/>
        </w:rPr>
        <w:fldChar w:fldCharType="end"/>
      </w:r>
      <w:r w:rsidRPr="004A391E">
        <w:rPr>
          <w:rFonts w:ascii="Times New Roman" w:hAnsi="Times New Roman"/>
        </w:rPr>
        <w:t xml:space="preserve">, </w:t>
      </w:r>
      <w:r w:rsidRPr="004A391E">
        <w:rPr>
          <w:rFonts w:ascii="Times New Roman" w:hAnsi="Times New Roman"/>
          <w:i/>
        </w:rPr>
        <w:t>Peptoniphilus lacrimalis</w:t>
      </w:r>
      <w:r w:rsidRPr="004A391E">
        <w:rPr>
          <w:rFonts w:ascii="Times New Roman" w:hAnsi="Times New Roman"/>
        </w:rPr>
        <w:t xml:space="preserve"> (Ezaki </w:t>
      </w:r>
      <w:r w:rsidRPr="004A391E">
        <w:rPr>
          <w:rFonts w:ascii="Times New Roman" w:hAnsi="Times New Roman"/>
          <w:i/>
        </w:rPr>
        <w:t>et al</w:t>
      </w:r>
      <w:r w:rsidRPr="004A391E">
        <w:rPr>
          <w:rFonts w:ascii="Times New Roman" w:hAnsi="Times New Roman"/>
        </w:rPr>
        <w:t xml:space="preserve">., 2001), </w:t>
      </w:r>
      <w:r w:rsidRPr="004A391E">
        <w:rPr>
          <w:rFonts w:ascii="Times New Roman" w:hAnsi="Times New Roman"/>
          <w:i/>
        </w:rPr>
        <w:t>Peptoniphilus methioninivorax</w:t>
      </w:r>
      <w:r w:rsidRPr="004A391E">
        <w:rPr>
          <w:rFonts w:ascii="Times New Roman" w:hAnsi="Times New Roman"/>
        </w:rPr>
        <w:t xml:space="preserve"> </w:t>
      </w:r>
      <w:r w:rsidRPr="004A391E">
        <w:rPr>
          <w:rFonts w:ascii="Times New Roman" w:hAnsi="Times New Roman"/>
        </w:rPr>
        <w:fldChar w:fldCharType="begin"/>
      </w:r>
      <w:r w:rsidRPr="004A391E">
        <w:rPr>
          <w:rFonts w:ascii="Times New Roman" w:hAnsi="Times New Roman"/>
        </w:rPr>
        <w:instrText xml:space="preserve"> ADDIN PAPERS2_CITATIONS &lt;citation&gt;&lt;uuid&gt;A2FE17A5-15AF-423C-BDC9-5EE87A892494&lt;/uuid&gt;&lt;priority&gt;3&lt;/priority&gt;&lt;publications&gt;&lt;publication&gt;&lt;volume&gt;61&lt;/volume&gt;&lt;publication_date&gt;99201108031200000000222000&lt;/publication_date&gt;&lt;number&gt;8&lt;/number&gt;&lt;doi&gt;10.1099/ijs.0.024232-0&lt;/doi&gt;&lt;startpage&gt;1962&lt;/startpage&gt;&lt;title&gt;Peptoniphilus methioninivorax sp. nov., a Gram-positive anaerobic coccus isolated from retail ground beef&lt;/title&gt;&lt;uuid&gt;D7DE5499-D1D6-417B-8883-2B781C75C719&lt;/uuid&gt;&lt;subtype&gt;400&lt;/subtype&gt;&lt;endpage&gt;1967&lt;/endpage&gt;&lt;type&gt;400&lt;/type&gt;&lt;url&gt;http://ijs.sgmjournals.org/cgi/doi/10.1099/ijs.0.024232-0&lt;/url&gt;&lt;bundle&gt;&lt;publication&gt;&lt;title&gt;International journal of systematic and evolutionary microbiology&lt;/title&gt;&lt;type&gt;-100&lt;/type&gt;&lt;subtype&gt;-100&lt;/subtype&gt;&lt;uuid&gt;79B27826-1552-4ADA-8688-1AB0FAD3418B&lt;/uuid&gt;&lt;/publication&gt;&lt;/bundle&gt;&lt;authors&gt;&lt;author&gt;&lt;firstName&gt;A&lt;/firstName&gt;&lt;middleNames&gt;P&lt;/middleNames&gt;&lt;lastName&gt;Rooney&lt;/lastName&gt;&lt;/author&gt;&lt;author&gt;&lt;firstName&gt;J&lt;/firstName&gt;&lt;middleNames&gt;L&lt;/middleNames&gt;&lt;lastName&gt;Swezey&lt;/lastName&gt;&lt;/author&gt;&lt;author&gt;&lt;firstName&gt;R&lt;/firstName&gt;&lt;lastName&gt;Pukall&lt;/lastName&gt;&lt;/author&gt;&lt;author&gt;&lt;firstName&gt;P&lt;/firstName&gt;&lt;lastName&gt;Schumann&lt;/lastName&gt;&lt;/author&gt;&lt;author&gt;&lt;firstName&gt;S&lt;/firstName&gt;&lt;lastName&gt;Spring&lt;/lastName&gt;&lt;/author&gt;&lt;/authors&gt;&lt;/publication&gt;&lt;/publications&gt;&lt;cites&gt;&lt;/cites&gt;&lt;/citation&gt;</w:instrText>
      </w:r>
      <w:r w:rsidRPr="004A391E">
        <w:rPr>
          <w:rFonts w:ascii="Times New Roman" w:hAnsi="Times New Roman"/>
        </w:rPr>
        <w:fldChar w:fldCharType="separate"/>
      </w:r>
      <w:r w:rsidRPr="004A391E">
        <w:rPr>
          <w:rFonts w:ascii="Times New Roman" w:hAnsi="Times New Roman"/>
        </w:rPr>
        <w:t xml:space="preserve">(Rooney </w:t>
      </w:r>
      <w:r w:rsidRPr="004A391E">
        <w:rPr>
          <w:rFonts w:ascii="Times New Roman" w:hAnsi="Times New Roman"/>
          <w:i/>
          <w:iCs/>
        </w:rPr>
        <w:t>et al.</w:t>
      </w:r>
      <w:r w:rsidRPr="004A391E">
        <w:rPr>
          <w:rFonts w:ascii="Times New Roman" w:hAnsi="Times New Roman"/>
        </w:rPr>
        <w:t>, 2011)</w:t>
      </w:r>
      <w:r w:rsidRPr="004A391E">
        <w:rPr>
          <w:rFonts w:ascii="Times New Roman" w:hAnsi="Times New Roman"/>
        </w:rPr>
        <w:fldChar w:fldCharType="end"/>
      </w:r>
      <w:r w:rsidRPr="004A391E">
        <w:rPr>
          <w:rFonts w:ascii="Times New Roman" w:hAnsi="Times New Roman"/>
        </w:rPr>
        <w:t xml:space="preserve">, </w:t>
      </w:r>
      <w:r w:rsidRPr="004A391E">
        <w:rPr>
          <w:rFonts w:ascii="Times New Roman" w:hAnsi="Times New Roman"/>
          <w:i/>
        </w:rPr>
        <w:t>Peptoniphilus olsenii</w:t>
      </w:r>
      <w:r w:rsidRPr="004A391E">
        <w:rPr>
          <w:rFonts w:ascii="Times New Roman" w:hAnsi="Times New Roman"/>
        </w:rPr>
        <w:t xml:space="preserve"> </w:t>
      </w:r>
      <w:r w:rsidRPr="004A391E">
        <w:rPr>
          <w:rFonts w:ascii="Times New Roman" w:hAnsi="Times New Roman"/>
        </w:rPr>
        <w:fldChar w:fldCharType="begin"/>
      </w:r>
      <w:r w:rsidRPr="004A391E">
        <w:rPr>
          <w:rFonts w:ascii="Times New Roman" w:hAnsi="Times New Roman"/>
        </w:rPr>
        <w:instrText xml:space="preserve"> ADDIN PAPERS2_CITATIONS &lt;citation&gt;&lt;uuid&gt;EACC6B7F-D76F-4C07-B2EB-B8DA574503E1&lt;/uuid&gt;&lt;priority&gt;4&lt;/priority&gt;&lt;publications&gt;&lt;publication&gt;&lt;type&gt;400&lt;/type&gt;&lt;publication_date&gt;99200700001200000000200000&lt;/publication_date&gt;&lt;title&gt;Peptoniphilus gorbachii sp. nov., Peptoniphilus olsenii sp. nov., and Anaerococcus murdochii sp. nov. isolated from clinical specimens of human origin&lt;/title&gt;&lt;url&gt;http://jcm.asm.org/content/45/6/1746.short&lt;/url&gt;&lt;subtype&gt;400&lt;/subtype&gt;&lt;uuid&gt;B0DFBEBD-1D39-40D4-AAC2-621B212ACD56&lt;/uuid&gt;&lt;bundle&gt;&lt;title&gt;Journal of clinical microbiology&lt;/title&gt;&lt;subtype&gt;-100&lt;/subtype&gt;&lt;type&gt;-100&lt;/type&gt;&lt;/bundle&gt;&lt;authors&gt;&lt;author&gt;&lt;firstName&gt;Y&lt;/firstName&gt;&lt;lastName&gt;Song&lt;/lastName&gt;&lt;/author&gt;&lt;author&gt;&lt;firstName&gt;C&lt;/firstName&gt;&lt;lastName&gt;Liu&lt;/lastName&gt;&lt;/author&gt;&lt;author&gt;&lt;firstName&gt;S&lt;/firstName&gt;&lt;middleNames&gt;M&lt;/middleNames&gt;&lt;lastName&gt;Finegold&lt;/lastName&gt;&lt;/author&gt;&lt;/authors&gt;&lt;/publication&gt;&lt;/publications&gt;&lt;cites&gt;&lt;/cites&gt;&lt;/citation&gt;</w:instrText>
      </w:r>
      <w:r w:rsidRPr="004A391E">
        <w:rPr>
          <w:rFonts w:ascii="Times New Roman" w:hAnsi="Times New Roman"/>
        </w:rPr>
        <w:fldChar w:fldCharType="separate"/>
      </w:r>
      <w:r w:rsidRPr="004A391E">
        <w:rPr>
          <w:rFonts w:ascii="Times New Roman" w:hAnsi="Times New Roman"/>
        </w:rPr>
        <w:t xml:space="preserve">(Song </w:t>
      </w:r>
      <w:r w:rsidRPr="004A391E">
        <w:rPr>
          <w:rFonts w:ascii="Times New Roman" w:hAnsi="Times New Roman"/>
          <w:i/>
          <w:iCs/>
        </w:rPr>
        <w:t>et al.</w:t>
      </w:r>
      <w:r w:rsidRPr="004A391E">
        <w:rPr>
          <w:rFonts w:ascii="Times New Roman" w:hAnsi="Times New Roman"/>
        </w:rPr>
        <w:t>, 2007)</w:t>
      </w:r>
      <w:r w:rsidRPr="004A391E">
        <w:rPr>
          <w:rFonts w:ascii="Times New Roman" w:hAnsi="Times New Roman"/>
        </w:rPr>
        <w:fldChar w:fldCharType="end"/>
      </w:r>
      <w:r w:rsidRPr="004A391E">
        <w:rPr>
          <w:rFonts w:ascii="Times New Roman" w:hAnsi="Times New Roman"/>
        </w:rPr>
        <w:t xml:space="preserve">, </w:t>
      </w:r>
      <w:r w:rsidRPr="004A391E">
        <w:rPr>
          <w:rFonts w:ascii="Times New Roman" w:hAnsi="Times New Roman"/>
          <w:i/>
        </w:rPr>
        <w:t>Peptoniphilus gorbachii</w:t>
      </w:r>
      <w:r w:rsidRPr="004A391E">
        <w:rPr>
          <w:rFonts w:ascii="Times New Roman" w:hAnsi="Times New Roman"/>
        </w:rPr>
        <w:t xml:space="preserve"> </w:t>
      </w:r>
      <w:r w:rsidRPr="004A391E">
        <w:rPr>
          <w:rFonts w:ascii="Times New Roman" w:hAnsi="Times New Roman"/>
        </w:rPr>
        <w:fldChar w:fldCharType="begin"/>
      </w:r>
      <w:r w:rsidRPr="004A391E">
        <w:rPr>
          <w:rFonts w:ascii="Times New Roman" w:hAnsi="Times New Roman"/>
        </w:rPr>
        <w:instrText xml:space="preserve"> ADDIN PAPERS2_CITATIONS &lt;citation&gt;&lt;uuid&gt;A6E484D6-436A-4C39-91E9-344A6316490A&lt;/uuid&gt;&lt;priority&gt;5&lt;/priority&gt;&lt;publications&gt;&lt;publication&gt;&lt;type&gt;400&lt;/type&gt;&lt;publication_date&gt;99200700001200000000200000&lt;/publication_date&gt;&lt;title&gt;Peptoniphilus gorbachii sp. nov., Peptoniphilus olsenii sp. nov., and Anaerococcus murdochii sp. nov. isolated from clinical specimens of human origin&lt;/title&gt;&lt;url&gt;http://jcm.asm.org/content/45/6/1746.short&lt;/url&gt;&lt;subtype&gt;400&lt;/subtype&gt;&lt;uuid&gt;B0DFBEBD-1D39-40D4-AAC2-621B212ACD56&lt;/uuid&gt;&lt;bundle&gt;&lt;title&gt;Journal of clinical microbiology&lt;/title&gt;&lt;subtype&gt;-100&lt;/subtype&gt;&lt;type&gt;-100&lt;/type&gt;&lt;/bundle&gt;&lt;authors&gt;&lt;author&gt;&lt;firstName&gt;Y&lt;/firstName&gt;&lt;lastName&gt;Song&lt;/lastName&gt;&lt;/author&gt;&lt;author&gt;&lt;firstName&gt;C&lt;/firstName&gt;&lt;lastName&gt;Liu&lt;/lastName&gt;&lt;/author&gt;&lt;author&gt;&lt;firstName&gt;S&lt;/firstName&gt;&lt;middleNames&gt;M&lt;/middleNames&gt;&lt;lastName&gt;Finegold&lt;/lastName&gt;&lt;/author&gt;&lt;/authors&gt;&lt;/publication&gt;&lt;/publications&gt;&lt;cites&gt;&lt;/cites&gt;&lt;/citation&gt;</w:instrText>
      </w:r>
      <w:r w:rsidRPr="004A391E">
        <w:rPr>
          <w:rFonts w:ascii="Times New Roman" w:hAnsi="Times New Roman"/>
        </w:rPr>
        <w:fldChar w:fldCharType="separate"/>
      </w:r>
      <w:r w:rsidRPr="004A391E">
        <w:rPr>
          <w:rFonts w:ascii="Times New Roman" w:hAnsi="Times New Roman"/>
        </w:rPr>
        <w:t xml:space="preserve">(Song </w:t>
      </w:r>
      <w:r w:rsidRPr="004A391E">
        <w:rPr>
          <w:rFonts w:ascii="Times New Roman" w:hAnsi="Times New Roman"/>
          <w:i/>
          <w:iCs/>
        </w:rPr>
        <w:t>et al.</w:t>
      </w:r>
      <w:r w:rsidRPr="004A391E">
        <w:rPr>
          <w:rFonts w:ascii="Times New Roman" w:hAnsi="Times New Roman"/>
        </w:rPr>
        <w:t>, 2007)</w:t>
      </w:r>
      <w:r w:rsidRPr="004A391E">
        <w:rPr>
          <w:rFonts w:ascii="Times New Roman" w:hAnsi="Times New Roman"/>
        </w:rPr>
        <w:fldChar w:fldCharType="end"/>
      </w:r>
      <w:r w:rsidRPr="004A391E">
        <w:rPr>
          <w:rFonts w:ascii="Times New Roman" w:hAnsi="Times New Roman"/>
        </w:rPr>
        <w:t xml:space="preserve"> and </w:t>
      </w:r>
      <w:r w:rsidRPr="004A391E">
        <w:rPr>
          <w:rFonts w:ascii="Times New Roman" w:hAnsi="Times New Roman"/>
          <w:i/>
        </w:rPr>
        <w:t>Peptoniphilus tyrrelliae</w:t>
      </w:r>
      <w:r w:rsidRPr="004A391E">
        <w:rPr>
          <w:rFonts w:ascii="Times New Roman" w:hAnsi="Times New Roman"/>
        </w:rPr>
        <w:t xml:space="preserve"> </w:t>
      </w:r>
      <w:r w:rsidRPr="004A391E">
        <w:rPr>
          <w:rFonts w:ascii="Times New Roman" w:hAnsi="Times New Roman"/>
        </w:rPr>
        <w:fldChar w:fldCharType="begin"/>
      </w:r>
      <w:r w:rsidRPr="004A391E">
        <w:rPr>
          <w:rFonts w:ascii="Times New Roman" w:hAnsi="Times New Roman"/>
        </w:rPr>
        <w:instrText xml:space="preserve"> ADDIN PAPERS2_CITATIONS &lt;citation&gt;&lt;uuid&gt;5E59EFC0-7C9B-4A14-933F-502BB087BF93&lt;/uuid&gt;&lt;priority&gt;6&lt;/priority&gt;&lt;publications&gt;&lt;publication&gt;&lt;volume&gt;18&lt;/volume&gt;&lt;publication_date&gt;99201204001200000000220000&lt;/publication_date&gt;&lt;number&gt;2&lt;/number&gt;&lt;doi&gt;10.1016/j.anaerobe.2011.11.008&lt;/doi&gt;&lt;startpage&gt;244&lt;/startpage&gt;&lt;title&gt;Peptoniphilus coxii sp. nov. and Peptoniphilus tyrrelliae sp. nov. isolated from human clinical infections&lt;/title&gt;&lt;uuid&gt;1ABF1A80-4D8D-45B4-9136-2BEE4C1971A6&lt;/uuid&gt;&lt;subtype&gt;400&lt;/subtype&gt;&lt;endpage&gt;248&lt;/endpage&gt;&lt;type&gt;400&lt;/type&gt;&lt;url&gt;http://linkinghub.elsevier.com/retrieve/pii/S1075996411002101&lt;/url&gt;&lt;bundle&gt;&lt;publication&gt;&lt;publisher&gt;Elsevier Ltd&lt;/publisher&gt;&lt;title&gt;Anaerobe&lt;/title&gt;&lt;type&gt;-100&lt;/type&gt;&lt;subtype&gt;-100&lt;/subtype&gt;&lt;uuid&gt;E6269E9D-107F-4479-8711-8D23BCA4A0B3&lt;/uuid&gt;&lt;/publication&gt;&lt;/bundle&gt;&lt;authors&gt;&lt;author&gt;&lt;firstName&gt;Diane&lt;/firstName&gt;&lt;middleNames&gt;M&lt;/middleNames&gt;&lt;lastName&gt;Citron&lt;/lastName&gt;&lt;/author&gt;&lt;author&gt;&lt;firstName&gt;Kerin&lt;/firstName&gt;&lt;middleNames&gt;L&lt;/middleNames&gt;&lt;lastName&gt;Tyrrell&lt;/lastName&gt;&lt;/author&gt;&lt;author&gt;&lt;firstName&gt;Ellie&lt;/firstName&gt;&lt;middleNames&gt;J C&lt;/middleNames&gt;&lt;lastName&gt;Goldstein&lt;/lastName&gt;&lt;/author&gt;&lt;/authors&gt;&lt;/publication&gt;&lt;/publications&gt;&lt;cites&gt;&lt;/cites&gt;&lt;/citation&gt;</w:instrText>
      </w:r>
      <w:r w:rsidRPr="004A391E">
        <w:rPr>
          <w:rFonts w:ascii="Times New Roman" w:hAnsi="Times New Roman"/>
        </w:rPr>
        <w:fldChar w:fldCharType="separate"/>
      </w:r>
      <w:r w:rsidRPr="004A391E">
        <w:rPr>
          <w:rFonts w:ascii="Times New Roman" w:hAnsi="Times New Roman"/>
        </w:rPr>
        <w:t xml:space="preserve">(Citron </w:t>
      </w:r>
      <w:r w:rsidRPr="004A391E">
        <w:rPr>
          <w:rFonts w:ascii="Times New Roman" w:hAnsi="Times New Roman"/>
          <w:i/>
          <w:iCs/>
        </w:rPr>
        <w:t>et al.</w:t>
      </w:r>
      <w:r w:rsidRPr="004A391E">
        <w:rPr>
          <w:rFonts w:ascii="Times New Roman" w:hAnsi="Times New Roman"/>
        </w:rPr>
        <w:t>, 2012)</w:t>
      </w:r>
      <w:r w:rsidRPr="004A391E">
        <w:rPr>
          <w:rFonts w:ascii="Times New Roman" w:hAnsi="Times New Roman"/>
        </w:rPr>
        <w:fldChar w:fldCharType="end"/>
      </w:r>
      <w:r w:rsidRPr="004A391E">
        <w:rPr>
          <w:rFonts w:ascii="Times New Roman" w:hAnsi="Times New Roman"/>
        </w:rPr>
        <w:t xml:space="preserve">. Almost all species have been isolated from human clinical material.  However, </w:t>
      </w:r>
      <w:r w:rsidRPr="004A391E">
        <w:rPr>
          <w:rFonts w:ascii="Times New Roman" w:hAnsi="Times New Roman"/>
          <w:i/>
        </w:rPr>
        <w:t>P. indolicus</w:t>
      </w:r>
      <w:r w:rsidR="00E65296" w:rsidRPr="004A391E">
        <w:rPr>
          <w:rFonts w:ascii="Times New Roman" w:hAnsi="Times New Roman"/>
        </w:rPr>
        <w:t xml:space="preserve"> was</w:t>
      </w:r>
      <w:r w:rsidRPr="004A391E">
        <w:rPr>
          <w:rFonts w:ascii="Times New Roman" w:hAnsi="Times New Roman"/>
        </w:rPr>
        <w:t xml:space="preserve"> recovered from swine, cattle, and from insects associated with cattle, in addition to human clinical specimens (Ezaki </w:t>
      </w:r>
      <w:r w:rsidRPr="004A391E">
        <w:rPr>
          <w:rFonts w:ascii="Times New Roman" w:hAnsi="Times New Roman"/>
          <w:i/>
        </w:rPr>
        <w:t>et al</w:t>
      </w:r>
      <w:r w:rsidRPr="004A391E">
        <w:rPr>
          <w:rFonts w:ascii="Times New Roman" w:hAnsi="Times New Roman"/>
        </w:rPr>
        <w:t xml:space="preserve">., 2001; </w:t>
      </w:r>
      <w:r w:rsidRPr="004A391E">
        <w:rPr>
          <w:rFonts w:ascii="Times New Roman" w:hAnsi="Times New Roman"/>
        </w:rPr>
        <w:fldChar w:fldCharType="begin"/>
      </w:r>
      <w:r w:rsidRPr="004A391E">
        <w:rPr>
          <w:rFonts w:ascii="Times New Roman" w:hAnsi="Times New Roman"/>
        </w:rPr>
        <w:instrText xml:space="preserve"> ADDIN PAPERS2_CITATIONS &lt;citation&gt;&lt;uuid&gt;64938EE7-E85D-450E-AD3D-5A2DB8ED8DFB&lt;/uuid&gt;&lt;priority&gt;8&lt;/priority&gt;&lt;publications&gt;&lt;publication&gt;&lt;volume&gt;5&lt;/volume&gt;&lt;publication_date&gt;99199110001200000000220000&lt;/publication_date&gt;&lt;number&gt;4&lt;/number&gt;&lt;doi&gt;10.1111/j.1365-2915.1991.tb00570.x&lt;/doi&gt;&lt;startpage&gt;421&lt;/startpage&gt;&lt;title&gt;Studies on the possible role of cattle nuisance flies, especially Hydrotaea irritans, in the transmission of summer mastitis in Denmark&lt;/title&gt;&lt;uuid&gt;CE5D5C05-1773-4B00-8D35-59C85D36CBB5&lt;/uuid&gt;&lt;subtype&gt;400&lt;/subtype&gt;&lt;endpage&gt;429&lt;/endpage&gt;&lt;type&gt;400&lt;/type&gt;&lt;url&gt;http://doi.wiley.com/10.1111/j.1365-2915.1991.tb00570.x&lt;/url&gt;&lt;bundle&gt;&lt;title&gt;Medical and Veterinary Entomology&lt;/title&gt;&lt;uuid&gt;temp--BED69564-5065-4048-ADA1-098672302A32&lt;/uuid&gt;&lt;subtype&gt;-100&lt;/subtype&gt;&lt;type&gt;-100&lt;/type&gt;&lt;/bundle&gt;&lt;authors&gt;&lt;author&gt;&lt;firstName&gt;mogens&lt;/firstName&gt;&lt;lastName&gt;madsen&lt;/lastName&gt;&lt;/author&gt;&lt;author&gt;&lt;firstName&gt;GUNNER&lt;/firstName&gt;&lt;middleNames&gt;HØI&lt;/middleNames&gt;&lt;lastName&gt;SØRENSEN&lt;/lastName&gt;&lt;/author&gt;&lt;author&gt;&lt;firstName&gt;SØREN&lt;/firstName&gt;&lt;middleNames&gt;ACHIM&lt;/middleNames&gt;&lt;lastName&gt;NIELSEN&lt;/lastName&gt;&lt;/author&gt;&lt;/authors&gt;&lt;/publication&gt;&lt;/publications&gt;&lt;cites&gt;&lt;/cites&gt;&lt;/citation&gt;</w:instrText>
      </w:r>
      <w:r w:rsidRPr="004A391E">
        <w:rPr>
          <w:rFonts w:ascii="Times New Roman" w:hAnsi="Times New Roman"/>
        </w:rPr>
        <w:fldChar w:fldCharType="separate"/>
      </w:r>
      <w:r w:rsidRPr="004A391E">
        <w:rPr>
          <w:rFonts w:ascii="Times New Roman" w:hAnsi="Times New Roman"/>
        </w:rPr>
        <w:t xml:space="preserve">Madsen </w:t>
      </w:r>
      <w:r w:rsidRPr="004A391E">
        <w:rPr>
          <w:rFonts w:ascii="Times New Roman" w:hAnsi="Times New Roman"/>
          <w:i/>
          <w:iCs/>
        </w:rPr>
        <w:t>et al.</w:t>
      </w:r>
      <w:r w:rsidRPr="004A391E">
        <w:rPr>
          <w:rFonts w:ascii="Times New Roman" w:hAnsi="Times New Roman"/>
        </w:rPr>
        <w:t>, 1991)</w:t>
      </w:r>
      <w:r w:rsidRPr="004A391E">
        <w:rPr>
          <w:rFonts w:ascii="Times New Roman" w:hAnsi="Times New Roman"/>
        </w:rPr>
        <w:fldChar w:fldCharType="end"/>
      </w:r>
      <w:r w:rsidRPr="004A391E">
        <w:rPr>
          <w:rFonts w:ascii="Times New Roman" w:hAnsi="Times New Roman"/>
        </w:rPr>
        <w:t xml:space="preserve">; while </w:t>
      </w:r>
      <w:r w:rsidRPr="004A391E">
        <w:rPr>
          <w:rFonts w:ascii="Times New Roman" w:hAnsi="Times New Roman"/>
          <w:i/>
        </w:rPr>
        <w:t>P. methioninivorax</w:t>
      </w:r>
      <w:r w:rsidRPr="004A391E">
        <w:rPr>
          <w:rFonts w:ascii="Times New Roman" w:hAnsi="Times New Roman"/>
        </w:rPr>
        <w:t xml:space="preserve"> was isolated from retail ground beef </w:t>
      </w:r>
      <w:r w:rsidRPr="004A391E">
        <w:rPr>
          <w:rFonts w:ascii="Times New Roman" w:hAnsi="Times New Roman"/>
        </w:rPr>
        <w:fldChar w:fldCharType="begin"/>
      </w:r>
      <w:r w:rsidRPr="004A391E">
        <w:rPr>
          <w:rFonts w:ascii="Times New Roman" w:hAnsi="Times New Roman"/>
        </w:rPr>
        <w:instrText xml:space="preserve"> ADDIN PAPERS2_CITATIONS &lt;citation&gt;&lt;uuid&gt;99C7D3CC-E7CF-4A20-8DFB-E6D2CCA1A03B&lt;/uuid&gt;&lt;priority&gt;9&lt;/priority&gt;&lt;publications&gt;&lt;publication&gt;&lt;volume&gt;61&lt;/volume&gt;&lt;publication_date&gt;99201108031200000000222000&lt;/publication_date&gt;&lt;number&gt;8&lt;/number&gt;&lt;doi&gt;10.1099/ijs.0.024232-0&lt;/doi&gt;&lt;startpage&gt;1962&lt;/startpage&gt;&lt;title&gt;Peptoniphilus methioninivorax sp. nov., a Gram-positive anaerobic coccus isolated from retail ground beef&lt;/title&gt;&lt;uuid&gt;D7DE5499-D1D6-417B-8883-2B781C75C719&lt;/uuid&gt;&lt;subtype&gt;400&lt;/subtype&gt;&lt;endpage&gt;1967&lt;/endpage&gt;&lt;type&gt;400&lt;/type&gt;&lt;url&gt;http://ijs.sgmjournals.org/cgi/doi/10.1099/ijs.0.024232-0&lt;/url&gt;&lt;bundle&gt;&lt;publication&gt;&lt;title&gt;International journal of systematic and evolutionary microbiology&lt;/title&gt;&lt;type&gt;-100&lt;/type&gt;&lt;subtype&gt;-100&lt;/subtype&gt;&lt;uuid&gt;79B27826-1552-4ADA-8688-1AB0FAD3418B&lt;/uuid&gt;&lt;/publication&gt;&lt;/bundle&gt;&lt;authors&gt;&lt;author&gt;&lt;firstName&gt;A&lt;/firstName&gt;&lt;middleNames&gt;P&lt;/middleNames&gt;&lt;lastName&gt;Rooney&lt;/lastName&gt;&lt;/author&gt;&lt;author&gt;&lt;firstName&gt;J&lt;/firstName&gt;&lt;middleNames&gt;L&lt;/middleNames&gt;&lt;lastName&gt;Swezey&lt;/lastName&gt;&lt;/author&gt;&lt;author&gt;&lt;firstName&gt;R&lt;/firstName&gt;&lt;lastName&gt;Pukall&lt;/lastName&gt;&lt;/author&gt;&lt;author&gt;&lt;firstName&gt;P&lt;/firstName&gt;&lt;lastName&gt;Schumann&lt;/lastName&gt;&lt;/author&gt;&lt;author&gt;&lt;firstName&gt;S&lt;/firstName&gt;&lt;lastName&gt;Spring&lt;/lastName&gt;&lt;/author&gt;&lt;/authors&gt;&lt;/publication&gt;&lt;/publications&gt;&lt;cites&gt;&lt;/cites&gt;&lt;/citation&gt;</w:instrText>
      </w:r>
      <w:r w:rsidRPr="004A391E">
        <w:rPr>
          <w:rFonts w:ascii="Times New Roman" w:hAnsi="Times New Roman"/>
        </w:rPr>
        <w:fldChar w:fldCharType="separate"/>
      </w:r>
      <w:r w:rsidRPr="004A391E">
        <w:rPr>
          <w:rFonts w:ascii="Times New Roman" w:hAnsi="Times New Roman"/>
        </w:rPr>
        <w:t xml:space="preserve">(Rooney </w:t>
      </w:r>
      <w:r w:rsidRPr="004A391E">
        <w:rPr>
          <w:rFonts w:ascii="Times New Roman" w:hAnsi="Times New Roman"/>
          <w:i/>
          <w:iCs/>
        </w:rPr>
        <w:t>et al.</w:t>
      </w:r>
      <w:r w:rsidRPr="004A391E">
        <w:rPr>
          <w:rFonts w:ascii="Times New Roman" w:hAnsi="Times New Roman"/>
        </w:rPr>
        <w:t>, 2011)</w:t>
      </w:r>
      <w:r w:rsidRPr="004A391E">
        <w:rPr>
          <w:rFonts w:ascii="Times New Roman" w:hAnsi="Times New Roman"/>
        </w:rPr>
        <w:fldChar w:fldCharType="end"/>
      </w:r>
      <w:r w:rsidRPr="004A391E">
        <w:rPr>
          <w:rFonts w:ascii="Times New Roman" w:hAnsi="Times New Roman"/>
        </w:rPr>
        <w:t xml:space="preserve">. </w:t>
      </w:r>
      <w:r w:rsidR="00C03BFA">
        <w:rPr>
          <w:rFonts w:ascii="Times New Roman" w:hAnsi="Times New Roman"/>
        </w:rPr>
        <w:t xml:space="preserve">The nature of these habitats highlights a potential </w:t>
      </w:r>
      <w:r w:rsidR="00814AF3">
        <w:rPr>
          <w:rFonts w:ascii="Times New Roman" w:hAnsi="Times New Roman"/>
        </w:rPr>
        <w:t>hea</w:t>
      </w:r>
      <w:r w:rsidR="003F73E3">
        <w:rPr>
          <w:rFonts w:ascii="Times New Roman" w:hAnsi="Times New Roman"/>
        </w:rPr>
        <w:t>lth-r</w:t>
      </w:r>
      <w:r w:rsidR="00A6086B">
        <w:rPr>
          <w:rFonts w:ascii="Times New Roman" w:hAnsi="Times New Roman"/>
        </w:rPr>
        <w:t>elevant role of</w:t>
      </w:r>
      <w:r w:rsidR="003F73E3">
        <w:rPr>
          <w:rFonts w:ascii="Times New Roman" w:hAnsi="Times New Roman"/>
        </w:rPr>
        <w:t xml:space="preserve"> </w:t>
      </w:r>
      <w:r w:rsidR="00A6086B">
        <w:rPr>
          <w:rFonts w:ascii="Times New Roman" w:hAnsi="Times New Roman"/>
        </w:rPr>
        <w:t xml:space="preserve">the bacteria associated with these environments. </w:t>
      </w:r>
      <w:r w:rsidR="003F73E3">
        <w:rPr>
          <w:rFonts w:ascii="Times New Roman" w:hAnsi="Times New Roman"/>
        </w:rPr>
        <w:t xml:space="preserve"> </w:t>
      </w:r>
    </w:p>
    <w:p w14:paraId="43F91F21" w14:textId="37039400" w:rsidR="009D4664" w:rsidRPr="004A391E" w:rsidRDefault="009D4664" w:rsidP="002C5D23">
      <w:pPr>
        <w:ind w:firstLine="720"/>
        <w:rPr>
          <w:rFonts w:ascii="Times New Roman" w:hAnsi="Times New Roman"/>
        </w:rPr>
      </w:pPr>
      <w:r w:rsidRPr="004A391E">
        <w:rPr>
          <w:rFonts w:ascii="Times New Roman" w:hAnsi="Times New Roman"/>
        </w:rPr>
        <w:t xml:space="preserve">The exact relationship of this group of organisms with other close members of </w:t>
      </w:r>
      <w:r w:rsidR="00A6086B">
        <w:rPr>
          <w:rFonts w:ascii="Times New Roman" w:hAnsi="Times New Roman"/>
        </w:rPr>
        <w:t xml:space="preserve">the </w:t>
      </w:r>
      <w:r w:rsidRPr="004A391E">
        <w:rPr>
          <w:rFonts w:ascii="Times New Roman" w:hAnsi="Times New Roman"/>
          <w:i/>
        </w:rPr>
        <w:t>Firmicutes</w:t>
      </w:r>
      <w:r w:rsidRPr="004A391E">
        <w:rPr>
          <w:rFonts w:ascii="Times New Roman" w:hAnsi="Times New Roman"/>
        </w:rPr>
        <w:t xml:space="preserve"> is somewhat uncertain, and this is reflected in their placement within the Family XI </w:t>
      </w:r>
      <w:r w:rsidRPr="004A391E">
        <w:rPr>
          <w:rFonts w:ascii="Times New Roman" w:hAnsi="Times New Roman"/>
          <w:i/>
        </w:rPr>
        <w:t>Incertae Sedis</w:t>
      </w:r>
      <w:r w:rsidRPr="004A391E">
        <w:rPr>
          <w:rFonts w:ascii="Times New Roman" w:hAnsi="Times New Roman"/>
        </w:rPr>
        <w:t xml:space="preserve"> (order </w:t>
      </w:r>
      <w:r w:rsidRPr="004A391E">
        <w:rPr>
          <w:rFonts w:ascii="Times New Roman" w:hAnsi="Times New Roman"/>
          <w:i/>
        </w:rPr>
        <w:t>Clostridiales</w:t>
      </w:r>
      <w:r w:rsidRPr="004A391E">
        <w:rPr>
          <w:rFonts w:ascii="Times New Roman" w:hAnsi="Times New Roman"/>
        </w:rPr>
        <w:t xml:space="preserve">, class </w:t>
      </w:r>
      <w:r w:rsidRPr="004A391E">
        <w:rPr>
          <w:rFonts w:ascii="Times New Roman" w:hAnsi="Times New Roman"/>
          <w:i/>
        </w:rPr>
        <w:t>Clostridia</w:t>
      </w:r>
      <w:r w:rsidRPr="004A391E">
        <w:rPr>
          <w:rFonts w:ascii="Times New Roman" w:hAnsi="Times New Roman"/>
        </w:rPr>
        <w:t xml:space="preserve">, phylum </w:t>
      </w:r>
      <w:r w:rsidRPr="004A391E">
        <w:rPr>
          <w:rFonts w:ascii="Times New Roman" w:hAnsi="Times New Roman"/>
          <w:i/>
        </w:rPr>
        <w:t>Firmicutes</w:t>
      </w:r>
      <w:r w:rsidRPr="004A391E">
        <w:rPr>
          <w:rFonts w:ascii="Times New Roman" w:hAnsi="Times New Roman"/>
        </w:rPr>
        <w:t xml:space="preserve">) in the current edition of </w:t>
      </w:r>
      <w:r w:rsidRPr="004A391E">
        <w:rPr>
          <w:rFonts w:ascii="Times New Roman" w:hAnsi="Times New Roman"/>
          <w:i/>
          <w:iCs/>
        </w:rPr>
        <w:t>Bergey's Manual of Systematic Bacteriology</w:t>
      </w:r>
      <w:r w:rsidRPr="004A391E">
        <w:rPr>
          <w:rFonts w:ascii="Times New Roman" w:hAnsi="Times New Roman"/>
        </w:rPr>
        <w:t xml:space="preserve"> (De Vos </w:t>
      </w:r>
      <w:r w:rsidRPr="004A391E">
        <w:rPr>
          <w:rFonts w:ascii="Times New Roman" w:hAnsi="Times New Roman"/>
          <w:i/>
        </w:rPr>
        <w:t>et al</w:t>
      </w:r>
      <w:r w:rsidRPr="004A391E">
        <w:rPr>
          <w:rFonts w:ascii="Times New Roman" w:hAnsi="Times New Roman"/>
        </w:rPr>
        <w:t xml:space="preserve">., 2009). Our studies demonstrate that the genus, </w:t>
      </w:r>
      <w:r w:rsidRPr="004A391E">
        <w:rPr>
          <w:rFonts w:ascii="Times New Roman" w:hAnsi="Times New Roman"/>
          <w:i/>
        </w:rPr>
        <w:t>Peptoniphilus</w:t>
      </w:r>
      <w:r w:rsidR="002C5D23" w:rsidRPr="004A391E">
        <w:rPr>
          <w:rFonts w:ascii="Times New Roman" w:hAnsi="Times New Roman"/>
        </w:rPr>
        <w:t>, has</w:t>
      </w:r>
      <w:r w:rsidRPr="004A391E">
        <w:rPr>
          <w:rFonts w:ascii="Times New Roman" w:hAnsi="Times New Roman"/>
        </w:rPr>
        <w:t xml:space="preserve"> a close relationship with </w:t>
      </w:r>
      <w:r w:rsidRPr="004A391E">
        <w:rPr>
          <w:rFonts w:ascii="Times New Roman" w:hAnsi="Times New Roman"/>
          <w:i/>
        </w:rPr>
        <w:t>Anaerococcus</w:t>
      </w:r>
      <w:r w:rsidRPr="004A391E">
        <w:rPr>
          <w:rFonts w:ascii="Times New Roman" w:hAnsi="Times New Roman"/>
        </w:rPr>
        <w:t xml:space="preserve">, </w:t>
      </w:r>
      <w:r w:rsidRPr="004A391E">
        <w:rPr>
          <w:rFonts w:ascii="Times New Roman" w:hAnsi="Times New Roman"/>
          <w:i/>
        </w:rPr>
        <w:t>Anaerosphaera</w:t>
      </w:r>
      <w:r w:rsidRPr="004A391E">
        <w:rPr>
          <w:rFonts w:ascii="Times New Roman" w:hAnsi="Times New Roman"/>
        </w:rPr>
        <w:t xml:space="preserve">, </w:t>
      </w:r>
      <w:r w:rsidRPr="004A391E">
        <w:rPr>
          <w:rFonts w:ascii="Times New Roman" w:hAnsi="Times New Roman"/>
          <w:i/>
        </w:rPr>
        <w:t>Helcococcus</w:t>
      </w:r>
      <w:r w:rsidRPr="004A391E">
        <w:rPr>
          <w:rFonts w:ascii="Times New Roman" w:hAnsi="Times New Roman"/>
        </w:rPr>
        <w:t xml:space="preserve">, </w:t>
      </w:r>
      <w:r w:rsidRPr="004A391E">
        <w:rPr>
          <w:rFonts w:ascii="Times New Roman" w:hAnsi="Times New Roman"/>
          <w:i/>
        </w:rPr>
        <w:t>Finegoldia</w:t>
      </w:r>
      <w:r w:rsidRPr="004A391E">
        <w:rPr>
          <w:rFonts w:ascii="Times New Roman" w:hAnsi="Times New Roman"/>
        </w:rPr>
        <w:t xml:space="preserve">, </w:t>
      </w:r>
      <w:r w:rsidRPr="004A391E">
        <w:rPr>
          <w:rFonts w:ascii="Times New Roman" w:hAnsi="Times New Roman"/>
          <w:i/>
        </w:rPr>
        <w:t>Gallicola</w:t>
      </w:r>
      <w:r w:rsidRPr="004A391E">
        <w:rPr>
          <w:rFonts w:ascii="Times New Roman" w:hAnsi="Times New Roman"/>
        </w:rPr>
        <w:t xml:space="preserve">, </w:t>
      </w:r>
      <w:r w:rsidRPr="004A391E">
        <w:rPr>
          <w:rFonts w:ascii="Times New Roman" w:hAnsi="Times New Roman"/>
          <w:i/>
        </w:rPr>
        <w:t xml:space="preserve">Murdochiella </w:t>
      </w:r>
      <w:r w:rsidRPr="004A391E">
        <w:rPr>
          <w:rFonts w:ascii="Times New Roman" w:hAnsi="Times New Roman"/>
        </w:rPr>
        <w:t xml:space="preserve">and </w:t>
      </w:r>
      <w:r w:rsidRPr="004A391E">
        <w:rPr>
          <w:rFonts w:ascii="Times New Roman" w:hAnsi="Times New Roman"/>
          <w:i/>
        </w:rPr>
        <w:t>Parvimonas</w:t>
      </w:r>
      <w:r w:rsidR="002C5D23" w:rsidRPr="004A391E">
        <w:rPr>
          <w:rFonts w:ascii="Times New Roman" w:hAnsi="Times New Roman"/>
        </w:rPr>
        <w:t>. T</w:t>
      </w:r>
      <w:r w:rsidRPr="004A391E">
        <w:rPr>
          <w:rFonts w:ascii="Times New Roman" w:hAnsi="Times New Roman"/>
        </w:rPr>
        <w:t>hese organisms share consistent biochemical and chemotaxonomic traits that support the proposal to create a family with which to embrace these genera. In this chapter, the isolation and characterization of a novel species</w:t>
      </w:r>
      <w:r w:rsidR="002C5D23" w:rsidRPr="004A391E">
        <w:rPr>
          <w:rFonts w:ascii="Times New Roman" w:hAnsi="Times New Roman"/>
        </w:rPr>
        <w:t xml:space="preserve">, </w:t>
      </w:r>
      <w:r w:rsidR="002C5D23" w:rsidRPr="004A391E">
        <w:rPr>
          <w:rFonts w:ascii="Times New Roman" w:hAnsi="Times New Roman"/>
          <w:i/>
        </w:rPr>
        <w:t>P. stercorisuis</w:t>
      </w:r>
      <w:r w:rsidR="002C5D23" w:rsidRPr="004A391E">
        <w:rPr>
          <w:rFonts w:ascii="Times New Roman" w:hAnsi="Times New Roman"/>
        </w:rPr>
        <w:t>,</w:t>
      </w:r>
      <w:r w:rsidRPr="004A391E">
        <w:rPr>
          <w:rFonts w:ascii="Times New Roman" w:hAnsi="Times New Roman"/>
        </w:rPr>
        <w:t xml:space="preserve"> recovered from stored swine manure</w:t>
      </w:r>
      <w:r w:rsidR="009326A2">
        <w:rPr>
          <w:rFonts w:ascii="Times New Roman" w:hAnsi="Times New Roman"/>
        </w:rPr>
        <w:t>,</w:t>
      </w:r>
      <w:r w:rsidRPr="004A391E">
        <w:rPr>
          <w:rFonts w:ascii="Times New Roman" w:hAnsi="Times New Roman"/>
        </w:rPr>
        <w:t xml:space="preserve"> demonstrates this need.</w:t>
      </w:r>
      <w:r w:rsidR="002C5D23" w:rsidRPr="004A391E">
        <w:rPr>
          <w:rFonts w:ascii="Times New Roman" w:hAnsi="Times New Roman"/>
        </w:rPr>
        <w:t xml:space="preserve"> This</w:t>
      </w:r>
      <w:r w:rsidRPr="004A391E">
        <w:rPr>
          <w:rFonts w:ascii="Times New Roman" w:hAnsi="Times New Roman"/>
        </w:rPr>
        <w:t xml:space="preserve"> Gram</w:t>
      </w:r>
      <w:r w:rsidR="002C5D23" w:rsidRPr="004A391E">
        <w:rPr>
          <w:rFonts w:ascii="Times New Roman" w:hAnsi="Times New Roman"/>
        </w:rPr>
        <w:t xml:space="preserve"> stain</w:t>
      </w:r>
      <w:r w:rsidRPr="004A391E">
        <w:rPr>
          <w:rFonts w:ascii="Times New Roman" w:hAnsi="Times New Roman"/>
        </w:rPr>
        <w:t>-positive, obligately anaerobic, coccus</w:t>
      </w:r>
      <w:r w:rsidR="002C5D23" w:rsidRPr="004A391E">
        <w:rPr>
          <w:rFonts w:ascii="Times New Roman" w:hAnsi="Times New Roman"/>
        </w:rPr>
        <w:t>-shaped organism</w:t>
      </w:r>
      <w:r w:rsidRPr="004A391E">
        <w:rPr>
          <w:rFonts w:ascii="Times New Roman" w:hAnsi="Times New Roman"/>
        </w:rPr>
        <w:t xml:space="preserve"> was characterized using biochemical, chemotaxonomic, and phylogenetic methods. Based upon the findings presented here, a novel species, </w:t>
      </w:r>
      <w:r w:rsidRPr="004A391E">
        <w:rPr>
          <w:rFonts w:ascii="Times New Roman" w:hAnsi="Times New Roman"/>
          <w:i/>
        </w:rPr>
        <w:t>Peptoniphilus stercorisuis</w:t>
      </w:r>
      <w:r w:rsidRPr="004A391E">
        <w:rPr>
          <w:rFonts w:ascii="Times New Roman" w:hAnsi="Times New Roman"/>
        </w:rPr>
        <w:t xml:space="preserve"> sp. </w:t>
      </w:r>
      <w:proofErr w:type="gramStart"/>
      <w:r w:rsidRPr="004A391E">
        <w:rPr>
          <w:rFonts w:ascii="Times New Roman" w:hAnsi="Times New Roman"/>
        </w:rPr>
        <w:t>nov</w:t>
      </w:r>
      <w:proofErr w:type="gramEnd"/>
      <w:r w:rsidRPr="004A391E">
        <w:rPr>
          <w:rFonts w:ascii="Times New Roman" w:hAnsi="Times New Roman"/>
        </w:rPr>
        <w:t>.</w:t>
      </w:r>
      <w:r w:rsidR="00DD1524" w:rsidRPr="004A391E">
        <w:rPr>
          <w:rFonts w:ascii="Times New Roman" w:hAnsi="Times New Roman"/>
        </w:rPr>
        <w:t xml:space="preserve"> </w:t>
      </w:r>
      <w:proofErr w:type="gramStart"/>
      <w:r w:rsidRPr="004A391E">
        <w:rPr>
          <w:rFonts w:ascii="Times New Roman" w:hAnsi="Times New Roman"/>
        </w:rPr>
        <w:t>was</w:t>
      </w:r>
      <w:proofErr w:type="gramEnd"/>
      <w:r w:rsidR="00DD1524" w:rsidRPr="004A391E">
        <w:rPr>
          <w:rFonts w:ascii="Times New Roman" w:hAnsi="Times New Roman"/>
        </w:rPr>
        <w:t xml:space="preserve"> proposed, in addition to the creation of a family to encompass genetically and physiologically similar taxa.</w:t>
      </w:r>
      <w:r w:rsidR="00463734" w:rsidRPr="004A391E">
        <w:rPr>
          <w:rFonts w:ascii="Times New Roman" w:hAnsi="Times New Roman"/>
        </w:rPr>
        <w:t xml:space="preserve"> </w:t>
      </w:r>
    </w:p>
    <w:p w14:paraId="472C0AC8" w14:textId="77777777" w:rsidR="009D4664" w:rsidRPr="004A391E" w:rsidRDefault="009D4664" w:rsidP="009D4664">
      <w:pPr>
        <w:rPr>
          <w:rFonts w:ascii="Times New Roman" w:hAnsi="Times New Roman"/>
        </w:rPr>
      </w:pPr>
    </w:p>
    <w:p w14:paraId="1C423ADE" w14:textId="77777777" w:rsidR="009D4664" w:rsidRDefault="009D4664" w:rsidP="009D4664">
      <w:pPr>
        <w:rPr>
          <w:rFonts w:ascii="Times New Roman" w:hAnsi="Times New Roman"/>
        </w:rPr>
      </w:pPr>
    </w:p>
    <w:p w14:paraId="7043408A" w14:textId="77777777" w:rsidR="00E02C9B" w:rsidRDefault="00E02C9B" w:rsidP="009D4664">
      <w:pPr>
        <w:rPr>
          <w:rFonts w:ascii="Times New Roman" w:hAnsi="Times New Roman"/>
        </w:rPr>
      </w:pPr>
    </w:p>
    <w:p w14:paraId="5F0FD42F" w14:textId="77777777" w:rsidR="00E02C9B" w:rsidRDefault="00E02C9B" w:rsidP="009D4664">
      <w:pPr>
        <w:rPr>
          <w:rFonts w:ascii="Times New Roman" w:hAnsi="Times New Roman"/>
        </w:rPr>
      </w:pPr>
    </w:p>
    <w:p w14:paraId="7D4BF832" w14:textId="77777777" w:rsidR="00E02C9B" w:rsidRDefault="00E02C9B" w:rsidP="009D4664">
      <w:pPr>
        <w:rPr>
          <w:rFonts w:ascii="Times New Roman" w:hAnsi="Times New Roman"/>
        </w:rPr>
      </w:pPr>
    </w:p>
    <w:p w14:paraId="667D904C" w14:textId="77777777" w:rsidR="00E02C9B" w:rsidRDefault="00E02C9B" w:rsidP="009D4664">
      <w:pPr>
        <w:rPr>
          <w:rFonts w:ascii="Times New Roman" w:hAnsi="Times New Roman"/>
        </w:rPr>
      </w:pPr>
    </w:p>
    <w:p w14:paraId="7A159071" w14:textId="77777777" w:rsidR="00E02C9B" w:rsidRPr="004A391E" w:rsidRDefault="00E02C9B" w:rsidP="009D4664">
      <w:pPr>
        <w:rPr>
          <w:rFonts w:ascii="Times New Roman" w:hAnsi="Times New Roman"/>
        </w:rPr>
      </w:pPr>
    </w:p>
    <w:p w14:paraId="1205B403" w14:textId="77777777" w:rsidR="004B443A" w:rsidRDefault="004B443A" w:rsidP="009D4664">
      <w:pPr>
        <w:jc w:val="center"/>
        <w:rPr>
          <w:rFonts w:ascii="Times New Roman" w:hAnsi="Times New Roman"/>
          <w:b/>
        </w:rPr>
      </w:pPr>
    </w:p>
    <w:p w14:paraId="0D3A3CDD" w14:textId="77777777" w:rsidR="008C7E09" w:rsidRDefault="008C7E09" w:rsidP="001D31D1">
      <w:pPr>
        <w:rPr>
          <w:rFonts w:ascii="Times New Roman" w:hAnsi="Times New Roman"/>
          <w:b/>
        </w:rPr>
      </w:pPr>
    </w:p>
    <w:p w14:paraId="33D927B9" w14:textId="77777777" w:rsidR="009D4664" w:rsidRPr="004A391E" w:rsidRDefault="009D4664" w:rsidP="009D4664">
      <w:pPr>
        <w:jc w:val="center"/>
        <w:rPr>
          <w:rFonts w:ascii="Times New Roman" w:hAnsi="Times New Roman"/>
          <w:b/>
        </w:rPr>
      </w:pPr>
      <w:r w:rsidRPr="004A391E">
        <w:rPr>
          <w:rFonts w:ascii="Times New Roman" w:hAnsi="Times New Roman"/>
          <w:b/>
        </w:rPr>
        <w:t>Materials and Methods</w:t>
      </w:r>
    </w:p>
    <w:p w14:paraId="2CD5AC37" w14:textId="77777777" w:rsidR="009D4664" w:rsidRPr="004A391E" w:rsidRDefault="009D4664" w:rsidP="009D4664">
      <w:pPr>
        <w:rPr>
          <w:rFonts w:ascii="Times New Roman" w:hAnsi="Times New Roman"/>
          <w:i/>
        </w:rPr>
      </w:pPr>
      <w:r w:rsidRPr="004A391E">
        <w:rPr>
          <w:rFonts w:ascii="Times New Roman" w:hAnsi="Times New Roman"/>
          <w:i/>
        </w:rPr>
        <w:t>Bacterial strains and culture conditions</w:t>
      </w:r>
    </w:p>
    <w:p w14:paraId="58732E51" w14:textId="320631F1" w:rsidR="009D4664" w:rsidRDefault="009D4664" w:rsidP="00E02C9B">
      <w:pPr>
        <w:ind w:firstLine="720"/>
        <w:rPr>
          <w:rFonts w:ascii="Times New Roman" w:hAnsi="Times New Roman"/>
        </w:rPr>
      </w:pPr>
      <w:r w:rsidRPr="004A391E">
        <w:rPr>
          <w:rFonts w:ascii="Times New Roman" w:hAnsi="Times New Roman"/>
        </w:rPr>
        <w:t>Strain SF-S1</w:t>
      </w:r>
      <w:r w:rsidRPr="004A391E">
        <w:rPr>
          <w:rFonts w:ascii="Times New Roman" w:hAnsi="Times New Roman"/>
          <w:vertAlign w:val="superscript"/>
        </w:rPr>
        <w:t xml:space="preserve">T </w:t>
      </w:r>
      <w:r w:rsidRPr="004A391E">
        <w:rPr>
          <w:rFonts w:ascii="Times New Roman" w:hAnsi="Times New Roman"/>
        </w:rPr>
        <w:t>(DSM 27563</w:t>
      </w:r>
      <w:r w:rsidR="001875ED" w:rsidRPr="004A391E">
        <w:rPr>
          <w:rFonts w:ascii="Times New Roman" w:hAnsi="Times New Roman"/>
          <w:vertAlign w:val="superscript"/>
        </w:rPr>
        <w:t>T</w:t>
      </w:r>
      <w:r w:rsidRPr="004A391E">
        <w:rPr>
          <w:rFonts w:ascii="Times New Roman" w:hAnsi="Times New Roman"/>
        </w:rPr>
        <w:t xml:space="preserve"> = NBRC 109839</w:t>
      </w:r>
      <w:r w:rsidR="001875ED" w:rsidRPr="004A391E">
        <w:rPr>
          <w:rFonts w:ascii="Times New Roman" w:hAnsi="Times New Roman"/>
          <w:vertAlign w:val="superscript"/>
        </w:rPr>
        <w:t>T</w:t>
      </w:r>
      <w:r w:rsidRPr="004A391E">
        <w:rPr>
          <w:rFonts w:ascii="Times New Roman" w:hAnsi="Times New Roman"/>
        </w:rPr>
        <w:t xml:space="preserve">) was isolated from a swine manure storage tank located at a pig production facility in central Oklahoma, USA. </w:t>
      </w:r>
      <w:r w:rsidR="00BF605B">
        <w:rPr>
          <w:rFonts w:ascii="Times New Roman" w:hAnsi="Times New Roman"/>
        </w:rPr>
        <w:t xml:space="preserve">     </w:t>
      </w:r>
      <w:r w:rsidRPr="004A391E">
        <w:rPr>
          <w:rFonts w:ascii="Times New Roman" w:hAnsi="Times New Roman"/>
        </w:rPr>
        <w:t>A sample of pig slurry was collected from a 3.0-meter depth using a tank sampler (NASCO, WI); the environmental conditions of the sam</w:t>
      </w:r>
      <w:r w:rsidR="00A6086B">
        <w:rPr>
          <w:rFonts w:ascii="Times New Roman" w:hAnsi="Times New Roman"/>
        </w:rPr>
        <w:t>ple</w:t>
      </w:r>
      <w:r w:rsidR="007E6A4D">
        <w:rPr>
          <w:rFonts w:ascii="Times New Roman" w:hAnsi="Times New Roman"/>
        </w:rPr>
        <w:t xml:space="preserve"> site</w:t>
      </w:r>
      <w:r w:rsidR="00A6086B">
        <w:rPr>
          <w:rFonts w:ascii="Times New Roman" w:hAnsi="Times New Roman"/>
        </w:rPr>
        <w:t xml:space="preserve"> </w:t>
      </w:r>
      <w:r w:rsidR="007E6A4D">
        <w:rPr>
          <w:rFonts w:ascii="Times New Roman" w:hAnsi="Times New Roman"/>
        </w:rPr>
        <w:t>were found to have a temperature of</w:t>
      </w:r>
      <w:r w:rsidRPr="004A391E">
        <w:rPr>
          <w:rFonts w:ascii="Times New Roman" w:hAnsi="Times New Roman"/>
        </w:rPr>
        <w:t xml:space="preserve"> 28 </w:t>
      </w:r>
      <w:r w:rsidRPr="004A391E">
        <w:rPr>
          <w:rFonts w:ascii="Times New Roman" w:hAnsi="Times New Roman"/>
          <w:vertAlign w:val="superscript"/>
        </w:rPr>
        <w:t>o</w:t>
      </w:r>
      <w:r w:rsidRPr="004A391E">
        <w:rPr>
          <w:rFonts w:ascii="Times New Roman" w:hAnsi="Times New Roman"/>
        </w:rPr>
        <w:t xml:space="preserve">C, </w:t>
      </w:r>
      <w:r w:rsidR="007E6A4D">
        <w:rPr>
          <w:rFonts w:ascii="Times New Roman" w:hAnsi="Times New Roman"/>
        </w:rPr>
        <w:t xml:space="preserve">a </w:t>
      </w:r>
      <w:r w:rsidRPr="004A391E">
        <w:rPr>
          <w:rFonts w:ascii="Times New Roman" w:hAnsi="Times New Roman"/>
        </w:rPr>
        <w:t xml:space="preserve">pH </w:t>
      </w:r>
      <w:r w:rsidR="007E6A4D">
        <w:rPr>
          <w:rFonts w:ascii="Times New Roman" w:hAnsi="Times New Roman"/>
        </w:rPr>
        <w:t xml:space="preserve">of </w:t>
      </w:r>
      <w:r w:rsidRPr="004A391E">
        <w:rPr>
          <w:rFonts w:ascii="Times New Roman" w:hAnsi="Times New Roman"/>
        </w:rPr>
        <w:t>7.3, and when allowed to settle</w:t>
      </w:r>
      <w:r w:rsidR="009326A2">
        <w:rPr>
          <w:rFonts w:ascii="Times New Roman" w:hAnsi="Times New Roman"/>
        </w:rPr>
        <w:t>,</w:t>
      </w:r>
      <w:r w:rsidR="007E6A4D">
        <w:rPr>
          <w:rFonts w:ascii="Times New Roman" w:hAnsi="Times New Roman"/>
        </w:rPr>
        <w:t xml:space="preserve"> a</w:t>
      </w:r>
      <w:r w:rsidRPr="004A391E">
        <w:rPr>
          <w:rFonts w:ascii="Times New Roman" w:hAnsi="Times New Roman"/>
        </w:rPr>
        <w:t xml:space="preserve"> particulate</w:t>
      </w:r>
      <w:r w:rsidR="007E6A4D">
        <w:rPr>
          <w:rFonts w:ascii="Times New Roman" w:hAnsi="Times New Roman"/>
        </w:rPr>
        <w:t xml:space="preserve"> matter of</w:t>
      </w:r>
      <w:r w:rsidRPr="004A391E">
        <w:rPr>
          <w:rFonts w:ascii="Times New Roman" w:hAnsi="Times New Roman"/>
        </w:rPr>
        <w:t xml:space="preserve"> approximately 50% (v/v). The sample was transferred to a nitrogen-flushed sterile bottle that was then sealed to maintain an anaerobic environment, and transported back to the laboratory on ice. A 10% </w:t>
      </w:r>
      <w:r w:rsidR="007B39EC" w:rsidRPr="004A391E">
        <w:rPr>
          <w:rFonts w:ascii="Times New Roman" w:hAnsi="Times New Roman"/>
        </w:rPr>
        <w:t>(v/v)</w:t>
      </w:r>
      <w:r w:rsidR="007B39EC">
        <w:rPr>
          <w:rFonts w:ascii="Times New Roman" w:hAnsi="Times New Roman"/>
        </w:rPr>
        <w:t xml:space="preserve"> </w:t>
      </w:r>
      <w:r w:rsidRPr="004A391E">
        <w:rPr>
          <w:rFonts w:ascii="Times New Roman" w:hAnsi="Times New Roman"/>
        </w:rPr>
        <w:t>inoculum was used for enrichment in Brain Heart Infusion (BHI) (Oxoid, UK) broth at pH 7.0 and incubated at room temperature with H</w:t>
      </w:r>
      <w:r w:rsidRPr="004A391E">
        <w:rPr>
          <w:rFonts w:ascii="Times New Roman" w:hAnsi="Times New Roman"/>
          <w:vertAlign w:val="subscript"/>
        </w:rPr>
        <w:t>2</w:t>
      </w:r>
      <w:r w:rsidRPr="004A391E">
        <w:rPr>
          <w:rFonts w:ascii="Times New Roman" w:hAnsi="Times New Roman"/>
        </w:rPr>
        <w:t>:N</w:t>
      </w:r>
      <w:r w:rsidRPr="004A391E">
        <w:rPr>
          <w:rFonts w:ascii="Times New Roman" w:hAnsi="Times New Roman"/>
          <w:vertAlign w:val="subscript"/>
        </w:rPr>
        <w:t>2</w:t>
      </w:r>
      <w:r w:rsidRPr="004A391E">
        <w:rPr>
          <w:rFonts w:ascii="Times New Roman" w:hAnsi="Times New Roman"/>
        </w:rPr>
        <w:t>:CO</w:t>
      </w:r>
      <w:r w:rsidRPr="004A391E">
        <w:rPr>
          <w:rFonts w:ascii="Times New Roman" w:hAnsi="Times New Roman"/>
          <w:vertAlign w:val="subscript"/>
        </w:rPr>
        <w:t>2</w:t>
      </w:r>
      <w:r w:rsidRPr="004A391E">
        <w:rPr>
          <w:rFonts w:ascii="Times New Roman" w:hAnsi="Times New Roman"/>
        </w:rPr>
        <w:t xml:space="preserve"> headspace (5:10:85) at 20 psi. Isolation was achieved through serial plate dilutions and subcultures on </w:t>
      </w:r>
      <w:proofErr w:type="spellStart"/>
      <w:r w:rsidRPr="004A391E">
        <w:rPr>
          <w:rFonts w:ascii="Times New Roman" w:hAnsi="Times New Roman"/>
        </w:rPr>
        <w:t>Tryptic</w:t>
      </w:r>
      <w:proofErr w:type="spellEnd"/>
      <w:r w:rsidRPr="004A391E">
        <w:rPr>
          <w:rFonts w:ascii="Times New Roman" w:hAnsi="Times New Roman"/>
        </w:rPr>
        <w:t xml:space="preserve"> Soy Agar (Becton, Dickenson and Company, MD) amended with 5% defibrinated sheep’s blood, incubated in anoxic jars containing H</w:t>
      </w:r>
      <w:r w:rsidRPr="004A391E">
        <w:rPr>
          <w:rFonts w:ascii="Times New Roman" w:hAnsi="Times New Roman"/>
          <w:vertAlign w:val="subscript"/>
        </w:rPr>
        <w:t>2</w:t>
      </w:r>
      <w:r w:rsidRPr="004A391E">
        <w:rPr>
          <w:rFonts w:ascii="Times New Roman" w:hAnsi="Times New Roman"/>
        </w:rPr>
        <w:t>:N</w:t>
      </w:r>
      <w:r w:rsidRPr="004A391E">
        <w:rPr>
          <w:rFonts w:ascii="Times New Roman" w:hAnsi="Times New Roman"/>
          <w:vertAlign w:val="subscript"/>
        </w:rPr>
        <w:t>2</w:t>
      </w:r>
      <w:r w:rsidRPr="004A391E">
        <w:rPr>
          <w:rFonts w:ascii="Times New Roman" w:hAnsi="Times New Roman"/>
        </w:rPr>
        <w:t>:CO</w:t>
      </w:r>
      <w:r w:rsidRPr="004A391E">
        <w:rPr>
          <w:rFonts w:ascii="Times New Roman" w:hAnsi="Times New Roman"/>
          <w:vertAlign w:val="subscript"/>
        </w:rPr>
        <w:t>2</w:t>
      </w:r>
      <w:r w:rsidRPr="004A391E">
        <w:rPr>
          <w:rFonts w:ascii="Times New Roman" w:hAnsi="Times New Roman"/>
        </w:rPr>
        <w:t xml:space="preserve"> headspace (5:10:85) at 37 </w:t>
      </w:r>
      <w:r w:rsidRPr="004A391E">
        <w:rPr>
          <w:rFonts w:ascii="Times New Roman" w:hAnsi="Times New Roman"/>
          <w:vertAlign w:val="superscript"/>
        </w:rPr>
        <w:t>o</w:t>
      </w:r>
      <w:r w:rsidRPr="004A391E">
        <w:rPr>
          <w:rFonts w:ascii="Times New Roman" w:hAnsi="Times New Roman"/>
        </w:rPr>
        <w:t>C. Colonies were picked a</w:t>
      </w:r>
      <w:r w:rsidR="007E6A4D">
        <w:rPr>
          <w:rFonts w:ascii="Times New Roman" w:hAnsi="Times New Roman"/>
        </w:rPr>
        <w:t>nd sub-cultured onto fresh medium</w:t>
      </w:r>
      <w:r w:rsidRPr="004A391E">
        <w:rPr>
          <w:rFonts w:ascii="Times New Roman" w:hAnsi="Times New Roman"/>
        </w:rPr>
        <w:t xml:space="preserve"> until well isolated. </w:t>
      </w:r>
    </w:p>
    <w:p w14:paraId="5FEA749A" w14:textId="77777777" w:rsidR="009326A2" w:rsidRPr="004A391E" w:rsidRDefault="009326A2" w:rsidP="009D4664">
      <w:pPr>
        <w:ind w:firstLine="720"/>
        <w:rPr>
          <w:rFonts w:ascii="Times New Roman" w:hAnsi="Times New Roman"/>
        </w:rPr>
      </w:pPr>
    </w:p>
    <w:p w14:paraId="55C4C193" w14:textId="77777777" w:rsidR="009D4664" w:rsidRPr="004A391E" w:rsidRDefault="009D4664" w:rsidP="009D4664">
      <w:pPr>
        <w:rPr>
          <w:rFonts w:ascii="Times New Roman" w:hAnsi="Times New Roman"/>
        </w:rPr>
      </w:pPr>
      <w:r w:rsidRPr="004A391E">
        <w:rPr>
          <w:rFonts w:ascii="Times New Roman" w:hAnsi="Times New Roman"/>
          <w:i/>
        </w:rPr>
        <w:t>Morphological, physiological, and biochemical characterization</w:t>
      </w:r>
    </w:p>
    <w:p w14:paraId="268BB4B2" w14:textId="595D4078" w:rsidR="009D4664" w:rsidRPr="004A391E" w:rsidRDefault="009D4664" w:rsidP="00A230A2">
      <w:pPr>
        <w:ind w:firstLine="720"/>
        <w:rPr>
          <w:rFonts w:ascii="Times New Roman" w:hAnsi="Times New Roman"/>
        </w:rPr>
      </w:pPr>
      <w:r w:rsidRPr="004A391E">
        <w:rPr>
          <w:rFonts w:ascii="Times New Roman" w:hAnsi="Times New Roman"/>
        </w:rPr>
        <w:t xml:space="preserve">For phenotypic analysis, cells that had been grown anaerobically for 5 days </w:t>
      </w:r>
      <w:proofErr w:type="gramStart"/>
      <w:r w:rsidRPr="004A391E">
        <w:rPr>
          <w:rFonts w:ascii="Times New Roman" w:hAnsi="Times New Roman"/>
        </w:rPr>
        <w:t>at</w:t>
      </w:r>
      <w:r w:rsidR="001875ED" w:rsidRPr="004A391E">
        <w:rPr>
          <w:rFonts w:ascii="Times New Roman" w:hAnsi="Times New Roman"/>
        </w:rPr>
        <w:t xml:space="preserve"> </w:t>
      </w:r>
      <w:r w:rsidRPr="004A391E">
        <w:rPr>
          <w:rFonts w:ascii="Times New Roman" w:hAnsi="Times New Roman"/>
        </w:rPr>
        <w:t xml:space="preserve"> 37</w:t>
      </w:r>
      <w:proofErr w:type="gramEnd"/>
      <w:r w:rsidRPr="004A391E">
        <w:rPr>
          <w:rFonts w:ascii="Times New Roman" w:hAnsi="Times New Roman"/>
        </w:rPr>
        <w:t xml:space="preserve"> </w:t>
      </w:r>
      <w:r w:rsidRPr="004A391E">
        <w:rPr>
          <w:rFonts w:ascii="Times New Roman" w:hAnsi="Times New Roman"/>
          <w:vertAlign w:val="superscript"/>
        </w:rPr>
        <w:t>o</w:t>
      </w:r>
      <w:r w:rsidRPr="004A391E">
        <w:rPr>
          <w:rFonts w:ascii="Times New Roman" w:hAnsi="Times New Roman"/>
        </w:rPr>
        <w:t xml:space="preserve">C on Brucella Blood agar (Oxoid, UK) were used for all tests unless otherwise stated. Cells were examined with an Olympus CX41 microscope using phase contrast at 1000X magnification </w:t>
      </w:r>
      <w:r w:rsidR="0026499E" w:rsidRPr="004A391E">
        <w:rPr>
          <w:rFonts w:ascii="Times New Roman" w:hAnsi="Times New Roman"/>
        </w:rPr>
        <w:t>(Fig.</w:t>
      </w:r>
      <w:r w:rsidR="0000734A">
        <w:rPr>
          <w:rFonts w:ascii="Times New Roman" w:hAnsi="Times New Roman"/>
        </w:rPr>
        <w:t xml:space="preserve"> 1</w:t>
      </w:r>
      <w:r w:rsidR="0026499E" w:rsidRPr="004A391E">
        <w:rPr>
          <w:rFonts w:ascii="Times New Roman" w:hAnsi="Times New Roman"/>
        </w:rPr>
        <w:t xml:space="preserve">.1). </w:t>
      </w:r>
      <w:r w:rsidRPr="004A391E">
        <w:rPr>
          <w:rFonts w:ascii="Times New Roman" w:hAnsi="Times New Roman"/>
        </w:rPr>
        <w:t xml:space="preserve">For biochemical characterization, conventional tests and Rapid ID 32A and API ZYM </w:t>
      </w:r>
      <w:r w:rsidR="0026499E" w:rsidRPr="004A391E">
        <w:rPr>
          <w:rFonts w:ascii="Times New Roman" w:hAnsi="Times New Roman"/>
        </w:rPr>
        <w:t>(bioM</w:t>
      </w:r>
      <w:r w:rsidR="0026499E" w:rsidRPr="004A391E">
        <w:rPr>
          <w:rFonts w:ascii="Times New Roman" w:hAnsi="Times New Roman"/>
          <w:color w:val="000000"/>
        </w:rPr>
        <w:t>é</w:t>
      </w:r>
      <w:r w:rsidR="0026499E" w:rsidRPr="004A391E">
        <w:rPr>
          <w:rFonts w:ascii="Times New Roman" w:hAnsi="Times New Roman"/>
        </w:rPr>
        <w:t xml:space="preserve">riux, Marcy L’Etoile, France) test systems were </w:t>
      </w:r>
      <w:r w:rsidR="007D4299">
        <w:rPr>
          <w:rFonts w:ascii="Times New Roman" w:hAnsi="Times New Roman"/>
        </w:rPr>
        <w:t>use</w:t>
      </w:r>
      <w:r w:rsidRPr="004A391E">
        <w:rPr>
          <w:rFonts w:ascii="Times New Roman" w:hAnsi="Times New Roman"/>
        </w:rPr>
        <w:t>d according to manufacturer’s instructions</w:t>
      </w:r>
      <w:r w:rsidR="0026499E" w:rsidRPr="004A391E">
        <w:rPr>
          <w:rFonts w:ascii="Times New Roman" w:hAnsi="Times New Roman"/>
        </w:rPr>
        <w:t>,</w:t>
      </w:r>
      <w:r w:rsidRPr="004A391E">
        <w:rPr>
          <w:rFonts w:ascii="Times New Roman" w:hAnsi="Times New Roman"/>
        </w:rPr>
        <w:t xml:space="preserve"> with all tests performed in duplicate</w:t>
      </w:r>
      <w:r w:rsidRPr="004A391E">
        <w:rPr>
          <w:rFonts w:ascii="Times New Roman" w:hAnsi="Times New Roman"/>
          <w:b/>
          <w:bCs/>
        </w:rPr>
        <w:t xml:space="preserve"> (</w:t>
      </w:r>
      <w:r w:rsidRPr="004A391E">
        <w:rPr>
          <w:rFonts w:ascii="Times New Roman" w:hAnsi="Times New Roman"/>
          <w:bCs/>
        </w:rPr>
        <w:t>Jousimies-Somer</w:t>
      </w:r>
      <w:r w:rsidRPr="004A391E">
        <w:rPr>
          <w:rFonts w:ascii="Times New Roman" w:hAnsi="Times New Roman"/>
        </w:rPr>
        <w:t xml:space="preserve"> </w:t>
      </w:r>
      <w:r w:rsidRPr="004A391E">
        <w:rPr>
          <w:rFonts w:ascii="Times New Roman" w:hAnsi="Times New Roman"/>
          <w:i/>
        </w:rPr>
        <w:t>et al</w:t>
      </w:r>
      <w:r w:rsidRPr="004A391E">
        <w:rPr>
          <w:rFonts w:ascii="Times New Roman" w:hAnsi="Times New Roman"/>
        </w:rPr>
        <w:t xml:space="preserve">., 2002; Tindall </w:t>
      </w:r>
      <w:r w:rsidRPr="004A391E">
        <w:rPr>
          <w:rFonts w:ascii="Times New Roman" w:hAnsi="Times New Roman"/>
          <w:i/>
        </w:rPr>
        <w:t>et al</w:t>
      </w:r>
      <w:r w:rsidRPr="004A391E">
        <w:rPr>
          <w:rFonts w:ascii="Times New Roman" w:hAnsi="Times New Roman"/>
        </w:rPr>
        <w:t>., 2007). For addit</w:t>
      </w:r>
      <w:r w:rsidR="005B6216">
        <w:rPr>
          <w:rFonts w:ascii="Times New Roman" w:hAnsi="Times New Roman"/>
        </w:rPr>
        <w:t>ional tests</w:t>
      </w:r>
      <w:r w:rsidRPr="004A391E">
        <w:rPr>
          <w:rFonts w:ascii="Times New Roman" w:hAnsi="Times New Roman"/>
        </w:rPr>
        <w:t xml:space="preserve">, the strain was incubated in Hungate tubes containing anoxic peptone-yeast extract (PY) medium (Holdeman </w:t>
      </w:r>
      <w:r w:rsidRPr="004A391E">
        <w:rPr>
          <w:rFonts w:ascii="Times New Roman" w:hAnsi="Times New Roman"/>
          <w:i/>
        </w:rPr>
        <w:t>et al.</w:t>
      </w:r>
      <w:r w:rsidRPr="004A391E">
        <w:rPr>
          <w:rFonts w:ascii="Times New Roman" w:hAnsi="Times New Roman"/>
        </w:rPr>
        <w:t xml:space="preserve">, 1977) supplemented with 0.1% cysteine sulfide. Additional tests included a temperature growth range that included broth incubations at 4, 10, 15, 20, 25, 30, 37, 43, 47, and 60 </w:t>
      </w:r>
      <w:r w:rsidRPr="004A391E">
        <w:rPr>
          <w:rFonts w:ascii="Times New Roman" w:hAnsi="Times New Roman"/>
          <w:vertAlign w:val="superscript"/>
        </w:rPr>
        <w:t>o</w:t>
      </w:r>
      <w:r w:rsidRPr="004A391E">
        <w:rPr>
          <w:rFonts w:ascii="Times New Roman" w:hAnsi="Times New Roman"/>
        </w:rPr>
        <w:t>C; pH values of 5</w:t>
      </w:r>
      <w:r w:rsidR="007D4299">
        <w:rPr>
          <w:rFonts w:ascii="Times New Roman" w:hAnsi="Times New Roman"/>
        </w:rPr>
        <w:t>.0</w:t>
      </w:r>
      <w:r w:rsidRPr="004A391E">
        <w:rPr>
          <w:rFonts w:ascii="Times New Roman" w:hAnsi="Times New Roman"/>
        </w:rPr>
        <w:t>, 5.5, 6</w:t>
      </w:r>
      <w:r w:rsidR="007D4299">
        <w:rPr>
          <w:rFonts w:ascii="Times New Roman" w:hAnsi="Times New Roman"/>
        </w:rPr>
        <w:t>.0</w:t>
      </w:r>
      <w:r w:rsidRPr="004A391E">
        <w:rPr>
          <w:rFonts w:ascii="Times New Roman" w:hAnsi="Times New Roman"/>
        </w:rPr>
        <w:t>, 6.5, 7</w:t>
      </w:r>
      <w:r w:rsidR="007D4299">
        <w:rPr>
          <w:rFonts w:ascii="Times New Roman" w:hAnsi="Times New Roman"/>
        </w:rPr>
        <w:t>.0, 7.3, 7.8</w:t>
      </w:r>
      <w:r w:rsidRPr="004A391E">
        <w:rPr>
          <w:rFonts w:ascii="Times New Roman" w:hAnsi="Times New Roman"/>
        </w:rPr>
        <w:t>, 8</w:t>
      </w:r>
      <w:r w:rsidR="007D4299">
        <w:rPr>
          <w:rFonts w:ascii="Times New Roman" w:hAnsi="Times New Roman"/>
        </w:rPr>
        <w:t>.0</w:t>
      </w:r>
      <w:r w:rsidRPr="004A391E">
        <w:rPr>
          <w:rFonts w:ascii="Times New Roman" w:hAnsi="Times New Roman"/>
        </w:rPr>
        <w:t>, 8.5 and 9</w:t>
      </w:r>
      <w:r w:rsidR="007D4299">
        <w:rPr>
          <w:rFonts w:ascii="Times New Roman" w:hAnsi="Times New Roman"/>
        </w:rPr>
        <w:t>.0</w:t>
      </w:r>
      <w:r w:rsidRPr="004A391E">
        <w:rPr>
          <w:rFonts w:ascii="Times New Roman" w:hAnsi="Times New Roman"/>
        </w:rPr>
        <w:t xml:space="preserve">; and NaCl concentrations of 0%, 0.5%, 1%, 2%, 3%, 4%, 5%, 6%, 7%, 8% and 9%.  Optimum growth conditions were determined by measuring the </w:t>
      </w:r>
      <w:r w:rsidR="007D4299">
        <w:rPr>
          <w:rFonts w:ascii="Times New Roman" w:hAnsi="Times New Roman"/>
        </w:rPr>
        <w:t xml:space="preserve">rate </w:t>
      </w:r>
      <w:r w:rsidRPr="004A391E">
        <w:rPr>
          <w:rFonts w:ascii="Times New Roman" w:hAnsi="Times New Roman"/>
        </w:rPr>
        <w:t xml:space="preserve">increase in turbidity over time using a spectrophotometer at 600 nm (Spectronic 20D, Milton Roy). </w:t>
      </w:r>
      <w:r w:rsidR="00A230A2" w:rsidRPr="004A391E">
        <w:rPr>
          <w:rFonts w:ascii="Times New Roman" w:hAnsi="Times New Roman"/>
        </w:rPr>
        <w:t xml:space="preserve">Fermentation tests were performed with fructose, mannose, glucose, sucrose, xylose, </w:t>
      </w:r>
      <w:proofErr w:type="gramStart"/>
      <w:r w:rsidR="00A230A2" w:rsidRPr="004A391E">
        <w:rPr>
          <w:rFonts w:ascii="Times New Roman" w:hAnsi="Times New Roman"/>
        </w:rPr>
        <w:t>cellobiose, using pre-reduced, anaerobicall</w:t>
      </w:r>
      <w:r w:rsidR="00FB5F79">
        <w:rPr>
          <w:rFonts w:ascii="Times New Roman" w:hAnsi="Times New Roman"/>
        </w:rPr>
        <w:t xml:space="preserve">y sterilized </w:t>
      </w:r>
      <w:r w:rsidR="00A230A2" w:rsidRPr="004A391E">
        <w:rPr>
          <w:rFonts w:ascii="Times New Roman" w:hAnsi="Times New Roman"/>
        </w:rPr>
        <w:t>carbohydrate broth tubes</w:t>
      </w:r>
      <w:proofErr w:type="gramEnd"/>
      <w:r w:rsidR="00A230A2" w:rsidRPr="004A391E">
        <w:rPr>
          <w:rFonts w:ascii="Times New Roman" w:hAnsi="Times New Roman"/>
        </w:rPr>
        <w:t xml:space="preserve"> (Anaerobe Systems, CA). </w:t>
      </w:r>
      <w:r w:rsidR="005B6216">
        <w:rPr>
          <w:rFonts w:ascii="Times New Roman" w:hAnsi="Times New Roman"/>
        </w:rPr>
        <w:t>These pre-reduced tubes were inoculated with strain SF-S1</w:t>
      </w:r>
      <w:r w:rsidR="005B6216" w:rsidRPr="0000734A">
        <w:rPr>
          <w:rFonts w:ascii="Times New Roman" w:hAnsi="Times New Roman"/>
          <w:vertAlign w:val="superscript"/>
        </w:rPr>
        <w:t>T</w:t>
      </w:r>
      <w:r w:rsidR="005B6216">
        <w:rPr>
          <w:rFonts w:ascii="Times New Roman" w:hAnsi="Times New Roman"/>
        </w:rPr>
        <w:t xml:space="preserve"> inside an an</w:t>
      </w:r>
      <w:r w:rsidR="00FB5F79">
        <w:rPr>
          <w:rFonts w:ascii="Times New Roman" w:hAnsi="Times New Roman"/>
        </w:rPr>
        <w:t xml:space="preserve">aerobic glove bag (Coy, MI), incubated at 37 </w:t>
      </w:r>
      <w:r w:rsidR="00FB5F79" w:rsidRPr="00FB5F79">
        <w:rPr>
          <w:rFonts w:ascii="Times New Roman" w:hAnsi="Times New Roman"/>
          <w:vertAlign w:val="superscript"/>
        </w:rPr>
        <w:t>o</w:t>
      </w:r>
      <w:r w:rsidR="00FB5F79">
        <w:rPr>
          <w:rFonts w:ascii="Times New Roman" w:hAnsi="Times New Roman"/>
        </w:rPr>
        <w:t>C for 2 weeks and assessed for turbidity.</w:t>
      </w:r>
      <w:r w:rsidR="005B6216">
        <w:rPr>
          <w:rFonts w:ascii="Times New Roman" w:hAnsi="Times New Roman"/>
        </w:rPr>
        <w:t xml:space="preserve"> </w:t>
      </w:r>
      <w:r w:rsidR="007D4299">
        <w:rPr>
          <w:rFonts w:ascii="Times New Roman" w:hAnsi="Times New Roman"/>
        </w:rPr>
        <w:t xml:space="preserve">Tests were considered positive if optical density (OD) measurements increased more than double the original OD. </w:t>
      </w:r>
      <w:r w:rsidR="003C0528" w:rsidRPr="004A391E">
        <w:rPr>
          <w:rFonts w:ascii="Times New Roman" w:hAnsi="Times New Roman"/>
        </w:rPr>
        <w:t>Antibiotic susceptibility was determined using discs</w:t>
      </w:r>
      <w:r w:rsidR="00814AF3">
        <w:rPr>
          <w:rFonts w:ascii="Times New Roman" w:hAnsi="Times New Roman"/>
        </w:rPr>
        <w:t xml:space="preserve"> </w:t>
      </w:r>
      <w:r w:rsidR="00814AF3" w:rsidRPr="004A391E">
        <w:rPr>
          <w:rFonts w:ascii="Times New Roman" w:hAnsi="Times New Roman"/>
          <w:color w:val="000000"/>
          <w:lang w:bidi="ar-SA"/>
        </w:rPr>
        <w:t>(BBL</w:t>
      </w:r>
      <w:r w:rsidR="00814AF3" w:rsidRPr="00BF605B">
        <w:rPr>
          <w:rFonts w:ascii="Times New Roman" w:hAnsi="Times New Roman"/>
          <w:color w:val="000000"/>
          <w:vertAlign w:val="superscript"/>
          <w:lang w:bidi="ar-SA"/>
        </w:rPr>
        <w:t>®</w:t>
      </w:r>
      <w:r w:rsidR="00814AF3" w:rsidRPr="004A391E">
        <w:rPr>
          <w:rFonts w:ascii="Times New Roman" w:hAnsi="Times New Roman"/>
          <w:color w:val="000000"/>
          <w:lang w:bidi="ar-SA"/>
        </w:rPr>
        <w:t>)</w:t>
      </w:r>
      <w:r w:rsidR="003C0528" w:rsidRPr="004A391E">
        <w:rPr>
          <w:rFonts w:ascii="Times New Roman" w:hAnsi="Times New Roman"/>
        </w:rPr>
        <w:t xml:space="preserve"> impregnated with </w:t>
      </w:r>
      <w:r w:rsidR="00ED4F24" w:rsidRPr="004A391E">
        <w:rPr>
          <w:rFonts w:ascii="Times New Roman" w:hAnsi="Times New Roman"/>
          <w:color w:val="000000"/>
          <w:lang w:bidi="ar-SA"/>
        </w:rPr>
        <w:t>p</w:t>
      </w:r>
      <w:r w:rsidR="003C0528" w:rsidRPr="004A391E">
        <w:rPr>
          <w:rFonts w:ascii="Times New Roman" w:hAnsi="Times New Roman"/>
          <w:color w:val="000000"/>
          <w:lang w:bidi="ar-SA"/>
        </w:rPr>
        <w:t>enicillin (P10, 10 units)</w:t>
      </w:r>
      <w:r w:rsidR="00ED4F24" w:rsidRPr="004A391E">
        <w:rPr>
          <w:rFonts w:ascii="Times New Roman" w:hAnsi="Times New Roman"/>
          <w:color w:val="000000"/>
          <w:lang w:bidi="ar-SA"/>
        </w:rPr>
        <w:t>, chloramphenicol (C30, 30 mcg), bacitracin (B10, 10 units), trimethoprim (TMP5, 5 mcg), and ciprofloxacin (CIP5, 5 mcg)</w:t>
      </w:r>
      <w:r w:rsidR="004A391E" w:rsidRPr="004A391E">
        <w:rPr>
          <w:rFonts w:ascii="Times New Roman" w:hAnsi="Times New Roman"/>
          <w:color w:val="000000"/>
          <w:lang w:bidi="ar-SA"/>
        </w:rPr>
        <w:t>.</w:t>
      </w:r>
      <w:r w:rsidR="005B6216">
        <w:rPr>
          <w:rFonts w:ascii="Times New Roman" w:hAnsi="Times New Roman"/>
          <w:color w:val="000000"/>
          <w:lang w:bidi="ar-SA"/>
        </w:rPr>
        <w:t xml:space="preserve"> </w:t>
      </w:r>
      <w:r w:rsidR="007320BC">
        <w:rPr>
          <w:rFonts w:ascii="Times New Roman" w:hAnsi="Times New Roman"/>
          <w:color w:val="000000"/>
          <w:lang w:bidi="ar-SA"/>
        </w:rPr>
        <w:t xml:space="preserve">The diameter of growth inhibition was measured after incubation and resistance/ susceptibility was assessed using National Committee for Clinical Laboratory Standards (NCCLS) interpretive criteria. </w:t>
      </w:r>
      <w:r w:rsidR="005B6216" w:rsidRPr="004A391E">
        <w:rPr>
          <w:rFonts w:ascii="Times New Roman" w:hAnsi="Times New Roman"/>
        </w:rPr>
        <w:t>All tests were performed in duplicate.</w:t>
      </w:r>
    </w:p>
    <w:p w14:paraId="589FC616" w14:textId="77777777" w:rsidR="009D4664" w:rsidRDefault="009D4664" w:rsidP="009D4664">
      <w:pPr>
        <w:ind w:firstLine="720"/>
        <w:rPr>
          <w:rFonts w:ascii="Times New Roman" w:hAnsi="Times New Roman"/>
          <w:iCs/>
        </w:rPr>
      </w:pPr>
    </w:p>
    <w:p w14:paraId="697F12A9" w14:textId="77777777" w:rsidR="007320BC" w:rsidRPr="00EE43FB" w:rsidRDefault="007320BC" w:rsidP="009D4664">
      <w:pPr>
        <w:ind w:firstLine="720"/>
        <w:rPr>
          <w:rFonts w:ascii="Times New Roman" w:hAnsi="Times New Roman"/>
          <w:iCs/>
        </w:rPr>
      </w:pPr>
    </w:p>
    <w:p w14:paraId="047F2764" w14:textId="77777777" w:rsidR="009D4664" w:rsidRPr="004A391E" w:rsidRDefault="009D4664" w:rsidP="009D4664">
      <w:pPr>
        <w:rPr>
          <w:rFonts w:ascii="Times New Roman" w:hAnsi="Times New Roman"/>
          <w:i/>
        </w:rPr>
      </w:pPr>
      <w:r w:rsidRPr="004A391E">
        <w:rPr>
          <w:rFonts w:ascii="Times New Roman" w:hAnsi="Times New Roman"/>
          <w:i/>
        </w:rPr>
        <w:t>Determination of the 16S rRNA gene sequence and phylogenetic analysis</w:t>
      </w:r>
    </w:p>
    <w:p w14:paraId="55BE8C69" w14:textId="18242A1F" w:rsidR="009F346E" w:rsidRPr="006D028F" w:rsidRDefault="009D4664" w:rsidP="006D028F">
      <w:pPr>
        <w:ind w:firstLine="720"/>
        <w:rPr>
          <w:rFonts w:ascii="Times New Roman" w:hAnsi="Times New Roman"/>
          <w:lang w:val="en-GB"/>
        </w:rPr>
      </w:pPr>
      <w:r w:rsidRPr="004A391E">
        <w:rPr>
          <w:rFonts w:ascii="Times New Roman" w:hAnsi="Times New Roman"/>
        </w:rPr>
        <w:t>For phylogenetic analyses</w:t>
      </w:r>
      <w:r w:rsidR="00216200">
        <w:rPr>
          <w:rFonts w:ascii="Times New Roman" w:hAnsi="Times New Roman"/>
        </w:rPr>
        <w:t>,</w:t>
      </w:r>
      <w:r w:rsidRPr="004A391E">
        <w:rPr>
          <w:rFonts w:ascii="Times New Roman" w:hAnsi="Times New Roman"/>
        </w:rPr>
        <w:t xml:space="preserve"> </w:t>
      </w:r>
      <w:r w:rsidR="00216200">
        <w:rPr>
          <w:rFonts w:ascii="Times New Roman" w:hAnsi="Times New Roman"/>
        </w:rPr>
        <w:t>g</w:t>
      </w:r>
      <w:r w:rsidR="00EE43FB" w:rsidRPr="004A391E">
        <w:rPr>
          <w:rFonts w:ascii="Times New Roman" w:hAnsi="Times New Roman"/>
        </w:rPr>
        <w:t xml:space="preserve">enomic DNA was extracted using phenol chloroform and precipitated with ethanol </w:t>
      </w:r>
      <w:r w:rsidR="009F346E" w:rsidRPr="004A391E">
        <w:rPr>
          <w:rFonts w:ascii="Times New Roman" w:hAnsi="Times New Roman"/>
        </w:rPr>
        <w:t xml:space="preserve">as described by </w:t>
      </w:r>
      <w:r w:rsidR="00EE43FB" w:rsidRPr="004A391E">
        <w:rPr>
          <w:rFonts w:ascii="Times New Roman" w:hAnsi="Times New Roman"/>
        </w:rPr>
        <w:t xml:space="preserve">Lawson </w:t>
      </w:r>
      <w:r w:rsidR="00EE43FB" w:rsidRPr="004A391E">
        <w:rPr>
          <w:rFonts w:ascii="Times New Roman" w:hAnsi="Times New Roman"/>
          <w:i/>
        </w:rPr>
        <w:t>et al</w:t>
      </w:r>
      <w:r w:rsidR="009F346E" w:rsidRPr="004A391E">
        <w:rPr>
          <w:rFonts w:ascii="Times New Roman" w:hAnsi="Times New Roman"/>
        </w:rPr>
        <w:t>. (</w:t>
      </w:r>
      <w:r w:rsidR="00EE43FB" w:rsidRPr="004A391E">
        <w:rPr>
          <w:rFonts w:ascii="Times New Roman" w:hAnsi="Times New Roman"/>
        </w:rPr>
        <w:t xml:space="preserve">1989). </w:t>
      </w:r>
      <w:r w:rsidR="009F346E" w:rsidRPr="004A391E">
        <w:rPr>
          <w:rFonts w:ascii="Times New Roman" w:hAnsi="Times New Roman"/>
        </w:rPr>
        <w:t>First, PY grown cells were</w:t>
      </w:r>
      <w:r w:rsidR="00F71864" w:rsidRPr="004A391E">
        <w:rPr>
          <w:rFonts w:ascii="Times New Roman" w:hAnsi="Times New Roman"/>
        </w:rPr>
        <w:t xml:space="preserve"> pelleted and</w:t>
      </w:r>
      <w:r w:rsidR="009F346E" w:rsidRPr="004A391E">
        <w:rPr>
          <w:rFonts w:ascii="Times New Roman" w:hAnsi="Times New Roman"/>
        </w:rPr>
        <w:t xml:space="preserve"> resuspended in</w:t>
      </w:r>
      <w:r w:rsidR="00EE43FB" w:rsidRPr="004A391E">
        <w:rPr>
          <w:rFonts w:ascii="Times New Roman" w:hAnsi="Times New Roman"/>
        </w:rPr>
        <w:t xml:space="preserve"> </w:t>
      </w:r>
      <w:r w:rsidR="009F346E" w:rsidRPr="004A391E">
        <w:rPr>
          <w:rFonts w:ascii="Times New Roman" w:hAnsi="Times New Roman"/>
        </w:rPr>
        <w:t>500</w:t>
      </w:r>
      <w:r w:rsidR="00F71864" w:rsidRPr="004A391E">
        <w:rPr>
          <w:rFonts w:ascii="Times New Roman" w:hAnsi="Times New Roman"/>
        </w:rPr>
        <w:t xml:space="preserve"> μL</w:t>
      </w:r>
      <w:r w:rsidR="009336F6" w:rsidRPr="004A391E">
        <w:rPr>
          <w:rFonts w:ascii="Times New Roman" w:hAnsi="Times New Roman"/>
        </w:rPr>
        <w:t xml:space="preserve"> TES buffer (0.05 M T</w:t>
      </w:r>
      <w:r w:rsidR="00F71864" w:rsidRPr="004A391E">
        <w:rPr>
          <w:rFonts w:ascii="Times New Roman" w:hAnsi="Times New Roman"/>
        </w:rPr>
        <w:t xml:space="preserve">ris, 0.05 M NaCl, </w:t>
      </w:r>
      <w:r w:rsidR="00515E35">
        <w:rPr>
          <w:rFonts w:ascii="Times New Roman" w:hAnsi="Times New Roman"/>
        </w:rPr>
        <w:t>0.005 M EDTA; pH 8.0). Then 5</w:t>
      </w:r>
      <w:r w:rsidR="00515E35" w:rsidRPr="004A391E">
        <w:rPr>
          <w:rFonts w:ascii="Times New Roman" w:hAnsi="Times New Roman"/>
        </w:rPr>
        <w:t xml:space="preserve"> μL </w:t>
      </w:r>
      <w:r w:rsidR="00515E35">
        <w:rPr>
          <w:rFonts w:ascii="Times New Roman" w:hAnsi="Times New Roman"/>
        </w:rPr>
        <w:t>of l</w:t>
      </w:r>
      <w:r w:rsidR="00F71864" w:rsidRPr="004A391E">
        <w:rPr>
          <w:rFonts w:ascii="Times New Roman" w:hAnsi="Times New Roman"/>
        </w:rPr>
        <w:t>ysozyme (10 mg/mL) was added</w:t>
      </w:r>
      <w:r w:rsidR="009336F6" w:rsidRPr="004A391E">
        <w:rPr>
          <w:rFonts w:ascii="Times New Roman" w:hAnsi="Times New Roman"/>
        </w:rPr>
        <w:t>,</w:t>
      </w:r>
      <w:r w:rsidR="00515E35">
        <w:rPr>
          <w:rFonts w:ascii="Times New Roman" w:hAnsi="Times New Roman"/>
        </w:rPr>
        <w:t xml:space="preserve"> </w:t>
      </w:r>
      <w:proofErr w:type="spellStart"/>
      <w:r w:rsidR="00515E35">
        <w:rPr>
          <w:rFonts w:ascii="Times New Roman" w:hAnsi="Times New Roman"/>
        </w:rPr>
        <w:t>nd</w:t>
      </w:r>
      <w:proofErr w:type="spellEnd"/>
      <w:r w:rsidR="00515E35">
        <w:rPr>
          <w:rFonts w:ascii="Times New Roman" w:hAnsi="Times New Roman"/>
        </w:rPr>
        <w:t xml:space="preserve"> </w:t>
      </w:r>
      <w:r w:rsidR="00F71864" w:rsidRPr="004A391E">
        <w:rPr>
          <w:rFonts w:ascii="Times New Roman" w:hAnsi="Times New Roman"/>
        </w:rPr>
        <w:t xml:space="preserve">eppendorf tubes were incubated at 37 </w:t>
      </w:r>
      <w:r w:rsidR="00F71864" w:rsidRPr="004A391E">
        <w:rPr>
          <w:rFonts w:ascii="Times New Roman" w:hAnsi="Times New Roman"/>
          <w:vertAlign w:val="superscript"/>
        </w:rPr>
        <w:t>o</w:t>
      </w:r>
      <w:r w:rsidR="00F71864" w:rsidRPr="004A391E">
        <w:rPr>
          <w:rFonts w:ascii="Times New Roman" w:hAnsi="Times New Roman"/>
        </w:rPr>
        <w:t>C for 30 minutes i</w:t>
      </w:r>
      <w:r w:rsidR="009336F6" w:rsidRPr="004A391E">
        <w:rPr>
          <w:rFonts w:ascii="Times New Roman" w:hAnsi="Times New Roman"/>
        </w:rPr>
        <w:t>n order to aid cell lysis. After</w:t>
      </w:r>
      <w:r w:rsidR="00F71864" w:rsidRPr="004A391E">
        <w:rPr>
          <w:rFonts w:ascii="Times New Roman" w:hAnsi="Times New Roman"/>
        </w:rPr>
        <w:t xml:space="preserve"> 8 μL of Proteinase K (10 mg/mL) and 8 μL of RNase (10 mg/mL) </w:t>
      </w:r>
      <w:proofErr w:type="gramStart"/>
      <w:r w:rsidR="009336F6" w:rsidRPr="004A391E">
        <w:rPr>
          <w:rFonts w:ascii="Times New Roman" w:hAnsi="Times New Roman"/>
        </w:rPr>
        <w:t>was</w:t>
      </w:r>
      <w:proofErr w:type="gramEnd"/>
      <w:r w:rsidR="009336F6" w:rsidRPr="004A391E">
        <w:rPr>
          <w:rFonts w:ascii="Times New Roman" w:hAnsi="Times New Roman"/>
        </w:rPr>
        <w:t xml:space="preserve"> added, tubes were incubated in a</w:t>
      </w:r>
      <w:r w:rsidR="00F71864" w:rsidRPr="004A391E">
        <w:rPr>
          <w:rFonts w:ascii="Times New Roman" w:hAnsi="Times New Roman"/>
        </w:rPr>
        <w:t xml:space="preserve"> 65 </w:t>
      </w:r>
      <w:r w:rsidR="00F71864" w:rsidRPr="004A391E">
        <w:rPr>
          <w:rFonts w:ascii="Times New Roman" w:hAnsi="Times New Roman"/>
          <w:vertAlign w:val="superscript"/>
        </w:rPr>
        <w:t>o</w:t>
      </w:r>
      <w:r w:rsidR="00F71864" w:rsidRPr="004A391E">
        <w:rPr>
          <w:rFonts w:ascii="Times New Roman" w:hAnsi="Times New Roman"/>
        </w:rPr>
        <w:t xml:space="preserve">C </w:t>
      </w:r>
      <w:r w:rsidR="009336F6" w:rsidRPr="004A391E">
        <w:rPr>
          <w:rFonts w:ascii="Times New Roman" w:hAnsi="Times New Roman"/>
        </w:rPr>
        <w:t xml:space="preserve">water bath </w:t>
      </w:r>
      <w:r w:rsidR="00F71864" w:rsidRPr="004A391E">
        <w:rPr>
          <w:rFonts w:ascii="Times New Roman" w:hAnsi="Times New Roman"/>
        </w:rPr>
        <w:t xml:space="preserve">for 1 hour in order to inhibit non-specific nucleases that would otherwise degrade DNA. </w:t>
      </w:r>
      <w:r w:rsidR="009336F6" w:rsidRPr="004A391E">
        <w:rPr>
          <w:rFonts w:ascii="Times New Roman" w:hAnsi="Times New Roman"/>
        </w:rPr>
        <w:t xml:space="preserve">Next, 120 μL of 10% Sodium Dodecyl Sulfate (SDS) was added followed by further incubation at 65 </w:t>
      </w:r>
      <w:r w:rsidR="009336F6" w:rsidRPr="004A391E">
        <w:rPr>
          <w:rFonts w:ascii="Times New Roman" w:hAnsi="Times New Roman"/>
          <w:vertAlign w:val="superscript"/>
        </w:rPr>
        <w:t>o</w:t>
      </w:r>
      <w:r w:rsidR="009336F6" w:rsidRPr="004A391E">
        <w:rPr>
          <w:rFonts w:ascii="Times New Roman" w:hAnsi="Times New Roman"/>
        </w:rPr>
        <w:t>C for 10 minutes. Once cool, equal volumes of phenol:</w:t>
      </w:r>
      <w:r w:rsidR="00C6530D" w:rsidRPr="004A391E">
        <w:rPr>
          <w:rFonts w:ascii="Times New Roman" w:hAnsi="Times New Roman"/>
        </w:rPr>
        <w:t xml:space="preserve"> </w:t>
      </w:r>
      <w:r w:rsidR="009336F6" w:rsidRPr="004A391E">
        <w:rPr>
          <w:rFonts w:ascii="Times New Roman" w:hAnsi="Times New Roman"/>
        </w:rPr>
        <w:t>chloroform was mixed with samples until emulsions formed (~ 500 μL). Tubes were then centrifuged at 4000 rpm for 10 minutes in order to promote phase separation of a lower solvent layer, a middle layer of protein and cell debris, and an upper aqueous layer containing the DNA</w:t>
      </w:r>
      <w:r w:rsidR="006615CF">
        <w:rPr>
          <w:rFonts w:ascii="Times New Roman" w:hAnsi="Times New Roman"/>
        </w:rPr>
        <w:t>. The top layer was</w:t>
      </w:r>
      <w:r w:rsidR="00C6530D" w:rsidRPr="004A391E">
        <w:rPr>
          <w:rFonts w:ascii="Times New Roman" w:hAnsi="Times New Roman"/>
        </w:rPr>
        <w:t xml:space="preserve"> pipetted into a new eppendorf tube and treated once more with the phenol: chloroform mix, centrifuged, and the upper layer removed. Finally, 2.5 volumes of ice- cold 100% ethanol were added in order to precipitate the DNA. Tubes were mixed well and centrifuged at 6500 rpm for 5 minutes before </w:t>
      </w:r>
      <w:r w:rsidR="004171DA">
        <w:rPr>
          <w:rFonts w:ascii="Times New Roman" w:hAnsi="Times New Roman"/>
        </w:rPr>
        <w:t xml:space="preserve">being dehydrated using a </w:t>
      </w:r>
      <w:proofErr w:type="spellStart"/>
      <w:r w:rsidR="004171DA">
        <w:rPr>
          <w:rFonts w:ascii="Times New Roman" w:hAnsi="Times New Roman"/>
        </w:rPr>
        <w:t>vacufuge</w:t>
      </w:r>
      <w:proofErr w:type="spellEnd"/>
      <w:r w:rsidR="00C6530D" w:rsidRPr="004A391E">
        <w:rPr>
          <w:rFonts w:ascii="Times New Roman" w:hAnsi="Times New Roman"/>
        </w:rPr>
        <w:t xml:space="preserve"> </w:t>
      </w:r>
      <w:r w:rsidR="004171DA" w:rsidRPr="00C377A1">
        <w:rPr>
          <w:rFonts w:ascii="Times New Roman" w:hAnsi="Times New Roman"/>
        </w:rPr>
        <w:t>(Eppendorf, Hamburg, Germany</w:t>
      </w:r>
      <w:r w:rsidR="00C6530D" w:rsidRPr="00C377A1">
        <w:rPr>
          <w:rFonts w:ascii="Times New Roman" w:hAnsi="Times New Roman"/>
        </w:rPr>
        <w:t>)</w:t>
      </w:r>
      <w:r w:rsidR="00C6530D" w:rsidRPr="004A391E">
        <w:rPr>
          <w:rFonts w:ascii="Times New Roman" w:hAnsi="Times New Roman"/>
        </w:rPr>
        <w:t xml:space="preserve"> for 25 minutes. DNA was resuspended in 100 μL TE buffer (10 mM Tris, 1 mM EDTA; pH 8.0)</w:t>
      </w:r>
      <w:r w:rsidR="009F346E" w:rsidRPr="004A391E">
        <w:rPr>
          <w:rFonts w:ascii="Times New Roman" w:hAnsi="Times New Roman"/>
        </w:rPr>
        <w:t xml:space="preserve"> </w:t>
      </w:r>
      <w:r w:rsidR="00515E35">
        <w:rPr>
          <w:rFonts w:ascii="Times New Roman" w:hAnsi="Times New Roman"/>
        </w:rPr>
        <w:t>and stored</w:t>
      </w:r>
      <w:r w:rsidR="00C6530D" w:rsidRPr="004A391E">
        <w:rPr>
          <w:rFonts w:ascii="Times New Roman" w:hAnsi="Times New Roman"/>
        </w:rPr>
        <w:t xml:space="preserve"> at -20 </w:t>
      </w:r>
      <w:r w:rsidR="00C6530D" w:rsidRPr="004A391E">
        <w:rPr>
          <w:rFonts w:ascii="Times New Roman" w:hAnsi="Times New Roman"/>
          <w:vertAlign w:val="superscript"/>
        </w:rPr>
        <w:t>o</w:t>
      </w:r>
      <w:r w:rsidR="00C6530D" w:rsidRPr="004A391E">
        <w:rPr>
          <w:rFonts w:ascii="Times New Roman" w:hAnsi="Times New Roman"/>
        </w:rPr>
        <w:t xml:space="preserve">C. </w:t>
      </w:r>
      <w:r w:rsidR="00EE43FB" w:rsidRPr="004A391E">
        <w:rPr>
          <w:rFonts w:ascii="Times New Roman" w:hAnsi="Times New Roman"/>
        </w:rPr>
        <w:t>The quantity of DNA was evaluated by gel electrophoresis,</w:t>
      </w:r>
      <w:r w:rsidR="00791FA3" w:rsidRPr="004A391E">
        <w:rPr>
          <w:rFonts w:ascii="Times New Roman" w:hAnsi="Times New Roman"/>
        </w:rPr>
        <w:t xml:space="preserve"> using known concentrations of L</w:t>
      </w:r>
      <w:r w:rsidR="00EE43FB" w:rsidRPr="004A391E">
        <w:rPr>
          <w:rFonts w:ascii="Times New Roman" w:hAnsi="Times New Roman"/>
        </w:rPr>
        <w:t xml:space="preserve">ambda DNA </w:t>
      </w:r>
      <w:r w:rsidR="00174347" w:rsidRPr="004A391E">
        <w:rPr>
          <w:rFonts w:ascii="Times New Roman" w:hAnsi="Times New Roman"/>
        </w:rPr>
        <w:t xml:space="preserve">(100 ng/ μL) </w:t>
      </w:r>
      <w:r w:rsidR="00EE43FB" w:rsidRPr="004A391E">
        <w:rPr>
          <w:rFonts w:ascii="Times New Roman" w:hAnsi="Times New Roman"/>
        </w:rPr>
        <w:t xml:space="preserve">for comparison. </w:t>
      </w:r>
      <w:r w:rsidR="00C377A1">
        <w:rPr>
          <w:rFonts w:ascii="Times New Roman" w:hAnsi="Times New Roman"/>
        </w:rPr>
        <w:t>An agarose</w:t>
      </w:r>
      <w:r w:rsidR="006A1648" w:rsidRPr="004A391E">
        <w:rPr>
          <w:rFonts w:ascii="Times New Roman" w:hAnsi="Times New Roman"/>
        </w:rPr>
        <w:t xml:space="preserve"> gel was made </w:t>
      </w:r>
      <w:r w:rsidR="006A1648" w:rsidRPr="0000734A">
        <w:rPr>
          <w:rFonts w:ascii="Times New Roman" w:hAnsi="Times New Roman"/>
        </w:rPr>
        <w:t>by</w:t>
      </w:r>
      <w:r w:rsidR="00C377A1" w:rsidRPr="0000734A">
        <w:rPr>
          <w:rFonts w:ascii="Times New Roman" w:hAnsi="Times New Roman"/>
        </w:rPr>
        <w:t xml:space="preserve"> mixing 0.4 g agarose with 50 mL 2-Amino-2-hydroxymethyl-propane-1</w:t>
      </w:r>
      <w:proofErr w:type="gramStart"/>
      <w:r w:rsidR="00C377A1" w:rsidRPr="0000734A">
        <w:rPr>
          <w:rFonts w:ascii="Times New Roman" w:hAnsi="Times New Roman"/>
        </w:rPr>
        <w:t>,3</w:t>
      </w:r>
      <w:proofErr w:type="gramEnd"/>
      <w:r w:rsidR="00C377A1" w:rsidRPr="0000734A">
        <w:rPr>
          <w:rFonts w:ascii="Times New Roman" w:hAnsi="Times New Roman"/>
        </w:rPr>
        <w:t>-diol acetate Ethylenediaminetetraacetic acid (1x TAE). This solution was heated for 2 minutes 50 seconds and allowed to cool before</w:t>
      </w:r>
      <w:r w:rsidR="006615CF">
        <w:rPr>
          <w:rFonts w:ascii="Times New Roman" w:hAnsi="Times New Roman"/>
        </w:rPr>
        <w:t xml:space="preserve"> </w:t>
      </w:r>
      <w:proofErr w:type="gramStart"/>
      <w:r w:rsidR="00C377A1" w:rsidRPr="0000734A">
        <w:rPr>
          <w:rFonts w:ascii="Times New Roman" w:hAnsi="Times New Roman"/>
        </w:rPr>
        <w:t>2 μL</w:t>
      </w:r>
      <w:proofErr w:type="gramEnd"/>
      <w:r w:rsidR="00C377A1" w:rsidRPr="0000734A">
        <w:rPr>
          <w:rFonts w:ascii="Times New Roman" w:hAnsi="Times New Roman"/>
        </w:rPr>
        <w:t xml:space="preserve"> </w:t>
      </w:r>
      <w:proofErr w:type="spellStart"/>
      <w:r w:rsidR="00AB22CD" w:rsidRPr="0000734A">
        <w:rPr>
          <w:rFonts w:ascii="Times New Roman" w:hAnsi="Times New Roman"/>
        </w:rPr>
        <w:t>ethidium</w:t>
      </w:r>
      <w:proofErr w:type="spellEnd"/>
      <w:r w:rsidR="00AB22CD" w:rsidRPr="0000734A">
        <w:rPr>
          <w:rFonts w:ascii="Times New Roman" w:hAnsi="Times New Roman"/>
        </w:rPr>
        <w:t xml:space="preserve"> bromide</w:t>
      </w:r>
      <w:r w:rsidR="00C377A1" w:rsidRPr="0000734A">
        <w:rPr>
          <w:rFonts w:ascii="Times New Roman" w:hAnsi="Times New Roman"/>
        </w:rPr>
        <w:t xml:space="preserve"> was added. </w:t>
      </w:r>
      <w:r w:rsidR="0000734A" w:rsidRPr="0000734A">
        <w:rPr>
          <w:rFonts w:ascii="Times New Roman" w:hAnsi="Times New Roman"/>
        </w:rPr>
        <w:t>Once the gel set,</w:t>
      </w:r>
      <w:r w:rsidR="00AB22CD" w:rsidRPr="0000734A">
        <w:rPr>
          <w:rFonts w:ascii="Times New Roman" w:hAnsi="Times New Roman"/>
        </w:rPr>
        <w:t xml:space="preserve"> </w:t>
      </w:r>
      <w:r w:rsidR="0000734A" w:rsidRPr="0000734A">
        <w:rPr>
          <w:rFonts w:ascii="Times New Roman" w:hAnsi="Times New Roman"/>
        </w:rPr>
        <w:t>w</w:t>
      </w:r>
      <w:r w:rsidR="00791FA3" w:rsidRPr="0000734A">
        <w:rPr>
          <w:rFonts w:ascii="Times New Roman" w:hAnsi="Times New Roman"/>
        </w:rPr>
        <w:t>ells</w:t>
      </w:r>
      <w:r w:rsidR="006A1648" w:rsidRPr="004A391E">
        <w:rPr>
          <w:rFonts w:ascii="Times New Roman" w:hAnsi="Times New Roman"/>
        </w:rPr>
        <w:t xml:space="preserve"> 1-5 </w:t>
      </w:r>
      <w:r w:rsidR="00791FA3" w:rsidRPr="004A391E">
        <w:rPr>
          <w:rFonts w:ascii="Times New Roman" w:hAnsi="Times New Roman"/>
        </w:rPr>
        <w:t>received 1-5 μL Lambda DNA, representing</w:t>
      </w:r>
      <w:r w:rsidR="006A1648" w:rsidRPr="004A391E">
        <w:rPr>
          <w:rFonts w:ascii="Times New Roman" w:hAnsi="Times New Roman"/>
        </w:rPr>
        <w:t xml:space="preserve"> 100 ng/μL</w:t>
      </w:r>
      <w:r w:rsidR="00791FA3" w:rsidRPr="004A391E">
        <w:rPr>
          <w:rFonts w:ascii="Times New Roman" w:hAnsi="Times New Roman"/>
        </w:rPr>
        <w:t xml:space="preserve"> – 500 ng/μL</w:t>
      </w:r>
      <w:r w:rsidR="006615CF">
        <w:rPr>
          <w:rFonts w:ascii="Times New Roman" w:hAnsi="Times New Roman"/>
        </w:rPr>
        <w:t xml:space="preserve"> DNA,</w:t>
      </w:r>
      <w:r w:rsidR="006615CF" w:rsidRPr="004A391E">
        <w:rPr>
          <w:rFonts w:ascii="Times New Roman" w:hAnsi="Times New Roman"/>
        </w:rPr>
        <w:t xml:space="preserve"> respectively</w:t>
      </w:r>
      <w:r w:rsidR="00791FA3" w:rsidRPr="004A391E">
        <w:rPr>
          <w:rFonts w:ascii="Times New Roman" w:hAnsi="Times New Roman"/>
        </w:rPr>
        <w:t xml:space="preserve">. Each well contained </w:t>
      </w:r>
      <w:r w:rsidR="006615CF">
        <w:rPr>
          <w:rFonts w:ascii="Times New Roman" w:hAnsi="Times New Roman"/>
        </w:rPr>
        <w:t xml:space="preserve">     </w:t>
      </w:r>
      <w:r w:rsidR="00791FA3" w:rsidRPr="004A391E">
        <w:rPr>
          <w:rFonts w:ascii="Times New Roman" w:hAnsi="Times New Roman"/>
        </w:rPr>
        <w:t>2 μL 10X Loading Dye, 2 μL DNA (except Lambda), and brought to 14 μL</w:t>
      </w:r>
      <w:r w:rsidR="0016223B" w:rsidRPr="004A391E">
        <w:rPr>
          <w:rFonts w:ascii="Times New Roman" w:hAnsi="Times New Roman"/>
        </w:rPr>
        <w:t xml:space="preserve"> total volume using TAE buffer.</w:t>
      </w:r>
      <w:r w:rsidR="00791FA3" w:rsidRPr="004A391E">
        <w:rPr>
          <w:rFonts w:ascii="Times New Roman" w:hAnsi="Times New Roman"/>
        </w:rPr>
        <w:t xml:space="preserve"> </w:t>
      </w:r>
      <w:r w:rsidR="0016223B" w:rsidRPr="004A391E">
        <w:rPr>
          <w:rFonts w:ascii="Times New Roman" w:hAnsi="Times New Roman"/>
        </w:rPr>
        <w:t xml:space="preserve">After mixing, samples were </w:t>
      </w:r>
      <w:r w:rsidR="00791FA3" w:rsidRPr="004A391E">
        <w:rPr>
          <w:rFonts w:ascii="Times New Roman" w:hAnsi="Times New Roman"/>
        </w:rPr>
        <w:t xml:space="preserve">loaded into </w:t>
      </w:r>
      <w:r w:rsidR="0016223B" w:rsidRPr="004A391E">
        <w:rPr>
          <w:rFonts w:ascii="Times New Roman" w:hAnsi="Times New Roman"/>
        </w:rPr>
        <w:t xml:space="preserve">the </w:t>
      </w:r>
      <w:r w:rsidR="00791FA3" w:rsidRPr="004A391E">
        <w:rPr>
          <w:rFonts w:ascii="Times New Roman" w:hAnsi="Times New Roman"/>
        </w:rPr>
        <w:t>wells</w:t>
      </w:r>
      <w:r w:rsidR="0016223B" w:rsidRPr="004A391E">
        <w:rPr>
          <w:rFonts w:ascii="Times New Roman" w:hAnsi="Times New Roman"/>
        </w:rPr>
        <w:t xml:space="preserve"> of the gel, and a</w:t>
      </w:r>
      <w:r w:rsidR="00515E35">
        <w:rPr>
          <w:rFonts w:ascii="Times New Roman" w:hAnsi="Times New Roman"/>
        </w:rPr>
        <w:t xml:space="preserve"> constant curre</w:t>
      </w:r>
      <w:r w:rsidR="006A1648" w:rsidRPr="004A391E">
        <w:rPr>
          <w:rFonts w:ascii="Times New Roman" w:hAnsi="Times New Roman"/>
        </w:rPr>
        <w:t>nt of 25 milliamps</w:t>
      </w:r>
      <w:r w:rsidR="0016223B" w:rsidRPr="004A391E">
        <w:rPr>
          <w:rFonts w:ascii="Times New Roman" w:hAnsi="Times New Roman"/>
        </w:rPr>
        <w:t xml:space="preserve"> was applied</w:t>
      </w:r>
      <w:r w:rsidR="006A1648" w:rsidRPr="004A391E">
        <w:rPr>
          <w:rFonts w:ascii="Times New Roman" w:hAnsi="Times New Roman"/>
        </w:rPr>
        <w:t>.</w:t>
      </w:r>
      <w:r w:rsidR="00EE43FB" w:rsidRPr="004A391E">
        <w:rPr>
          <w:rFonts w:ascii="Times New Roman" w:hAnsi="Times New Roman"/>
        </w:rPr>
        <w:t xml:space="preserve"> </w:t>
      </w:r>
      <w:r w:rsidR="0016223B" w:rsidRPr="004A391E">
        <w:rPr>
          <w:rFonts w:ascii="Times New Roman" w:hAnsi="Times New Roman"/>
        </w:rPr>
        <w:t xml:space="preserve">DNA was then visualized using a </w:t>
      </w:r>
      <w:proofErr w:type="spellStart"/>
      <w:r w:rsidR="0016223B" w:rsidRPr="004A391E">
        <w:rPr>
          <w:rFonts w:ascii="Times New Roman" w:hAnsi="Times New Roman"/>
        </w:rPr>
        <w:t>Transilluminator</w:t>
      </w:r>
      <w:proofErr w:type="spellEnd"/>
      <w:r w:rsidR="0016223B" w:rsidRPr="004A391E">
        <w:rPr>
          <w:rFonts w:ascii="Times New Roman" w:hAnsi="Times New Roman"/>
        </w:rPr>
        <w:t xml:space="preserve"> </w:t>
      </w:r>
      <w:r w:rsidR="0040406B" w:rsidRPr="00BD6183">
        <w:rPr>
          <w:rFonts w:ascii="Times New Roman" w:hAnsi="Times New Roman"/>
        </w:rPr>
        <w:t xml:space="preserve">(UVP </w:t>
      </w:r>
      <w:proofErr w:type="spellStart"/>
      <w:r w:rsidR="0040406B" w:rsidRPr="00BD6183">
        <w:rPr>
          <w:rFonts w:ascii="Times New Roman" w:hAnsi="Times New Roman"/>
        </w:rPr>
        <w:t>BioImaging</w:t>
      </w:r>
      <w:proofErr w:type="spellEnd"/>
      <w:r w:rsidR="0040406B" w:rsidRPr="00BD6183">
        <w:rPr>
          <w:rFonts w:ascii="Times New Roman" w:hAnsi="Times New Roman"/>
        </w:rPr>
        <w:t xml:space="preserve"> Systems, Cambridge, UK)</w:t>
      </w:r>
      <w:r w:rsidR="0016223B" w:rsidRPr="004A391E">
        <w:rPr>
          <w:rFonts w:ascii="Times New Roman" w:hAnsi="Times New Roman"/>
        </w:rPr>
        <w:t xml:space="preserve"> and quantified by means of visual comparison to Lambda standards. Next, </w:t>
      </w:r>
      <w:r w:rsidR="00EE43FB" w:rsidRPr="004A391E">
        <w:rPr>
          <w:rFonts w:ascii="Times New Roman" w:hAnsi="Times New Roman"/>
        </w:rPr>
        <w:t xml:space="preserve">DNA was diluted 1:10 and used as a template for the polymerase chain reaction (PCR) with universal primers 8F and 1492R. </w:t>
      </w:r>
      <w:r w:rsidR="006A1648" w:rsidRPr="004A391E">
        <w:rPr>
          <w:rFonts w:ascii="Times New Roman" w:hAnsi="Times New Roman"/>
          <w:i/>
        </w:rPr>
        <w:t xml:space="preserve">E. </w:t>
      </w:r>
      <w:proofErr w:type="gramStart"/>
      <w:r w:rsidR="006A1648" w:rsidRPr="004A391E">
        <w:rPr>
          <w:rFonts w:ascii="Times New Roman" w:hAnsi="Times New Roman"/>
          <w:i/>
        </w:rPr>
        <w:t>coli</w:t>
      </w:r>
      <w:proofErr w:type="gramEnd"/>
      <w:r w:rsidR="006A1648" w:rsidRPr="004A391E">
        <w:rPr>
          <w:rFonts w:ascii="Times New Roman" w:hAnsi="Times New Roman"/>
        </w:rPr>
        <w:t xml:space="preserve"> DNA was used as a positive control and no template DNA (volume replaced with molecular-grade H</w:t>
      </w:r>
      <w:r w:rsidR="006A1648" w:rsidRPr="004A391E">
        <w:rPr>
          <w:rFonts w:ascii="Times New Roman" w:hAnsi="Times New Roman"/>
          <w:vertAlign w:val="subscript"/>
        </w:rPr>
        <w:t>2</w:t>
      </w:r>
      <w:r w:rsidR="006A1648" w:rsidRPr="004A391E">
        <w:rPr>
          <w:rFonts w:ascii="Times New Roman" w:hAnsi="Times New Roman"/>
        </w:rPr>
        <w:t xml:space="preserve">O) was used as the negative control. </w:t>
      </w:r>
      <w:r w:rsidR="00174347" w:rsidRPr="004A391E">
        <w:rPr>
          <w:rFonts w:ascii="Times New Roman" w:hAnsi="Times New Roman"/>
        </w:rPr>
        <w:t xml:space="preserve">The PCR recipe included 100 ng DNA template, 0.5 μM each of forward and reverse primers, 0.2 mM </w:t>
      </w:r>
      <w:proofErr w:type="spellStart"/>
      <w:r w:rsidR="00515E35">
        <w:rPr>
          <w:rFonts w:ascii="Times New Roman" w:hAnsi="Times New Roman"/>
        </w:rPr>
        <w:t>deoxynucleotide</w:t>
      </w:r>
      <w:proofErr w:type="spellEnd"/>
      <w:r w:rsidR="00515E35">
        <w:rPr>
          <w:rFonts w:ascii="Times New Roman" w:hAnsi="Times New Roman"/>
        </w:rPr>
        <w:t xml:space="preserve"> t</w:t>
      </w:r>
      <w:r w:rsidR="001D1359">
        <w:rPr>
          <w:rFonts w:ascii="Times New Roman" w:hAnsi="Times New Roman"/>
        </w:rPr>
        <w:t>riphosphates (d</w:t>
      </w:r>
      <w:r w:rsidR="00174347" w:rsidRPr="004A391E">
        <w:rPr>
          <w:rFonts w:ascii="Times New Roman" w:hAnsi="Times New Roman"/>
        </w:rPr>
        <w:t>NTPs</w:t>
      </w:r>
      <w:r w:rsidR="001D1359">
        <w:rPr>
          <w:rFonts w:ascii="Times New Roman" w:hAnsi="Times New Roman"/>
        </w:rPr>
        <w:t>)</w:t>
      </w:r>
      <w:r w:rsidR="00515E35">
        <w:rPr>
          <w:rFonts w:ascii="Times New Roman" w:hAnsi="Times New Roman"/>
        </w:rPr>
        <w:t>, 1</w:t>
      </w:r>
      <w:r w:rsidR="00174347" w:rsidRPr="004A391E">
        <w:rPr>
          <w:rFonts w:ascii="Times New Roman" w:hAnsi="Times New Roman"/>
        </w:rPr>
        <w:t xml:space="preserve">X buffer, and 10 U Taq </w:t>
      </w:r>
      <w:r w:rsidR="00515E35">
        <w:rPr>
          <w:rFonts w:ascii="Times New Roman" w:hAnsi="Times New Roman"/>
        </w:rPr>
        <w:t xml:space="preserve">DNA </w:t>
      </w:r>
      <w:r w:rsidR="00174347" w:rsidRPr="004A391E">
        <w:rPr>
          <w:rFonts w:ascii="Times New Roman" w:hAnsi="Times New Roman"/>
        </w:rPr>
        <w:t xml:space="preserve">Polymerase. </w:t>
      </w:r>
      <w:r w:rsidR="00EE43FB" w:rsidRPr="004A391E">
        <w:rPr>
          <w:rFonts w:ascii="Times New Roman" w:hAnsi="Times New Roman"/>
        </w:rPr>
        <w:t xml:space="preserve">Thermocycler conditions were as follows: Initial DNA denaturation at 94 </w:t>
      </w:r>
      <w:r w:rsidR="00EE43FB" w:rsidRPr="004A391E">
        <w:rPr>
          <w:rFonts w:ascii="Times New Roman" w:hAnsi="Times New Roman"/>
          <w:vertAlign w:val="superscript"/>
        </w:rPr>
        <w:t>o</w:t>
      </w:r>
      <w:r w:rsidR="00EE43FB" w:rsidRPr="004A391E">
        <w:rPr>
          <w:rFonts w:ascii="Times New Roman" w:hAnsi="Times New Roman"/>
        </w:rPr>
        <w:t xml:space="preserve">C for five minutes, then 30 cycles of denaturation for 30 seconds at 92 </w:t>
      </w:r>
      <w:r w:rsidR="00EE43FB" w:rsidRPr="004A391E">
        <w:rPr>
          <w:rFonts w:ascii="Times New Roman" w:hAnsi="Times New Roman"/>
          <w:vertAlign w:val="superscript"/>
        </w:rPr>
        <w:t>o</w:t>
      </w:r>
      <w:r w:rsidR="00EE43FB" w:rsidRPr="004A391E">
        <w:rPr>
          <w:rFonts w:ascii="Times New Roman" w:hAnsi="Times New Roman"/>
        </w:rPr>
        <w:t xml:space="preserve">C, primer annealing for 30 seconds at 55 </w:t>
      </w:r>
      <w:r w:rsidR="00EE43FB" w:rsidRPr="004A391E">
        <w:rPr>
          <w:rFonts w:ascii="Times New Roman" w:hAnsi="Times New Roman"/>
          <w:vertAlign w:val="superscript"/>
        </w:rPr>
        <w:t>o</w:t>
      </w:r>
      <w:r w:rsidR="00EE43FB" w:rsidRPr="004A391E">
        <w:rPr>
          <w:rFonts w:ascii="Times New Roman" w:hAnsi="Times New Roman"/>
        </w:rPr>
        <w:t xml:space="preserve">C, and DNA extension for 30 seconds at 72 </w:t>
      </w:r>
      <w:r w:rsidR="00EE43FB" w:rsidRPr="004A391E">
        <w:rPr>
          <w:rFonts w:ascii="Times New Roman" w:hAnsi="Times New Roman"/>
          <w:vertAlign w:val="superscript"/>
        </w:rPr>
        <w:t>o</w:t>
      </w:r>
      <w:r w:rsidR="00EE43FB" w:rsidRPr="004A391E">
        <w:rPr>
          <w:rFonts w:ascii="Times New Roman" w:hAnsi="Times New Roman"/>
        </w:rPr>
        <w:t xml:space="preserve">C, followed by a final extension for five minutes at 72 </w:t>
      </w:r>
      <w:r w:rsidR="00EE43FB" w:rsidRPr="004A391E">
        <w:rPr>
          <w:rFonts w:ascii="Times New Roman" w:hAnsi="Times New Roman"/>
          <w:vertAlign w:val="superscript"/>
        </w:rPr>
        <w:t>o</w:t>
      </w:r>
      <w:r w:rsidR="00EE43FB" w:rsidRPr="004A391E">
        <w:rPr>
          <w:rFonts w:ascii="Times New Roman" w:hAnsi="Times New Roman"/>
        </w:rPr>
        <w:t>C. After PCR amplification, products were visualized via gel electrophoresis in order to ensure that amplification was achieved, that amplicons were of appropriate size (~1400 bp), and that no contamination had been introduced.</w:t>
      </w:r>
      <w:r w:rsidR="0000734A">
        <w:rPr>
          <w:rFonts w:ascii="Times New Roman" w:hAnsi="Times New Roman"/>
        </w:rPr>
        <w:t xml:space="preserve"> An agarose</w:t>
      </w:r>
      <w:r w:rsidR="0016223B" w:rsidRPr="004A391E">
        <w:rPr>
          <w:rFonts w:ascii="Times New Roman" w:hAnsi="Times New Roman"/>
        </w:rPr>
        <w:t xml:space="preserve"> gel was made as mentioned before, however, instead of Lambda</w:t>
      </w:r>
      <w:r w:rsidR="00AB22CD" w:rsidRPr="004A391E">
        <w:rPr>
          <w:rFonts w:ascii="Times New Roman" w:hAnsi="Times New Roman"/>
        </w:rPr>
        <w:t xml:space="preserve"> DNA, a 1 Kb Ladder was ran adjacent to PCR products of controls and test samples at 65 milliamps.</w:t>
      </w:r>
      <w:r w:rsidR="0016223B" w:rsidRPr="004A391E">
        <w:rPr>
          <w:rFonts w:ascii="Times New Roman" w:hAnsi="Times New Roman"/>
        </w:rPr>
        <w:t xml:space="preserve"> </w:t>
      </w:r>
      <w:r w:rsidR="00AB22CD" w:rsidRPr="004A391E">
        <w:rPr>
          <w:rFonts w:ascii="Times New Roman" w:hAnsi="Times New Roman"/>
        </w:rPr>
        <w:t xml:space="preserve">Again, transillumination was used to reveal the presence and size of amplicons. </w:t>
      </w:r>
      <w:r w:rsidR="00515E35">
        <w:rPr>
          <w:rFonts w:ascii="Times New Roman" w:hAnsi="Times New Roman"/>
        </w:rPr>
        <w:t>Next, ExoSap-It was us</w:t>
      </w:r>
      <w:r w:rsidR="00EE43FB" w:rsidRPr="004A391E">
        <w:rPr>
          <w:rFonts w:ascii="Times New Roman" w:hAnsi="Times New Roman"/>
        </w:rPr>
        <w:t xml:space="preserve">ed </w:t>
      </w:r>
      <w:r w:rsidR="00515E35">
        <w:rPr>
          <w:rFonts w:ascii="Times New Roman" w:hAnsi="Times New Roman"/>
        </w:rPr>
        <w:t xml:space="preserve">to purify PCR products </w:t>
      </w:r>
      <w:r w:rsidR="00EE43FB" w:rsidRPr="004A391E">
        <w:rPr>
          <w:rFonts w:ascii="Times New Roman" w:hAnsi="Times New Roman"/>
        </w:rPr>
        <w:t>according to manufacturer’s i</w:t>
      </w:r>
      <w:r w:rsidR="00223D61" w:rsidRPr="004A391E">
        <w:rPr>
          <w:rFonts w:ascii="Times New Roman" w:hAnsi="Times New Roman"/>
        </w:rPr>
        <w:t xml:space="preserve">nstructions (Affymetrix, Inc.). For each of 5 sequencing primers, </w:t>
      </w:r>
      <w:proofErr w:type="gramStart"/>
      <w:r w:rsidR="00223D61" w:rsidRPr="004A391E">
        <w:rPr>
          <w:rFonts w:ascii="Times New Roman" w:hAnsi="Times New Roman"/>
        </w:rPr>
        <w:t>2 μL</w:t>
      </w:r>
      <w:proofErr w:type="gramEnd"/>
      <w:r w:rsidR="00223D61" w:rsidRPr="004A391E">
        <w:rPr>
          <w:rFonts w:ascii="Times New Roman" w:hAnsi="Times New Roman"/>
        </w:rPr>
        <w:t xml:space="preserve"> PCR product, 3.25 μL H</w:t>
      </w:r>
      <w:r w:rsidR="00223D61" w:rsidRPr="004A391E">
        <w:rPr>
          <w:rFonts w:ascii="Times New Roman" w:hAnsi="Times New Roman"/>
          <w:vertAlign w:val="subscript"/>
        </w:rPr>
        <w:t>2</w:t>
      </w:r>
      <w:r w:rsidR="00223D61" w:rsidRPr="004A391E">
        <w:rPr>
          <w:rFonts w:ascii="Times New Roman" w:hAnsi="Times New Roman"/>
        </w:rPr>
        <w:t>O, and 0.25 μL stock ExoSap-It were mixed and placed into a ther</w:t>
      </w:r>
      <w:r w:rsidR="0040406B">
        <w:rPr>
          <w:rFonts w:ascii="Times New Roman" w:hAnsi="Times New Roman"/>
        </w:rPr>
        <w:t xml:space="preserve">mocycler using a one-cycle program of 37 </w:t>
      </w:r>
      <w:r w:rsidR="0040406B" w:rsidRPr="0040406B">
        <w:rPr>
          <w:rFonts w:ascii="Times New Roman" w:hAnsi="Times New Roman"/>
          <w:vertAlign w:val="superscript"/>
        </w:rPr>
        <w:t>o</w:t>
      </w:r>
      <w:r w:rsidR="0040406B">
        <w:rPr>
          <w:rFonts w:ascii="Times New Roman" w:hAnsi="Times New Roman"/>
        </w:rPr>
        <w:t xml:space="preserve">C for 30 minutes, 80 </w:t>
      </w:r>
      <w:r w:rsidR="0040406B" w:rsidRPr="0040406B">
        <w:rPr>
          <w:rFonts w:ascii="Times New Roman" w:hAnsi="Times New Roman"/>
          <w:vertAlign w:val="superscript"/>
        </w:rPr>
        <w:t>o</w:t>
      </w:r>
      <w:r w:rsidR="0040406B">
        <w:rPr>
          <w:rFonts w:ascii="Times New Roman" w:hAnsi="Times New Roman"/>
        </w:rPr>
        <w:t xml:space="preserve">C for 15 minutes, and a final hold at 4 </w:t>
      </w:r>
      <w:r w:rsidR="0040406B" w:rsidRPr="0040406B">
        <w:rPr>
          <w:rFonts w:ascii="Times New Roman" w:hAnsi="Times New Roman"/>
          <w:vertAlign w:val="superscript"/>
        </w:rPr>
        <w:t>o</w:t>
      </w:r>
      <w:r w:rsidR="0040406B">
        <w:rPr>
          <w:rFonts w:ascii="Times New Roman" w:hAnsi="Times New Roman"/>
        </w:rPr>
        <w:t xml:space="preserve">C. </w:t>
      </w:r>
      <w:r w:rsidR="00EE43FB" w:rsidRPr="004A391E">
        <w:rPr>
          <w:rFonts w:ascii="Times New Roman" w:hAnsi="Times New Roman"/>
        </w:rPr>
        <w:t xml:space="preserve">Amplicons were then sent to The University of Oklahoma’s </w:t>
      </w:r>
      <w:r w:rsidR="006A32D5">
        <w:rPr>
          <w:rFonts w:ascii="Times New Roman" w:hAnsi="Times New Roman"/>
        </w:rPr>
        <w:t xml:space="preserve">Zoology </w:t>
      </w:r>
      <w:r w:rsidR="00EE43FB" w:rsidRPr="004A391E">
        <w:rPr>
          <w:rFonts w:ascii="Times New Roman" w:hAnsi="Times New Roman"/>
        </w:rPr>
        <w:t>C</w:t>
      </w:r>
      <w:r w:rsidR="006A32D5">
        <w:rPr>
          <w:rFonts w:ascii="Times New Roman" w:hAnsi="Times New Roman"/>
        </w:rPr>
        <w:t>ore Molecular Facility for</w:t>
      </w:r>
      <w:r w:rsidR="00EE43FB" w:rsidRPr="004A391E">
        <w:rPr>
          <w:rFonts w:ascii="Times New Roman" w:hAnsi="Times New Roman"/>
        </w:rPr>
        <w:t xml:space="preserve"> sequencing using </w:t>
      </w:r>
      <w:r w:rsidR="00211BC2">
        <w:rPr>
          <w:rFonts w:ascii="Times New Roman" w:hAnsi="Times New Roman"/>
        </w:rPr>
        <w:t xml:space="preserve">forward </w:t>
      </w:r>
      <w:r w:rsidR="00EE43FB" w:rsidRPr="004A391E">
        <w:rPr>
          <w:rFonts w:ascii="Times New Roman" w:hAnsi="Times New Roman"/>
        </w:rPr>
        <w:t xml:space="preserve">primers </w:t>
      </w:r>
      <w:proofErr w:type="spellStart"/>
      <w:r w:rsidR="00EE43FB" w:rsidRPr="006615CF">
        <w:rPr>
          <w:rFonts w:ascii="Times New Roman" w:hAnsi="Times New Roman"/>
          <w:i/>
        </w:rPr>
        <w:t>pA</w:t>
      </w:r>
      <w:proofErr w:type="spellEnd"/>
      <w:r w:rsidR="00EE43FB" w:rsidRPr="006615CF">
        <w:rPr>
          <w:rFonts w:ascii="Times New Roman" w:hAnsi="Times New Roman"/>
        </w:rPr>
        <w:t xml:space="preserve"> (bp position</w:t>
      </w:r>
      <w:r w:rsidR="00211BC2" w:rsidRPr="006615CF">
        <w:rPr>
          <w:rFonts w:ascii="Times New Roman" w:hAnsi="Times New Roman"/>
        </w:rPr>
        <w:t xml:space="preserve">s 8 to 28), </w:t>
      </w:r>
      <w:r w:rsidR="00EE43FB" w:rsidRPr="006615CF">
        <w:rPr>
          <w:rFonts w:ascii="Times New Roman" w:hAnsi="Times New Roman"/>
          <w:i/>
        </w:rPr>
        <w:t>anti-gamma</w:t>
      </w:r>
      <w:r w:rsidR="00EE43FB" w:rsidRPr="006615CF">
        <w:rPr>
          <w:rFonts w:ascii="Times New Roman" w:hAnsi="Times New Roman"/>
        </w:rPr>
        <w:t xml:space="preserve"> (bp</w:t>
      </w:r>
      <w:r w:rsidR="0040406B" w:rsidRPr="006615CF">
        <w:rPr>
          <w:rFonts w:ascii="Times New Roman" w:hAnsi="Times New Roman"/>
        </w:rPr>
        <w:t xml:space="preserve"> 339 to 822</w:t>
      </w:r>
      <w:r w:rsidR="00EE43FB" w:rsidRPr="006615CF">
        <w:rPr>
          <w:rFonts w:ascii="Times New Roman" w:hAnsi="Times New Roman"/>
        </w:rPr>
        <w:t>)</w:t>
      </w:r>
      <w:r w:rsidR="00211BC2" w:rsidRPr="006615CF">
        <w:rPr>
          <w:rFonts w:ascii="Times New Roman" w:hAnsi="Times New Roman"/>
        </w:rPr>
        <w:t xml:space="preserve">, </w:t>
      </w:r>
      <w:r w:rsidR="006615CF" w:rsidRPr="006615CF">
        <w:rPr>
          <w:rFonts w:ascii="Times New Roman" w:hAnsi="Times New Roman"/>
        </w:rPr>
        <w:t xml:space="preserve">and </w:t>
      </w:r>
      <w:r w:rsidR="00211BC2" w:rsidRPr="006615CF">
        <w:rPr>
          <w:rFonts w:ascii="Times New Roman" w:hAnsi="Times New Roman"/>
          <w:i/>
        </w:rPr>
        <w:t>anti-three</w:t>
      </w:r>
      <w:r w:rsidR="00211BC2" w:rsidRPr="006615CF">
        <w:rPr>
          <w:rFonts w:ascii="Times New Roman" w:hAnsi="Times New Roman"/>
        </w:rPr>
        <w:t xml:space="preserve"> (bp 1080 to 1492),</w:t>
      </w:r>
      <w:r w:rsidR="00EE43FB" w:rsidRPr="006615CF">
        <w:rPr>
          <w:rFonts w:ascii="Times New Roman" w:hAnsi="Times New Roman"/>
        </w:rPr>
        <w:t xml:space="preserve"> </w:t>
      </w:r>
      <w:r w:rsidR="0040406B" w:rsidRPr="006615CF">
        <w:rPr>
          <w:rFonts w:ascii="Times New Roman" w:hAnsi="Times New Roman"/>
        </w:rPr>
        <w:t xml:space="preserve">and reverse primers </w:t>
      </w:r>
      <w:proofErr w:type="spellStart"/>
      <w:r w:rsidR="00211BC2" w:rsidRPr="006615CF">
        <w:rPr>
          <w:rFonts w:ascii="Times New Roman" w:hAnsi="Times New Roman"/>
          <w:i/>
        </w:rPr>
        <w:t>pD</w:t>
      </w:r>
      <w:proofErr w:type="spellEnd"/>
      <w:r w:rsidR="00211BC2" w:rsidRPr="006615CF">
        <w:rPr>
          <w:rFonts w:ascii="Times New Roman" w:hAnsi="Times New Roman"/>
        </w:rPr>
        <w:t xml:space="preserve"> </w:t>
      </w:r>
      <w:r w:rsidR="0040406B" w:rsidRPr="006615CF">
        <w:rPr>
          <w:rFonts w:ascii="Times New Roman" w:hAnsi="Times New Roman"/>
        </w:rPr>
        <w:t xml:space="preserve">(bp 539 to 8) and </w:t>
      </w:r>
      <w:r w:rsidR="0040406B" w:rsidRPr="006615CF">
        <w:rPr>
          <w:rFonts w:ascii="Times New Roman" w:hAnsi="Times New Roman"/>
          <w:i/>
        </w:rPr>
        <w:t>three</w:t>
      </w:r>
      <w:r w:rsidR="00211BC2" w:rsidRPr="006615CF">
        <w:rPr>
          <w:rFonts w:ascii="Times New Roman" w:hAnsi="Times New Roman"/>
        </w:rPr>
        <w:t xml:space="preserve"> </w:t>
      </w:r>
      <w:r w:rsidR="0040406B" w:rsidRPr="006615CF">
        <w:rPr>
          <w:rFonts w:ascii="Times New Roman" w:hAnsi="Times New Roman"/>
        </w:rPr>
        <w:t>(bp 1109 to 500</w:t>
      </w:r>
      <w:r w:rsidR="00211BC2" w:rsidRPr="006615CF">
        <w:rPr>
          <w:rFonts w:ascii="Times New Roman" w:hAnsi="Times New Roman"/>
        </w:rPr>
        <w:t>)</w:t>
      </w:r>
      <w:r w:rsidR="00211BC2" w:rsidRPr="004A391E">
        <w:rPr>
          <w:rFonts w:ascii="Times New Roman" w:hAnsi="Times New Roman"/>
        </w:rPr>
        <w:t xml:space="preserve"> </w:t>
      </w:r>
      <w:r w:rsidR="00EE43FB" w:rsidRPr="004A391E">
        <w:rPr>
          <w:rFonts w:ascii="Times New Roman" w:hAnsi="Times New Roman"/>
        </w:rPr>
        <w:t xml:space="preserve">according to </w:t>
      </w:r>
      <w:r w:rsidR="00EE43FB" w:rsidRPr="004A391E">
        <w:rPr>
          <w:rFonts w:ascii="Times New Roman" w:hAnsi="Times New Roman"/>
          <w:i/>
        </w:rPr>
        <w:t>Escherichia coli</w:t>
      </w:r>
      <w:r w:rsidR="00EE43FB" w:rsidRPr="004A391E">
        <w:rPr>
          <w:rFonts w:ascii="Times New Roman" w:hAnsi="Times New Roman"/>
        </w:rPr>
        <w:t xml:space="preserve"> nucleotide numbering. </w:t>
      </w:r>
      <w:r w:rsidRPr="004A391E">
        <w:rPr>
          <w:rFonts w:ascii="Times New Roman" w:hAnsi="Times New Roman"/>
        </w:rPr>
        <w:t xml:space="preserve"> </w:t>
      </w:r>
      <w:r w:rsidRPr="004A391E">
        <w:rPr>
          <w:rFonts w:ascii="Times New Roman" w:hAnsi="Times New Roman"/>
          <w:lang w:val="en-GB"/>
        </w:rPr>
        <w:t xml:space="preserve">The closest known relatives of the new isolate based on the 16S rRNA gene sequence were determined by performing database searches of EMBL / GenBank using the program </w:t>
      </w:r>
      <w:r w:rsidRPr="004A391E">
        <w:rPr>
          <w:rFonts w:ascii="Times New Roman" w:hAnsi="Times New Roman"/>
        </w:rPr>
        <w:t>EzTaxon-e server (</w:t>
      </w:r>
      <w:hyperlink r:id="rId12" w:history="1">
        <w:r w:rsidRPr="004A391E">
          <w:rPr>
            <w:rStyle w:val="Hyperlink"/>
            <w:rFonts w:ascii="Times New Roman" w:eastAsiaTheme="majorEastAsia" w:hAnsi="Times New Roman"/>
            <w:color w:val="auto"/>
            <w:u w:val="none"/>
          </w:rPr>
          <w:t>http://eztaxon-e.ezbiocloud.net/</w:t>
        </w:r>
      </w:hyperlink>
      <w:r w:rsidRPr="004A391E">
        <w:rPr>
          <w:rStyle w:val="Hyperlink"/>
          <w:rFonts w:ascii="Times New Roman" w:eastAsiaTheme="majorEastAsia" w:hAnsi="Times New Roman"/>
          <w:color w:val="auto"/>
          <w:u w:val="none"/>
        </w:rPr>
        <w:t>)</w:t>
      </w:r>
      <w:r w:rsidRPr="004A391E">
        <w:rPr>
          <w:rFonts w:ascii="Times New Roman" w:hAnsi="Times New Roman"/>
        </w:rPr>
        <w:t xml:space="preserve">; </w:t>
      </w:r>
      <w:r w:rsidRPr="004A391E">
        <w:rPr>
          <w:rFonts w:ascii="Times New Roman" w:hAnsi="Times New Roman"/>
        </w:rPr>
        <w:fldChar w:fldCharType="begin"/>
      </w:r>
      <w:r w:rsidRPr="004A391E">
        <w:rPr>
          <w:rFonts w:ascii="Times New Roman" w:hAnsi="Times New Roman"/>
        </w:rPr>
        <w:instrText xml:space="preserve"> ADDIN PAPERS2_CITATIONS &lt;citation&gt;&lt;uuid&gt;DD7F524C-A167-4EC7-BCAF-8FB895C05B7D&lt;/uuid&gt;&lt;priority&gt;1&lt;/priority&gt;&lt;publications&gt;&lt;publication&gt;&lt;type&gt;400&lt;/type&gt;&lt;publication_date&gt;99201200001200000000200000&lt;/publication_date&gt;&lt;title&gt;Introducing EzTaxon-e: a prokaryotic 16S rRNA gene sequence database with phylotypes that represent uncultured species&lt;/title&gt;&lt;url&gt;http://ijs.sgmjournals.org/content/62/Pt_3/716.short&lt;/url&gt;&lt;subtype&gt;400&lt;/subtype&gt;&lt;uuid&gt;425E75E0-1F30-4624-9ECE-D66254590A13&lt;/uuid&gt;&lt;bundle&gt;&lt;publication&gt;&lt;title&gt;… of systematic and …&lt;/title&gt;&lt;type&gt;-100&lt;/type&gt;&lt;subtype&gt;-100&lt;/subtype&gt;&lt;uuid&gt;F5E87B27-C042-4C9A-938B-47DBA486A251&lt;/uuid&gt;&lt;/publication&gt;&lt;/bundle&gt;&lt;authors&gt;&lt;author&gt;&lt;firstName&gt;O&lt;/firstName&gt;&lt;middleNames&gt;S&lt;/middleNames&gt;&lt;lastName&gt;Kim&lt;/lastName&gt;&lt;/author&gt;&lt;author&gt;&lt;firstName&gt;Y&lt;/firstName&gt;&lt;middleNames&gt;J&lt;/middleNames&gt;&lt;lastName&gt;Cho&lt;/lastName&gt;&lt;/author&gt;&lt;author&gt;&lt;firstName&gt;K&lt;/firstName&gt;&lt;lastName&gt;Lee&lt;/lastName&gt;&lt;/author&gt;&lt;author&gt;&lt;firstName&gt;S&lt;/firstName&gt;&lt;middleNames&gt;H&lt;/middleNames&gt;&lt;lastName&gt;Yoon&lt;/lastName&gt;&lt;/author&gt;&lt;/authors&gt;&lt;/publication&gt;&lt;/publications&gt;&lt;cites&gt;&lt;/cites&gt;&lt;/citation&gt;</w:instrText>
      </w:r>
      <w:r w:rsidRPr="004A391E">
        <w:rPr>
          <w:rFonts w:ascii="Times New Roman" w:hAnsi="Times New Roman"/>
        </w:rPr>
        <w:fldChar w:fldCharType="separate"/>
      </w:r>
      <w:r w:rsidRPr="004A391E">
        <w:rPr>
          <w:rFonts w:ascii="Times New Roman" w:hAnsi="Times New Roman"/>
        </w:rPr>
        <w:t xml:space="preserve">(Kim </w:t>
      </w:r>
      <w:r w:rsidRPr="004A391E">
        <w:rPr>
          <w:rFonts w:ascii="Times New Roman" w:hAnsi="Times New Roman"/>
          <w:i/>
          <w:iCs/>
        </w:rPr>
        <w:t>et al.</w:t>
      </w:r>
      <w:r w:rsidRPr="004A391E">
        <w:rPr>
          <w:rFonts w:ascii="Times New Roman" w:hAnsi="Times New Roman"/>
        </w:rPr>
        <w:t>, 2012)</w:t>
      </w:r>
      <w:r w:rsidRPr="004A391E">
        <w:rPr>
          <w:rFonts w:ascii="Times New Roman" w:hAnsi="Times New Roman"/>
        </w:rPr>
        <w:fldChar w:fldCharType="end"/>
      </w:r>
      <w:r w:rsidRPr="004A391E">
        <w:rPr>
          <w:rFonts w:ascii="Times New Roman" w:hAnsi="Times New Roman"/>
        </w:rPr>
        <w:t xml:space="preserve">. The most related sequences were then selected for the calculation of pairwise sequence similarity using a global alignment algorithm (Myer &amp; Miller, 1988). </w:t>
      </w:r>
      <w:r w:rsidRPr="004A391E">
        <w:rPr>
          <w:rFonts w:ascii="Times New Roman" w:hAnsi="Times New Roman"/>
          <w:lang w:val="en-GB"/>
        </w:rPr>
        <w:t>These sequences, and those of other related strains, were aligned with the sequence derived from SF-S1</w:t>
      </w:r>
      <w:r w:rsidRPr="004A391E">
        <w:rPr>
          <w:rFonts w:ascii="Times New Roman" w:hAnsi="Times New Roman"/>
          <w:vertAlign w:val="superscript"/>
          <w:lang w:val="en-GB"/>
        </w:rPr>
        <w:t>T</w:t>
      </w:r>
      <w:r w:rsidRPr="004A391E">
        <w:rPr>
          <w:rFonts w:ascii="Times New Roman" w:hAnsi="Times New Roman"/>
          <w:lang w:val="en-GB"/>
        </w:rPr>
        <w:t xml:space="preserve"> using the program ClustalW. Phylogenetic reconstructions were performed in MEGA (version 4) </w:t>
      </w:r>
      <w:r w:rsidRPr="004A391E">
        <w:rPr>
          <w:rFonts w:ascii="Times New Roman" w:hAnsi="Times New Roman"/>
          <w:lang w:val="en-GB"/>
        </w:rPr>
        <w:fldChar w:fldCharType="begin"/>
      </w:r>
      <w:r w:rsidRPr="004A391E">
        <w:rPr>
          <w:rFonts w:ascii="Times New Roman" w:hAnsi="Times New Roman"/>
          <w:lang w:val="en-GB"/>
        </w:rPr>
        <w:instrText xml:space="preserve"> ADDIN PAPERS2_CITATIONS &lt;citation&gt;&lt;uuid&gt;F132BB3A-EAEF-4B40-9DFE-48A842A5EE53&lt;/uuid&gt;&lt;priority&gt;1&lt;/priority&gt;&lt;publications&gt;&lt;publication&gt;&lt;volume&gt;28&lt;/volume&gt;&lt;publication_date&gt;99201109201200000000222000&lt;/publication_date&gt;&lt;number&gt;10&lt;/number&gt;&lt;doi&gt;10.1093/molbev/msr121&lt;/doi&gt;&lt;startpage&gt;2731&lt;/startpage&gt;&lt;title&gt;MEGA5: Molecular Evolutionary Genetics Analysis Using Maximum Likelihood, Evolutionary Distance, and Maximum Parsimony Methods&lt;/title&gt;&lt;uuid&gt;E651F3C1-7F56-45B2-A0AC-6CA491CE8270&lt;/uuid&gt;&lt;subtype&gt;400&lt;/subtype&gt;&lt;endpage&gt;2739&lt;/endpage&gt;&lt;type&gt;400&lt;/type&gt;&lt;url&gt;http://mbe.oxfordjournals.org/cgi/doi/10.1093/molbev/msr121&lt;/url&gt;&lt;bundle&gt;&lt;publication&gt;&lt;title&gt;Molecular Biology and Evolution&lt;/title&gt;&lt;type&gt;-100&lt;/type&gt;&lt;subtype&gt;-100&lt;/subtype&gt;&lt;uuid&gt;F88D4909-121E-4932-9DEC-F2A0261F64EB&lt;/uuid&gt;&lt;/publication&gt;&lt;/bundle&gt;&lt;authors&gt;&lt;author&gt;&lt;firstName&gt;K&lt;/firstName&gt;&lt;lastName&gt;Tamura&lt;/lastName&gt;&lt;/author&gt;&lt;author&gt;&lt;firstName&gt;Daniel&lt;/firstName&gt;&lt;middleNames&gt;A&lt;/middleNames&gt;&lt;lastName&gt;Peterson&lt;/lastName&gt;&lt;/author&gt;&lt;author&gt;&lt;firstName&gt;N&lt;/firstName&gt;&lt;lastName&gt;Peterson&lt;/lastName&gt;&lt;/author&gt;&lt;author&gt;&lt;firstName&gt;G&lt;/firstName&gt;&lt;lastName&gt;Stecher&lt;/lastName&gt;&lt;/author&gt;&lt;author&gt;&lt;firstName&gt;M&lt;/firstName&gt;&lt;lastName&gt;Nei&lt;/lastName&gt;&lt;/author&gt;&lt;author&gt;&lt;firstName&gt;S&lt;/firstName&gt;&lt;lastName&gt;Kumar&lt;/lastName&gt;&lt;/author&gt;&lt;/authors&gt;&lt;/publication&gt;&lt;/publications&gt;&lt;cites&gt;&lt;/cites&gt;&lt;/citation&gt;</w:instrText>
      </w:r>
      <w:r w:rsidRPr="004A391E">
        <w:rPr>
          <w:rFonts w:ascii="Times New Roman" w:hAnsi="Times New Roman"/>
          <w:lang w:val="en-GB"/>
        </w:rPr>
        <w:fldChar w:fldCharType="separate"/>
      </w:r>
      <w:r w:rsidRPr="004A391E">
        <w:rPr>
          <w:rFonts w:ascii="Times New Roman" w:hAnsi="Times New Roman"/>
        </w:rPr>
        <w:t xml:space="preserve">(Tamura </w:t>
      </w:r>
      <w:r w:rsidRPr="004A391E">
        <w:rPr>
          <w:rFonts w:ascii="Times New Roman" w:hAnsi="Times New Roman"/>
          <w:i/>
          <w:iCs/>
        </w:rPr>
        <w:t>et al.</w:t>
      </w:r>
      <w:r w:rsidRPr="004A391E">
        <w:rPr>
          <w:rFonts w:ascii="Times New Roman" w:hAnsi="Times New Roman"/>
        </w:rPr>
        <w:t>, 2007)</w:t>
      </w:r>
      <w:r w:rsidRPr="004A391E">
        <w:rPr>
          <w:rFonts w:ascii="Times New Roman" w:hAnsi="Times New Roman"/>
        </w:rPr>
        <w:fldChar w:fldCharType="end"/>
      </w:r>
      <w:r w:rsidRPr="004A391E">
        <w:rPr>
          <w:rFonts w:ascii="Times New Roman" w:hAnsi="Times New Roman"/>
          <w:lang w:val="en-GB"/>
        </w:rPr>
        <w:t xml:space="preserve"> using the neighbour-joining method </w:t>
      </w:r>
      <w:r w:rsidRPr="004A391E">
        <w:rPr>
          <w:rFonts w:ascii="Times New Roman" w:hAnsi="Times New Roman"/>
          <w:lang w:val="en-GB"/>
        </w:rPr>
        <w:fldChar w:fldCharType="begin"/>
      </w:r>
      <w:r w:rsidRPr="004A391E">
        <w:rPr>
          <w:rFonts w:ascii="Times New Roman" w:hAnsi="Times New Roman"/>
          <w:lang w:val="en-GB"/>
        </w:rPr>
        <w:instrText xml:space="preserve"> ADDIN PAPERS2_CITATIONS &lt;citation&gt;&lt;uuid&gt;2346E9C4-3660-4753-BB70-6753D855EC90&lt;/uuid&gt;&lt;priority&gt;2&lt;/priority&gt;&lt;publications&gt;&lt;publication&gt;&lt;volume&gt;4&lt;/volume&gt;&lt;publication_date&gt;99198708121200000000222000&lt;/publication_date&gt;&lt;startpage&gt;406&lt;/startpage&gt;&lt;title&gt;The neighbor-joining method: a new method for reconstructing phylogenetic trees.&lt;/title&gt;&lt;uuid&gt;90CED46D-B373-49CF-851C-D28AAE6D76CC&lt;/uuid&gt;&lt;subtype&gt;400&lt;/subtype&gt;&lt;endpage&gt;425&lt;/endpage&gt;&lt;type&gt;400&lt;/type&gt;&lt;url&gt;https://www.google.com/search?q=the+neighbor-joining+method+a+new+method+for+reconstructing&amp;amp;oq=the+neighbor-joining+method&amp;amp;aqs=chrome.1.69i57j0l2.3250j0&amp;amp;sourceid=chrome&amp;amp;ie=UTF-8&lt;/url&gt;&lt;bundle&gt;&lt;title&gt;Molecular Biology and Evolution&lt;/title&gt;&lt;uuid&gt;temp--87110B44-74FD-4002-A508-FBD914BC5DA8&lt;/uuid&gt;&lt;subtype&gt;-100&lt;/subtype&gt;&lt;type&gt;-100&lt;/type&gt;&lt;url&gt;http://mbe.oxfordjournals.org&lt;/url&gt;&lt;/bundle&gt;&lt;authors&gt;&lt;author&gt;&lt;firstName&gt;N&lt;/firstName&gt;&lt;lastName&gt;Saitou&lt;/lastName&gt;&lt;/author&gt;&lt;author&gt;&lt;firstName&gt;M&lt;/firstName&gt;&lt;lastName&gt;Nei&lt;/lastName&gt;&lt;/author&gt;&lt;/authors&gt;&lt;/publication&gt;&lt;/publications&gt;&lt;cites&gt;&lt;/cites&gt;&lt;/citation&gt;</w:instrText>
      </w:r>
      <w:r w:rsidRPr="004A391E">
        <w:rPr>
          <w:rFonts w:ascii="Times New Roman" w:hAnsi="Times New Roman"/>
          <w:lang w:val="en-GB"/>
        </w:rPr>
        <w:fldChar w:fldCharType="separate"/>
      </w:r>
      <w:r w:rsidRPr="004A391E">
        <w:rPr>
          <w:rFonts w:ascii="Times New Roman" w:hAnsi="Times New Roman"/>
        </w:rPr>
        <w:t>(Saitou &amp; Nei, 1987)</w:t>
      </w:r>
      <w:r w:rsidRPr="004A391E">
        <w:rPr>
          <w:rFonts w:ascii="Times New Roman" w:hAnsi="Times New Roman"/>
        </w:rPr>
        <w:fldChar w:fldCharType="end"/>
      </w:r>
      <w:r w:rsidRPr="004A391E">
        <w:rPr>
          <w:rFonts w:ascii="Times New Roman" w:hAnsi="Times New Roman"/>
          <w:lang w:val="en-GB"/>
        </w:rPr>
        <w:t xml:space="preserve">, applying evolutionary genetic distances that had been calculated by the Kimura two-parameter model </w:t>
      </w:r>
      <w:r w:rsidRPr="004A391E">
        <w:rPr>
          <w:rFonts w:ascii="Times New Roman" w:hAnsi="Times New Roman"/>
          <w:lang w:val="en-GB"/>
        </w:rPr>
        <w:fldChar w:fldCharType="begin"/>
      </w:r>
      <w:r w:rsidRPr="004A391E">
        <w:rPr>
          <w:rFonts w:ascii="Times New Roman" w:hAnsi="Times New Roman"/>
          <w:lang w:val="en-GB"/>
        </w:rPr>
        <w:instrText xml:space="preserve"> ADDIN PAPERS2_CITATIONS &lt;citation&gt;&lt;uuid&gt;B048DEA7-B80D-49A6-98EA-7FB2DB2CFD78&lt;/uuid&gt;&lt;priority&gt;0&lt;/priority&gt;&lt;publications&gt;&lt;publication&gt;&lt;volume&gt;16&lt;/volume&gt;&lt;publication_date&gt;99198003011200000000222000&lt;/publication_date&gt;&lt;startpage&gt;111&lt;/startpage&gt;&lt;accepted_date&gt;99201307121200000000222000&lt;/accepted_date&gt;&lt;title&gt;A simple method for estimating evolutionary rates of base substitutions through comparative studies of nucleotide sequences &lt;/title&gt;&lt;uuid&gt;3AFE2434-E583-43C3-A8FF-2DA71FD08314&lt;/uuid&gt;&lt;subtype&gt;403&lt;/subtype&gt;&lt;endpage&gt;120&lt;/endpage&gt;&lt;type&gt;400&lt;/type&gt;&lt;url&gt;https://www.google.com/search?q=A+simple+method+for+estimating+evolutionary+rates+of+base+substitutions+through+comparative+studies+of+nucleotide+sequences&amp;amp;oq=A+simple+method+for+estimating+evolutionary+rates+of+base+substitutions+through+comparative+studies+of+nucleotide+sequences&amp;amp;aqs=chrome.0.69i57j69i64.1724j0&amp;amp;sourceid=chrome&amp;amp;ie=UTF-8&lt;/url&gt;&lt;bundle&gt;&lt;publication&gt;&lt;url&gt;https://www.google.com&lt;/url&gt;&lt;title&gt;journal of molecular evolution&lt;/title&gt;&lt;type&gt;-300&lt;/type&gt;&lt;subtype&gt;-300&lt;/subtype&gt;&lt;uuid&gt;5E2FF225-0F06-4920-9086-3BC629C42500&lt;/uuid&gt;&lt;/publication&gt;&lt;/bundle&gt;&lt;authors&gt;&lt;author&gt;&lt;firstName&gt;Motoo&lt;/firstName&gt;&lt;lastName&gt;Kimura&lt;/lastName&gt;&lt;/author&gt;&lt;/authors&gt;&lt;/publication&gt;&lt;/publications&gt;&lt;cites&gt;&lt;/cites&gt;&lt;/citation&gt;</w:instrText>
      </w:r>
      <w:r w:rsidRPr="004A391E">
        <w:rPr>
          <w:rFonts w:ascii="Times New Roman" w:hAnsi="Times New Roman"/>
          <w:lang w:val="en-GB"/>
        </w:rPr>
        <w:fldChar w:fldCharType="separate"/>
      </w:r>
      <w:r w:rsidRPr="004A391E">
        <w:rPr>
          <w:rFonts w:ascii="Times New Roman" w:hAnsi="Times New Roman"/>
        </w:rPr>
        <w:t>(Kimura, 1980)</w:t>
      </w:r>
      <w:r w:rsidRPr="004A391E">
        <w:rPr>
          <w:rFonts w:ascii="Times New Roman" w:hAnsi="Times New Roman"/>
        </w:rPr>
        <w:fldChar w:fldCharType="end"/>
      </w:r>
      <w:r w:rsidRPr="004A391E">
        <w:rPr>
          <w:rFonts w:ascii="Times New Roman" w:hAnsi="Times New Roman"/>
          <w:lang w:val="en-GB"/>
        </w:rPr>
        <w:t>.</w:t>
      </w:r>
      <w:r w:rsidR="009F346E" w:rsidRPr="004A391E">
        <w:rPr>
          <w:rFonts w:ascii="Times New Roman" w:hAnsi="Times New Roman"/>
          <w:lang w:val="en-GB"/>
        </w:rPr>
        <w:t xml:space="preserve"> </w:t>
      </w:r>
      <w:r w:rsidR="006D028F">
        <w:rPr>
          <w:rFonts w:ascii="Times New Roman" w:hAnsi="Times New Roman"/>
          <w:lang w:val="en-GB"/>
        </w:rPr>
        <w:t xml:space="preserve">Additionally, </w:t>
      </w:r>
      <w:r w:rsidR="006D028F">
        <w:rPr>
          <w:rFonts w:ascii="Times New Roman" w:hAnsi="Times New Roman"/>
        </w:rPr>
        <w:t>m</w:t>
      </w:r>
      <w:r w:rsidR="009F346E" w:rsidRPr="004A391E">
        <w:rPr>
          <w:rFonts w:ascii="Times New Roman" w:hAnsi="Times New Roman"/>
        </w:rPr>
        <w:t xml:space="preserve">ol% G+C was determined according to the method of Mesbah </w:t>
      </w:r>
      <w:r w:rsidR="009F346E" w:rsidRPr="004A391E">
        <w:rPr>
          <w:rFonts w:ascii="Times New Roman" w:hAnsi="Times New Roman"/>
          <w:i/>
          <w:iCs/>
        </w:rPr>
        <w:t>et al</w:t>
      </w:r>
      <w:r w:rsidR="009F346E" w:rsidRPr="004A391E">
        <w:rPr>
          <w:rFonts w:ascii="Times New Roman" w:hAnsi="Times New Roman"/>
        </w:rPr>
        <w:t xml:space="preserve">. (1989).  </w:t>
      </w:r>
    </w:p>
    <w:p w14:paraId="74CE2A37" w14:textId="77777777" w:rsidR="009F346E" w:rsidRPr="004A391E" w:rsidRDefault="009F346E" w:rsidP="009D4664">
      <w:pPr>
        <w:ind w:firstLine="720"/>
        <w:rPr>
          <w:rFonts w:ascii="Times New Roman" w:hAnsi="Times New Roman"/>
          <w:lang w:val="en-GB"/>
        </w:rPr>
      </w:pPr>
    </w:p>
    <w:p w14:paraId="01330DD7" w14:textId="77777777" w:rsidR="00617317" w:rsidRPr="004A391E" w:rsidRDefault="00617317" w:rsidP="00617317">
      <w:pPr>
        <w:pStyle w:val="HTMLPreformatted"/>
        <w:rPr>
          <w:i/>
        </w:rPr>
      </w:pPr>
      <w:r w:rsidRPr="004A391E">
        <w:rPr>
          <w:i/>
        </w:rPr>
        <w:t>Chemotaxonomic characterization</w:t>
      </w:r>
    </w:p>
    <w:p w14:paraId="28F60538" w14:textId="5EE2FF3F" w:rsidR="00617317" w:rsidRPr="004A391E" w:rsidRDefault="00617317" w:rsidP="00617317">
      <w:pPr>
        <w:ind w:firstLine="720"/>
        <w:rPr>
          <w:rFonts w:ascii="Times New Roman" w:hAnsi="Times New Roman"/>
          <w:lang w:val="en-GB"/>
        </w:rPr>
      </w:pPr>
      <w:r w:rsidRPr="004A391E">
        <w:rPr>
          <w:rFonts w:ascii="Times New Roman" w:hAnsi="Times New Roman"/>
        </w:rPr>
        <w:t>For chemotaxonomic analysis of cellular fatty acids, SF-S1</w:t>
      </w:r>
      <w:r w:rsidRPr="004A391E">
        <w:rPr>
          <w:rFonts w:ascii="Times New Roman" w:hAnsi="Times New Roman"/>
          <w:vertAlign w:val="superscript"/>
        </w:rPr>
        <w:t>T</w:t>
      </w:r>
      <w:r w:rsidRPr="004A391E">
        <w:rPr>
          <w:rFonts w:ascii="Times New Roman" w:hAnsi="Times New Roman"/>
        </w:rPr>
        <w:t xml:space="preserve"> biomass was collected from BHI Chocolate Agar (Oxoid, UK) after 72</w:t>
      </w:r>
      <w:r w:rsidR="00217AB5" w:rsidRPr="004A391E">
        <w:rPr>
          <w:rFonts w:ascii="Times New Roman" w:hAnsi="Times New Roman"/>
        </w:rPr>
        <w:t xml:space="preserve"> </w:t>
      </w:r>
      <w:r w:rsidRPr="004A391E">
        <w:rPr>
          <w:rFonts w:ascii="Times New Roman" w:hAnsi="Times New Roman"/>
        </w:rPr>
        <w:t>h</w:t>
      </w:r>
      <w:r w:rsidR="00217AB5" w:rsidRPr="004A391E">
        <w:rPr>
          <w:rFonts w:ascii="Times New Roman" w:hAnsi="Times New Roman"/>
        </w:rPr>
        <w:t>ours</w:t>
      </w:r>
      <w:r w:rsidRPr="004A391E">
        <w:rPr>
          <w:rFonts w:ascii="Times New Roman" w:hAnsi="Times New Roman"/>
        </w:rPr>
        <w:t xml:space="preserve"> of anaerobic growth at       37 </w:t>
      </w:r>
      <w:r w:rsidRPr="004A391E">
        <w:rPr>
          <w:rFonts w:ascii="Times New Roman" w:hAnsi="Times New Roman"/>
          <w:vertAlign w:val="superscript"/>
        </w:rPr>
        <w:t>o</w:t>
      </w:r>
      <w:r w:rsidRPr="004A391E">
        <w:rPr>
          <w:rFonts w:ascii="Times New Roman" w:hAnsi="Times New Roman"/>
        </w:rPr>
        <w:t>C, and the analysis performed at the Center for Microbial Identification and Taxonomy (University of Oklahoma).  Fatty acid methyl esters were extracted using the Sherlock Microbial Identification System (MIDI) version 6.1 as described previously (Sasser, 1990; Kämpfer &amp; Kroppenstedt, 1996). First, 8 mg of cells were collected from the third quadrant and spread around the bottom ⅛</w:t>
      </w:r>
      <w:proofErr w:type="spellStart"/>
      <w:r w:rsidRPr="004A391E">
        <w:rPr>
          <w:rFonts w:ascii="Times New Roman" w:hAnsi="Times New Roman"/>
        </w:rPr>
        <w:t>th</w:t>
      </w:r>
      <w:proofErr w:type="spellEnd"/>
      <w:r w:rsidRPr="004A391E">
        <w:rPr>
          <w:rFonts w:ascii="Times New Roman" w:hAnsi="Times New Roman"/>
        </w:rPr>
        <w:t xml:space="preserve"> of a GC vial. Triplicate samples were </w:t>
      </w:r>
      <w:proofErr w:type="spellStart"/>
      <w:r w:rsidRPr="004A391E">
        <w:rPr>
          <w:rFonts w:ascii="Times New Roman" w:hAnsi="Times New Roman"/>
        </w:rPr>
        <w:t>derivatized</w:t>
      </w:r>
      <w:proofErr w:type="spellEnd"/>
      <w:r w:rsidRPr="004A391E">
        <w:rPr>
          <w:rFonts w:ascii="Times New Roman" w:hAnsi="Times New Roman"/>
        </w:rPr>
        <w:t xml:space="preserve"> with </w:t>
      </w:r>
      <w:proofErr w:type="gramStart"/>
      <w:r w:rsidRPr="004A391E">
        <w:rPr>
          <w:rFonts w:ascii="Times New Roman" w:hAnsi="Times New Roman"/>
        </w:rPr>
        <w:t>100 μL</w:t>
      </w:r>
      <w:proofErr w:type="gramEnd"/>
      <w:r w:rsidRPr="004A391E">
        <w:rPr>
          <w:rFonts w:ascii="Times New Roman" w:hAnsi="Times New Roman"/>
        </w:rPr>
        <w:t xml:space="preserve"> </w:t>
      </w:r>
      <w:r w:rsidR="004A391E" w:rsidRPr="006A32D5">
        <w:rPr>
          <w:rFonts w:ascii="Times New Roman" w:hAnsi="Times New Roman"/>
        </w:rPr>
        <w:t>ammonia solution</w:t>
      </w:r>
      <w:r w:rsidR="006A32D5">
        <w:rPr>
          <w:rFonts w:ascii="Times New Roman" w:hAnsi="Times New Roman"/>
        </w:rPr>
        <w:t xml:space="preserve"> (Reagent Q1, proprietary concentrations)</w:t>
      </w:r>
      <w:r w:rsidRPr="004A391E">
        <w:rPr>
          <w:rFonts w:ascii="Times New Roman" w:hAnsi="Times New Roman"/>
        </w:rPr>
        <w:t xml:space="preserve">, </w:t>
      </w:r>
      <w:proofErr w:type="spellStart"/>
      <w:r w:rsidRPr="004A391E">
        <w:rPr>
          <w:rFonts w:ascii="Times New Roman" w:hAnsi="Times New Roman"/>
        </w:rPr>
        <w:t>vortexed</w:t>
      </w:r>
      <w:proofErr w:type="spellEnd"/>
      <w:r w:rsidRPr="004A391E">
        <w:rPr>
          <w:rFonts w:ascii="Times New Roman" w:hAnsi="Times New Roman"/>
        </w:rPr>
        <w:t xml:space="preserve"> for 10 seconds at 3000 RPM, and heated for 10 minutes using a 100 </w:t>
      </w:r>
      <w:r w:rsidRPr="004A391E">
        <w:rPr>
          <w:rFonts w:ascii="Times New Roman" w:hAnsi="Times New Roman"/>
          <w:vertAlign w:val="superscript"/>
        </w:rPr>
        <w:t>o</w:t>
      </w:r>
      <w:r w:rsidRPr="004A391E">
        <w:rPr>
          <w:rFonts w:ascii="Times New Roman" w:hAnsi="Times New Roman"/>
        </w:rPr>
        <w:t xml:space="preserve">C heat block. The extraction was carried out by adding 500 μL of </w:t>
      </w:r>
      <w:r w:rsidR="007004CC">
        <w:rPr>
          <w:rFonts w:ascii="Times New Roman" w:hAnsi="Times New Roman"/>
        </w:rPr>
        <w:t>s</w:t>
      </w:r>
      <w:r w:rsidR="004A391E" w:rsidRPr="006A32D5">
        <w:rPr>
          <w:rFonts w:ascii="Times New Roman" w:hAnsi="Times New Roman"/>
        </w:rPr>
        <w:t>ulfuric acid/methanol</w:t>
      </w:r>
      <w:r w:rsidRPr="004A391E">
        <w:rPr>
          <w:rFonts w:ascii="Times New Roman" w:hAnsi="Times New Roman"/>
        </w:rPr>
        <w:t xml:space="preserve"> </w:t>
      </w:r>
      <w:r w:rsidR="006A32D5">
        <w:rPr>
          <w:rFonts w:ascii="Times New Roman" w:hAnsi="Times New Roman"/>
        </w:rPr>
        <w:t>(Reagent Q2, proprietary concentrations)</w:t>
      </w:r>
      <w:r w:rsidR="006A32D5" w:rsidRPr="004A391E">
        <w:rPr>
          <w:rFonts w:ascii="Times New Roman" w:hAnsi="Times New Roman"/>
        </w:rPr>
        <w:t xml:space="preserve">, </w:t>
      </w:r>
      <w:r w:rsidRPr="004A391E">
        <w:rPr>
          <w:rFonts w:ascii="Times New Roman" w:hAnsi="Times New Roman"/>
        </w:rPr>
        <w:t xml:space="preserve">and </w:t>
      </w:r>
      <w:proofErr w:type="gramStart"/>
      <w:r w:rsidRPr="004A391E">
        <w:rPr>
          <w:rFonts w:ascii="Times New Roman" w:hAnsi="Times New Roman"/>
        </w:rPr>
        <w:t>200 μL</w:t>
      </w:r>
      <w:proofErr w:type="gramEnd"/>
      <w:r w:rsidRPr="004A391E">
        <w:rPr>
          <w:rFonts w:ascii="Times New Roman" w:hAnsi="Times New Roman"/>
        </w:rPr>
        <w:t xml:space="preserve"> hexane, followed by </w:t>
      </w:r>
      <w:proofErr w:type="spellStart"/>
      <w:r w:rsidRPr="004A391E">
        <w:rPr>
          <w:rFonts w:ascii="Times New Roman" w:hAnsi="Times New Roman"/>
        </w:rPr>
        <w:t>vortexing</w:t>
      </w:r>
      <w:proofErr w:type="spellEnd"/>
      <w:r w:rsidRPr="004A391E">
        <w:rPr>
          <w:rFonts w:ascii="Times New Roman" w:hAnsi="Times New Roman"/>
        </w:rPr>
        <w:t xml:space="preserve"> and centrifugation for 15 seconds at 3000 RPM. Finally, 70 μL of the upper hexane phase was removed and analyzed as the finished extract. A</w:t>
      </w:r>
      <w:r w:rsidRPr="004A391E">
        <w:rPr>
          <w:rFonts w:ascii="Times New Roman" w:hAnsi="Times New Roman"/>
          <w:iCs/>
        </w:rPr>
        <w:t xml:space="preserve">nalysis was carried out with an </w:t>
      </w:r>
      <w:r w:rsidRPr="004A391E">
        <w:rPr>
          <w:rFonts w:ascii="Times New Roman" w:hAnsi="Times New Roman"/>
        </w:rPr>
        <w:t>Agilent Technologies 6890N gas chromatograph</w:t>
      </w:r>
      <w:r w:rsidRPr="004A391E">
        <w:rPr>
          <w:rFonts w:ascii="Times New Roman" w:hAnsi="Times New Roman"/>
          <w:iCs/>
        </w:rPr>
        <w:t xml:space="preserve"> (GC) equipped with a phenyl methyl silicone fused silica capillary column (HP-2 25m x 0.2 mm x 0.33 μm film thickness) and a flame ionization detector. Hydrogen was used as the carrier gas. The temperature program was initiated at 170 °C and increased at 5 °C min</w:t>
      </w:r>
      <w:r w:rsidRPr="004A391E">
        <w:rPr>
          <w:rFonts w:ascii="Times New Roman" w:hAnsi="Times New Roman"/>
          <w:iCs/>
          <w:vertAlign w:val="superscript"/>
        </w:rPr>
        <w:t xml:space="preserve">-1 </w:t>
      </w:r>
      <w:r w:rsidRPr="004A391E">
        <w:rPr>
          <w:rFonts w:ascii="Times New Roman" w:hAnsi="Times New Roman"/>
          <w:iCs/>
        </w:rPr>
        <w:t>to a final temperature of 270 °C. The relative amount of each fatty acid was expressed in terms of the percentage of total fatty acids. Q-FAME calibration standards were analyzed in conjunction to ensure proper peak naming.</w:t>
      </w:r>
    </w:p>
    <w:p w14:paraId="11F45594" w14:textId="77777777" w:rsidR="009D4664" w:rsidRPr="004A391E" w:rsidRDefault="009D4664" w:rsidP="009D4664">
      <w:pPr>
        <w:jc w:val="center"/>
        <w:rPr>
          <w:rFonts w:ascii="Times New Roman" w:hAnsi="Times New Roman"/>
          <w:b/>
        </w:rPr>
      </w:pPr>
    </w:p>
    <w:p w14:paraId="7A47DEF0" w14:textId="77777777" w:rsidR="00ED4F24" w:rsidRDefault="00ED4F24" w:rsidP="009D4664">
      <w:pPr>
        <w:jc w:val="center"/>
        <w:rPr>
          <w:rFonts w:ascii="Times New Roman" w:hAnsi="Times New Roman"/>
          <w:b/>
        </w:rPr>
      </w:pPr>
    </w:p>
    <w:p w14:paraId="1CFC0EF2" w14:textId="77777777" w:rsidR="00E02C9B" w:rsidRDefault="00E02C9B" w:rsidP="009D4664">
      <w:pPr>
        <w:jc w:val="center"/>
        <w:rPr>
          <w:rFonts w:ascii="Times New Roman" w:hAnsi="Times New Roman"/>
          <w:b/>
        </w:rPr>
      </w:pPr>
    </w:p>
    <w:p w14:paraId="0CD61EB4" w14:textId="77777777" w:rsidR="00E02C9B" w:rsidRDefault="00E02C9B" w:rsidP="009D4664">
      <w:pPr>
        <w:jc w:val="center"/>
        <w:rPr>
          <w:rFonts w:ascii="Times New Roman" w:hAnsi="Times New Roman"/>
          <w:b/>
        </w:rPr>
      </w:pPr>
    </w:p>
    <w:p w14:paraId="66139B1D" w14:textId="77777777" w:rsidR="001D31D1" w:rsidRDefault="001D31D1" w:rsidP="001D31D1">
      <w:pPr>
        <w:rPr>
          <w:rFonts w:ascii="Times New Roman" w:hAnsi="Times New Roman"/>
          <w:b/>
        </w:rPr>
      </w:pPr>
    </w:p>
    <w:p w14:paraId="4566EC4D" w14:textId="77777777" w:rsidR="007004CC" w:rsidRPr="004A391E" w:rsidRDefault="007004CC" w:rsidP="001D31D1">
      <w:pPr>
        <w:rPr>
          <w:rFonts w:ascii="Times New Roman" w:hAnsi="Times New Roman"/>
          <w:b/>
        </w:rPr>
      </w:pPr>
    </w:p>
    <w:p w14:paraId="1233CFEE" w14:textId="49B1DE9E" w:rsidR="00BE2BE9" w:rsidRPr="004A391E" w:rsidRDefault="00BE2BE9" w:rsidP="00BE2BE9">
      <w:pPr>
        <w:jc w:val="center"/>
        <w:rPr>
          <w:rFonts w:ascii="Times New Roman" w:hAnsi="Times New Roman"/>
          <w:b/>
        </w:rPr>
      </w:pPr>
      <w:r w:rsidRPr="004A391E">
        <w:rPr>
          <w:rFonts w:ascii="Times New Roman" w:hAnsi="Times New Roman"/>
          <w:b/>
        </w:rPr>
        <w:t>Results</w:t>
      </w:r>
    </w:p>
    <w:p w14:paraId="68BCAA1C" w14:textId="77777777" w:rsidR="00BE2BE9" w:rsidRPr="004A391E" w:rsidRDefault="00BE2BE9" w:rsidP="00BE2BE9">
      <w:pPr>
        <w:rPr>
          <w:rFonts w:ascii="Times New Roman" w:hAnsi="Times New Roman"/>
          <w:i/>
          <w:color w:val="0000FF"/>
          <w:u w:val="single"/>
        </w:rPr>
      </w:pPr>
      <w:r w:rsidRPr="004A391E">
        <w:rPr>
          <w:rFonts w:ascii="Times New Roman" w:hAnsi="Times New Roman"/>
          <w:i/>
        </w:rPr>
        <w:t>Morphological, physiological, and biochemical characteristics</w:t>
      </w:r>
    </w:p>
    <w:p w14:paraId="28D6ED68" w14:textId="5B92C098" w:rsidR="00BE2BE9" w:rsidRPr="004A391E" w:rsidRDefault="00BE2BE9" w:rsidP="00BE2BE9">
      <w:pPr>
        <w:ind w:firstLine="720"/>
        <w:rPr>
          <w:rFonts w:ascii="Times New Roman" w:hAnsi="Times New Roman"/>
        </w:rPr>
      </w:pPr>
      <w:r w:rsidRPr="004A391E">
        <w:rPr>
          <w:rFonts w:ascii="Times New Roman" w:hAnsi="Times New Roman"/>
        </w:rPr>
        <w:t xml:space="preserve">The novel strain grew anaerobically but could not grow in </w:t>
      </w:r>
      <w:proofErr w:type="spellStart"/>
      <w:r w:rsidRPr="004A391E">
        <w:rPr>
          <w:rFonts w:ascii="Times New Roman" w:hAnsi="Times New Roman"/>
        </w:rPr>
        <w:t>oxic</w:t>
      </w:r>
      <w:proofErr w:type="spellEnd"/>
      <w:r w:rsidRPr="004A391E">
        <w:rPr>
          <w:rFonts w:ascii="Times New Roman" w:hAnsi="Times New Roman"/>
        </w:rPr>
        <w:t xml:space="preserve"> conditions. Cells stained Gram-positive, appeared coccus-shaped, and tended to cluster toge</w:t>
      </w:r>
      <w:r w:rsidR="004171DA">
        <w:rPr>
          <w:rFonts w:ascii="Times New Roman" w:hAnsi="Times New Roman"/>
        </w:rPr>
        <w:t>ther in large aggregates (Fig. 1</w:t>
      </w:r>
      <w:r w:rsidRPr="004A391E">
        <w:rPr>
          <w:rFonts w:ascii="Times New Roman" w:hAnsi="Times New Roman"/>
        </w:rPr>
        <w:t xml:space="preserve">.1). Colonies were circular, </w:t>
      </w:r>
      <w:proofErr w:type="gramStart"/>
      <w:r w:rsidRPr="004A391E">
        <w:rPr>
          <w:rFonts w:ascii="Times New Roman" w:hAnsi="Times New Roman"/>
        </w:rPr>
        <w:t>grey,</w:t>
      </w:r>
      <w:proofErr w:type="gramEnd"/>
      <w:r w:rsidRPr="004A391E">
        <w:rPr>
          <w:rFonts w:ascii="Times New Roman" w:hAnsi="Times New Roman"/>
        </w:rPr>
        <w:t xml:space="preserve"> convex, entire, and opaque with a diameter of 1-2 mm on Brucella base agar (Oxoid, UK) plus defibrinated sheep’s blood after 5 days of growth at 37 </w:t>
      </w:r>
      <w:r w:rsidRPr="004A391E">
        <w:rPr>
          <w:rFonts w:ascii="Times New Roman" w:hAnsi="Times New Roman"/>
          <w:vertAlign w:val="superscript"/>
        </w:rPr>
        <w:t>o</w:t>
      </w:r>
      <w:r w:rsidRPr="004A391E">
        <w:rPr>
          <w:rFonts w:ascii="Times New Roman" w:hAnsi="Times New Roman"/>
        </w:rPr>
        <w:t>C. Cells were catalase- and urease- negative and were also negative for nitrate reduction and indole production. Strain SF-S1</w:t>
      </w:r>
      <w:r w:rsidRPr="004A391E">
        <w:rPr>
          <w:rFonts w:ascii="Times New Roman" w:hAnsi="Times New Roman"/>
          <w:vertAlign w:val="superscript"/>
        </w:rPr>
        <w:t xml:space="preserve">T </w:t>
      </w:r>
      <w:r w:rsidRPr="004A391E">
        <w:rPr>
          <w:rFonts w:ascii="Times New Roman" w:hAnsi="Times New Roman"/>
        </w:rPr>
        <w:t xml:space="preserve">was </w:t>
      </w:r>
      <w:proofErr w:type="spellStart"/>
      <w:r w:rsidRPr="004A391E">
        <w:rPr>
          <w:rFonts w:ascii="Times New Roman" w:hAnsi="Times New Roman"/>
        </w:rPr>
        <w:t>asaccharolytic</w:t>
      </w:r>
      <w:proofErr w:type="spellEnd"/>
      <w:r w:rsidRPr="004A391E">
        <w:rPr>
          <w:rFonts w:ascii="Times New Roman" w:hAnsi="Times New Roman"/>
        </w:rPr>
        <w:t xml:space="preserve"> and did not produce acid from the carbohydrates tested. Using antibiotic discs, the organism was susceptible to Penicillin, Chloramphenicol and Bacitracin but resistant to Trimethoprim and Ciprofloxacin. </w:t>
      </w:r>
    </w:p>
    <w:p w14:paraId="205EE9FE" w14:textId="3EF17BD6" w:rsidR="006D028F" w:rsidRPr="00EE441E" w:rsidRDefault="006D028F" w:rsidP="00EE441E">
      <w:pPr>
        <w:ind w:firstLine="720"/>
        <w:rPr>
          <w:rFonts w:ascii="Times New Roman" w:hAnsi="Times New Roman"/>
        </w:rPr>
      </w:pPr>
      <w:r w:rsidRPr="00A332AF">
        <w:rPr>
          <w:rFonts w:ascii="Times New Roman" w:hAnsi="Times New Roman"/>
        </w:rPr>
        <w:t>The Rapid ID 32A profile for strain SF-S1</w:t>
      </w:r>
      <w:r w:rsidRPr="00A332AF">
        <w:rPr>
          <w:rFonts w:ascii="Times New Roman" w:hAnsi="Times New Roman"/>
          <w:vertAlign w:val="superscript"/>
        </w:rPr>
        <w:t>T</w:t>
      </w:r>
      <w:r w:rsidRPr="00A332AF">
        <w:rPr>
          <w:rFonts w:ascii="Times New Roman" w:hAnsi="Times New Roman"/>
        </w:rPr>
        <w:t xml:space="preserve"> was determined to be 2000053705 which corresponded to positive reactions for </w:t>
      </w:r>
      <w:r w:rsidRPr="00A332AF">
        <w:rPr>
          <w:rFonts w:ascii="Times New Roman" w:hAnsi="Times New Roman"/>
          <w:color w:val="000000"/>
        </w:rPr>
        <w:t>arginine dihydrolase, arginine arylamidase,</w:t>
      </w:r>
      <w:r w:rsidRPr="00A332AF">
        <w:rPr>
          <w:rFonts w:ascii="Times New Roman" w:hAnsi="Times New Roman"/>
        </w:rPr>
        <w:t xml:space="preserve"> </w:t>
      </w:r>
      <w:r w:rsidRPr="00A332AF">
        <w:rPr>
          <w:rFonts w:ascii="Times New Roman" w:hAnsi="Times New Roman"/>
          <w:color w:val="000000"/>
        </w:rPr>
        <w:t>phenylalanine arylamidase, leucine arylamidase, tyrosine arylamidase, alanine arylamidase, glycine arylamidase, histidine arylamidase, serine arylamidase, and a weak reaction for leucyl glycine arylamidase</w:t>
      </w:r>
      <w:r>
        <w:rPr>
          <w:rFonts w:ascii="Times New Roman" w:hAnsi="Times New Roman"/>
          <w:color w:val="000000"/>
        </w:rPr>
        <w:t xml:space="preserve"> (Table 1.2)</w:t>
      </w:r>
      <w:r w:rsidRPr="00A332AF">
        <w:rPr>
          <w:rFonts w:ascii="Times New Roman" w:hAnsi="Times New Roman"/>
        </w:rPr>
        <w:t xml:space="preserve">. Using the API ZYM test system, positive reactions were obtained for </w:t>
      </w:r>
      <w:r w:rsidRPr="00A332AF">
        <w:rPr>
          <w:rFonts w:ascii="Times New Roman" w:hAnsi="Times New Roman"/>
          <w:color w:val="000000"/>
        </w:rPr>
        <w:t xml:space="preserve">leucine arylamidase, cystine arylamidase, </w:t>
      </w:r>
      <w:r w:rsidRPr="00A332AF">
        <w:rPr>
          <w:rFonts w:ascii="Times New Roman" w:hAnsi="Times New Roman"/>
        </w:rPr>
        <w:t xml:space="preserve">and </w:t>
      </w:r>
      <w:r w:rsidRPr="00A332AF">
        <w:rPr>
          <w:rFonts w:ascii="Times New Roman" w:hAnsi="Times New Roman"/>
          <w:color w:val="000000"/>
        </w:rPr>
        <w:t>phosphohydrolase</w:t>
      </w:r>
      <w:r w:rsidRPr="00A332AF">
        <w:rPr>
          <w:rFonts w:ascii="Times New Roman" w:hAnsi="Times New Roman"/>
        </w:rPr>
        <w:t xml:space="preserve">, with weak reactions obtained for </w:t>
      </w:r>
      <w:r w:rsidRPr="00A332AF">
        <w:rPr>
          <w:rFonts w:ascii="Times New Roman" w:hAnsi="Times New Roman"/>
          <w:color w:val="000000"/>
        </w:rPr>
        <w:t>α-galactosidase</w:t>
      </w:r>
      <w:r w:rsidRPr="00A332AF">
        <w:rPr>
          <w:rFonts w:ascii="Times New Roman" w:hAnsi="Times New Roman"/>
        </w:rPr>
        <w:t xml:space="preserve">, and </w:t>
      </w:r>
      <w:r w:rsidRPr="00A332AF">
        <w:rPr>
          <w:rFonts w:ascii="Times New Roman" w:hAnsi="Times New Roman"/>
          <w:color w:val="000000"/>
        </w:rPr>
        <w:t>α-</w:t>
      </w:r>
      <w:r w:rsidRPr="00EE6ABF">
        <w:rPr>
          <w:rFonts w:ascii="Times New Roman" w:hAnsi="Times New Roman"/>
          <w:color w:val="000000"/>
        </w:rPr>
        <w:t>mannosidase</w:t>
      </w:r>
      <w:r>
        <w:rPr>
          <w:rFonts w:ascii="Times New Roman" w:hAnsi="Times New Roman"/>
          <w:color w:val="000000"/>
        </w:rPr>
        <w:t xml:space="preserve"> (Table 1.3)</w:t>
      </w:r>
      <w:r w:rsidRPr="00EE6ABF">
        <w:rPr>
          <w:rFonts w:ascii="Times New Roman" w:hAnsi="Times New Roman"/>
        </w:rPr>
        <w:t>. All other ZYM tests were negative.</w:t>
      </w:r>
    </w:p>
    <w:p w14:paraId="74437C9A" w14:textId="77777777" w:rsidR="006D028F" w:rsidRDefault="006D028F" w:rsidP="00CD769A">
      <w:pPr>
        <w:spacing w:line="240" w:lineRule="auto"/>
        <w:rPr>
          <w:rFonts w:ascii="Times New Roman" w:hAnsi="Times New Roman"/>
          <w:b/>
        </w:rPr>
      </w:pPr>
    </w:p>
    <w:p w14:paraId="66C90BB7" w14:textId="77777777" w:rsidR="00E02C9B" w:rsidRDefault="00E02C9B" w:rsidP="00CD769A">
      <w:pPr>
        <w:spacing w:line="240" w:lineRule="auto"/>
        <w:rPr>
          <w:rFonts w:ascii="Times New Roman" w:hAnsi="Times New Roman"/>
          <w:b/>
        </w:rPr>
      </w:pPr>
    </w:p>
    <w:p w14:paraId="49D35581" w14:textId="77777777" w:rsidR="00E02C9B" w:rsidRDefault="00E02C9B" w:rsidP="00CD769A">
      <w:pPr>
        <w:spacing w:line="240" w:lineRule="auto"/>
        <w:rPr>
          <w:rFonts w:ascii="Times New Roman" w:hAnsi="Times New Roman"/>
          <w:b/>
        </w:rPr>
      </w:pPr>
    </w:p>
    <w:p w14:paraId="4B841087" w14:textId="77777777" w:rsidR="00E02C9B" w:rsidRDefault="00E02C9B" w:rsidP="00CD769A">
      <w:pPr>
        <w:spacing w:line="240" w:lineRule="auto"/>
        <w:rPr>
          <w:rFonts w:ascii="Times New Roman" w:hAnsi="Times New Roman"/>
          <w:b/>
        </w:rPr>
      </w:pPr>
    </w:p>
    <w:p w14:paraId="247ADCA4" w14:textId="77777777" w:rsidR="00E02C9B" w:rsidRDefault="00E02C9B" w:rsidP="00CD769A">
      <w:pPr>
        <w:spacing w:line="240" w:lineRule="auto"/>
        <w:rPr>
          <w:rFonts w:ascii="Times New Roman" w:hAnsi="Times New Roman"/>
          <w:b/>
        </w:rPr>
      </w:pPr>
    </w:p>
    <w:p w14:paraId="186F5201" w14:textId="77777777" w:rsidR="00E02C9B" w:rsidRDefault="00E02C9B" w:rsidP="00CD769A">
      <w:pPr>
        <w:spacing w:line="240" w:lineRule="auto"/>
        <w:rPr>
          <w:rFonts w:ascii="Times New Roman" w:hAnsi="Times New Roman"/>
          <w:b/>
        </w:rPr>
      </w:pPr>
    </w:p>
    <w:p w14:paraId="01A99C5A" w14:textId="77777777" w:rsidR="00E02C9B" w:rsidRDefault="00E02C9B" w:rsidP="00CD769A">
      <w:pPr>
        <w:spacing w:line="240" w:lineRule="auto"/>
        <w:rPr>
          <w:rFonts w:ascii="Times New Roman" w:hAnsi="Times New Roman"/>
          <w:b/>
        </w:rPr>
      </w:pPr>
    </w:p>
    <w:p w14:paraId="39523D8A" w14:textId="77777777" w:rsidR="007004CC" w:rsidRDefault="007004CC" w:rsidP="00CD769A">
      <w:pPr>
        <w:spacing w:line="240" w:lineRule="auto"/>
        <w:rPr>
          <w:rFonts w:ascii="Times New Roman" w:hAnsi="Times New Roman"/>
          <w:b/>
        </w:rPr>
      </w:pPr>
    </w:p>
    <w:p w14:paraId="230FAAFB" w14:textId="77777777" w:rsidR="007004CC" w:rsidRDefault="007004CC" w:rsidP="00CD769A">
      <w:pPr>
        <w:spacing w:line="240" w:lineRule="auto"/>
        <w:rPr>
          <w:rFonts w:ascii="Times New Roman" w:hAnsi="Times New Roman"/>
          <w:b/>
        </w:rPr>
      </w:pPr>
    </w:p>
    <w:p w14:paraId="7E9C0843" w14:textId="048D3C62" w:rsidR="00CD769A" w:rsidRPr="004A391E" w:rsidRDefault="004171DA" w:rsidP="00CD769A">
      <w:pPr>
        <w:spacing w:line="240" w:lineRule="auto"/>
        <w:rPr>
          <w:rFonts w:ascii="Times New Roman" w:hAnsi="Times New Roman"/>
        </w:rPr>
      </w:pPr>
      <w:r>
        <w:rPr>
          <w:rFonts w:ascii="Times New Roman" w:hAnsi="Times New Roman"/>
          <w:b/>
        </w:rPr>
        <w:t>Figure 1</w:t>
      </w:r>
      <w:r w:rsidR="00CD769A" w:rsidRPr="004A391E">
        <w:rPr>
          <w:rFonts w:ascii="Times New Roman" w:hAnsi="Times New Roman"/>
          <w:b/>
        </w:rPr>
        <w:t>.1</w:t>
      </w:r>
      <w:r w:rsidR="00CD769A" w:rsidRPr="004A391E">
        <w:rPr>
          <w:rFonts w:ascii="Times New Roman" w:hAnsi="Times New Roman"/>
        </w:rPr>
        <w:t>: Phase contrast image of strain SF-S1</w:t>
      </w:r>
      <w:r w:rsidR="00CD769A" w:rsidRPr="004A391E">
        <w:rPr>
          <w:rFonts w:ascii="Times New Roman" w:hAnsi="Times New Roman"/>
          <w:vertAlign w:val="superscript"/>
        </w:rPr>
        <w:t>T</w:t>
      </w:r>
      <w:r w:rsidR="007004CC">
        <w:rPr>
          <w:rFonts w:ascii="Times New Roman" w:hAnsi="Times New Roman"/>
        </w:rPr>
        <w:t xml:space="preserve"> </w:t>
      </w:r>
      <w:r w:rsidR="00CD769A" w:rsidRPr="004A391E">
        <w:rPr>
          <w:rFonts w:ascii="Times New Roman" w:hAnsi="Times New Roman"/>
        </w:rPr>
        <w:t>at 1000X magnification.</w:t>
      </w:r>
    </w:p>
    <w:p w14:paraId="71A1151B" w14:textId="77777777" w:rsidR="00CD769A" w:rsidRDefault="00CD769A" w:rsidP="00CD769A">
      <w:pPr>
        <w:spacing w:line="240" w:lineRule="auto"/>
        <w:rPr>
          <w:rFonts w:ascii="Times New Roman" w:hAnsi="Times New Roman"/>
        </w:rPr>
      </w:pPr>
    </w:p>
    <w:p w14:paraId="4BB39110" w14:textId="77777777" w:rsidR="00CD769A" w:rsidRDefault="00CD769A" w:rsidP="00CD769A">
      <w:pPr>
        <w:spacing w:line="240" w:lineRule="auto"/>
        <w:rPr>
          <w:rFonts w:ascii="Times New Roman" w:hAnsi="Times New Roman"/>
        </w:rPr>
      </w:pPr>
    </w:p>
    <w:p w14:paraId="2FE25F70" w14:textId="77777777" w:rsidR="00216200" w:rsidRDefault="00216200" w:rsidP="00CD769A">
      <w:pPr>
        <w:spacing w:line="240" w:lineRule="auto"/>
        <w:rPr>
          <w:rFonts w:ascii="Times New Roman" w:hAnsi="Times New Roman"/>
        </w:rPr>
      </w:pPr>
    </w:p>
    <w:p w14:paraId="0FF82203" w14:textId="1F38F17E" w:rsidR="00CD769A" w:rsidRDefault="00CD769A" w:rsidP="009D4664">
      <w:pPr>
        <w:jc w:val="center"/>
        <w:rPr>
          <w:rFonts w:ascii="Times New Roman" w:hAnsi="Times New Roman"/>
          <w:b/>
        </w:rPr>
      </w:pPr>
      <w:r>
        <w:rPr>
          <w:rFonts w:ascii="Times New Roman" w:hAnsi="Times New Roman"/>
          <w:noProof/>
          <w:lang w:bidi="ar-SA"/>
        </w:rPr>
        <w:drawing>
          <wp:inline distT="0" distB="0" distL="0" distR="0" wp14:anchorId="66953DAC" wp14:editId="066BD398">
            <wp:extent cx="3915401" cy="2770690"/>
            <wp:effectExtent l="0" t="0" r="0" b="0"/>
            <wp:docPr id="14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15467" cy="2770736"/>
                    </a:xfrm>
                    <a:prstGeom prst="rect">
                      <a:avLst/>
                    </a:prstGeom>
                    <a:noFill/>
                    <a:ln>
                      <a:noFill/>
                    </a:ln>
                  </pic:spPr>
                </pic:pic>
              </a:graphicData>
            </a:graphic>
          </wp:inline>
        </w:drawing>
      </w:r>
    </w:p>
    <w:p w14:paraId="510D876B" w14:textId="77777777" w:rsidR="00CD769A" w:rsidRDefault="00CD769A" w:rsidP="006D028F">
      <w:pPr>
        <w:rPr>
          <w:rFonts w:ascii="Times New Roman" w:hAnsi="Times New Roman"/>
          <w:b/>
        </w:rPr>
      </w:pPr>
    </w:p>
    <w:p w14:paraId="55DCA1DC" w14:textId="77777777" w:rsidR="00CD769A" w:rsidRDefault="00CD769A" w:rsidP="00216200">
      <w:pPr>
        <w:rPr>
          <w:rFonts w:ascii="Times New Roman" w:hAnsi="Times New Roman"/>
          <w:b/>
        </w:rPr>
      </w:pPr>
    </w:p>
    <w:p w14:paraId="7F6D185A" w14:textId="77777777" w:rsidR="006D028F" w:rsidRDefault="006D028F" w:rsidP="00216200">
      <w:pPr>
        <w:rPr>
          <w:rFonts w:ascii="Times New Roman" w:hAnsi="Times New Roman"/>
          <w:b/>
        </w:rPr>
      </w:pPr>
    </w:p>
    <w:p w14:paraId="174C2F0E" w14:textId="77777777" w:rsidR="006D028F" w:rsidRDefault="006D028F" w:rsidP="00216200">
      <w:pPr>
        <w:rPr>
          <w:rFonts w:ascii="Times New Roman" w:hAnsi="Times New Roman"/>
          <w:b/>
        </w:rPr>
      </w:pPr>
    </w:p>
    <w:p w14:paraId="60B5F763" w14:textId="77777777" w:rsidR="006D028F" w:rsidRDefault="006D028F" w:rsidP="00216200">
      <w:pPr>
        <w:rPr>
          <w:rFonts w:ascii="Times New Roman" w:hAnsi="Times New Roman"/>
          <w:b/>
        </w:rPr>
      </w:pPr>
    </w:p>
    <w:p w14:paraId="3FE07FDC" w14:textId="77777777" w:rsidR="006D028F" w:rsidRDefault="006D028F" w:rsidP="00216200">
      <w:pPr>
        <w:rPr>
          <w:rFonts w:ascii="Times New Roman" w:hAnsi="Times New Roman"/>
          <w:b/>
        </w:rPr>
      </w:pPr>
    </w:p>
    <w:p w14:paraId="2295EE2B" w14:textId="77777777" w:rsidR="006D028F" w:rsidRDefault="006D028F" w:rsidP="00216200">
      <w:pPr>
        <w:rPr>
          <w:rFonts w:ascii="Times New Roman" w:hAnsi="Times New Roman"/>
          <w:b/>
        </w:rPr>
      </w:pPr>
    </w:p>
    <w:p w14:paraId="6CDEB9E4" w14:textId="77777777" w:rsidR="006D028F" w:rsidRDefault="006D028F" w:rsidP="00216200">
      <w:pPr>
        <w:rPr>
          <w:rFonts w:ascii="Times New Roman" w:hAnsi="Times New Roman"/>
          <w:b/>
        </w:rPr>
      </w:pPr>
    </w:p>
    <w:p w14:paraId="51288DB1" w14:textId="77777777" w:rsidR="00EE441E" w:rsidRDefault="00EE441E" w:rsidP="00216200">
      <w:pPr>
        <w:rPr>
          <w:rFonts w:ascii="Times New Roman" w:hAnsi="Times New Roman"/>
          <w:b/>
        </w:rPr>
      </w:pPr>
    </w:p>
    <w:p w14:paraId="1BD0AE0C" w14:textId="77777777" w:rsidR="00EE441E" w:rsidRDefault="00EE441E" w:rsidP="00216200">
      <w:pPr>
        <w:rPr>
          <w:rFonts w:ascii="Times New Roman" w:hAnsi="Times New Roman"/>
          <w:b/>
        </w:rPr>
      </w:pPr>
    </w:p>
    <w:p w14:paraId="2FB1C7AB" w14:textId="77777777" w:rsidR="00EE441E" w:rsidRDefault="00EE441E" w:rsidP="00216200">
      <w:pPr>
        <w:rPr>
          <w:rFonts w:ascii="Times New Roman" w:hAnsi="Times New Roman"/>
          <w:b/>
        </w:rPr>
      </w:pPr>
    </w:p>
    <w:p w14:paraId="5245C5A2" w14:textId="77777777" w:rsidR="00EE441E" w:rsidRDefault="00EE441E" w:rsidP="00216200">
      <w:pPr>
        <w:rPr>
          <w:rFonts w:ascii="Times New Roman" w:hAnsi="Times New Roman"/>
          <w:b/>
        </w:rPr>
      </w:pPr>
    </w:p>
    <w:p w14:paraId="4C82D4B0" w14:textId="77777777" w:rsidR="006D028F" w:rsidRDefault="006D028F" w:rsidP="00ED4F24">
      <w:pPr>
        <w:spacing w:line="240" w:lineRule="auto"/>
        <w:rPr>
          <w:rFonts w:ascii="Times New Roman" w:hAnsi="Times New Roman"/>
          <w:b/>
        </w:rPr>
      </w:pPr>
    </w:p>
    <w:p w14:paraId="6C495CF0" w14:textId="5173CF4F" w:rsidR="00ED4F24" w:rsidRDefault="00ED4F24" w:rsidP="00ED4F24">
      <w:pPr>
        <w:spacing w:line="240" w:lineRule="auto"/>
        <w:rPr>
          <w:rFonts w:ascii="Times New Roman" w:hAnsi="Times New Roman"/>
        </w:rPr>
      </w:pPr>
      <w:r>
        <w:rPr>
          <w:rFonts w:ascii="Times New Roman" w:hAnsi="Times New Roman"/>
          <w:b/>
        </w:rPr>
        <w:t>Table</w:t>
      </w:r>
      <w:r w:rsidR="004171DA">
        <w:rPr>
          <w:rFonts w:ascii="Times New Roman" w:hAnsi="Times New Roman"/>
          <w:b/>
        </w:rPr>
        <w:t xml:space="preserve"> 1</w:t>
      </w:r>
      <w:r w:rsidRPr="00685210">
        <w:rPr>
          <w:rFonts w:ascii="Times New Roman" w:hAnsi="Times New Roman"/>
          <w:b/>
        </w:rPr>
        <w:t>.1</w:t>
      </w:r>
      <w:r>
        <w:rPr>
          <w:rFonts w:ascii="Times New Roman" w:hAnsi="Times New Roman"/>
        </w:rPr>
        <w:t xml:space="preserve">: </w:t>
      </w:r>
      <w:r w:rsidR="00CD769A">
        <w:rPr>
          <w:rFonts w:ascii="Times New Roman" w:hAnsi="Times New Roman"/>
        </w:rPr>
        <w:t xml:space="preserve">Morphological and physiological characteristics </w:t>
      </w:r>
      <w:r>
        <w:rPr>
          <w:rFonts w:ascii="Times New Roman" w:hAnsi="Times New Roman"/>
        </w:rPr>
        <w:t>of strain SF-S1</w:t>
      </w:r>
      <w:r w:rsidRPr="008B1784">
        <w:rPr>
          <w:rFonts w:ascii="Times New Roman" w:hAnsi="Times New Roman"/>
          <w:vertAlign w:val="superscript"/>
        </w:rPr>
        <w:t>T</w:t>
      </w:r>
      <w:r>
        <w:rPr>
          <w:rFonts w:ascii="Times New Roman" w:hAnsi="Times New Roman"/>
        </w:rPr>
        <w:t xml:space="preserve">.  </w:t>
      </w:r>
    </w:p>
    <w:p w14:paraId="52263F80" w14:textId="77777777" w:rsidR="006D028F" w:rsidRDefault="006D028F" w:rsidP="00ED4F24">
      <w:pPr>
        <w:spacing w:line="240" w:lineRule="auto"/>
        <w:rPr>
          <w:rFonts w:ascii="Times New Roman" w:hAnsi="Times New Roman"/>
        </w:rPr>
      </w:pPr>
    </w:p>
    <w:tbl>
      <w:tblPr>
        <w:tblpPr w:leftFromText="180" w:rightFromText="180" w:vertAnchor="text" w:horzAnchor="page" w:tblpXSpec="center" w:tblpY="446"/>
        <w:tblW w:w="5415" w:type="dxa"/>
        <w:tblLayout w:type="fixed"/>
        <w:tblLook w:val="04A0" w:firstRow="1" w:lastRow="0" w:firstColumn="1" w:lastColumn="0" w:noHBand="0" w:noVBand="1"/>
      </w:tblPr>
      <w:tblGrid>
        <w:gridCol w:w="3165"/>
        <w:gridCol w:w="2250"/>
      </w:tblGrid>
      <w:tr w:rsidR="00CD769A" w:rsidRPr="00CD769A" w14:paraId="4D198F36" w14:textId="77777777" w:rsidTr="00CD769A">
        <w:trPr>
          <w:trHeight w:val="340"/>
        </w:trPr>
        <w:tc>
          <w:tcPr>
            <w:tcW w:w="3165" w:type="dxa"/>
            <w:tcBorders>
              <w:top w:val="single" w:sz="4" w:space="0" w:color="auto"/>
              <w:left w:val="single" w:sz="4" w:space="0" w:color="auto"/>
              <w:bottom w:val="double" w:sz="6" w:space="0" w:color="auto"/>
              <w:right w:val="nil"/>
            </w:tcBorders>
            <w:shd w:val="clear" w:color="auto" w:fill="auto"/>
            <w:noWrap/>
            <w:vAlign w:val="bottom"/>
            <w:hideMark/>
          </w:tcPr>
          <w:p w14:paraId="74822D50" w14:textId="77777777" w:rsidR="00CD769A" w:rsidRPr="00CD769A" w:rsidRDefault="00CD769A" w:rsidP="00CD769A">
            <w:pPr>
              <w:spacing w:line="240" w:lineRule="auto"/>
              <w:rPr>
                <w:rFonts w:ascii="Times New Roman" w:hAnsi="Times New Roman"/>
                <w:b/>
                <w:bCs/>
                <w:color w:val="403838"/>
                <w:lang w:bidi="ar-SA"/>
              </w:rPr>
            </w:pPr>
            <w:r w:rsidRPr="00CD769A">
              <w:rPr>
                <w:rFonts w:ascii="Times New Roman" w:hAnsi="Times New Roman"/>
                <w:b/>
                <w:bCs/>
                <w:color w:val="403838"/>
                <w:lang w:bidi="ar-SA"/>
              </w:rPr>
              <w:t>Characteristics</w:t>
            </w:r>
          </w:p>
        </w:tc>
        <w:tc>
          <w:tcPr>
            <w:tcW w:w="2250" w:type="dxa"/>
            <w:tcBorders>
              <w:top w:val="single" w:sz="4" w:space="0" w:color="auto"/>
              <w:left w:val="nil"/>
              <w:bottom w:val="double" w:sz="6" w:space="0" w:color="auto"/>
              <w:right w:val="single" w:sz="4" w:space="0" w:color="auto"/>
            </w:tcBorders>
            <w:shd w:val="clear" w:color="auto" w:fill="auto"/>
            <w:noWrap/>
            <w:vAlign w:val="bottom"/>
            <w:hideMark/>
          </w:tcPr>
          <w:p w14:paraId="41113B37" w14:textId="77777777" w:rsidR="00CD769A" w:rsidRPr="00CD769A" w:rsidRDefault="00CD769A" w:rsidP="00CD769A">
            <w:pPr>
              <w:spacing w:line="240" w:lineRule="auto"/>
              <w:rPr>
                <w:rFonts w:ascii="Times New Roman" w:hAnsi="Times New Roman"/>
                <w:b/>
                <w:bCs/>
                <w:color w:val="000000"/>
                <w:lang w:bidi="ar-SA"/>
              </w:rPr>
            </w:pPr>
            <w:r w:rsidRPr="00CD769A">
              <w:rPr>
                <w:rFonts w:ascii="Times New Roman" w:hAnsi="Times New Roman"/>
                <w:b/>
                <w:bCs/>
                <w:color w:val="000000"/>
                <w:lang w:bidi="ar-SA"/>
              </w:rPr>
              <w:t>SF-S1</w:t>
            </w:r>
            <w:r w:rsidRPr="00CD769A">
              <w:rPr>
                <w:rFonts w:ascii="Times New Roman" w:hAnsi="Times New Roman"/>
                <w:b/>
                <w:bCs/>
                <w:color w:val="000000"/>
                <w:vertAlign w:val="superscript"/>
                <w:lang w:bidi="ar-SA"/>
              </w:rPr>
              <w:t>T</w:t>
            </w:r>
          </w:p>
        </w:tc>
      </w:tr>
      <w:tr w:rsidR="00CD769A" w:rsidRPr="00CD769A" w14:paraId="317A046A" w14:textId="77777777" w:rsidTr="00CD769A">
        <w:trPr>
          <w:trHeight w:val="340"/>
        </w:trPr>
        <w:tc>
          <w:tcPr>
            <w:tcW w:w="3165" w:type="dxa"/>
            <w:tcBorders>
              <w:top w:val="nil"/>
              <w:left w:val="single" w:sz="4" w:space="0" w:color="auto"/>
              <w:bottom w:val="single" w:sz="4" w:space="0" w:color="auto"/>
              <w:right w:val="nil"/>
            </w:tcBorders>
            <w:shd w:val="clear" w:color="auto" w:fill="auto"/>
            <w:noWrap/>
            <w:vAlign w:val="bottom"/>
            <w:hideMark/>
          </w:tcPr>
          <w:p w14:paraId="6897E979" w14:textId="77777777" w:rsidR="00CD769A" w:rsidRPr="009501C1" w:rsidRDefault="00CD769A" w:rsidP="00CD769A">
            <w:pPr>
              <w:spacing w:line="240" w:lineRule="auto"/>
              <w:rPr>
                <w:rFonts w:ascii="Times New Roman" w:hAnsi="Times New Roman"/>
                <w:lang w:bidi="ar-SA"/>
              </w:rPr>
            </w:pPr>
            <w:r w:rsidRPr="009501C1">
              <w:rPr>
                <w:rFonts w:ascii="Times New Roman" w:hAnsi="Times New Roman"/>
                <w:lang w:bidi="ar-SA"/>
              </w:rPr>
              <w:t>Inhabiting niche</w:t>
            </w:r>
          </w:p>
        </w:tc>
        <w:tc>
          <w:tcPr>
            <w:tcW w:w="2250" w:type="dxa"/>
            <w:tcBorders>
              <w:top w:val="nil"/>
              <w:left w:val="nil"/>
              <w:bottom w:val="single" w:sz="4" w:space="0" w:color="auto"/>
              <w:right w:val="single" w:sz="4" w:space="0" w:color="auto"/>
            </w:tcBorders>
            <w:shd w:val="clear" w:color="000000" w:fill="FFFFFF"/>
            <w:noWrap/>
            <w:vAlign w:val="bottom"/>
            <w:hideMark/>
          </w:tcPr>
          <w:p w14:paraId="26E4C583" w14:textId="77777777" w:rsidR="00CD769A" w:rsidRPr="00CD769A" w:rsidRDefault="00CD769A" w:rsidP="00CD769A">
            <w:pPr>
              <w:spacing w:line="240" w:lineRule="auto"/>
              <w:rPr>
                <w:rFonts w:ascii="Times New Roman" w:hAnsi="Times New Roman"/>
                <w:color w:val="000000"/>
                <w:lang w:bidi="ar-SA"/>
              </w:rPr>
            </w:pPr>
            <w:proofErr w:type="gramStart"/>
            <w:r w:rsidRPr="00CD769A">
              <w:rPr>
                <w:rFonts w:ascii="Times New Roman" w:hAnsi="Times New Roman"/>
                <w:color w:val="000000"/>
                <w:lang w:bidi="ar-SA"/>
              </w:rPr>
              <w:t>swine</w:t>
            </w:r>
            <w:proofErr w:type="gramEnd"/>
            <w:r w:rsidRPr="00CD769A">
              <w:rPr>
                <w:rFonts w:ascii="Times New Roman" w:hAnsi="Times New Roman"/>
                <w:color w:val="000000"/>
                <w:lang w:bidi="ar-SA"/>
              </w:rPr>
              <w:t xml:space="preserve"> manure pit</w:t>
            </w:r>
          </w:p>
        </w:tc>
      </w:tr>
      <w:tr w:rsidR="00CD769A" w:rsidRPr="00CD769A" w14:paraId="2D09E40E" w14:textId="77777777" w:rsidTr="00CD769A">
        <w:trPr>
          <w:trHeight w:val="320"/>
        </w:trPr>
        <w:tc>
          <w:tcPr>
            <w:tcW w:w="3165" w:type="dxa"/>
            <w:tcBorders>
              <w:top w:val="nil"/>
              <w:left w:val="single" w:sz="4" w:space="0" w:color="auto"/>
              <w:bottom w:val="single" w:sz="4" w:space="0" w:color="auto"/>
              <w:right w:val="nil"/>
            </w:tcBorders>
            <w:shd w:val="clear" w:color="auto" w:fill="auto"/>
            <w:noWrap/>
            <w:vAlign w:val="bottom"/>
            <w:hideMark/>
          </w:tcPr>
          <w:p w14:paraId="31081779" w14:textId="77777777" w:rsidR="00CD769A" w:rsidRPr="009501C1" w:rsidRDefault="00CD769A" w:rsidP="00CD769A">
            <w:pPr>
              <w:spacing w:line="240" w:lineRule="auto"/>
              <w:rPr>
                <w:rFonts w:ascii="Times New Roman" w:hAnsi="Times New Roman"/>
                <w:lang w:bidi="ar-SA"/>
              </w:rPr>
            </w:pPr>
            <w:r w:rsidRPr="009501C1">
              <w:rPr>
                <w:rFonts w:ascii="Times New Roman" w:hAnsi="Times New Roman"/>
                <w:lang w:bidi="ar-SA"/>
              </w:rPr>
              <w:t>Gram reactivity</w:t>
            </w:r>
          </w:p>
        </w:tc>
        <w:tc>
          <w:tcPr>
            <w:tcW w:w="2250" w:type="dxa"/>
            <w:tcBorders>
              <w:top w:val="nil"/>
              <w:left w:val="nil"/>
              <w:bottom w:val="single" w:sz="4" w:space="0" w:color="auto"/>
              <w:right w:val="single" w:sz="4" w:space="0" w:color="auto"/>
            </w:tcBorders>
            <w:shd w:val="clear" w:color="000000" w:fill="FFFFFF"/>
            <w:noWrap/>
            <w:vAlign w:val="bottom"/>
            <w:hideMark/>
          </w:tcPr>
          <w:p w14:paraId="1E7942F1" w14:textId="77777777" w:rsidR="00CD769A" w:rsidRPr="00CD769A" w:rsidRDefault="00CD769A" w:rsidP="00CD769A">
            <w:pPr>
              <w:spacing w:line="240" w:lineRule="auto"/>
              <w:rPr>
                <w:rFonts w:ascii="Times New Roman" w:hAnsi="Times New Roman"/>
                <w:color w:val="000000"/>
                <w:lang w:bidi="ar-SA"/>
              </w:rPr>
            </w:pPr>
            <w:proofErr w:type="gramStart"/>
            <w:r w:rsidRPr="00CD769A">
              <w:rPr>
                <w:rFonts w:ascii="Times New Roman" w:hAnsi="Times New Roman"/>
                <w:color w:val="000000"/>
                <w:lang w:bidi="ar-SA"/>
              </w:rPr>
              <w:t>positive</w:t>
            </w:r>
            <w:proofErr w:type="gramEnd"/>
          </w:p>
        </w:tc>
      </w:tr>
      <w:tr w:rsidR="00CD769A" w:rsidRPr="00CD769A" w14:paraId="56514E89" w14:textId="77777777" w:rsidTr="00CD769A">
        <w:trPr>
          <w:trHeight w:val="320"/>
        </w:trPr>
        <w:tc>
          <w:tcPr>
            <w:tcW w:w="3165" w:type="dxa"/>
            <w:tcBorders>
              <w:top w:val="nil"/>
              <w:left w:val="single" w:sz="4" w:space="0" w:color="auto"/>
              <w:bottom w:val="single" w:sz="4" w:space="0" w:color="auto"/>
              <w:right w:val="nil"/>
            </w:tcBorders>
            <w:shd w:val="clear" w:color="auto" w:fill="auto"/>
            <w:noWrap/>
            <w:vAlign w:val="bottom"/>
            <w:hideMark/>
          </w:tcPr>
          <w:p w14:paraId="6F7EB204" w14:textId="77777777" w:rsidR="00CD769A" w:rsidRPr="009501C1" w:rsidRDefault="00CD769A" w:rsidP="00CD769A">
            <w:pPr>
              <w:spacing w:line="240" w:lineRule="auto"/>
              <w:rPr>
                <w:rFonts w:ascii="Times New Roman" w:hAnsi="Times New Roman"/>
                <w:lang w:bidi="ar-SA"/>
              </w:rPr>
            </w:pPr>
            <w:r w:rsidRPr="009501C1">
              <w:rPr>
                <w:rFonts w:ascii="Times New Roman" w:hAnsi="Times New Roman"/>
                <w:lang w:bidi="ar-SA"/>
              </w:rPr>
              <w:t>Cell shape</w:t>
            </w:r>
          </w:p>
        </w:tc>
        <w:tc>
          <w:tcPr>
            <w:tcW w:w="2250" w:type="dxa"/>
            <w:tcBorders>
              <w:top w:val="nil"/>
              <w:left w:val="nil"/>
              <w:bottom w:val="single" w:sz="4" w:space="0" w:color="auto"/>
              <w:right w:val="single" w:sz="4" w:space="0" w:color="auto"/>
            </w:tcBorders>
            <w:shd w:val="clear" w:color="000000" w:fill="FFFFFF"/>
            <w:noWrap/>
            <w:vAlign w:val="bottom"/>
            <w:hideMark/>
          </w:tcPr>
          <w:p w14:paraId="6A8047D9" w14:textId="77777777" w:rsidR="00CD769A" w:rsidRPr="00CD769A" w:rsidRDefault="00CD769A" w:rsidP="00CD769A">
            <w:pPr>
              <w:spacing w:line="240" w:lineRule="auto"/>
              <w:rPr>
                <w:rFonts w:ascii="Times New Roman" w:hAnsi="Times New Roman"/>
                <w:color w:val="000000"/>
                <w:lang w:bidi="ar-SA"/>
              </w:rPr>
            </w:pPr>
            <w:proofErr w:type="gramStart"/>
            <w:r w:rsidRPr="00CD769A">
              <w:rPr>
                <w:rFonts w:ascii="Times New Roman" w:hAnsi="Times New Roman"/>
                <w:color w:val="000000"/>
                <w:lang w:bidi="ar-SA"/>
              </w:rPr>
              <w:t>coccus</w:t>
            </w:r>
            <w:proofErr w:type="gramEnd"/>
          </w:p>
        </w:tc>
      </w:tr>
      <w:tr w:rsidR="00CD769A" w:rsidRPr="00CD769A" w14:paraId="2DBF8FB9" w14:textId="77777777" w:rsidTr="00CD769A">
        <w:trPr>
          <w:trHeight w:val="320"/>
        </w:trPr>
        <w:tc>
          <w:tcPr>
            <w:tcW w:w="3165" w:type="dxa"/>
            <w:tcBorders>
              <w:top w:val="nil"/>
              <w:left w:val="single" w:sz="4" w:space="0" w:color="auto"/>
              <w:bottom w:val="single" w:sz="4" w:space="0" w:color="auto"/>
              <w:right w:val="nil"/>
            </w:tcBorders>
            <w:shd w:val="clear" w:color="auto" w:fill="auto"/>
            <w:noWrap/>
            <w:vAlign w:val="bottom"/>
            <w:hideMark/>
          </w:tcPr>
          <w:p w14:paraId="083EBD88" w14:textId="77777777" w:rsidR="00CD769A" w:rsidRPr="009501C1" w:rsidRDefault="00CD769A" w:rsidP="00CD769A">
            <w:pPr>
              <w:spacing w:line="240" w:lineRule="auto"/>
              <w:rPr>
                <w:rFonts w:ascii="Times New Roman" w:hAnsi="Times New Roman"/>
                <w:lang w:bidi="ar-SA"/>
              </w:rPr>
            </w:pPr>
            <w:r w:rsidRPr="009501C1">
              <w:rPr>
                <w:rFonts w:ascii="Times New Roman" w:hAnsi="Times New Roman"/>
                <w:lang w:bidi="ar-SA"/>
              </w:rPr>
              <w:t>Cell size</w:t>
            </w:r>
          </w:p>
        </w:tc>
        <w:tc>
          <w:tcPr>
            <w:tcW w:w="2250" w:type="dxa"/>
            <w:tcBorders>
              <w:top w:val="nil"/>
              <w:left w:val="nil"/>
              <w:bottom w:val="single" w:sz="4" w:space="0" w:color="auto"/>
              <w:right w:val="single" w:sz="4" w:space="0" w:color="auto"/>
            </w:tcBorders>
            <w:shd w:val="clear" w:color="000000" w:fill="FFFFFF"/>
            <w:noWrap/>
            <w:vAlign w:val="bottom"/>
            <w:hideMark/>
          </w:tcPr>
          <w:p w14:paraId="69F9C320" w14:textId="3812954F" w:rsidR="00CD769A" w:rsidRPr="00CD769A" w:rsidRDefault="00CD769A" w:rsidP="00CD769A">
            <w:pPr>
              <w:spacing w:line="240" w:lineRule="auto"/>
              <w:rPr>
                <w:rFonts w:ascii="Times New Roman" w:hAnsi="Times New Roman"/>
                <w:color w:val="000000"/>
                <w:lang w:bidi="ar-SA"/>
              </w:rPr>
            </w:pPr>
            <w:r w:rsidRPr="00CD769A">
              <w:rPr>
                <w:rFonts w:ascii="Times New Roman" w:hAnsi="Times New Roman"/>
                <w:color w:val="000000"/>
                <w:lang w:bidi="ar-SA"/>
              </w:rPr>
              <w:t>0.7-</w:t>
            </w:r>
            <w:r w:rsidR="007C1147">
              <w:rPr>
                <w:rFonts w:ascii="Times New Roman" w:hAnsi="Times New Roman"/>
                <w:color w:val="000000"/>
                <w:lang w:bidi="ar-SA"/>
              </w:rPr>
              <w:t xml:space="preserve"> </w:t>
            </w:r>
            <w:r w:rsidRPr="00CD769A">
              <w:rPr>
                <w:rFonts w:ascii="Times New Roman" w:hAnsi="Times New Roman"/>
                <w:color w:val="000000"/>
                <w:lang w:bidi="ar-SA"/>
              </w:rPr>
              <w:t>4.0um</w:t>
            </w:r>
          </w:p>
        </w:tc>
      </w:tr>
      <w:tr w:rsidR="00CD769A" w:rsidRPr="00CD769A" w14:paraId="4DD92609" w14:textId="77777777" w:rsidTr="00CD769A">
        <w:trPr>
          <w:trHeight w:val="320"/>
        </w:trPr>
        <w:tc>
          <w:tcPr>
            <w:tcW w:w="3165" w:type="dxa"/>
            <w:tcBorders>
              <w:top w:val="nil"/>
              <w:left w:val="single" w:sz="4" w:space="0" w:color="auto"/>
              <w:bottom w:val="single" w:sz="4" w:space="0" w:color="auto"/>
              <w:right w:val="nil"/>
            </w:tcBorders>
            <w:shd w:val="clear" w:color="auto" w:fill="auto"/>
            <w:noWrap/>
            <w:vAlign w:val="center"/>
            <w:hideMark/>
          </w:tcPr>
          <w:p w14:paraId="28F971AB" w14:textId="77777777" w:rsidR="00CD769A" w:rsidRPr="009501C1" w:rsidRDefault="00CD769A" w:rsidP="00CD769A">
            <w:pPr>
              <w:spacing w:line="240" w:lineRule="auto"/>
              <w:rPr>
                <w:rFonts w:ascii="Times New Roman" w:hAnsi="Times New Roman"/>
                <w:lang w:bidi="ar-SA"/>
              </w:rPr>
            </w:pPr>
            <w:r w:rsidRPr="009501C1">
              <w:rPr>
                <w:rFonts w:ascii="Times New Roman" w:hAnsi="Times New Roman"/>
                <w:lang w:bidi="ar-SA"/>
              </w:rPr>
              <w:t>Colony morphology</w:t>
            </w:r>
          </w:p>
        </w:tc>
        <w:tc>
          <w:tcPr>
            <w:tcW w:w="2250" w:type="dxa"/>
            <w:tcBorders>
              <w:top w:val="nil"/>
              <w:left w:val="nil"/>
              <w:bottom w:val="single" w:sz="4" w:space="0" w:color="auto"/>
              <w:right w:val="single" w:sz="4" w:space="0" w:color="auto"/>
            </w:tcBorders>
            <w:shd w:val="clear" w:color="000000" w:fill="FFFFFF"/>
            <w:noWrap/>
            <w:vAlign w:val="bottom"/>
            <w:hideMark/>
          </w:tcPr>
          <w:p w14:paraId="048A6F36" w14:textId="77777777" w:rsidR="00CD769A" w:rsidRPr="00CD769A" w:rsidRDefault="00CD769A" w:rsidP="00CD769A">
            <w:pPr>
              <w:spacing w:line="240" w:lineRule="auto"/>
              <w:rPr>
                <w:rFonts w:ascii="Times New Roman" w:hAnsi="Times New Roman"/>
                <w:color w:val="000000"/>
                <w:lang w:bidi="ar-SA"/>
              </w:rPr>
            </w:pPr>
            <w:proofErr w:type="gramStart"/>
            <w:r w:rsidRPr="00CD769A">
              <w:rPr>
                <w:rFonts w:ascii="Times New Roman" w:hAnsi="Times New Roman"/>
                <w:color w:val="000000"/>
                <w:lang w:bidi="ar-SA"/>
              </w:rPr>
              <w:t>circular</w:t>
            </w:r>
            <w:proofErr w:type="gramEnd"/>
            <w:r w:rsidRPr="00CD769A">
              <w:rPr>
                <w:rFonts w:ascii="Times New Roman" w:hAnsi="Times New Roman"/>
                <w:color w:val="000000"/>
                <w:lang w:bidi="ar-SA"/>
              </w:rPr>
              <w:t>, grey, convex, entire</w:t>
            </w:r>
          </w:p>
        </w:tc>
      </w:tr>
      <w:tr w:rsidR="00CD769A" w:rsidRPr="00CD769A" w14:paraId="464EC790" w14:textId="77777777" w:rsidTr="00CD769A">
        <w:trPr>
          <w:trHeight w:val="320"/>
        </w:trPr>
        <w:tc>
          <w:tcPr>
            <w:tcW w:w="3165" w:type="dxa"/>
            <w:tcBorders>
              <w:top w:val="nil"/>
              <w:left w:val="single" w:sz="4" w:space="0" w:color="auto"/>
              <w:bottom w:val="single" w:sz="4" w:space="0" w:color="auto"/>
              <w:right w:val="nil"/>
            </w:tcBorders>
            <w:shd w:val="clear" w:color="auto" w:fill="auto"/>
            <w:noWrap/>
            <w:vAlign w:val="bottom"/>
            <w:hideMark/>
          </w:tcPr>
          <w:p w14:paraId="1E9502AF" w14:textId="77777777" w:rsidR="00CD769A" w:rsidRPr="009501C1" w:rsidRDefault="00CD769A" w:rsidP="00CD769A">
            <w:pPr>
              <w:spacing w:line="240" w:lineRule="auto"/>
              <w:rPr>
                <w:rFonts w:ascii="Times New Roman" w:hAnsi="Times New Roman"/>
                <w:lang w:bidi="ar-SA"/>
              </w:rPr>
            </w:pPr>
            <w:r w:rsidRPr="009501C1">
              <w:rPr>
                <w:rFonts w:ascii="Times New Roman" w:hAnsi="Times New Roman"/>
                <w:lang w:bidi="ar-SA"/>
              </w:rPr>
              <w:t>Colony size</w:t>
            </w:r>
          </w:p>
        </w:tc>
        <w:tc>
          <w:tcPr>
            <w:tcW w:w="2250" w:type="dxa"/>
            <w:tcBorders>
              <w:top w:val="nil"/>
              <w:left w:val="nil"/>
              <w:bottom w:val="single" w:sz="4" w:space="0" w:color="auto"/>
              <w:right w:val="single" w:sz="4" w:space="0" w:color="auto"/>
            </w:tcBorders>
            <w:shd w:val="clear" w:color="000000" w:fill="FFFFFF"/>
            <w:noWrap/>
            <w:vAlign w:val="bottom"/>
            <w:hideMark/>
          </w:tcPr>
          <w:p w14:paraId="5594BE20" w14:textId="77777777" w:rsidR="00CD769A" w:rsidRPr="00CD769A" w:rsidRDefault="00CD769A" w:rsidP="00CD769A">
            <w:pPr>
              <w:spacing w:line="240" w:lineRule="auto"/>
              <w:rPr>
                <w:rFonts w:ascii="Times New Roman" w:hAnsi="Times New Roman"/>
                <w:color w:val="000000"/>
                <w:lang w:bidi="ar-SA"/>
              </w:rPr>
            </w:pPr>
            <w:r w:rsidRPr="00CD769A">
              <w:rPr>
                <w:rFonts w:ascii="Times New Roman" w:hAnsi="Times New Roman"/>
                <w:color w:val="000000"/>
                <w:lang w:bidi="ar-SA"/>
              </w:rPr>
              <w:t>1-2mm</w:t>
            </w:r>
          </w:p>
        </w:tc>
      </w:tr>
      <w:tr w:rsidR="00CD769A" w:rsidRPr="00CD769A" w14:paraId="678A08F6" w14:textId="77777777" w:rsidTr="00CD769A">
        <w:trPr>
          <w:trHeight w:val="340"/>
        </w:trPr>
        <w:tc>
          <w:tcPr>
            <w:tcW w:w="3165" w:type="dxa"/>
            <w:tcBorders>
              <w:top w:val="nil"/>
              <w:left w:val="single" w:sz="4" w:space="0" w:color="auto"/>
              <w:bottom w:val="single" w:sz="4" w:space="0" w:color="auto"/>
              <w:right w:val="nil"/>
            </w:tcBorders>
            <w:shd w:val="clear" w:color="auto" w:fill="auto"/>
            <w:noWrap/>
            <w:vAlign w:val="bottom"/>
            <w:hideMark/>
          </w:tcPr>
          <w:p w14:paraId="574AB567" w14:textId="77777777" w:rsidR="00CD769A" w:rsidRPr="009501C1" w:rsidRDefault="00CD769A" w:rsidP="00CD769A">
            <w:pPr>
              <w:spacing w:line="240" w:lineRule="auto"/>
              <w:rPr>
                <w:rFonts w:ascii="Times New Roman" w:hAnsi="Times New Roman"/>
                <w:lang w:bidi="ar-SA"/>
              </w:rPr>
            </w:pPr>
            <w:r w:rsidRPr="009501C1">
              <w:rPr>
                <w:rFonts w:ascii="Times New Roman" w:hAnsi="Times New Roman"/>
                <w:lang w:bidi="ar-SA"/>
              </w:rPr>
              <w:t>Relation to O</w:t>
            </w:r>
            <w:r w:rsidRPr="009501C1">
              <w:rPr>
                <w:rFonts w:ascii="Times New Roman" w:hAnsi="Times New Roman"/>
                <w:vertAlign w:val="subscript"/>
                <w:lang w:bidi="ar-SA"/>
              </w:rPr>
              <w:t>2</w:t>
            </w:r>
          </w:p>
        </w:tc>
        <w:tc>
          <w:tcPr>
            <w:tcW w:w="2250" w:type="dxa"/>
            <w:tcBorders>
              <w:top w:val="nil"/>
              <w:left w:val="nil"/>
              <w:bottom w:val="single" w:sz="4" w:space="0" w:color="auto"/>
              <w:right w:val="single" w:sz="4" w:space="0" w:color="auto"/>
            </w:tcBorders>
            <w:shd w:val="clear" w:color="000000" w:fill="FFFFFF"/>
            <w:noWrap/>
            <w:vAlign w:val="bottom"/>
            <w:hideMark/>
          </w:tcPr>
          <w:p w14:paraId="681E254E" w14:textId="77777777" w:rsidR="00CD769A" w:rsidRPr="00CD769A" w:rsidRDefault="00CD769A" w:rsidP="00CD769A">
            <w:pPr>
              <w:spacing w:line="240" w:lineRule="auto"/>
              <w:rPr>
                <w:rFonts w:ascii="Times New Roman" w:hAnsi="Times New Roman"/>
                <w:color w:val="000000"/>
                <w:lang w:bidi="ar-SA"/>
              </w:rPr>
            </w:pPr>
            <w:proofErr w:type="gramStart"/>
            <w:r w:rsidRPr="00CD769A">
              <w:rPr>
                <w:rFonts w:ascii="Times New Roman" w:hAnsi="Times New Roman"/>
                <w:color w:val="000000"/>
                <w:lang w:bidi="ar-SA"/>
              </w:rPr>
              <w:t>strict</w:t>
            </w:r>
            <w:proofErr w:type="gramEnd"/>
            <w:r w:rsidRPr="00CD769A">
              <w:rPr>
                <w:rFonts w:ascii="Times New Roman" w:hAnsi="Times New Roman"/>
                <w:color w:val="000000"/>
                <w:lang w:bidi="ar-SA"/>
              </w:rPr>
              <w:t xml:space="preserve"> anaerobe</w:t>
            </w:r>
          </w:p>
        </w:tc>
      </w:tr>
      <w:tr w:rsidR="00CD769A" w:rsidRPr="00CD769A" w14:paraId="290AF0CA" w14:textId="77777777" w:rsidTr="00CD769A">
        <w:trPr>
          <w:trHeight w:val="320"/>
        </w:trPr>
        <w:tc>
          <w:tcPr>
            <w:tcW w:w="3165" w:type="dxa"/>
            <w:tcBorders>
              <w:top w:val="nil"/>
              <w:left w:val="single" w:sz="4" w:space="0" w:color="auto"/>
              <w:bottom w:val="single" w:sz="4" w:space="0" w:color="auto"/>
              <w:right w:val="nil"/>
            </w:tcBorders>
            <w:shd w:val="clear" w:color="auto" w:fill="auto"/>
            <w:noWrap/>
            <w:vAlign w:val="bottom"/>
            <w:hideMark/>
          </w:tcPr>
          <w:p w14:paraId="3586A739" w14:textId="77777777" w:rsidR="00CD769A" w:rsidRPr="009501C1" w:rsidRDefault="00CD769A" w:rsidP="00CD769A">
            <w:pPr>
              <w:spacing w:line="240" w:lineRule="auto"/>
              <w:rPr>
                <w:rFonts w:ascii="Times New Roman" w:hAnsi="Times New Roman"/>
                <w:lang w:bidi="ar-SA"/>
              </w:rPr>
            </w:pPr>
            <w:r w:rsidRPr="009501C1">
              <w:rPr>
                <w:rFonts w:ascii="Times New Roman" w:hAnsi="Times New Roman"/>
                <w:lang w:bidi="ar-SA"/>
              </w:rPr>
              <w:t>DNA G+C content (mol%)</w:t>
            </w:r>
          </w:p>
        </w:tc>
        <w:tc>
          <w:tcPr>
            <w:tcW w:w="2250" w:type="dxa"/>
            <w:tcBorders>
              <w:top w:val="nil"/>
              <w:left w:val="nil"/>
              <w:bottom w:val="single" w:sz="4" w:space="0" w:color="auto"/>
              <w:right w:val="single" w:sz="4" w:space="0" w:color="auto"/>
            </w:tcBorders>
            <w:shd w:val="clear" w:color="000000" w:fill="FFFFFF"/>
            <w:noWrap/>
            <w:vAlign w:val="bottom"/>
            <w:hideMark/>
          </w:tcPr>
          <w:p w14:paraId="09CA1817" w14:textId="77777777" w:rsidR="00CD769A" w:rsidRPr="00CD769A" w:rsidRDefault="00CD769A" w:rsidP="00CD769A">
            <w:pPr>
              <w:spacing w:line="240" w:lineRule="auto"/>
              <w:rPr>
                <w:rFonts w:ascii="Times New Roman" w:hAnsi="Times New Roman"/>
                <w:color w:val="000000"/>
                <w:lang w:bidi="ar-SA"/>
              </w:rPr>
            </w:pPr>
            <w:r w:rsidRPr="00CD769A">
              <w:rPr>
                <w:rFonts w:ascii="Times New Roman" w:hAnsi="Times New Roman"/>
                <w:color w:val="000000"/>
                <w:lang w:bidi="ar-SA"/>
              </w:rPr>
              <w:t>31.8%</w:t>
            </w:r>
          </w:p>
        </w:tc>
      </w:tr>
      <w:tr w:rsidR="00CD769A" w:rsidRPr="00CD769A" w14:paraId="35AC3C10" w14:textId="77777777" w:rsidTr="00CD769A">
        <w:trPr>
          <w:trHeight w:val="300"/>
        </w:trPr>
        <w:tc>
          <w:tcPr>
            <w:tcW w:w="3165" w:type="dxa"/>
            <w:tcBorders>
              <w:top w:val="nil"/>
              <w:left w:val="single" w:sz="4" w:space="0" w:color="auto"/>
              <w:bottom w:val="single" w:sz="4" w:space="0" w:color="auto"/>
              <w:right w:val="nil"/>
            </w:tcBorders>
            <w:shd w:val="clear" w:color="auto" w:fill="auto"/>
            <w:noWrap/>
            <w:vAlign w:val="bottom"/>
            <w:hideMark/>
          </w:tcPr>
          <w:p w14:paraId="23C44555" w14:textId="77777777" w:rsidR="00CD769A" w:rsidRPr="00CD769A" w:rsidRDefault="00CD769A" w:rsidP="00CD769A">
            <w:pPr>
              <w:spacing w:line="240" w:lineRule="auto"/>
              <w:rPr>
                <w:rFonts w:ascii="Times New Roman" w:hAnsi="Times New Roman"/>
                <w:color w:val="000000"/>
                <w:lang w:bidi="ar-SA"/>
              </w:rPr>
            </w:pPr>
            <w:r w:rsidRPr="00CD769A">
              <w:rPr>
                <w:rFonts w:ascii="Times New Roman" w:hAnsi="Times New Roman"/>
                <w:color w:val="000000"/>
                <w:lang w:bidi="ar-SA"/>
              </w:rPr>
              <w:t>Motility</w:t>
            </w:r>
          </w:p>
        </w:tc>
        <w:tc>
          <w:tcPr>
            <w:tcW w:w="2250" w:type="dxa"/>
            <w:tcBorders>
              <w:top w:val="nil"/>
              <w:left w:val="nil"/>
              <w:bottom w:val="single" w:sz="4" w:space="0" w:color="auto"/>
              <w:right w:val="single" w:sz="4" w:space="0" w:color="auto"/>
            </w:tcBorders>
            <w:shd w:val="clear" w:color="auto" w:fill="auto"/>
            <w:noWrap/>
            <w:vAlign w:val="bottom"/>
            <w:hideMark/>
          </w:tcPr>
          <w:p w14:paraId="3BA4A073" w14:textId="77777777" w:rsidR="00CD769A" w:rsidRPr="00CD769A" w:rsidRDefault="00CD769A" w:rsidP="00CD769A">
            <w:pPr>
              <w:spacing w:line="240" w:lineRule="auto"/>
              <w:rPr>
                <w:rFonts w:ascii="Times New Roman" w:hAnsi="Times New Roman"/>
                <w:color w:val="000000"/>
                <w:lang w:bidi="ar-SA"/>
              </w:rPr>
            </w:pPr>
            <w:proofErr w:type="gramStart"/>
            <w:r w:rsidRPr="00CD769A">
              <w:rPr>
                <w:rFonts w:ascii="Times New Roman" w:hAnsi="Times New Roman"/>
                <w:color w:val="000000"/>
                <w:lang w:bidi="ar-SA"/>
              </w:rPr>
              <w:t>negative</w:t>
            </w:r>
            <w:proofErr w:type="gramEnd"/>
          </w:p>
        </w:tc>
      </w:tr>
      <w:tr w:rsidR="00CD769A" w:rsidRPr="00CD769A" w14:paraId="214AA920" w14:textId="77777777" w:rsidTr="00CD769A">
        <w:trPr>
          <w:trHeight w:val="300"/>
        </w:trPr>
        <w:tc>
          <w:tcPr>
            <w:tcW w:w="3165" w:type="dxa"/>
            <w:tcBorders>
              <w:top w:val="nil"/>
              <w:left w:val="single" w:sz="4" w:space="0" w:color="auto"/>
              <w:bottom w:val="single" w:sz="4" w:space="0" w:color="auto"/>
              <w:right w:val="nil"/>
            </w:tcBorders>
            <w:shd w:val="clear" w:color="auto" w:fill="auto"/>
            <w:noWrap/>
            <w:vAlign w:val="bottom"/>
            <w:hideMark/>
          </w:tcPr>
          <w:p w14:paraId="2B88F4F3" w14:textId="77777777" w:rsidR="00CD769A" w:rsidRPr="00CD769A" w:rsidRDefault="00CD769A" w:rsidP="00CD769A">
            <w:pPr>
              <w:spacing w:line="240" w:lineRule="auto"/>
              <w:rPr>
                <w:rFonts w:ascii="Times New Roman" w:hAnsi="Times New Roman"/>
                <w:color w:val="000000"/>
                <w:lang w:bidi="ar-SA"/>
              </w:rPr>
            </w:pPr>
            <w:r w:rsidRPr="00CD769A">
              <w:rPr>
                <w:rFonts w:ascii="Times New Roman" w:hAnsi="Times New Roman"/>
                <w:color w:val="000000"/>
                <w:lang w:bidi="ar-SA"/>
              </w:rPr>
              <w:t>Spore-formation</w:t>
            </w:r>
          </w:p>
        </w:tc>
        <w:tc>
          <w:tcPr>
            <w:tcW w:w="2250" w:type="dxa"/>
            <w:tcBorders>
              <w:top w:val="nil"/>
              <w:left w:val="nil"/>
              <w:bottom w:val="single" w:sz="4" w:space="0" w:color="auto"/>
              <w:right w:val="single" w:sz="4" w:space="0" w:color="auto"/>
            </w:tcBorders>
            <w:shd w:val="clear" w:color="auto" w:fill="auto"/>
            <w:noWrap/>
            <w:vAlign w:val="bottom"/>
            <w:hideMark/>
          </w:tcPr>
          <w:p w14:paraId="4029DE87" w14:textId="77777777" w:rsidR="00CD769A" w:rsidRPr="00CD769A" w:rsidRDefault="00CD769A" w:rsidP="00CD769A">
            <w:pPr>
              <w:spacing w:line="240" w:lineRule="auto"/>
              <w:rPr>
                <w:rFonts w:ascii="Times New Roman" w:hAnsi="Times New Roman"/>
                <w:color w:val="000000"/>
                <w:lang w:bidi="ar-SA"/>
              </w:rPr>
            </w:pPr>
            <w:proofErr w:type="gramStart"/>
            <w:r w:rsidRPr="00CD769A">
              <w:rPr>
                <w:rFonts w:ascii="Times New Roman" w:hAnsi="Times New Roman"/>
                <w:color w:val="000000"/>
                <w:lang w:bidi="ar-SA"/>
              </w:rPr>
              <w:t>negative</w:t>
            </w:r>
            <w:proofErr w:type="gramEnd"/>
          </w:p>
        </w:tc>
      </w:tr>
      <w:tr w:rsidR="00CD769A" w:rsidRPr="00CD769A" w14:paraId="714331F5" w14:textId="77777777" w:rsidTr="00CD769A">
        <w:trPr>
          <w:trHeight w:val="300"/>
        </w:trPr>
        <w:tc>
          <w:tcPr>
            <w:tcW w:w="3165" w:type="dxa"/>
            <w:tcBorders>
              <w:top w:val="nil"/>
              <w:left w:val="single" w:sz="4" w:space="0" w:color="auto"/>
              <w:bottom w:val="single" w:sz="4" w:space="0" w:color="auto"/>
              <w:right w:val="nil"/>
            </w:tcBorders>
            <w:shd w:val="clear" w:color="auto" w:fill="auto"/>
            <w:noWrap/>
            <w:vAlign w:val="bottom"/>
            <w:hideMark/>
          </w:tcPr>
          <w:p w14:paraId="4847006C" w14:textId="77777777" w:rsidR="00CD769A" w:rsidRPr="00CD769A" w:rsidRDefault="00CD769A" w:rsidP="00CD769A">
            <w:pPr>
              <w:spacing w:line="240" w:lineRule="auto"/>
              <w:rPr>
                <w:rFonts w:ascii="Times New Roman" w:hAnsi="Times New Roman"/>
                <w:color w:val="000000"/>
                <w:lang w:bidi="ar-SA"/>
              </w:rPr>
            </w:pPr>
            <w:r w:rsidRPr="00CD769A">
              <w:rPr>
                <w:rFonts w:ascii="Times New Roman" w:hAnsi="Times New Roman"/>
                <w:color w:val="000000"/>
                <w:lang w:bidi="ar-SA"/>
              </w:rPr>
              <w:t>Catalase</w:t>
            </w:r>
          </w:p>
        </w:tc>
        <w:tc>
          <w:tcPr>
            <w:tcW w:w="2250" w:type="dxa"/>
            <w:tcBorders>
              <w:top w:val="nil"/>
              <w:left w:val="nil"/>
              <w:bottom w:val="single" w:sz="4" w:space="0" w:color="auto"/>
              <w:right w:val="single" w:sz="4" w:space="0" w:color="auto"/>
            </w:tcBorders>
            <w:shd w:val="clear" w:color="auto" w:fill="auto"/>
            <w:noWrap/>
            <w:vAlign w:val="bottom"/>
            <w:hideMark/>
          </w:tcPr>
          <w:p w14:paraId="66E81A3B" w14:textId="77777777" w:rsidR="00CD769A" w:rsidRPr="00CD769A" w:rsidRDefault="00CD769A" w:rsidP="00CD769A">
            <w:pPr>
              <w:spacing w:line="240" w:lineRule="auto"/>
              <w:rPr>
                <w:rFonts w:ascii="Times New Roman" w:hAnsi="Times New Roman"/>
                <w:color w:val="000000"/>
                <w:lang w:bidi="ar-SA"/>
              </w:rPr>
            </w:pPr>
            <w:proofErr w:type="gramStart"/>
            <w:r w:rsidRPr="00CD769A">
              <w:rPr>
                <w:rFonts w:ascii="Times New Roman" w:hAnsi="Times New Roman"/>
                <w:color w:val="000000"/>
                <w:lang w:bidi="ar-SA"/>
              </w:rPr>
              <w:t>negative</w:t>
            </w:r>
            <w:proofErr w:type="gramEnd"/>
          </w:p>
        </w:tc>
      </w:tr>
      <w:tr w:rsidR="00CD769A" w:rsidRPr="00CD769A" w14:paraId="6130C373" w14:textId="77777777" w:rsidTr="00CD769A">
        <w:trPr>
          <w:trHeight w:val="300"/>
        </w:trPr>
        <w:tc>
          <w:tcPr>
            <w:tcW w:w="3165" w:type="dxa"/>
            <w:tcBorders>
              <w:top w:val="nil"/>
              <w:left w:val="single" w:sz="4" w:space="0" w:color="auto"/>
              <w:bottom w:val="single" w:sz="4" w:space="0" w:color="auto"/>
              <w:right w:val="nil"/>
            </w:tcBorders>
            <w:shd w:val="clear" w:color="auto" w:fill="auto"/>
            <w:noWrap/>
            <w:vAlign w:val="bottom"/>
            <w:hideMark/>
          </w:tcPr>
          <w:p w14:paraId="39E06CC1" w14:textId="77777777" w:rsidR="00CD769A" w:rsidRPr="00CD769A" w:rsidRDefault="00CD769A" w:rsidP="00CD769A">
            <w:pPr>
              <w:spacing w:line="240" w:lineRule="auto"/>
              <w:rPr>
                <w:rFonts w:ascii="Times New Roman" w:hAnsi="Times New Roman"/>
                <w:color w:val="000000"/>
                <w:lang w:bidi="ar-SA"/>
              </w:rPr>
            </w:pPr>
            <w:r w:rsidRPr="00CD769A">
              <w:rPr>
                <w:rFonts w:ascii="Times New Roman" w:hAnsi="Times New Roman"/>
                <w:color w:val="000000"/>
                <w:lang w:bidi="ar-SA"/>
              </w:rPr>
              <w:t>Indole production</w:t>
            </w:r>
          </w:p>
        </w:tc>
        <w:tc>
          <w:tcPr>
            <w:tcW w:w="2250" w:type="dxa"/>
            <w:tcBorders>
              <w:top w:val="nil"/>
              <w:left w:val="nil"/>
              <w:bottom w:val="single" w:sz="4" w:space="0" w:color="auto"/>
              <w:right w:val="single" w:sz="4" w:space="0" w:color="auto"/>
            </w:tcBorders>
            <w:shd w:val="clear" w:color="auto" w:fill="auto"/>
            <w:noWrap/>
            <w:vAlign w:val="bottom"/>
            <w:hideMark/>
          </w:tcPr>
          <w:p w14:paraId="71B8FF8D" w14:textId="77777777" w:rsidR="00CD769A" w:rsidRPr="00CD769A" w:rsidRDefault="00CD769A" w:rsidP="00CD769A">
            <w:pPr>
              <w:spacing w:line="240" w:lineRule="auto"/>
              <w:rPr>
                <w:rFonts w:ascii="Times New Roman" w:hAnsi="Times New Roman"/>
                <w:color w:val="000000"/>
                <w:lang w:bidi="ar-SA"/>
              </w:rPr>
            </w:pPr>
            <w:proofErr w:type="gramStart"/>
            <w:r w:rsidRPr="00CD769A">
              <w:rPr>
                <w:rFonts w:ascii="Times New Roman" w:hAnsi="Times New Roman"/>
                <w:color w:val="000000"/>
                <w:lang w:bidi="ar-SA"/>
              </w:rPr>
              <w:t>negative</w:t>
            </w:r>
            <w:proofErr w:type="gramEnd"/>
          </w:p>
        </w:tc>
      </w:tr>
      <w:tr w:rsidR="00CD769A" w:rsidRPr="00CD769A" w14:paraId="0919FAE1" w14:textId="77777777" w:rsidTr="00CD769A">
        <w:trPr>
          <w:trHeight w:val="300"/>
        </w:trPr>
        <w:tc>
          <w:tcPr>
            <w:tcW w:w="3165" w:type="dxa"/>
            <w:tcBorders>
              <w:top w:val="nil"/>
              <w:left w:val="single" w:sz="4" w:space="0" w:color="auto"/>
              <w:bottom w:val="single" w:sz="4" w:space="0" w:color="auto"/>
              <w:right w:val="nil"/>
            </w:tcBorders>
            <w:shd w:val="clear" w:color="auto" w:fill="auto"/>
            <w:noWrap/>
            <w:vAlign w:val="bottom"/>
            <w:hideMark/>
          </w:tcPr>
          <w:p w14:paraId="26C6FD1A" w14:textId="77777777" w:rsidR="00CD769A" w:rsidRPr="00CD769A" w:rsidRDefault="00CD769A" w:rsidP="00CD769A">
            <w:pPr>
              <w:spacing w:line="240" w:lineRule="auto"/>
              <w:rPr>
                <w:rFonts w:ascii="Times New Roman" w:hAnsi="Times New Roman"/>
                <w:color w:val="000000"/>
                <w:lang w:bidi="ar-SA"/>
              </w:rPr>
            </w:pPr>
            <w:r w:rsidRPr="00CD769A">
              <w:rPr>
                <w:rFonts w:ascii="Times New Roman" w:hAnsi="Times New Roman"/>
                <w:color w:val="000000"/>
                <w:lang w:bidi="ar-SA"/>
              </w:rPr>
              <w:t>Urease</w:t>
            </w:r>
          </w:p>
        </w:tc>
        <w:tc>
          <w:tcPr>
            <w:tcW w:w="2250" w:type="dxa"/>
            <w:tcBorders>
              <w:top w:val="nil"/>
              <w:left w:val="nil"/>
              <w:bottom w:val="single" w:sz="4" w:space="0" w:color="auto"/>
              <w:right w:val="single" w:sz="4" w:space="0" w:color="auto"/>
            </w:tcBorders>
            <w:shd w:val="clear" w:color="auto" w:fill="auto"/>
            <w:noWrap/>
            <w:vAlign w:val="bottom"/>
            <w:hideMark/>
          </w:tcPr>
          <w:p w14:paraId="3AE89E9F" w14:textId="77777777" w:rsidR="00CD769A" w:rsidRPr="00CD769A" w:rsidRDefault="00CD769A" w:rsidP="00CD769A">
            <w:pPr>
              <w:spacing w:line="240" w:lineRule="auto"/>
              <w:rPr>
                <w:rFonts w:ascii="Times New Roman" w:hAnsi="Times New Roman"/>
                <w:color w:val="000000"/>
                <w:lang w:bidi="ar-SA"/>
              </w:rPr>
            </w:pPr>
            <w:proofErr w:type="gramStart"/>
            <w:r w:rsidRPr="00CD769A">
              <w:rPr>
                <w:rFonts w:ascii="Times New Roman" w:hAnsi="Times New Roman"/>
                <w:color w:val="000000"/>
                <w:lang w:bidi="ar-SA"/>
              </w:rPr>
              <w:t>negative</w:t>
            </w:r>
            <w:proofErr w:type="gramEnd"/>
          </w:p>
        </w:tc>
      </w:tr>
      <w:tr w:rsidR="00CD769A" w:rsidRPr="00CD769A" w14:paraId="028E8AB3" w14:textId="77777777" w:rsidTr="00CD769A">
        <w:trPr>
          <w:trHeight w:val="300"/>
        </w:trPr>
        <w:tc>
          <w:tcPr>
            <w:tcW w:w="3165" w:type="dxa"/>
            <w:tcBorders>
              <w:top w:val="nil"/>
              <w:left w:val="single" w:sz="4" w:space="0" w:color="auto"/>
              <w:bottom w:val="single" w:sz="4" w:space="0" w:color="auto"/>
              <w:right w:val="nil"/>
            </w:tcBorders>
            <w:shd w:val="clear" w:color="auto" w:fill="auto"/>
            <w:noWrap/>
            <w:vAlign w:val="bottom"/>
            <w:hideMark/>
          </w:tcPr>
          <w:p w14:paraId="44BA374B" w14:textId="77777777" w:rsidR="00CD769A" w:rsidRPr="00CD769A" w:rsidRDefault="00CD769A" w:rsidP="00CD769A">
            <w:pPr>
              <w:spacing w:line="240" w:lineRule="auto"/>
              <w:rPr>
                <w:rFonts w:ascii="Times New Roman" w:hAnsi="Times New Roman"/>
                <w:color w:val="000000"/>
                <w:lang w:bidi="ar-SA"/>
              </w:rPr>
            </w:pPr>
            <w:r w:rsidRPr="00CD769A">
              <w:rPr>
                <w:rFonts w:ascii="Times New Roman" w:hAnsi="Times New Roman"/>
                <w:color w:val="000000"/>
                <w:lang w:bidi="ar-SA"/>
              </w:rPr>
              <w:t>Nitrate reduction</w:t>
            </w:r>
          </w:p>
        </w:tc>
        <w:tc>
          <w:tcPr>
            <w:tcW w:w="2250" w:type="dxa"/>
            <w:tcBorders>
              <w:top w:val="nil"/>
              <w:left w:val="nil"/>
              <w:bottom w:val="single" w:sz="4" w:space="0" w:color="auto"/>
              <w:right w:val="single" w:sz="4" w:space="0" w:color="auto"/>
            </w:tcBorders>
            <w:shd w:val="clear" w:color="auto" w:fill="auto"/>
            <w:noWrap/>
            <w:vAlign w:val="bottom"/>
            <w:hideMark/>
          </w:tcPr>
          <w:p w14:paraId="36E822DF" w14:textId="77777777" w:rsidR="00CD769A" w:rsidRPr="00CD769A" w:rsidRDefault="00CD769A" w:rsidP="00CD769A">
            <w:pPr>
              <w:spacing w:line="240" w:lineRule="auto"/>
              <w:rPr>
                <w:rFonts w:ascii="Times New Roman" w:hAnsi="Times New Roman"/>
                <w:color w:val="000000"/>
                <w:lang w:bidi="ar-SA"/>
              </w:rPr>
            </w:pPr>
            <w:proofErr w:type="gramStart"/>
            <w:r w:rsidRPr="00CD769A">
              <w:rPr>
                <w:rFonts w:ascii="Times New Roman" w:hAnsi="Times New Roman"/>
                <w:color w:val="000000"/>
                <w:lang w:bidi="ar-SA"/>
              </w:rPr>
              <w:t>negative</w:t>
            </w:r>
            <w:proofErr w:type="gramEnd"/>
          </w:p>
        </w:tc>
      </w:tr>
      <w:tr w:rsidR="00CD769A" w:rsidRPr="00CD769A" w14:paraId="7D8E7650" w14:textId="77777777" w:rsidTr="00CD769A">
        <w:trPr>
          <w:trHeight w:val="300"/>
        </w:trPr>
        <w:tc>
          <w:tcPr>
            <w:tcW w:w="3165" w:type="dxa"/>
            <w:tcBorders>
              <w:top w:val="nil"/>
              <w:left w:val="single" w:sz="4" w:space="0" w:color="auto"/>
              <w:bottom w:val="single" w:sz="4" w:space="0" w:color="auto"/>
              <w:right w:val="nil"/>
            </w:tcBorders>
            <w:shd w:val="clear" w:color="auto" w:fill="auto"/>
            <w:noWrap/>
            <w:vAlign w:val="bottom"/>
            <w:hideMark/>
          </w:tcPr>
          <w:p w14:paraId="316BA5A8" w14:textId="77777777" w:rsidR="00CD769A" w:rsidRPr="00CD769A" w:rsidRDefault="00CD769A" w:rsidP="00CD769A">
            <w:pPr>
              <w:spacing w:line="240" w:lineRule="auto"/>
              <w:rPr>
                <w:rFonts w:ascii="Times New Roman" w:hAnsi="Times New Roman"/>
                <w:color w:val="000000"/>
                <w:lang w:bidi="ar-SA"/>
              </w:rPr>
            </w:pPr>
            <w:r w:rsidRPr="00CD769A">
              <w:rPr>
                <w:rFonts w:ascii="Times New Roman" w:hAnsi="Times New Roman"/>
                <w:color w:val="000000"/>
                <w:lang w:bidi="ar-SA"/>
              </w:rPr>
              <w:t>Sensitivity to bile</w:t>
            </w:r>
          </w:p>
        </w:tc>
        <w:tc>
          <w:tcPr>
            <w:tcW w:w="2250" w:type="dxa"/>
            <w:tcBorders>
              <w:top w:val="nil"/>
              <w:left w:val="nil"/>
              <w:bottom w:val="single" w:sz="4" w:space="0" w:color="auto"/>
              <w:right w:val="single" w:sz="4" w:space="0" w:color="auto"/>
            </w:tcBorders>
            <w:shd w:val="clear" w:color="auto" w:fill="auto"/>
            <w:noWrap/>
            <w:vAlign w:val="bottom"/>
            <w:hideMark/>
          </w:tcPr>
          <w:p w14:paraId="09BEF375" w14:textId="77777777" w:rsidR="00CD769A" w:rsidRPr="00CD769A" w:rsidRDefault="00CD769A" w:rsidP="00CD769A">
            <w:pPr>
              <w:spacing w:line="240" w:lineRule="auto"/>
              <w:rPr>
                <w:rFonts w:ascii="Times New Roman" w:hAnsi="Times New Roman"/>
                <w:color w:val="000000"/>
                <w:lang w:bidi="ar-SA"/>
              </w:rPr>
            </w:pPr>
            <w:proofErr w:type="gramStart"/>
            <w:r w:rsidRPr="00CD769A">
              <w:rPr>
                <w:rFonts w:ascii="Times New Roman" w:hAnsi="Times New Roman"/>
                <w:color w:val="000000"/>
                <w:lang w:bidi="ar-SA"/>
              </w:rPr>
              <w:t>negative</w:t>
            </w:r>
            <w:proofErr w:type="gramEnd"/>
          </w:p>
        </w:tc>
      </w:tr>
      <w:tr w:rsidR="00CD769A" w:rsidRPr="00CD769A" w14:paraId="2BCCD01B" w14:textId="77777777" w:rsidTr="00CD769A">
        <w:trPr>
          <w:trHeight w:val="320"/>
        </w:trPr>
        <w:tc>
          <w:tcPr>
            <w:tcW w:w="3165" w:type="dxa"/>
            <w:tcBorders>
              <w:top w:val="nil"/>
              <w:left w:val="single" w:sz="4" w:space="0" w:color="auto"/>
              <w:bottom w:val="single" w:sz="4" w:space="0" w:color="auto"/>
              <w:right w:val="nil"/>
            </w:tcBorders>
            <w:shd w:val="clear" w:color="auto" w:fill="auto"/>
            <w:noWrap/>
            <w:vAlign w:val="bottom"/>
            <w:hideMark/>
          </w:tcPr>
          <w:p w14:paraId="5D5DDEB6" w14:textId="77777777" w:rsidR="00CD769A" w:rsidRPr="009501C1" w:rsidRDefault="00CD769A" w:rsidP="00CD769A">
            <w:pPr>
              <w:spacing w:line="240" w:lineRule="auto"/>
              <w:rPr>
                <w:rFonts w:ascii="Times New Roman" w:hAnsi="Times New Roman"/>
                <w:lang w:bidi="ar-SA"/>
              </w:rPr>
            </w:pPr>
            <w:r w:rsidRPr="009501C1">
              <w:rPr>
                <w:rFonts w:ascii="Times New Roman" w:hAnsi="Times New Roman"/>
                <w:lang w:bidi="ar-SA"/>
              </w:rPr>
              <w:t>Glucose fermentation</w:t>
            </w:r>
          </w:p>
        </w:tc>
        <w:tc>
          <w:tcPr>
            <w:tcW w:w="2250" w:type="dxa"/>
            <w:tcBorders>
              <w:top w:val="nil"/>
              <w:left w:val="nil"/>
              <w:bottom w:val="single" w:sz="4" w:space="0" w:color="auto"/>
              <w:right w:val="single" w:sz="4" w:space="0" w:color="auto"/>
            </w:tcBorders>
            <w:shd w:val="clear" w:color="auto" w:fill="auto"/>
            <w:noWrap/>
            <w:vAlign w:val="bottom"/>
            <w:hideMark/>
          </w:tcPr>
          <w:p w14:paraId="7535CB7F" w14:textId="77777777" w:rsidR="00CD769A" w:rsidRPr="00CD769A" w:rsidRDefault="00CD769A" w:rsidP="00CD769A">
            <w:pPr>
              <w:spacing w:line="240" w:lineRule="auto"/>
              <w:rPr>
                <w:rFonts w:ascii="Times New Roman" w:hAnsi="Times New Roman"/>
                <w:color w:val="000000"/>
                <w:lang w:bidi="ar-SA"/>
              </w:rPr>
            </w:pPr>
            <w:proofErr w:type="gramStart"/>
            <w:r w:rsidRPr="00CD769A">
              <w:rPr>
                <w:rFonts w:ascii="Times New Roman" w:hAnsi="Times New Roman"/>
                <w:color w:val="000000"/>
                <w:lang w:bidi="ar-SA"/>
              </w:rPr>
              <w:t>negative</w:t>
            </w:r>
            <w:proofErr w:type="gramEnd"/>
          </w:p>
        </w:tc>
      </w:tr>
      <w:tr w:rsidR="00CD769A" w:rsidRPr="00CD769A" w14:paraId="0F7EC02D" w14:textId="77777777" w:rsidTr="005E60AC">
        <w:trPr>
          <w:trHeight w:val="320"/>
        </w:trPr>
        <w:tc>
          <w:tcPr>
            <w:tcW w:w="3165" w:type="dxa"/>
            <w:tcBorders>
              <w:top w:val="nil"/>
              <w:left w:val="single" w:sz="4" w:space="0" w:color="auto"/>
              <w:bottom w:val="nil"/>
              <w:right w:val="nil"/>
            </w:tcBorders>
            <w:shd w:val="clear" w:color="auto" w:fill="auto"/>
            <w:noWrap/>
            <w:vAlign w:val="bottom"/>
            <w:hideMark/>
          </w:tcPr>
          <w:p w14:paraId="6B587725" w14:textId="77777777" w:rsidR="00CD769A" w:rsidRPr="009501C1" w:rsidRDefault="00CD769A" w:rsidP="00CD769A">
            <w:pPr>
              <w:spacing w:line="240" w:lineRule="auto"/>
              <w:rPr>
                <w:rFonts w:ascii="Times New Roman" w:hAnsi="Times New Roman"/>
                <w:lang w:bidi="ar-SA"/>
              </w:rPr>
            </w:pPr>
            <w:r w:rsidRPr="009501C1">
              <w:rPr>
                <w:rFonts w:ascii="Times New Roman" w:hAnsi="Times New Roman"/>
                <w:lang w:bidi="ar-SA"/>
              </w:rPr>
              <w:t>Metabolic end products  (volatile FA)</w:t>
            </w:r>
          </w:p>
        </w:tc>
        <w:tc>
          <w:tcPr>
            <w:tcW w:w="2250" w:type="dxa"/>
            <w:tcBorders>
              <w:top w:val="nil"/>
              <w:left w:val="nil"/>
              <w:bottom w:val="nil"/>
              <w:right w:val="single" w:sz="4" w:space="0" w:color="auto"/>
            </w:tcBorders>
            <w:shd w:val="clear" w:color="auto" w:fill="auto"/>
            <w:noWrap/>
            <w:hideMark/>
          </w:tcPr>
          <w:p w14:paraId="3BDFB064" w14:textId="77777777" w:rsidR="00CD769A" w:rsidRPr="00CD769A" w:rsidRDefault="00CD769A" w:rsidP="005E60AC">
            <w:pPr>
              <w:spacing w:line="240" w:lineRule="auto"/>
              <w:rPr>
                <w:rFonts w:ascii="Times New Roman" w:hAnsi="Times New Roman"/>
                <w:color w:val="000000"/>
                <w:lang w:bidi="ar-SA"/>
              </w:rPr>
            </w:pPr>
            <w:r w:rsidRPr="00CD769A">
              <w:rPr>
                <w:rFonts w:ascii="Times New Roman" w:hAnsi="Times New Roman"/>
                <w:color w:val="000000"/>
                <w:lang w:bidi="ar-SA"/>
              </w:rPr>
              <w:t>Butyrate</w:t>
            </w:r>
          </w:p>
        </w:tc>
      </w:tr>
      <w:tr w:rsidR="00CD769A" w:rsidRPr="00CD769A" w14:paraId="0010A239" w14:textId="77777777" w:rsidTr="005E60AC">
        <w:trPr>
          <w:trHeight w:val="89"/>
        </w:trPr>
        <w:tc>
          <w:tcPr>
            <w:tcW w:w="3165" w:type="dxa"/>
            <w:tcBorders>
              <w:top w:val="nil"/>
              <w:left w:val="single" w:sz="4" w:space="0" w:color="auto"/>
              <w:bottom w:val="single" w:sz="4" w:space="0" w:color="auto"/>
              <w:right w:val="nil"/>
            </w:tcBorders>
            <w:shd w:val="clear" w:color="auto" w:fill="auto"/>
            <w:noWrap/>
            <w:vAlign w:val="bottom"/>
            <w:hideMark/>
          </w:tcPr>
          <w:p w14:paraId="0C9F3BA4" w14:textId="77777777" w:rsidR="00CD769A" w:rsidRPr="00CD769A" w:rsidRDefault="00CD769A" w:rsidP="00CD769A">
            <w:pPr>
              <w:spacing w:line="240" w:lineRule="auto"/>
              <w:rPr>
                <w:rFonts w:ascii="Times New Roman" w:hAnsi="Times New Roman"/>
                <w:color w:val="000000"/>
                <w:lang w:bidi="ar-SA"/>
              </w:rPr>
            </w:pPr>
            <w:r w:rsidRPr="00CD769A">
              <w:rPr>
                <w:rFonts w:ascii="Times New Roman" w:hAnsi="Times New Roman"/>
                <w:color w:val="000000"/>
                <w:lang w:bidi="ar-SA"/>
              </w:rPr>
              <w:t> </w:t>
            </w:r>
          </w:p>
        </w:tc>
        <w:tc>
          <w:tcPr>
            <w:tcW w:w="2250" w:type="dxa"/>
            <w:tcBorders>
              <w:top w:val="nil"/>
              <w:left w:val="nil"/>
              <w:bottom w:val="single" w:sz="4" w:space="0" w:color="auto"/>
              <w:right w:val="single" w:sz="4" w:space="0" w:color="auto"/>
            </w:tcBorders>
            <w:shd w:val="clear" w:color="auto" w:fill="auto"/>
            <w:noWrap/>
            <w:hideMark/>
          </w:tcPr>
          <w:p w14:paraId="53BFCC62" w14:textId="77777777" w:rsidR="00CD769A" w:rsidRPr="00CD769A" w:rsidRDefault="00CD769A" w:rsidP="005E60AC">
            <w:pPr>
              <w:spacing w:line="240" w:lineRule="auto"/>
              <w:rPr>
                <w:rFonts w:ascii="Times New Roman" w:hAnsi="Times New Roman"/>
                <w:color w:val="000000"/>
                <w:lang w:bidi="ar-SA"/>
              </w:rPr>
            </w:pPr>
            <w:r w:rsidRPr="00CD769A">
              <w:rPr>
                <w:rFonts w:ascii="Times New Roman" w:hAnsi="Times New Roman"/>
                <w:color w:val="000000"/>
                <w:lang w:bidi="ar-SA"/>
              </w:rPr>
              <w:t>Acetate</w:t>
            </w:r>
          </w:p>
        </w:tc>
      </w:tr>
      <w:tr w:rsidR="00CD769A" w:rsidRPr="00CD769A" w14:paraId="721253BE" w14:textId="77777777" w:rsidTr="00CD769A">
        <w:trPr>
          <w:trHeight w:val="300"/>
        </w:trPr>
        <w:tc>
          <w:tcPr>
            <w:tcW w:w="3165" w:type="dxa"/>
            <w:tcBorders>
              <w:top w:val="nil"/>
              <w:left w:val="single" w:sz="4" w:space="0" w:color="auto"/>
              <w:bottom w:val="nil"/>
              <w:right w:val="nil"/>
            </w:tcBorders>
            <w:shd w:val="clear" w:color="auto" w:fill="auto"/>
            <w:noWrap/>
            <w:vAlign w:val="bottom"/>
            <w:hideMark/>
          </w:tcPr>
          <w:p w14:paraId="192C1749" w14:textId="77777777" w:rsidR="00CD769A" w:rsidRPr="00CD769A" w:rsidRDefault="00CD769A" w:rsidP="00CD769A">
            <w:pPr>
              <w:spacing w:line="240" w:lineRule="auto"/>
              <w:rPr>
                <w:rFonts w:ascii="Times New Roman" w:hAnsi="Times New Roman"/>
                <w:color w:val="000000"/>
                <w:lang w:bidi="ar-SA"/>
              </w:rPr>
            </w:pPr>
            <w:r w:rsidRPr="00CD769A">
              <w:rPr>
                <w:rFonts w:ascii="Times New Roman" w:hAnsi="Times New Roman"/>
                <w:color w:val="000000"/>
                <w:lang w:bidi="ar-SA"/>
              </w:rPr>
              <w:t>Antibiotic susceptibility</w:t>
            </w:r>
          </w:p>
        </w:tc>
        <w:tc>
          <w:tcPr>
            <w:tcW w:w="2250" w:type="dxa"/>
            <w:tcBorders>
              <w:top w:val="nil"/>
              <w:left w:val="nil"/>
              <w:bottom w:val="nil"/>
              <w:right w:val="single" w:sz="8" w:space="0" w:color="auto"/>
            </w:tcBorders>
            <w:shd w:val="clear" w:color="auto" w:fill="auto"/>
            <w:noWrap/>
            <w:vAlign w:val="center"/>
            <w:hideMark/>
          </w:tcPr>
          <w:p w14:paraId="4B86164D" w14:textId="77777777" w:rsidR="00CD769A" w:rsidRPr="00CD769A" w:rsidRDefault="00CD769A" w:rsidP="00CD769A">
            <w:pPr>
              <w:spacing w:line="240" w:lineRule="auto"/>
              <w:rPr>
                <w:rFonts w:ascii="Times New Roman" w:hAnsi="Times New Roman"/>
                <w:color w:val="000000"/>
                <w:lang w:bidi="ar-SA"/>
              </w:rPr>
            </w:pPr>
            <w:r w:rsidRPr="00CD769A">
              <w:rPr>
                <w:rFonts w:ascii="Times New Roman" w:hAnsi="Times New Roman"/>
                <w:color w:val="000000"/>
                <w:lang w:bidi="ar-SA"/>
              </w:rPr>
              <w:t>S - Penicillin</w:t>
            </w:r>
          </w:p>
        </w:tc>
      </w:tr>
      <w:tr w:rsidR="00CD769A" w:rsidRPr="00CD769A" w14:paraId="649D17FD" w14:textId="77777777" w:rsidTr="00CD769A">
        <w:trPr>
          <w:trHeight w:val="300"/>
        </w:trPr>
        <w:tc>
          <w:tcPr>
            <w:tcW w:w="3165" w:type="dxa"/>
            <w:tcBorders>
              <w:top w:val="nil"/>
              <w:left w:val="single" w:sz="4" w:space="0" w:color="auto"/>
              <w:bottom w:val="nil"/>
              <w:right w:val="nil"/>
            </w:tcBorders>
            <w:shd w:val="clear" w:color="auto" w:fill="auto"/>
            <w:noWrap/>
            <w:vAlign w:val="bottom"/>
            <w:hideMark/>
          </w:tcPr>
          <w:p w14:paraId="44238A7F" w14:textId="77777777" w:rsidR="00CD769A" w:rsidRPr="00CD769A" w:rsidRDefault="00CD769A" w:rsidP="00CD769A">
            <w:pPr>
              <w:spacing w:line="240" w:lineRule="auto"/>
              <w:rPr>
                <w:rFonts w:ascii="Times New Roman" w:hAnsi="Times New Roman"/>
                <w:color w:val="000000"/>
                <w:lang w:bidi="ar-SA"/>
              </w:rPr>
            </w:pPr>
            <w:r w:rsidRPr="00CD769A">
              <w:rPr>
                <w:rFonts w:ascii="Times New Roman" w:hAnsi="Times New Roman"/>
                <w:color w:val="000000"/>
                <w:lang w:bidi="ar-SA"/>
              </w:rPr>
              <w:t> </w:t>
            </w:r>
          </w:p>
        </w:tc>
        <w:tc>
          <w:tcPr>
            <w:tcW w:w="2250" w:type="dxa"/>
            <w:tcBorders>
              <w:top w:val="nil"/>
              <w:left w:val="nil"/>
              <w:bottom w:val="nil"/>
              <w:right w:val="single" w:sz="8" w:space="0" w:color="auto"/>
            </w:tcBorders>
            <w:shd w:val="clear" w:color="auto" w:fill="auto"/>
            <w:noWrap/>
            <w:vAlign w:val="center"/>
            <w:hideMark/>
          </w:tcPr>
          <w:p w14:paraId="22850853" w14:textId="77777777" w:rsidR="00CD769A" w:rsidRPr="00CD769A" w:rsidRDefault="00CD769A" w:rsidP="00CD769A">
            <w:pPr>
              <w:spacing w:line="240" w:lineRule="auto"/>
              <w:rPr>
                <w:rFonts w:ascii="Times New Roman" w:hAnsi="Times New Roman"/>
                <w:color w:val="000000"/>
                <w:lang w:bidi="ar-SA"/>
              </w:rPr>
            </w:pPr>
            <w:r w:rsidRPr="00CD769A">
              <w:rPr>
                <w:rFonts w:ascii="Times New Roman" w:hAnsi="Times New Roman"/>
                <w:color w:val="000000"/>
                <w:lang w:bidi="ar-SA"/>
              </w:rPr>
              <w:t>S - Chloramphenicol</w:t>
            </w:r>
          </w:p>
        </w:tc>
      </w:tr>
      <w:tr w:rsidR="00CD769A" w:rsidRPr="00CD769A" w14:paraId="4036EF5A" w14:textId="77777777" w:rsidTr="00CD769A">
        <w:trPr>
          <w:trHeight w:val="300"/>
        </w:trPr>
        <w:tc>
          <w:tcPr>
            <w:tcW w:w="3165" w:type="dxa"/>
            <w:tcBorders>
              <w:top w:val="nil"/>
              <w:left w:val="single" w:sz="4" w:space="0" w:color="auto"/>
              <w:bottom w:val="nil"/>
              <w:right w:val="nil"/>
            </w:tcBorders>
            <w:shd w:val="clear" w:color="auto" w:fill="auto"/>
            <w:noWrap/>
            <w:vAlign w:val="bottom"/>
            <w:hideMark/>
          </w:tcPr>
          <w:p w14:paraId="79AE3BD1" w14:textId="77777777" w:rsidR="00CD769A" w:rsidRPr="00CD769A" w:rsidRDefault="00CD769A" w:rsidP="00CD769A">
            <w:pPr>
              <w:spacing w:line="240" w:lineRule="auto"/>
              <w:rPr>
                <w:rFonts w:ascii="Times New Roman" w:hAnsi="Times New Roman"/>
                <w:color w:val="000000"/>
                <w:lang w:bidi="ar-SA"/>
              </w:rPr>
            </w:pPr>
            <w:r w:rsidRPr="00CD769A">
              <w:rPr>
                <w:rFonts w:ascii="Times New Roman" w:hAnsi="Times New Roman"/>
                <w:color w:val="000000"/>
                <w:lang w:bidi="ar-SA"/>
              </w:rPr>
              <w:t> </w:t>
            </w:r>
          </w:p>
        </w:tc>
        <w:tc>
          <w:tcPr>
            <w:tcW w:w="2250" w:type="dxa"/>
            <w:tcBorders>
              <w:top w:val="nil"/>
              <w:left w:val="nil"/>
              <w:bottom w:val="nil"/>
              <w:right w:val="single" w:sz="8" w:space="0" w:color="auto"/>
            </w:tcBorders>
            <w:shd w:val="clear" w:color="auto" w:fill="auto"/>
            <w:noWrap/>
            <w:vAlign w:val="center"/>
            <w:hideMark/>
          </w:tcPr>
          <w:p w14:paraId="2C39CB3F" w14:textId="77777777" w:rsidR="00CD769A" w:rsidRPr="00CD769A" w:rsidRDefault="00CD769A" w:rsidP="00CD769A">
            <w:pPr>
              <w:spacing w:line="240" w:lineRule="auto"/>
              <w:rPr>
                <w:rFonts w:ascii="Times New Roman" w:hAnsi="Times New Roman"/>
                <w:color w:val="000000"/>
                <w:lang w:bidi="ar-SA"/>
              </w:rPr>
            </w:pPr>
            <w:r w:rsidRPr="00CD769A">
              <w:rPr>
                <w:rFonts w:ascii="Times New Roman" w:hAnsi="Times New Roman"/>
                <w:color w:val="000000"/>
                <w:lang w:bidi="ar-SA"/>
              </w:rPr>
              <w:t xml:space="preserve">S - Bacitracin </w:t>
            </w:r>
          </w:p>
        </w:tc>
      </w:tr>
      <w:tr w:rsidR="00CD769A" w:rsidRPr="00CD769A" w14:paraId="4A3974DC" w14:textId="77777777" w:rsidTr="00CD769A">
        <w:trPr>
          <w:trHeight w:val="300"/>
        </w:trPr>
        <w:tc>
          <w:tcPr>
            <w:tcW w:w="3165" w:type="dxa"/>
            <w:tcBorders>
              <w:top w:val="nil"/>
              <w:left w:val="single" w:sz="4" w:space="0" w:color="auto"/>
              <w:bottom w:val="nil"/>
              <w:right w:val="nil"/>
            </w:tcBorders>
            <w:shd w:val="clear" w:color="auto" w:fill="auto"/>
            <w:noWrap/>
            <w:vAlign w:val="bottom"/>
            <w:hideMark/>
          </w:tcPr>
          <w:p w14:paraId="168923C5" w14:textId="77777777" w:rsidR="00CD769A" w:rsidRPr="00CD769A" w:rsidRDefault="00CD769A" w:rsidP="00CD769A">
            <w:pPr>
              <w:spacing w:line="240" w:lineRule="auto"/>
              <w:rPr>
                <w:rFonts w:ascii="Times New Roman" w:hAnsi="Times New Roman"/>
                <w:color w:val="000000"/>
                <w:lang w:bidi="ar-SA"/>
              </w:rPr>
            </w:pPr>
            <w:r w:rsidRPr="00CD769A">
              <w:rPr>
                <w:rFonts w:ascii="Times New Roman" w:hAnsi="Times New Roman"/>
                <w:color w:val="000000"/>
                <w:lang w:bidi="ar-SA"/>
              </w:rPr>
              <w:t> </w:t>
            </w:r>
          </w:p>
        </w:tc>
        <w:tc>
          <w:tcPr>
            <w:tcW w:w="2250" w:type="dxa"/>
            <w:tcBorders>
              <w:top w:val="nil"/>
              <w:left w:val="nil"/>
              <w:bottom w:val="nil"/>
              <w:right w:val="single" w:sz="8" w:space="0" w:color="auto"/>
            </w:tcBorders>
            <w:shd w:val="clear" w:color="auto" w:fill="auto"/>
            <w:noWrap/>
            <w:vAlign w:val="center"/>
            <w:hideMark/>
          </w:tcPr>
          <w:p w14:paraId="262DE867" w14:textId="77777777" w:rsidR="00CD769A" w:rsidRPr="00CD769A" w:rsidRDefault="00CD769A" w:rsidP="00CD769A">
            <w:pPr>
              <w:spacing w:line="240" w:lineRule="auto"/>
              <w:rPr>
                <w:rFonts w:ascii="Times New Roman" w:hAnsi="Times New Roman"/>
                <w:color w:val="000000"/>
                <w:lang w:bidi="ar-SA"/>
              </w:rPr>
            </w:pPr>
            <w:r w:rsidRPr="00CD769A">
              <w:rPr>
                <w:rFonts w:ascii="Times New Roman" w:hAnsi="Times New Roman"/>
                <w:color w:val="000000"/>
                <w:lang w:bidi="ar-SA"/>
              </w:rPr>
              <w:t xml:space="preserve">R - Trimethoprim </w:t>
            </w:r>
          </w:p>
        </w:tc>
      </w:tr>
      <w:tr w:rsidR="00CD769A" w:rsidRPr="00CD769A" w14:paraId="3233E50B" w14:textId="77777777" w:rsidTr="00CD769A">
        <w:trPr>
          <w:trHeight w:val="320"/>
        </w:trPr>
        <w:tc>
          <w:tcPr>
            <w:tcW w:w="3165" w:type="dxa"/>
            <w:tcBorders>
              <w:top w:val="nil"/>
              <w:left w:val="single" w:sz="4" w:space="0" w:color="auto"/>
              <w:bottom w:val="single" w:sz="4" w:space="0" w:color="auto"/>
              <w:right w:val="nil"/>
            </w:tcBorders>
            <w:shd w:val="clear" w:color="auto" w:fill="auto"/>
            <w:noWrap/>
            <w:vAlign w:val="bottom"/>
            <w:hideMark/>
          </w:tcPr>
          <w:p w14:paraId="1944F3AA" w14:textId="77777777" w:rsidR="00CD769A" w:rsidRPr="00CD769A" w:rsidRDefault="00CD769A" w:rsidP="00CD769A">
            <w:pPr>
              <w:spacing w:line="240" w:lineRule="auto"/>
              <w:rPr>
                <w:rFonts w:ascii="Times New Roman" w:hAnsi="Times New Roman"/>
                <w:color w:val="000000"/>
                <w:lang w:bidi="ar-SA"/>
              </w:rPr>
            </w:pPr>
            <w:r w:rsidRPr="00CD769A">
              <w:rPr>
                <w:rFonts w:ascii="Times New Roman" w:hAnsi="Times New Roman"/>
                <w:color w:val="000000"/>
                <w:lang w:bidi="ar-SA"/>
              </w:rPr>
              <w:t> </w:t>
            </w:r>
          </w:p>
        </w:tc>
        <w:tc>
          <w:tcPr>
            <w:tcW w:w="2250" w:type="dxa"/>
            <w:tcBorders>
              <w:top w:val="nil"/>
              <w:left w:val="nil"/>
              <w:bottom w:val="single" w:sz="8" w:space="0" w:color="auto"/>
              <w:right w:val="single" w:sz="8" w:space="0" w:color="auto"/>
            </w:tcBorders>
            <w:shd w:val="clear" w:color="auto" w:fill="auto"/>
            <w:noWrap/>
            <w:vAlign w:val="center"/>
            <w:hideMark/>
          </w:tcPr>
          <w:p w14:paraId="05448F23" w14:textId="77777777" w:rsidR="00CD769A" w:rsidRPr="00CD769A" w:rsidRDefault="00CD769A" w:rsidP="00CD769A">
            <w:pPr>
              <w:spacing w:line="240" w:lineRule="auto"/>
              <w:rPr>
                <w:rFonts w:ascii="Times New Roman" w:hAnsi="Times New Roman"/>
                <w:color w:val="000000"/>
                <w:lang w:bidi="ar-SA"/>
              </w:rPr>
            </w:pPr>
            <w:r w:rsidRPr="00CD769A">
              <w:rPr>
                <w:rFonts w:ascii="Times New Roman" w:hAnsi="Times New Roman"/>
                <w:color w:val="000000"/>
                <w:lang w:bidi="ar-SA"/>
              </w:rPr>
              <w:t xml:space="preserve">R - Ciprofloxacin </w:t>
            </w:r>
          </w:p>
        </w:tc>
      </w:tr>
    </w:tbl>
    <w:p w14:paraId="4E2C4222" w14:textId="77777777" w:rsidR="00BE2BE9" w:rsidRDefault="00BE2BE9" w:rsidP="009D4664">
      <w:pPr>
        <w:jc w:val="center"/>
        <w:rPr>
          <w:rFonts w:ascii="Times New Roman" w:hAnsi="Times New Roman"/>
          <w:b/>
        </w:rPr>
      </w:pPr>
    </w:p>
    <w:p w14:paraId="12F1E394" w14:textId="77777777" w:rsidR="00BE2BE9" w:rsidRDefault="00BE2BE9" w:rsidP="009D4664">
      <w:pPr>
        <w:jc w:val="center"/>
        <w:rPr>
          <w:rFonts w:ascii="Times New Roman" w:hAnsi="Times New Roman"/>
          <w:b/>
        </w:rPr>
      </w:pPr>
    </w:p>
    <w:p w14:paraId="64B45458" w14:textId="77777777" w:rsidR="00BE2BE9" w:rsidRDefault="00BE2BE9" w:rsidP="009D4664">
      <w:pPr>
        <w:jc w:val="center"/>
        <w:rPr>
          <w:rFonts w:ascii="Times New Roman" w:hAnsi="Times New Roman"/>
          <w:b/>
        </w:rPr>
      </w:pPr>
    </w:p>
    <w:p w14:paraId="75149AEB" w14:textId="77777777" w:rsidR="00BE2BE9" w:rsidRDefault="00BE2BE9" w:rsidP="009D4664">
      <w:pPr>
        <w:jc w:val="center"/>
        <w:rPr>
          <w:rFonts w:ascii="Times New Roman" w:hAnsi="Times New Roman"/>
          <w:b/>
        </w:rPr>
      </w:pPr>
    </w:p>
    <w:p w14:paraId="5D2C8278" w14:textId="77777777" w:rsidR="00BE2BE9" w:rsidRDefault="00BE2BE9" w:rsidP="009D4664">
      <w:pPr>
        <w:jc w:val="center"/>
        <w:rPr>
          <w:rFonts w:ascii="Times New Roman" w:hAnsi="Times New Roman"/>
          <w:b/>
        </w:rPr>
      </w:pPr>
    </w:p>
    <w:p w14:paraId="0F96168E" w14:textId="77777777" w:rsidR="00BE2BE9" w:rsidRDefault="00BE2BE9" w:rsidP="009D4664">
      <w:pPr>
        <w:jc w:val="center"/>
        <w:rPr>
          <w:rFonts w:ascii="Times New Roman" w:hAnsi="Times New Roman"/>
          <w:b/>
        </w:rPr>
      </w:pPr>
    </w:p>
    <w:p w14:paraId="0BEBFAB7" w14:textId="77777777" w:rsidR="00BE2BE9" w:rsidRDefault="00BE2BE9" w:rsidP="009D4664">
      <w:pPr>
        <w:jc w:val="center"/>
        <w:rPr>
          <w:rFonts w:ascii="Times New Roman" w:hAnsi="Times New Roman"/>
          <w:b/>
        </w:rPr>
      </w:pPr>
    </w:p>
    <w:p w14:paraId="76FDE9A3" w14:textId="6854FB48" w:rsidR="00BE2BE9" w:rsidRDefault="00BE2BE9" w:rsidP="009D4664">
      <w:pPr>
        <w:jc w:val="center"/>
        <w:rPr>
          <w:rFonts w:ascii="Times New Roman" w:hAnsi="Times New Roman"/>
          <w:b/>
        </w:rPr>
      </w:pPr>
    </w:p>
    <w:p w14:paraId="05F90409" w14:textId="77777777" w:rsidR="00BE2BE9" w:rsidRDefault="00BE2BE9" w:rsidP="009D4664">
      <w:pPr>
        <w:jc w:val="center"/>
        <w:rPr>
          <w:rFonts w:ascii="Times New Roman" w:hAnsi="Times New Roman"/>
          <w:b/>
        </w:rPr>
      </w:pPr>
    </w:p>
    <w:p w14:paraId="3D1C7D73" w14:textId="77777777" w:rsidR="00BE2BE9" w:rsidRDefault="00BE2BE9" w:rsidP="009D4664">
      <w:pPr>
        <w:jc w:val="center"/>
        <w:rPr>
          <w:rFonts w:ascii="Times New Roman" w:hAnsi="Times New Roman"/>
          <w:b/>
        </w:rPr>
      </w:pPr>
    </w:p>
    <w:p w14:paraId="0BE69ABC" w14:textId="77777777" w:rsidR="00CD769A" w:rsidRDefault="00CD769A" w:rsidP="00BE2BE9">
      <w:pPr>
        <w:ind w:firstLine="720"/>
        <w:rPr>
          <w:rFonts w:ascii="Times New Roman" w:hAnsi="Times New Roman"/>
        </w:rPr>
      </w:pPr>
    </w:p>
    <w:p w14:paraId="28CAD991" w14:textId="77777777" w:rsidR="00CD769A" w:rsidRDefault="00CD769A" w:rsidP="00BE2BE9">
      <w:pPr>
        <w:ind w:firstLine="720"/>
        <w:rPr>
          <w:rFonts w:ascii="Times New Roman" w:hAnsi="Times New Roman"/>
        </w:rPr>
      </w:pPr>
    </w:p>
    <w:p w14:paraId="09095D28" w14:textId="77777777" w:rsidR="00CD769A" w:rsidRDefault="00CD769A" w:rsidP="00BE2BE9">
      <w:pPr>
        <w:ind w:firstLine="720"/>
        <w:rPr>
          <w:rFonts w:ascii="Times New Roman" w:hAnsi="Times New Roman"/>
        </w:rPr>
      </w:pPr>
    </w:p>
    <w:p w14:paraId="474773F7" w14:textId="77777777" w:rsidR="00CD769A" w:rsidRDefault="00CD769A" w:rsidP="00BE2BE9">
      <w:pPr>
        <w:ind w:firstLine="720"/>
        <w:rPr>
          <w:rFonts w:ascii="Times New Roman" w:hAnsi="Times New Roman"/>
        </w:rPr>
      </w:pPr>
    </w:p>
    <w:p w14:paraId="1B38998F" w14:textId="77777777" w:rsidR="00CD769A" w:rsidRDefault="00CD769A" w:rsidP="00BE2BE9">
      <w:pPr>
        <w:ind w:firstLine="720"/>
        <w:rPr>
          <w:rFonts w:ascii="Times New Roman" w:hAnsi="Times New Roman"/>
        </w:rPr>
      </w:pPr>
    </w:p>
    <w:p w14:paraId="6567B9B8" w14:textId="77777777" w:rsidR="00CD769A" w:rsidRDefault="00CD769A" w:rsidP="00BE2BE9">
      <w:pPr>
        <w:ind w:firstLine="720"/>
        <w:rPr>
          <w:rFonts w:ascii="Times New Roman" w:hAnsi="Times New Roman"/>
        </w:rPr>
      </w:pPr>
    </w:p>
    <w:p w14:paraId="574CBF94" w14:textId="77777777" w:rsidR="00CD769A" w:rsidRDefault="00CD769A" w:rsidP="00BE2BE9">
      <w:pPr>
        <w:ind w:firstLine="720"/>
        <w:rPr>
          <w:rFonts w:ascii="Times New Roman" w:hAnsi="Times New Roman"/>
        </w:rPr>
      </w:pPr>
    </w:p>
    <w:p w14:paraId="6229F05C" w14:textId="042B1CED" w:rsidR="009D4664" w:rsidRDefault="009D4664" w:rsidP="00BE2BE9">
      <w:pPr>
        <w:rPr>
          <w:rFonts w:ascii="Times New Roman" w:hAnsi="Times New Roman"/>
        </w:rPr>
      </w:pPr>
    </w:p>
    <w:p w14:paraId="59BBC1E0" w14:textId="77777777" w:rsidR="00EE441E" w:rsidRDefault="00EE441E" w:rsidP="00BE2BE9">
      <w:pPr>
        <w:rPr>
          <w:rFonts w:ascii="Times New Roman" w:hAnsi="Times New Roman"/>
        </w:rPr>
      </w:pPr>
    </w:p>
    <w:p w14:paraId="1309890B" w14:textId="77777777" w:rsidR="00EE441E" w:rsidRDefault="00EE441E" w:rsidP="00BE2BE9">
      <w:pPr>
        <w:rPr>
          <w:rFonts w:ascii="Times New Roman" w:hAnsi="Times New Roman"/>
        </w:rPr>
      </w:pPr>
    </w:p>
    <w:p w14:paraId="6FDB163A" w14:textId="77777777" w:rsidR="00EE441E" w:rsidRDefault="00EE441E" w:rsidP="00BE2BE9">
      <w:pPr>
        <w:rPr>
          <w:rFonts w:ascii="Times New Roman" w:hAnsi="Times New Roman"/>
        </w:rPr>
      </w:pPr>
    </w:p>
    <w:p w14:paraId="5C101D26" w14:textId="77777777" w:rsidR="006D028F" w:rsidRDefault="006D028F" w:rsidP="00916DCA">
      <w:pPr>
        <w:widowControl w:val="0"/>
        <w:autoSpaceDE w:val="0"/>
        <w:autoSpaceDN w:val="0"/>
        <w:adjustRightInd w:val="0"/>
        <w:spacing w:line="240" w:lineRule="auto"/>
        <w:rPr>
          <w:rFonts w:ascii="Times New Roman" w:hAnsi="Times New Roman"/>
          <w:b/>
        </w:rPr>
      </w:pPr>
    </w:p>
    <w:p w14:paraId="62DFCDB5" w14:textId="77777777" w:rsidR="00E02C9B" w:rsidRDefault="00E02C9B" w:rsidP="00916DCA">
      <w:pPr>
        <w:widowControl w:val="0"/>
        <w:autoSpaceDE w:val="0"/>
        <w:autoSpaceDN w:val="0"/>
        <w:adjustRightInd w:val="0"/>
        <w:spacing w:line="240" w:lineRule="auto"/>
        <w:rPr>
          <w:rFonts w:ascii="Times New Roman" w:hAnsi="Times New Roman"/>
          <w:b/>
        </w:rPr>
      </w:pPr>
    </w:p>
    <w:p w14:paraId="45481CA9" w14:textId="7C94B20A" w:rsidR="00BE2BE9" w:rsidRDefault="004171DA" w:rsidP="00916DCA">
      <w:pPr>
        <w:widowControl w:val="0"/>
        <w:autoSpaceDE w:val="0"/>
        <w:autoSpaceDN w:val="0"/>
        <w:adjustRightInd w:val="0"/>
        <w:spacing w:line="240" w:lineRule="auto"/>
        <w:rPr>
          <w:rFonts w:ascii="Times New Roman" w:hAnsi="Times New Roman"/>
        </w:rPr>
      </w:pPr>
      <w:r>
        <w:rPr>
          <w:rFonts w:ascii="Times New Roman" w:hAnsi="Times New Roman"/>
          <w:b/>
        </w:rPr>
        <w:t>Table 1</w:t>
      </w:r>
      <w:r w:rsidR="00BE2BE9" w:rsidRPr="00300668">
        <w:rPr>
          <w:rFonts w:ascii="Times New Roman" w:hAnsi="Times New Roman"/>
          <w:b/>
        </w:rPr>
        <w:t>.</w:t>
      </w:r>
      <w:r w:rsidR="005E60AC">
        <w:rPr>
          <w:rFonts w:ascii="Times New Roman" w:hAnsi="Times New Roman"/>
          <w:b/>
        </w:rPr>
        <w:t>2</w:t>
      </w:r>
      <w:r w:rsidR="00BE2BE9">
        <w:rPr>
          <w:rFonts w:ascii="Times New Roman" w:hAnsi="Times New Roman"/>
        </w:rPr>
        <w:t xml:space="preserve">: API Rapid ID 32A results for </w:t>
      </w:r>
      <w:r w:rsidR="00BE2BE9" w:rsidRPr="00300668">
        <w:rPr>
          <w:rFonts w:ascii="Times New Roman" w:hAnsi="Times New Roman"/>
          <w:i/>
        </w:rPr>
        <w:t>P. stercorisuis</w:t>
      </w:r>
      <w:r w:rsidR="00BE2BE9">
        <w:rPr>
          <w:rFonts w:ascii="Times New Roman" w:hAnsi="Times New Roman"/>
        </w:rPr>
        <w:t xml:space="preserve"> strain SF-S1</w:t>
      </w:r>
      <w:r w:rsidR="00BE2BE9" w:rsidRPr="00300668">
        <w:rPr>
          <w:rFonts w:ascii="Times New Roman" w:hAnsi="Times New Roman"/>
          <w:vertAlign w:val="superscript"/>
        </w:rPr>
        <w:t>T</w:t>
      </w:r>
      <w:r w:rsidR="00BE2BE9">
        <w:rPr>
          <w:rFonts w:ascii="Times New Roman" w:hAnsi="Times New Roman"/>
        </w:rPr>
        <w:t>.</w:t>
      </w:r>
      <w:r w:rsidR="00916DCA">
        <w:rPr>
          <w:rFonts w:ascii="Times New Roman" w:hAnsi="Times New Roman"/>
        </w:rPr>
        <w:t xml:space="preserve"> +, </w:t>
      </w:r>
      <w:proofErr w:type="gramStart"/>
      <w:r w:rsidR="00916DCA">
        <w:rPr>
          <w:rFonts w:ascii="Times New Roman" w:hAnsi="Times New Roman"/>
        </w:rPr>
        <w:t>positive</w:t>
      </w:r>
      <w:proofErr w:type="gramEnd"/>
      <w:r w:rsidR="00916DCA">
        <w:rPr>
          <w:rFonts w:ascii="Times New Roman" w:hAnsi="Times New Roman"/>
        </w:rPr>
        <w:t>; -, negative; w, weak.</w:t>
      </w:r>
    </w:p>
    <w:p w14:paraId="713B28B9" w14:textId="77777777" w:rsidR="006D028F" w:rsidRPr="00EE6ABF" w:rsidRDefault="006D028F" w:rsidP="00916DCA">
      <w:pPr>
        <w:widowControl w:val="0"/>
        <w:autoSpaceDE w:val="0"/>
        <w:autoSpaceDN w:val="0"/>
        <w:adjustRightInd w:val="0"/>
        <w:spacing w:line="240" w:lineRule="auto"/>
        <w:rPr>
          <w:rFonts w:ascii="Times New Roman" w:hAnsi="Times New Roman"/>
        </w:rPr>
      </w:pPr>
    </w:p>
    <w:tbl>
      <w:tblPr>
        <w:tblpPr w:leftFromText="180" w:rightFromText="180" w:vertAnchor="text" w:horzAnchor="page" w:tblpX="2593" w:tblpY="338"/>
        <w:tblW w:w="8118" w:type="dxa"/>
        <w:tblLayout w:type="fixed"/>
        <w:tblLook w:val="04A0" w:firstRow="1" w:lastRow="0" w:firstColumn="1" w:lastColumn="0" w:noHBand="0" w:noVBand="1"/>
      </w:tblPr>
      <w:tblGrid>
        <w:gridCol w:w="3798"/>
        <w:gridCol w:w="3150"/>
        <w:gridCol w:w="1170"/>
      </w:tblGrid>
      <w:tr w:rsidR="00BE2BE9" w:rsidRPr="00300668" w14:paraId="51A047F5" w14:textId="77777777" w:rsidTr="00BE2BE9">
        <w:trPr>
          <w:trHeight w:val="360"/>
        </w:trPr>
        <w:tc>
          <w:tcPr>
            <w:tcW w:w="3798" w:type="dxa"/>
            <w:tcBorders>
              <w:top w:val="single" w:sz="4" w:space="0" w:color="auto"/>
              <w:left w:val="single" w:sz="4" w:space="0" w:color="auto"/>
              <w:bottom w:val="single" w:sz="4" w:space="0" w:color="auto"/>
              <w:right w:val="nil"/>
            </w:tcBorders>
            <w:shd w:val="clear" w:color="auto" w:fill="auto"/>
            <w:noWrap/>
            <w:vAlign w:val="bottom"/>
            <w:hideMark/>
          </w:tcPr>
          <w:p w14:paraId="3468A67E" w14:textId="77777777" w:rsidR="00BE2BE9" w:rsidRPr="00300668" w:rsidRDefault="00BE2BE9" w:rsidP="00BE2BE9">
            <w:pPr>
              <w:spacing w:line="240" w:lineRule="auto"/>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ACTIVE INGREDIENTS</w:t>
            </w:r>
          </w:p>
        </w:tc>
        <w:tc>
          <w:tcPr>
            <w:tcW w:w="3150" w:type="dxa"/>
            <w:tcBorders>
              <w:top w:val="single" w:sz="4" w:space="0" w:color="auto"/>
              <w:left w:val="nil"/>
              <w:bottom w:val="single" w:sz="4" w:space="0" w:color="auto"/>
              <w:right w:val="nil"/>
            </w:tcBorders>
            <w:shd w:val="clear" w:color="auto" w:fill="auto"/>
            <w:noWrap/>
            <w:vAlign w:val="bottom"/>
            <w:hideMark/>
          </w:tcPr>
          <w:p w14:paraId="2DC80B1D" w14:textId="77777777" w:rsidR="00BE2BE9" w:rsidRPr="00300668" w:rsidRDefault="00BE2BE9" w:rsidP="00BE2BE9">
            <w:pPr>
              <w:tabs>
                <w:tab w:val="left" w:pos="4860"/>
              </w:tabs>
              <w:spacing w:line="240" w:lineRule="auto"/>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REACTIONS</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14:paraId="6E5F1B1E" w14:textId="77777777" w:rsidR="00BE2BE9" w:rsidRPr="00300668" w:rsidRDefault="00BE2BE9" w:rsidP="00BE2BE9">
            <w:pPr>
              <w:spacing w:line="240" w:lineRule="auto"/>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SF-S1</w:t>
            </w:r>
            <w:r w:rsidRPr="00BE2BE9">
              <w:rPr>
                <w:rFonts w:ascii="Times New Roman" w:hAnsi="Times New Roman"/>
                <w:b/>
                <w:bCs/>
                <w:color w:val="000000"/>
                <w:sz w:val="22"/>
                <w:szCs w:val="22"/>
                <w:vertAlign w:val="superscript"/>
                <w:lang w:bidi="ar-SA"/>
              </w:rPr>
              <w:t>T</w:t>
            </w:r>
          </w:p>
        </w:tc>
      </w:tr>
      <w:tr w:rsidR="00BE2BE9" w:rsidRPr="00300668" w14:paraId="67A7DBDE" w14:textId="77777777" w:rsidTr="00BE2BE9">
        <w:trPr>
          <w:trHeight w:val="300"/>
        </w:trPr>
        <w:tc>
          <w:tcPr>
            <w:tcW w:w="3798" w:type="dxa"/>
            <w:tcBorders>
              <w:top w:val="nil"/>
              <w:left w:val="single" w:sz="4" w:space="0" w:color="auto"/>
              <w:bottom w:val="single" w:sz="4" w:space="0" w:color="auto"/>
              <w:right w:val="nil"/>
            </w:tcBorders>
            <w:shd w:val="clear" w:color="auto" w:fill="auto"/>
            <w:noWrap/>
            <w:vAlign w:val="center"/>
            <w:hideMark/>
          </w:tcPr>
          <w:p w14:paraId="0CF557CD" w14:textId="77777777" w:rsidR="00BE2BE9" w:rsidRPr="00300668" w:rsidRDefault="00BE2BE9" w:rsidP="00BE2BE9">
            <w:pPr>
              <w:spacing w:line="240" w:lineRule="auto"/>
              <w:rPr>
                <w:rFonts w:ascii="Times New Roman" w:hAnsi="Times New Roman"/>
                <w:color w:val="000000"/>
                <w:sz w:val="22"/>
                <w:szCs w:val="22"/>
                <w:lang w:bidi="ar-SA"/>
              </w:rPr>
            </w:pPr>
            <w:r>
              <w:rPr>
                <w:rFonts w:ascii="Times New Roman" w:hAnsi="Times New Roman"/>
                <w:color w:val="000000"/>
                <w:sz w:val="22"/>
                <w:szCs w:val="22"/>
                <w:lang w:bidi="ar-SA"/>
              </w:rPr>
              <w:t>U</w:t>
            </w:r>
            <w:r w:rsidRPr="00300668">
              <w:rPr>
                <w:rFonts w:ascii="Times New Roman" w:hAnsi="Times New Roman"/>
                <w:color w:val="000000"/>
                <w:sz w:val="22"/>
                <w:szCs w:val="22"/>
                <w:lang w:bidi="ar-SA"/>
              </w:rPr>
              <w:t>rea</w:t>
            </w:r>
          </w:p>
        </w:tc>
        <w:tc>
          <w:tcPr>
            <w:tcW w:w="3150" w:type="dxa"/>
            <w:tcBorders>
              <w:top w:val="nil"/>
              <w:left w:val="nil"/>
              <w:bottom w:val="single" w:sz="4" w:space="0" w:color="auto"/>
              <w:right w:val="nil"/>
            </w:tcBorders>
            <w:shd w:val="clear" w:color="auto" w:fill="auto"/>
            <w:noWrap/>
            <w:vAlign w:val="bottom"/>
            <w:hideMark/>
          </w:tcPr>
          <w:p w14:paraId="3B360620" w14:textId="1A5BC4EB" w:rsidR="00BE2BE9" w:rsidRPr="00300668" w:rsidRDefault="00B12387" w:rsidP="00BE2BE9">
            <w:pPr>
              <w:spacing w:line="240" w:lineRule="auto"/>
              <w:rPr>
                <w:rFonts w:ascii="Times New Roman" w:hAnsi="Times New Roman"/>
                <w:color w:val="000000"/>
                <w:sz w:val="22"/>
                <w:szCs w:val="22"/>
                <w:lang w:bidi="ar-SA"/>
              </w:rPr>
            </w:pPr>
            <w:r>
              <w:rPr>
                <w:rFonts w:ascii="Times New Roman" w:hAnsi="Times New Roman"/>
                <w:color w:val="000000"/>
                <w:sz w:val="22"/>
                <w:szCs w:val="22"/>
                <w:lang w:bidi="ar-SA"/>
              </w:rPr>
              <w:t>Ure</w:t>
            </w:r>
            <w:r w:rsidR="00BE2BE9" w:rsidRPr="00300668">
              <w:rPr>
                <w:rFonts w:ascii="Times New Roman" w:hAnsi="Times New Roman"/>
                <w:color w:val="000000"/>
                <w:sz w:val="22"/>
                <w:szCs w:val="22"/>
                <w:lang w:bidi="ar-SA"/>
              </w:rPr>
              <w:t>ase</w:t>
            </w:r>
          </w:p>
        </w:tc>
        <w:tc>
          <w:tcPr>
            <w:tcW w:w="1170" w:type="dxa"/>
            <w:tcBorders>
              <w:top w:val="nil"/>
              <w:left w:val="nil"/>
              <w:bottom w:val="single" w:sz="4" w:space="0" w:color="auto"/>
              <w:right w:val="single" w:sz="4" w:space="0" w:color="auto"/>
            </w:tcBorders>
            <w:shd w:val="clear" w:color="auto" w:fill="auto"/>
            <w:noWrap/>
            <w:vAlign w:val="center"/>
            <w:hideMark/>
          </w:tcPr>
          <w:p w14:paraId="2295CB60"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5019E447" w14:textId="77777777" w:rsidTr="00BE2BE9">
        <w:trPr>
          <w:trHeight w:val="280"/>
        </w:trPr>
        <w:tc>
          <w:tcPr>
            <w:tcW w:w="3798" w:type="dxa"/>
            <w:tcBorders>
              <w:top w:val="nil"/>
              <w:left w:val="single" w:sz="4" w:space="0" w:color="auto"/>
              <w:bottom w:val="single" w:sz="4" w:space="0" w:color="auto"/>
              <w:right w:val="nil"/>
            </w:tcBorders>
            <w:shd w:val="clear" w:color="auto" w:fill="auto"/>
            <w:noWrap/>
            <w:vAlign w:val="center"/>
            <w:hideMark/>
          </w:tcPr>
          <w:p w14:paraId="2DAAC41E"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L-arginine</w:t>
            </w:r>
          </w:p>
        </w:tc>
        <w:tc>
          <w:tcPr>
            <w:tcW w:w="3150" w:type="dxa"/>
            <w:tcBorders>
              <w:top w:val="nil"/>
              <w:left w:val="nil"/>
              <w:bottom w:val="single" w:sz="4" w:space="0" w:color="auto"/>
              <w:right w:val="nil"/>
            </w:tcBorders>
            <w:shd w:val="clear" w:color="auto" w:fill="auto"/>
            <w:noWrap/>
            <w:vAlign w:val="bottom"/>
            <w:hideMark/>
          </w:tcPr>
          <w:p w14:paraId="0B327F07"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 xml:space="preserve">Arginine DiHydrolase </w:t>
            </w:r>
          </w:p>
        </w:tc>
        <w:tc>
          <w:tcPr>
            <w:tcW w:w="1170" w:type="dxa"/>
            <w:tcBorders>
              <w:top w:val="nil"/>
              <w:left w:val="nil"/>
              <w:bottom w:val="single" w:sz="4" w:space="0" w:color="auto"/>
              <w:right w:val="single" w:sz="4" w:space="0" w:color="auto"/>
            </w:tcBorders>
            <w:shd w:val="clear" w:color="auto" w:fill="auto"/>
            <w:noWrap/>
            <w:vAlign w:val="center"/>
            <w:hideMark/>
          </w:tcPr>
          <w:p w14:paraId="2B3FF800"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1477FA71" w14:textId="77777777" w:rsidTr="00BE2BE9">
        <w:trPr>
          <w:trHeight w:val="300"/>
        </w:trPr>
        <w:tc>
          <w:tcPr>
            <w:tcW w:w="3798" w:type="dxa"/>
            <w:tcBorders>
              <w:top w:val="nil"/>
              <w:left w:val="single" w:sz="4" w:space="0" w:color="auto"/>
              <w:bottom w:val="single" w:sz="4" w:space="0" w:color="auto"/>
              <w:right w:val="nil"/>
            </w:tcBorders>
            <w:shd w:val="clear" w:color="auto" w:fill="auto"/>
            <w:noWrap/>
            <w:vAlign w:val="bottom"/>
            <w:hideMark/>
          </w:tcPr>
          <w:p w14:paraId="0C574E30"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4-nitrophenyl-</w:t>
            </w:r>
            <w:r w:rsidRPr="00216200">
              <w:rPr>
                <w:rFonts w:ascii="Times New Roman" w:hAnsi="Times New Roman"/>
                <w:bCs/>
                <w:color w:val="000000"/>
                <w:sz w:val="22"/>
                <w:szCs w:val="22"/>
                <w:lang w:bidi="ar-SA"/>
              </w:rPr>
              <w:t>D</w:t>
            </w:r>
            <w:r w:rsidRPr="00300668">
              <w:rPr>
                <w:rFonts w:ascii="Times New Roman" w:hAnsi="Times New Roman"/>
                <w:color w:val="000000"/>
                <w:sz w:val="22"/>
                <w:szCs w:val="22"/>
                <w:lang w:bidi="ar-SA"/>
              </w:rPr>
              <w:t>D-galactopyranoside</w:t>
            </w:r>
          </w:p>
        </w:tc>
        <w:tc>
          <w:tcPr>
            <w:tcW w:w="3150" w:type="dxa"/>
            <w:tcBorders>
              <w:top w:val="nil"/>
              <w:left w:val="nil"/>
              <w:bottom w:val="single" w:sz="4" w:space="0" w:color="auto"/>
              <w:right w:val="nil"/>
            </w:tcBorders>
            <w:shd w:val="clear" w:color="auto" w:fill="auto"/>
            <w:noWrap/>
            <w:vAlign w:val="bottom"/>
            <w:hideMark/>
          </w:tcPr>
          <w:p w14:paraId="0C5F4B7A" w14:textId="58A6BD1A" w:rsidR="00BE2BE9" w:rsidRPr="00300668" w:rsidRDefault="00BE2BE9" w:rsidP="00BE2BE9">
            <w:pPr>
              <w:spacing w:line="240" w:lineRule="auto"/>
              <w:rPr>
                <w:rFonts w:ascii="Times New Roman" w:hAnsi="Times New Roman"/>
                <w:b/>
                <w:bCs/>
                <w:color w:val="000000"/>
                <w:sz w:val="22"/>
                <w:szCs w:val="22"/>
                <w:lang w:bidi="ar-SA"/>
              </w:rPr>
            </w:pPr>
            <w:r w:rsidRPr="00BE2BE9">
              <w:rPr>
                <w:rFonts w:ascii="Times New Roman" w:hAnsi="Times New Roman"/>
                <w:bCs/>
                <w:color w:val="000000"/>
                <w:sz w:val="22"/>
                <w:szCs w:val="22"/>
                <w:lang w:bidi="ar-SA"/>
              </w:rPr>
              <w:t>D</w:t>
            </w:r>
            <w:r w:rsidRPr="00BE2BE9">
              <w:rPr>
                <w:rFonts w:ascii="Times New Roman" w:hAnsi="Times New Roman"/>
                <w:color w:val="000000"/>
                <w:sz w:val="22"/>
                <w:szCs w:val="22"/>
                <w:lang w:bidi="ar-SA"/>
              </w:rPr>
              <w:t>-</w:t>
            </w:r>
            <w:r w:rsidR="006D028F">
              <w:rPr>
                <w:rFonts w:ascii="Times New Roman" w:hAnsi="Times New Roman"/>
                <w:color w:val="000000"/>
                <w:sz w:val="22"/>
                <w:szCs w:val="22"/>
                <w:lang w:bidi="ar-SA"/>
              </w:rPr>
              <w:t>Gal</w:t>
            </w:r>
            <w:r w:rsidRPr="00300668">
              <w:rPr>
                <w:rFonts w:ascii="Times New Roman" w:hAnsi="Times New Roman"/>
                <w:color w:val="000000"/>
                <w:sz w:val="22"/>
                <w:szCs w:val="22"/>
                <w:lang w:bidi="ar-SA"/>
              </w:rPr>
              <w:t>actosidase</w:t>
            </w:r>
          </w:p>
        </w:tc>
        <w:tc>
          <w:tcPr>
            <w:tcW w:w="1170" w:type="dxa"/>
            <w:tcBorders>
              <w:top w:val="nil"/>
              <w:left w:val="nil"/>
              <w:bottom w:val="single" w:sz="4" w:space="0" w:color="auto"/>
              <w:right w:val="single" w:sz="4" w:space="0" w:color="auto"/>
            </w:tcBorders>
            <w:shd w:val="clear" w:color="auto" w:fill="auto"/>
            <w:noWrap/>
            <w:vAlign w:val="center"/>
            <w:hideMark/>
          </w:tcPr>
          <w:p w14:paraId="3EDF3819"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1579CB3C" w14:textId="77777777" w:rsidTr="00BE2BE9">
        <w:trPr>
          <w:trHeight w:val="300"/>
        </w:trPr>
        <w:tc>
          <w:tcPr>
            <w:tcW w:w="3798" w:type="dxa"/>
            <w:tcBorders>
              <w:top w:val="nil"/>
              <w:left w:val="single" w:sz="4" w:space="0" w:color="auto"/>
              <w:bottom w:val="single" w:sz="4" w:space="0" w:color="auto"/>
              <w:right w:val="nil"/>
            </w:tcBorders>
            <w:shd w:val="clear" w:color="auto" w:fill="auto"/>
            <w:noWrap/>
            <w:vAlign w:val="bottom"/>
            <w:hideMark/>
          </w:tcPr>
          <w:p w14:paraId="59CF6EFB"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 xml:space="preserve">4-nitrophenyl-ßD-galactopyranoside </w:t>
            </w:r>
          </w:p>
        </w:tc>
        <w:tc>
          <w:tcPr>
            <w:tcW w:w="3150" w:type="dxa"/>
            <w:tcBorders>
              <w:top w:val="nil"/>
              <w:left w:val="nil"/>
              <w:bottom w:val="single" w:sz="4" w:space="0" w:color="auto"/>
              <w:right w:val="nil"/>
            </w:tcBorders>
            <w:shd w:val="clear" w:color="auto" w:fill="auto"/>
            <w:noWrap/>
            <w:vAlign w:val="bottom"/>
            <w:hideMark/>
          </w:tcPr>
          <w:p w14:paraId="05E17A4A" w14:textId="0A6ACF88" w:rsidR="00BE2BE9" w:rsidRPr="00300668" w:rsidRDefault="006D028F" w:rsidP="00BE2BE9">
            <w:pPr>
              <w:spacing w:line="240" w:lineRule="auto"/>
              <w:rPr>
                <w:rFonts w:ascii="Times New Roman" w:hAnsi="Times New Roman"/>
                <w:color w:val="000000"/>
                <w:sz w:val="22"/>
                <w:szCs w:val="22"/>
                <w:lang w:bidi="ar-SA"/>
              </w:rPr>
            </w:pPr>
            <w:r>
              <w:rPr>
                <w:rFonts w:ascii="Times New Roman" w:hAnsi="Times New Roman"/>
                <w:color w:val="000000"/>
                <w:sz w:val="22"/>
                <w:szCs w:val="22"/>
                <w:lang w:bidi="ar-SA"/>
              </w:rPr>
              <w:t>ß-Gal</w:t>
            </w:r>
            <w:r w:rsidR="00BE2BE9" w:rsidRPr="00300668">
              <w:rPr>
                <w:rFonts w:ascii="Times New Roman" w:hAnsi="Times New Roman"/>
                <w:color w:val="000000"/>
                <w:sz w:val="22"/>
                <w:szCs w:val="22"/>
                <w:lang w:bidi="ar-SA"/>
              </w:rPr>
              <w:t>actosidase</w:t>
            </w:r>
          </w:p>
        </w:tc>
        <w:tc>
          <w:tcPr>
            <w:tcW w:w="1170" w:type="dxa"/>
            <w:tcBorders>
              <w:top w:val="nil"/>
              <w:left w:val="nil"/>
              <w:bottom w:val="single" w:sz="4" w:space="0" w:color="auto"/>
              <w:right w:val="single" w:sz="4" w:space="0" w:color="auto"/>
            </w:tcBorders>
            <w:shd w:val="clear" w:color="auto" w:fill="auto"/>
            <w:noWrap/>
            <w:vAlign w:val="center"/>
            <w:hideMark/>
          </w:tcPr>
          <w:p w14:paraId="361D19F6"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44E9884A" w14:textId="77777777" w:rsidTr="00BE2BE9">
        <w:trPr>
          <w:trHeight w:val="288"/>
        </w:trPr>
        <w:tc>
          <w:tcPr>
            <w:tcW w:w="3798" w:type="dxa"/>
            <w:vMerge w:val="restart"/>
            <w:tcBorders>
              <w:top w:val="nil"/>
              <w:left w:val="single" w:sz="4" w:space="0" w:color="auto"/>
              <w:bottom w:val="single" w:sz="4" w:space="0" w:color="000000"/>
              <w:right w:val="nil"/>
            </w:tcBorders>
            <w:shd w:val="clear" w:color="auto" w:fill="auto"/>
            <w:noWrap/>
            <w:vAlign w:val="center"/>
            <w:hideMark/>
          </w:tcPr>
          <w:p w14:paraId="7C76809B"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4-nitrophenyl-ßD-galactopyranoside-</w:t>
            </w:r>
          </w:p>
          <w:p w14:paraId="6930A2E8"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6-phosphate-2CHA</w:t>
            </w:r>
          </w:p>
        </w:tc>
        <w:tc>
          <w:tcPr>
            <w:tcW w:w="3150" w:type="dxa"/>
            <w:vMerge w:val="restart"/>
            <w:tcBorders>
              <w:top w:val="nil"/>
              <w:left w:val="nil"/>
              <w:bottom w:val="single" w:sz="4" w:space="0" w:color="000000"/>
              <w:right w:val="nil"/>
            </w:tcBorders>
            <w:shd w:val="clear" w:color="auto" w:fill="auto"/>
            <w:noWrap/>
            <w:vAlign w:val="center"/>
            <w:hideMark/>
          </w:tcPr>
          <w:p w14:paraId="09E68E01"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ß-Galactosidase 6-Phosphate</w:t>
            </w:r>
          </w:p>
        </w:tc>
        <w:tc>
          <w:tcPr>
            <w:tcW w:w="1170" w:type="dxa"/>
            <w:vMerge w:val="restart"/>
            <w:tcBorders>
              <w:top w:val="nil"/>
              <w:left w:val="nil"/>
              <w:bottom w:val="single" w:sz="4" w:space="0" w:color="auto"/>
              <w:right w:val="single" w:sz="4" w:space="0" w:color="auto"/>
            </w:tcBorders>
            <w:shd w:val="clear" w:color="auto" w:fill="auto"/>
            <w:noWrap/>
            <w:vAlign w:val="center"/>
            <w:hideMark/>
          </w:tcPr>
          <w:p w14:paraId="6CE2692B"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680070A6" w14:textId="77777777" w:rsidTr="00BE2BE9">
        <w:trPr>
          <w:trHeight w:val="288"/>
        </w:trPr>
        <w:tc>
          <w:tcPr>
            <w:tcW w:w="3798" w:type="dxa"/>
            <w:vMerge/>
            <w:tcBorders>
              <w:top w:val="nil"/>
              <w:left w:val="single" w:sz="4" w:space="0" w:color="auto"/>
              <w:bottom w:val="single" w:sz="4" w:space="0" w:color="000000"/>
              <w:right w:val="nil"/>
            </w:tcBorders>
            <w:vAlign w:val="center"/>
            <w:hideMark/>
          </w:tcPr>
          <w:p w14:paraId="4E1E477D" w14:textId="77777777" w:rsidR="00BE2BE9" w:rsidRPr="00300668" w:rsidRDefault="00BE2BE9" w:rsidP="00BE2BE9">
            <w:pPr>
              <w:spacing w:line="240" w:lineRule="auto"/>
              <w:rPr>
                <w:rFonts w:ascii="Times New Roman" w:hAnsi="Times New Roman"/>
                <w:color w:val="000000"/>
                <w:sz w:val="22"/>
                <w:szCs w:val="22"/>
                <w:lang w:bidi="ar-SA"/>
              </w:rPr>
            </w:pPr>
          </w:p>
        </w:tc>
        <w:tc>
          <w:tcPr>
            <w:tcW w:w="3150" w:type="dxa"/>
            <w:vMerge/>
            <w:tcBorders>
              <w:top w:val="nil"/>
              <w:left w:val="nil"/>
              <w:bottom w:val="single" w:sz="4" w:space="0" w:color="000000"/>
              <w:right w:val="nil"/>
            </w:tcBorders>
            <w:vAlign w:val="center"/>
            <w:hideMark/>
          </w:tcPr>
          <w:p w14:paraId="7AA9609F" w14:textId="77777777" w:rsidR="00BE2BE9" w:rsidRPr="00300668" w:rsidRDefault="00BE2BE9" w:rsidP="00BE2BE9">
            <w:pPr>
              <w:spacing w:line="240" w:lineRule="auto"/>
              <w:rPr>
                <w:rFonts w:ascii="Times New Roman" w:hAnsi="Times New Roman"/>
                <w:color w:val="000000"/>
                <w:sz w:val="22"/>
                <w:szCs w:val="22"/>
                <w:lang w:bidi="ar-SA"/>
              </w:rPr>
            </w:pPr>
          </w:p>
        </w:tc>
        <w:tc>
          <w:tcPr>
            <w:tcW w:w="1170" w:type="dxa"/>
            <w:vMerge/>
            <w:tcBorders>
              <w:top w:val="nil"/>
              <w:left w:val="nil"/>
              <w:bottom w:val="single" w:sz="4" w:space="0" w:color="auto"/>
              <w:right w:val="single" w:sz="4" w:space="0" w:color="auto"/>
            </w:tcBorders>
            <w:vAlign w:val="center"/>
            <w:hideMark/>
          </w:tcPr>
          <w:p w14:paraId="4EECA846" w14:textId="77777777" w:rsidR="00BE2BE9" w:rsidRPr="00300668" w:rsidRDefault="00BE2BE9" w:rsidP="00BE2BE9">
            <w:pPr>
              <w:spacing w:line="240" w:lineRule="auto"/>
              <w:rPr>
                <w:rFonts w:ascii="Times New Roman" w:hAnsi="Times New Roman"/>
                <w:b/>
                <w:bCs/>
                <w:color w:val="000000"/>
                <w:sz w:val="22"/>
                <w:szCs w:val="22"/>
                <w:lang w:bidi="ar-SA"/>
              </w:rPr>
            </w:pPr>
          </w:p>
        </w:tc>
      </w:tr>
      <w:tr w:rsidR="00BE2BE9" w:rsidRPr="00300668" w14:paraId="33DCE682" w14:textId="77777777" w:rsidTr="00BE2BE9">
        <w:trPr>
          <w:trHeight w:val="300"/>
        </w:trPr>
        <w:tc>
          <w:tcPr>
            <w:tcW w:w="3798" w:type="dxa"/>
            <w:tcBorders>
              <w:top w:val="nil"/>
              <w:left w:val="single" w:sz="4" w:space="0" w:color="auto"/>
              <w:bottom w:val="single" w:sz="4" w:space="0" w:color="auto"/>
              <w:right w:val="nil"/>
            </w:tcBorders>
            <w:shd w:val="clear" w:color="auto" w:fill="auto"/>
            <w:noWrap/>
            <w:vAlign w:val="bottom"/>
            <w:hideMark/>
          </w:tcPr>
          <w:p w14:paraId="73EE8DBB"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4-nitrophenyl-DD-glucopyranoside</w:t>
            </w:r>
          </w:p>
        </w:tc>
        <w:tc>
          <w:tcPr>
            <w:tcW w:w="3150" w:type="dxa"/>
            <w:tcBorders>
              <w:top w:val="nil"/>
              <w:left w:val="nil"/>
              <w:bottom w:val="single" w:sz="4" w:space="0" w:color="auto"/>
              <w:right w:val="nil"/>
            </w:tcBorders>
            <w:shd w:val="clear" w:color="auto" w:fill="auto"/>
            <w:noWrap/>
            <w:vAlign w:val="bottom"/>
            <w:hideMark/>
          </w:tcPr>
          <w:p w14:paraId="21C041B0" w14:textId="0B625190" w:rsidR="00BE2BE9" w:rsidRPr="00300668" w:rsidRDefault="00BE2BE9" w:rsidP="00BE2BE9">
            <w:pPr>
              <w:spacing w:line="240" w:lineRule="auto"/>
              <w:rPr>
                <w:rFonts w:ascii="Times New Roman" w:hAnsi="Times New Roman"/>
                <w:b/>
                <w:bCs/>
                <w:color w:val="000000"/>
                <w:sz w:val="22"/>
                <w:szCs w:val="22"/>
                <w:lang w:bidi="ar-SA"/>
              </w:rPr>
            </w:pPr>
            <w:r w:rsidRPr="00BE2BE9">
              <w:rPr>
                <w:rFonts w:ascii="Times New Roman" w:hAnsi="Times New Roman"/>
                <w:bCs/>
                <w:color w:val="000000"/>
                <w:sz w:val="22"/>
                <w:szCs w:val="22"/>
                <w:lang w:bidi="ar-SA"/>
              </w:rPr>
              <w:t>D</w:t>
            </w:r>
            <w:r w:rsidRPr="00BE2BE9">
              <w:rPr>
                <w:rFonts w:ascii="Times New Roman" w:hAnsi="Times New Roman"/>
                <w:color w:val="000000"/>
                <w:sz w:val="22"/>
                <w:szCs w:val="22"/>
                <w:lang w:bidi="ar-SA"/>
              </w:rPr>
              <w:t>-</w:t>
            </w:r>
            <w:r w:rsidR="006D028F">
              <w:rPr>
                <w:rFonts w:ascii="Times New Roman" w:hAnsi="Times New Roman"/>
                <w:color w:val="000000"/>
                <w:sz w:val="22"/>
                <w:szCs w:val="22"/>
                <w:lang w:bidi="ar-SA"/>
              </w:rPr>
              <w:t>Glu</w:t>
            </w:r>
            <w:r w:rsidRPr="00300668">
              <w:rPr>
                <w:rFonts w:ascii="Times New Roman" w:hAnsi="Times New Roman"/>
                <w:color w:val="000000"/>
                <w:sz w:val="22"/>
                <w:szCs w:val="22"/>
                <w:lang w:bidi="ar-SA"/>
              </w:rPr>
              <w:t>cosidase</w:t>
            </w:r>
          </w:p>
        </w:tc>
        <w:tc>
          <w:tcPr>
            <w:tcW w:w="1170" w:type="dxa"/>
            <w:tcBorders>
              <w:top w:val="nil"/>
              <w:left w:val="nil"/>
              <w:bottom w:val="single" w:sz="4" w:space="0" w:color="auto"/>
              <w:right w:val="single" w:sz="4" w:space="0" w:color="auto"/>
            </w:tcBorders>
            <w:shd w:val="clear" w:color="auto" w:fill="auto"/>
            <w:noWrap/>
            <w:vAlign w:val="center"/>
            <w:hideMark/>
          </w:tcPr>
          <w:p w14:paraId="67A4AF10"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7D3C6AD1" w14:textId="77777777" w:rsidTr="00BE2BE9">
        <w:trPr>
          <w:trHeight w:val="300"/>
        </w:trPr>
        <w:tc>
          <w:tcPr>
            <w:tcW w:w="3798" w:type="dxa"/>
            <w:tcBorders>
              <w:top w:val="nil"/>
              <w:left w:val="single" w:sz="4" w:space="0" w:color="auto"/>
              <w:bottom w:val="single" w:sz="4" w:space="0" w:color="auto"/>
              <w:right w:val="nil"/>
            </w:tcBorders>
            <w:shd w:val="clear" w:color="auto" w:fill="auto"/>
            <w:noWrap/>
            <w:vAlign w:val="bottom"/>
            <w:hideMark/>
          </w:tcPr>
          <w:p w14:paraId="3C83E012"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4-nitrophenyl-ßD-glucopyranoside</w:t>
            </w:r>
          </w:p>
        </w:tc>
        <w:tc>
          <w:tcPr>
            <w:tcW w:w="3150" w:type="dxa"/>
            <w:tcBorders>
              <w:top w:val="nil"/>
              <w:left w:val="nil"/>
              <w:bottom w:val="single" w:sz="4" w:space="0" w:color="auto"/>
              <w:right w:val="nil"/>
            </w:tcBorders>
            <w:shd w:val="clear" w:color="auto" w:fill="auto"/>
            <w:noWrap/>
            <w:vAlign w:val="bottom"/>
            <w:hideMark/>
          </w:tcPr>
          <w:p w14:paraId="2A37DA06" w14:textId="03B42936" w:rsidR="00BE2BE9" w:rsidRPr="00300668" w:rsidRDefault="006D028F" w:rsidP="00BE2BE9">
            <w:pPr>
              <w:spacing w:line="240" w:lineRule="auto"/>
              <w:rPr>
                <w:rFonts w:ascii="Times New Roman" w:hAnsi="Times New Roman"/>
                <w:color w:val="000000"/>
                <w:sz w:val="22"/>
                <w:szCs w:val="22"/>
                <w:lang w:bidi="ar-SA"/>
              </w:rPr>
            </w:pPr>
            <w:r>
              <w:rPr>
                <w:rFonts w:ascii="Times New Roman" w:hAnsi="Times New Roman"/>
                <w:color w:val="000000"/>
                <w:sz w:val="22"/>
                <w:szCs w:val="22"/>
                <w:lang w:bidi="ar-SA"/>
              </w:rPr>
              <w:t>ß-Glu</w:t>
            </w:r>
            <w:r w:rsidR="00BE2BE9" w:rsidRPr="00300668">
              <w:rPr>
                <w:rFonts w:ascii="Times New Roman" w:hAnsi="Times New Roman"/>
                <w:color w:val="000000"/>
                <w:sz w:val="22"/>
                <w:szCs w:val="22"/>
                <w:lang w:bidi="ar-SA"/>
              </w:rPr>
              <w:t>cosidase</w:t>
            </w:r>
          </w:p>
        </w:tc>
        <w:tc>
          <w:tcPr>
            <w:tcW w:w="1170" w:type="dxa"/>
            <w:tcBorders>
              <w:top w:val="nil"/>
              <w:left w:val="nil"/>
              <w:bottom w:val="single" w:sz="4" w:space="0" w:color="auto"/>
              <w:right w:val="single" w:sz="4" w:space="0" w:color="auto"/>
            </w:tcBorders>
            <w:shd w:val="clear" w:color="auto" w:fill="auto"/>
            <w:noWrap/>
            <w:vAlign w:val="center"/>
            <w:hideMark/>
          </w:tcPr>
          <w:p w14:paraId="3BB3D698"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792771C4" w14:textId="77777777" w:rsidTr="00BE2BE9">
        <w:trPr>
          <w:trHeight w:val="300"/>
        </w:trPr>
        <w:tc>
          <w:tcPr>
            <w:tcW w:w="3798" w:type="dxa"/>
            <w:tcBorders>
              <w:top w:val="nil"/>
              <w:left w:val="single" w:sz="4" w:space="0" w:color="auto"/>
              <w:bottom w:val="single" w:sz="4" w:space="0" w:color="auto"/>
              <w:right w:val="nil"/>
            </w:tcBorders>
            <w:shd w:val="clear" w:color="auto" w:fill="auto"/>
            <w:noWrap/>
            <w:vAlign w:val="bottom"/>
            <w:hideMark/>
          </w:tcPr>
          <w:p w14:paraId="11DADFD2"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4-nitrophenyl-</w:t>
            </w:r>
            <w:r w:rsidRPr="00216200">
              <w:rPr>
                <w:rFonts w:ascii="Times New Roman" w:hAnsi="Times New Roman"/>
                <w:bCs/>
                <w:color w:val="000000"/>
                <w:sz w:val="22"/>
                <w:szCs w:val="22"/>
                <w:lang w:bidi="ar-SA"/>
              </w:rPr>
              <w:t>D</w:t>
            </w:r>
            <w:r w:rsidRPr="00300668">
              <w:rPr>
                <w:rFonts w:ascii="Times New Roman" w:hAnsi="Times New Roman"/>
                <w:color w:val="000000"/>
                <w:sz w:val="22"/>
                <w:szCs w:val="22"/>
                <w:lang w:bidi="ar-SA"/>
              </w:rPr>
              <w:t xml:space="preserve">L-arabinofuropyranoside </w:t>
            </w:r>
          </w:p>
        </w:tc>
        <w:tc>
          <w:tcPr>
            <w:tcW w:w="3150" w:type="dxa"/>
            <w:tcBorders>
              <w:top w:val="nil"/>
              <w:left w:val="nil"/>
              <w:bottom w:val="single" w:sz="4" w:space="0" w:color="auto"/>
              <w:right w:val="nil"/>
            </w:tcBorders>
            <w:shd w:val="clear" w:color="auto" w:fill="auto"/>
            <w:noWrap/>
            <w:vAlign w:val="bottom"/>
            <w:hideMark/>
          </w:tcPr>
          <w:p w14:paraId="14C93390" w14:textId="2B7344CD" w:rsidR="00BE2BE9" w:rsidRPr="00300668" w:rsidRDefault="00BE2BE9" w:rsidP="00BE2BE9">
            <w:pPr>
              <w:spacing w:line="240" w:lineRule="auto"/>
              <w:rPr>
                <w:rFonts w:ascii="Times New Roman" w:hAnsi="Times New Roman"/>
                <w:b/>
                <w:bCs/>
                <w:color w:val="000000"/>
                <w:sz w:val="22"/>
                <w:szCs w:val="22"/>
                <w:lang w:bidi="ar-SA"/>
              </w:rPr>
            </w:pPr>
            <w:r w:rsidRPr="00BE2BE9">
              <w:rPr>
                <w:rFonts w:ascii="Times New Roman" w:hAnsi="Times New Roman"/>
                <w:bCs/>
                <w:color w:val="000000"/>
                <w:sz w:val="22"/>
                <w:szCs w:val="22"/>
                <w:lang w:bidi="ar-SA"/>
              </w:rPr>
              <w:t>D</w:t>
            </w:r>
            <w:r w:rsidRPr="00BE2BE9">
              <w:rPr>
                <w:rFonts w:ascii="Times New Roman" w:hAnsi="Times New Roman"/>
                <w:color w:val="000000"/>
                <w:sz w:val="22"/>
                <w:szCs w:val="22"/>
                <w:lang w:bidi="ar-SA"/>
              </w:rPr>
              <w:t>-</w:t>
            </w:r>
            <w:r w:rsidR="006D028F">
              <w:rPr>
                <w:rFonts w:ascii="Times New Roman" w:hAnsi="Times New Roman"/>
                <w:color w:val="000000"/>
                <w:sz w:val="22"/>
                <w:szCs w:val="22"/>
                <w:lang w:bidi="ar-SA"/>
              </w:rPr>
              <w:t>Ara</w:t>
            </w:r>
            <w:r w:rsidRPr="00300668">
              <w:rPr>
                <w:rFonts w:ascii="Times New Roman" w:hAnsi="Times New Roman"/>
                <w:color w:val="000000"/>
                <w:sz w:val="22"/>
                <w:szCs w:val="22"/>
                <w:lang w:bidi="ar-SA"/>
              </w:rPr>
              <w:t>binosidase</w:t>
            </w:r>
          </w:p>
        </w:tc>
        <w:tc>
          <w:tcPr>
            <w:tcW w:w="1170" w:type="dxa"/>
            <w:tcBorders>
              <w:top w:val="nil"/>
              <w:left w:val="nil"/>
              <w:bottom w:val="single" w:sz="4" w:space="0" w:color="auto"/>
              <w:right w:val="single" w:sz="4" w:space="0" w:color="auto"/>
            </w:tcBorders>
            <w:shd w:val="clear" w:color="auto" w:fill="auto"/>
            <w:noWrap/>
            <w:vAlign w:val="center"/>
            <w:hideMark/>
          </w:tcPr>
          <w:p w14:paraId="05CBDE9A"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6A7EC324" w14:textId="77777777" w:rsidTr="00BE2BE9">
        <w:trPr>
          <w:trHeight w:val="300"/>
        </w:trPr>
        <w:tc>
          <w:tcPr>
            <w:tcW w:w="3798" w:type="dxa"/>
            <w:tcBorders>
              <w:top w:val="nil"/>
              <w:left w:val="single" w:sz="4" w:space="0" w:color="auto"/>
              <w:bottom w:val="single" w:sz="4" w:space="0" w:color="auto"/>
              <w:right w:val="nil"/>
            </w:tcBorders>
            <w:shd w:val="clear" w:color="auto" w:fill="auto"/>
            <w:noWrap/>
            <w:vAlign w:val="bottom"/>
            <w:hideMark/>
          </w:tcPr>
          <w:p w14:paraId="79445267"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4-nitrophenyl-ßD-glucuronide</w:t>
            </w:r>
          </w:p>
        </w:tc>
        <w:tc>
          <w:tcPr>
            <w:tcW w:w="3150" w:type="dxa"/>
            <w:tcBorders>
              <w:top w:val="nil"/>
              <w:left w:val="nil"/>
              <w:bottom w:val="single" w:sz="4" w:space="0" w:color="auto"/>
              <w:right w:val="nil"/>
            </w:tcBorders>
            <w:shd w:val="clear" w:color="auto" w:fill="auto"/>
            <w:noWrap/>
            <w:vAlign w:val="bottom"/>
            <w:hideMark/>
          </w:tcPr>
          <w:p w14:paraId="4D1A3054" w14:textId="5F623561" w:rsidR="00BE2BE9" w:rsidRPr="00300668" w:rsidRDefault="006D028F" w:rsidP="00BE2BE9">
            <w:pPr>
              <w:spacing w:line="240" w:lineRule="auto"/>
              <w:rPr>
                <w:rFonts w:ascii="Times New Roman" w:hAnsi="Times New Roman"/>
                <w:color w:val="000000"/>
                <w:sz w:val="22"/>
                <w:szCs w:val="22"/>
                <w:lang w:bidi="ar-SA"/>
              </w:rPr>
            </w:pPr>
            <w:r>
              <w:rPr>
                <w:rFonts w:ascii="Times New Roman" w:hAnsi="Times New Roman"/>
                <w:color w:val="000000"/>
                <w:sz w:val="22"/>
                <w:szCs w:val="22"/>
                <w:lang w:bidi="ar-SA"/>
              </w:rPr>
              <w:t>ß-Glucur</w:t>
            </w:r>
            <w:r w:rsidR="00BE2BE9" w:rsidRPr="00300668">
              <w:rPr>
                <w:rFonts w:ascii="Times New Roman" w:hAnsi="Times New Roman"/>
                <w:color w:val="000000"/>
                <w:sz w:val="22"/>
                <w:szCs w:val="22"/>
                <w:lang w:bidi="ar-SA"/>
              </w:rPr>
              <w:t>onidase</w:t>
            </w:r>
          </w:p>
        </w:tc>
        <w:tc>
          <w:tcPr>
            <w:tcW w:w="1170" w:type="dxa"/>
            <w:tcBorders>
              <w:top w:val="nil"/>
              <w:left w:val="nil"/>
              <w:bottom w:val="single" w:sz="4" w:space="0" w:color="auto"/>
              <w:right w:val="single" w:sz="4" w:space="0" w:color="auto"/>
            </w:tcBorders>
            <w:shd w:val="clear" w:color="auto" w:fill="auto"/>
            <w:noWrap/>
            <w:vAlign w:val="center"/>
            <w:hideMark/>
          </w:tcPr>
          <w:p w14:paraId="00BCEA8D"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383D51CD" w14:textId="77777777" w:rsidTr="00BE2BE9">
        <w:trPr>
          <w:trHeight w:val="300"/>
        </w:trPr>
        <w:tc>
          <w:tcPr>
            <w:tcW w:w="3798" w:type="dxa"/>
            <w:tcBorders>
              <w:top w:val="nil"/>
              <w:left w:val="single" w:sz="4" w:space="0" w:color="auto"/>
              <w:bottom w:val="single" w:sz="4" w:space="0" w:color="auto"/>
              <w:right w:val="nil"/>
            </w:tcBorders>
            <w:shd w:val="clear" w:color="auto" w:fill="auto"/>
            <w:noWrap/>
            <w:vAlign w:val="bottom"/>
            <w:hideMark/>
          </w:tcPr>
          <w:p w14:paraId="1C112475"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 xml:space="preserve">4-nitrophenyl-N-acetyl-ßD-glucosaminide </w:t>
            </w:r>
          </w:p>
        </w:tc>
        <w:tc>
          <w:tcPr>
            <w:tcW w:w="3150" w:type="dxa"/>
            <w:tcBorders>
              <w:top w:val="nil"/>
              <w:left w:val="nil"/>
              <w:bottom w:val="single" w:sz="4" w:space="0" w:color="auto"/>
              <w:right w:val="nil"/>
            </w:tcBorders>
            <w:shd w:val="clear" w:color="auto" w:fill="auto"/>
            <w:noWrap/>
            <w:vAlign w:val="bottom"/>
            <w:hideMark/>
          </w:tcPr>
          <w:p w14:paraId="58B05C6B"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N-Acetyl-ß-Glucosaminidase</w:t>
            </w:r>
          </w:p>
        </w:tc>
        <w:tc>
          <w:tcPr>
            <w:tcW w:w="1170" w:type="dxa"/>
            <w:tcBorders>
              <w:top w:val="nil"/>
              <w:left w:val="nil"/>
              <w:bottom w:val="single" w:sz="4" w:space="0" w:color="auto"/>
              <w:right w:val="single" w:sz="4" w:space="0" w:color="auto"/>
            </w:tcBorders>
            <w:shd w:val="clear" w:color="auto" w:fill="auto"/>
            <w:noWrap/>
            <w:vAlign w:val="center"/>
            <w:hideMark/>
          </w:tcPr>
          <w:p w14:paraId="00D64C64"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5EF7AAAB" w14:textId="77777777" w:rsidTr="00BE2BE9">
        <w:trPr>
          <w:trHeight w:val="300"/>
        </w:trPr>
        <w:tc>
          <w:tcPr>
            <w:tcW w:w="3798" w:type="dxa"/>
            <w:tcBorders>
              <w:top w:val="nil"/>
              <w:left w:val="single" w:sz="4" w:space="0" w:color="auto"/>
              <w:bottom w:val="single" w:sz="4" w:space="0" w:color="auto"/>
              <w:right w:val="nil"/>
            </w:tcBorders>
            <w:shd w:val="clear" w:color="auto" w:fill="auto"/>
            <w:noWrap/>
            <w:vAlign w:val="center"/>
            <w:hideMark/>
          </w:tcPr>
          <w:p w14:paraId="2377E52A"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D-mannose</w:t>
            </w:r>
          </w:p>
        </w:tc>
        <w:tc>
          <w:tcPr>
            <w:tcW w:w="3150" w:type="dxa"/>
            <w:tcBorders>
              <w:top w:val="nil"/>
              <w:left w:val="nil"/>
              <w:bottom w:val="single" w:sz="4" w:space="0" w:color="auto"/>
              <w:right w:val="nil"/>
            </w:tcBorders>
            <w:shd w:val="clear" w:color="auto" w:fill="auto"/>
            <w:noWrap/>
            <w:vAlign w:val="center"/>
            <w:hideMark/>
          </w:tcPr>
          <w:p w14:paraId="499F4A55" w14:textId="02ECD73B" w:rsidR="00BE2BE9" w:rsidRPr="00300668" w:rsidRDefault="006D028F" w:rsidP="00BE2BE9">
            <w:pPr>
              <w:spacing w:line="240" w:lineRule="auto"/>
              <w:rPr>
                <w:rFonts w:ascii="Times New Roman" w:hAnsi="Times New Roman"/>
                <w:color w:val="000000"/>
                <w:sz w:val="22"/>
                <w:szCs w:val="22"/>
                <w:lang w:bidi="ar-SA"/>
              </w:rPr>
            </w:pPr>
            <w:r>
              <w:rPr>
                <w:rFonts w:ascii="Times New Roman" w:hAnsi="Times New Roman"/>
                <w:color w:val="000000"/>
                <w:sz w:val="22"/>
                <w:szCs w:val="22"/>
                <w:lang w:bidi="ar-SA"/>
              </w:rPr>
              <w:t>Man</w:t>
            </w:r>
            <w:r w:rsidR="00BE2BE9" w:rsidRPr="00300668">
              <w:rPr>
                <w:rFonts w:ascii="Times New Roman" w:hAnsi="Times New Roman"/>
                <w:color w:val="000000"/>
                <w:sz w:val="22"/>
                <w:szCs w:val="22"/>
                <w:lang w:bidi="ar-SA"/>
              </w:rPr>
              <w:t>no</w:t>
            </w:r>
            <w:r>
              <w:rPr>
                <w:rFonts w:ascii="Times New Roman" w:hAnsi="Times New Roman"/>
                <w:color w:val="000000"/>
                <w:sz w:val="22"/>
                <w:szCs w:val="22"/>
                <w:lang w:bidi="ar-SA"/>
              </w:rPr>
              <w:t>se</w:t>
            </w:r>
            <w:r w:rsidR="00BE2BE9" w:rsidRPr="00300668">
              <w:rPr>
                <w:rFonts w:ascii="Times New Roman" w:hAnsi="Times New Roman"/>
                <w:color w:val="000000"/>
                <w:sz w:val="22"/>
                <w:szCs w:val="22"/>
                <w:lang w:bidi="ar-SA"/>
              </w:rPr>
              <w:t xml:space="preserve"> fermentation</w:t>
            </w:r>
          </w:p>
        </w:tc>
        <w:tc>
          <w:tcPr>
            <w:tcW w:w="1170" w:type="dxa"/>
            <w:tcBorders>
              <w:top w:val="nil"/>
              <w:left w:val="nil"/>
              <w:bottom w:val="single" w:sz="4" w:space="0" w:color="auto"/>
              <w:right w:val="single" w:sz="4" w:space="0" w:color="auto"/>
            </w:tcBorders>
            <w:shd w:val="clear" w:color="auto" w:fill="auto"/>
            <w:noWrap/>
            <w:vAlign w:val="center"/>
            <w:hideMark/>
          </w:tcPr>
          <w:p w14:paraId="7EF3830E"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7D99E882" w14:textId="77777777" w:rsidTr="00BE2BE9">
        <w:trPr>
          <w:trHeight w:val="300"/>
        </w:trPr>
        <w:tc>
          <w:tcPr>
            <w:tcW w:w="3798" w:type="dxa"/>
            <w:tcBorders>
              <w:top w:val="nil"/>
              <w:left w:val="single" w:sz="4" w:space="0" w:color="auto"/>
              <w:bottom w:val="single" w:sz="4" w:space="0" w:color="auto"/>
              <w:right w:val="nil"/>
            </w:tcBorders>
            <w:shd w:val="clear" w:color="auto" w:fill="auto"/>
            <w:noWrap/>
            <w:vAlign w:val="center"/>
            <w:hideMark/>
          </w:tcPr>
          <w:p w14:paraId="5E5B4241"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D-raffinose</w:t>
            </w:r>
          </w:p>
        </w:tc>
        <w:tc>
          <w:tcPr>
            <w:tcW w:w="3150" w:type="dxa"/>
            <w:tcBorders>
              <w:top w:val="nil"/>
              <w:left w:val="nil"/>
              <w:bottom w:val="single" w:sz="4" w:space="0" w:color="auto"/>
              <w:right w:val="nil"/>
            </w:tcBorders>
            <w:shd w:val="clear" w:color="auto" w:fill="auto"/>
            <w:noWrap/>
            <w:vAlign w:val="bottom"/>
            <w:hideMark/>
          </w:tcPr>
          <w:p w14:paraId="6E09932C" w14:textId="349EC847" w:rsidR="00BE2BE9" w:rsidRPr="00300668" w:rsidRDefault="006D028F" w:rsidP="00BE2BE9">
            <w:pPr>
              <w:spacing w:line="240" w:lineRule="auto"/>
              <w:rPr>
                <w:rFonts w:ascii="Times New Roman" w:hAnsi="Times New Roman"/>
                <w:color w:val="000000"/>
                <w:sz w:val="22"/>
                <w:szCs w:val="22"/>
                <w:lang w:bidi="ar-SA"/>
              </w:rPr>
            </w:pPr>
            <w:r>
              <w:rPr>
                <w:rFonts w:ascii="Times New Roman" w:hAnsi="Times New Roman"/>
                <w:color w:val="000000"/>
                <w:sz w:val="22"/>
                <w:szCs w:val="22"/>
                <w:lang w:bidi="ar-SA"/>
              </w:rPr>
              <w:t>Raf</w:t>
            </w:r>
            <w:r w:rsidR="00BE2BE9" w:rsidRPr="00300668">
              <w:rPr>
                <w:rFonts w:ascii="Times New Roman" w:hAnsi="Times New Roman"/>
                <w:color w:val="000000"/>
                <w:sz w:val="22"/>
                <w:szCs w:val="22"/>
                <w:lang w:bidi="ar-SA"/>
              </w:rPr>
              <w:t>finose fermentation</w:t>
            </w:r>
          </w:p>
        </w:tc>
        <w:tc>
          <w:tcPr>
            <w:tcW w:w="1170" w:type="dxa"/>
            <w:tcBorders>
              <w:top w:val="nil"/>
              <w:left w:val="nil"/>
              <w:bottom w:val="single" w:sz="4" w:space="0" w:color="auto"/>
              <w:right w:val="single" w:sz="4" w:space="0" w:color="auto"/>
            </w:tcBorders>
            <w:shd w:val="clear" w:color="auto" w:fill="auto"/>
            <w:noWrap/>
            <w:vAlign w:val="center"/>
            <w:hideMark/>
          </w:tcPr>
          <w:p w14:paraId="005FFDD8"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7C820280" w14:textId="77777777" w:rsidTr="00BE2BE9">
        <w:trPr>
          <w:trHeight w:val="300"/>
        </w:trPr>
        <w:tc>
          <w:tcPr>
            <w:tcW w:w="3798" w:type="dxa"/>
            <w:tcBorders>
              <w:top w:val="nil"/>
              <w:left w:val="single" w:sz="4" w:space="0" w:color="auto"/>
              <w:bottom w:val="single" w:sz="4" w:space="0" w:color="auto"/>
              <w:right w:val="nil"/>
            </w:tcBorders>
            <w:shd w:val="clear" w:color="auto" w:fill="auto"/>
            <w:noWrap/>
            <w:vAlign w:val="bottom"/>
            <w:hideMark/>
          </w:tcPr>
          <w:p w14:paraId="1479C768" w14:textId="6DFE5425" w:rsidR="00BE2BE9" w:rsidRPr="00300668" w:rsidRDefault="00216200" w:rsidP="00BE2BE9">
            <w:pPr>
              <w:spacing w:line="240" w:lineRule="auto"/>
              <w:rPr>
                <w:rFonts w:ascii="Times New Roman" w:hAnsi="Times New Roman"/>
                <w:color w:val="000000"/>
                <w:sz w:val="22"/>
                <w:szCs w:val="22"/>
                <w:lang w:bidi="ar-SA"/>
              </w:rPr>
            </w:pPr>
            <w:r>
              <w:rPr>
                <w:rFonts w:ascii="Times New Roman" w:hAnsi="Times New Roman"/>
                <w:color w:val="000000"/>
                <w:sz w:val="22"/>
                <w:szCs w:val="22"/>
                <w:lang w:bidi="ar-SA"/>
              </w:rPr>
              <w:t>G</w:t>
            </w:r>
            <w:r w:rsidR="00BE2BE9" w:rsidRPr="00300668">
              <w:rPr>
                <w:rFonts w:ascii="Times New Roman" w:hAnsi="Times New Roman"/>
                <w:color w:val="000000"/>
                <w:sz w:val="22"/>
                <w:szCs w:val="22"/>
                <w:lang w:bidi="ar-SA"/>
              </w:rPr>
              <w:t>lutamic acid</w:t>
            </w:r>
          </w:p>
        </w:tc>
        <w:tc>
          <w:tcPr>
            <w:tcW w:w="3150" w:type="dxa"/>
            <w:tcBorders>
              <w:top w:val="nil"/>
              <w:left w:val="nil"/>
              <w:bottom w:val="single" w:sz="4" w:space="0" w:color="auto"/>
              <w:right w:val="nil"/>
            </w:tcBorders>
            <w:shd w:val="clear" w:color="auto" w:fill="auto"/>
            <w:noWrap/>
            <w:vAlign w:val="bottom"/>
            <w:hideMark/>
          </w:tcPr>
          <w:p w14:paraId="1EE38C2B"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 xml:space="preserve">Glutamic acid </w:t>
            </w:r>
            <w:proofErr w:type="spellStart"/>
            <w:r w:rsidRPr="00300668">
              <w:rPr>
                <w:rFonts w:ascii="Times New Roman" w:hAnsi="Times New Roman"/>
                <w:color w:val="000000"/>
                <w:sz w:val="22"/>
                <w:szCs w:val="22"/>
                <w:lang w:bidi="ar-SA"/>
              </w:rPr>
              <w:t>DeCarboxylase</w:t>
            </w:r>
            <w:proofErr w:type="spellEnd"/>
            <w:r w:rsidRPr="00300668">
              <w:rPr>
                <w:rFonts w:ascii="Times New Roman" w:hAnsi="Times New Roman"/>
                <w:color w:val="000000"/>
                <w:sz w:val="22"/>
                <w:szCs w:val="22"/>
                <w:lang w:bidi="ar-SA"/>
              </w:rPr>
              <w:t xml:space="preserve"> </w:t>
            </w:r>
          </w:p>
        </w:tc>
        <w:tc>
          <w:tcPr>
            <w:tcW w:w="1170" w:type="dxa"/>
            <w:tcBorders>
              <w:top w:val="nil"/>
              <w:left w:val="nil"/>
              <w:bottom w:val="single" w:sz="4" w:space="0" w:color="auto"/>
              <w:right w:val="single" w:sz="4" w:space="0" w:color="auto"/>
            </w:tcBorders>
            <w:shd w:val="clear" w:color="auto" w:fill="auto"/>
            <w:noWrap/>
            <w:vAlign w:val="center"/>
            <w:hideMark/>
          </w:tcPr>
          <w:p w14:paraId="1A85079E"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4A0B1229" w14:textId="77777777" w:rsidTr="00BE2BE9">
        <w:trPr>
          <w:trHeight w:val="300"/>
        </w:trPr>
        <w:tc>
          <w:tcPr>
            <w:tcW w:w="3798" w:type="dxa"/>
            <w:tcBorders>
              <w:top w:val="nil"/>
              <w:left w:val="single" w:sz="4" w:space="0" w:color="auto"/>
              <w:bottom w:val="single" w:sz="4" w:space="0" w:color="auto"/>
              <w:right w:val="nil"/>
            </w:tcBorders>
            <w:shd w:val="clear" w:color="auto" w:fill="auto"/>
            <w:noWrap/>
            <w:vAlign w:val="bottom"/>
            <w:hideMark/>
          </w:tcPr>
          <w:p w14:paraId="22A6DAFE"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4-nitrophenyl-</w:t>
            </w:r>
            <w:r w:rsidRPr="00216200">
              <w:rPr>
                <w:rFonts w:ascii="Times New Roman" w:hAnsi="Times New Roman"/>
                <w:bCs/>
                <w:color w:val="000000"/>
                <w:sz w:val="22"/>
                <w:szCs w:val="22"/>
                <w:lang w:bidi="ar-SA"/>
              </w:rPr>
              <w:t>D</w:t>
            </w:r>
            <w:r w:rsidRPr="00300668">
              <w:rPr>
                <w:rFonts w:ascii="Times New Roman" w:hAnsi="Times New Roman"/>
                <w:color w:val="000000"/>
                <w:sz w:val="22"/>
                <w:szCs w:val="22"/>
                <w:lang w:bidi="ar-SA"/>
              </w:rPr>
              <w:t xml:space="preserve">L-fucopyranoside </w:t>
            </w:r>
          </w:p>
        </w:tc>
        <w:tc>
          <w:tcPr>
            <w:tcW w:w="3150" w:type="dxa"/>
            <w:tcBorders>
              <w:top w:val="nil"/>
              <w:left w:val="nil"/>
              <w:bottom w:val="single" w:sz="4" w:space="0" w:color="auto"/>
              <w:right w:val="nil"/>
            </w:tcBorders>
            <w:shd w:val="clear" w:color="auto" w:fill="auto"/>
            <w:noWrap/>
            <w:vAlign w:val="bottom"/>
            <w:hideMark/>
          </w:tcPr>
          <w:p w14:paraId="762C0ABA" w14:textId="2E19315B" w:rsidR="00BE2BE9" w:rsidRPr="00300668" w:rsidRDefault="00BE2BE9" w:rsidP="00BE2BE9">
            <w:pPr>
              <w:spacing w:line="240" w:lineRule="auto"/>
              <w:rPr>
                <w:rFonts w:ascii="Times New Roman" w:hAnsi="Times New Roman"/>
                <w:b/>
                <w:bCs/>
                <w:color w:val="000000"/>
                <w:sz w:val="22"/>
                <w:szCs w:val="22"/>
                <w:lang w:bidi="ar-SA"/>
              </w:rPr>
            </w:pPr>
            <w:r w:rsidRPr="00BE2BE9">
              <w:rPr>
                <w:rFonts w:ascii="Times New Roman" w:hAnsi="Times New Roman"/>
                <w:bCs/>
                <w:color w:val="000000"/>
                <w:sz w:val="22"/>
                <w:szCs w:val="22"/>
                <w:lang w:bidi="ar-SA"/>
              </w:rPr>
              <w:t>D</w:t>
            </w:r>
            <w:r w:rsidR="006D028F">
              <w:rPr>
                <w:rFonts w:ascii="Times New Roman" w:hAnsi="Times New Roman"/>
                <w:color w:val="000000"/>
                <w:sz w:val="22"/>
                <w:szCs w:val="22"/>
                <w:lang w:bidi="ar-SA"/>
              </w:rPr>
              <w:t>-Fuc</w:t>
            </w:r>
            <w:r w:rsidRPr="00300668">
              <w:rPr>
                <w:rFonts w:ascii="Times New Roman" w:hAnsi="Times New Roman"/>
                <w:color w:val="000000"/>
                <w:sz w:val="22"/>
                <w:szCs w:val="22"/>
                <w:lang w:bidi="ar-SA"/>
              </w:rPr>
              <w:t xml:space="preserve">osidase </w:t>
            </w:r>
          </w:p>
        </w:tc>
        <w:tc>
          <w:tcPr>
            <w:tcW w:w="1170" w:type="dxa"/>
            <w:tcBorders>
              <w:top w:val="nil"/>
              <w:left w:val="nil"/>
              <w:bottom w:val="single" w:sz="4" w:space="0" w:color="auto"/>
              <w:right w:val="single" w:sz="4" w:space="0" w:color="auto"/>
            </w:tcBorders>
            <w:shd w:val="clear" w:color="auto" w:fill="auto"/>
            <w:noWrap/>
            <w:vAlign w:val="center"/>
            <w:hideMark/>
          </w:tcPr>
          <w:p w14:paraId="12A47437"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467DE1FB" w14:textId="77777777" w:rsidTr="00BE2BE9">
        <w:trPr>
          <w:trHeight w:val="300"/>
        </w:trPr>
        <w:tc>
          <w:tcPr>
            <w:tcW w:w="3798" w:type="dxa"/>
            <w:tcBorders>
              <w:top w:val="nil"/>
              <w:left w:val="single" w:sz="4" w:space="0" w:color="auto"/>
              <w:bottom w:val="single" w:sz="4" w:space="0" w:color="auto"/>
              <w:right w:val="nil"/>
            </w:tcBorders>
            <w:shd w:val="clear" w:color="auto" w:fill="auto"/>
            <w:noWrap/>
            <w:vAlign w:val="bottom"/>
            <w:hideMark/>
          </w:tcPr>
          <w:p w14:paraId="25C480DE" w14:textId="795E368E" w:rsidR="00BE2BE9" w:rsidRPr="00300668" w:rsidRDefault="00216200" w:rsidP="00BE2BE9">
            <w:pPr>
              <w:spacing w:line="240" w:lineRule="auto"/>
              <w:rPr>
                <w:rFonts w:ascii="Times New Roman" w:hAnsi="Times New Roman"/>
                <w:color w:val="000000"/>
                <w:sz w:val="22"/>
                <w:szCs w:val="22"/>
                <w:lang w:bidi="ar-SA"/>
              </w:rPr>
            </w:pPr>
            <w:r>
              <w:rPr>
                <w:rFonts w:ascii="Times New Roman" w:hAnsi="Times New Roman"/>
                <w:color w:val="000000"/>
                <w:sz w:val="22"/>
                <w:szCs w:val="22"/>
                <w:lang w:bidi="ar-SA"/>
              </w:rPr>
              <w:t>P</w:t>
            </w:r>
            <w:r w:rsidR="00BE2BE9" w:rsidRPr="00300668">
              <w:rPr>
                <w:rFonts w:ascii="Times New Roman" w:hAnsi="Times New Roman"/>
                <w:color w:val="000000"/>
                <w:sz w:val="22"/>
                <w:szCs w:val="22"/>
                <w:lang w:bidi="ar-SA"/>
              </w:rPr>
              <w:t xml:space="preserve">otassium nitrate </w:t>
            </w:r>
          </w:p>
        </w:tc>
        <w:tc>
          <w:tcPr>
            <w:tcW w:w="3150" w:type="dxa"/>
            <w:tcBorders>
              <w:top w:val="nil"/>
              <w:left w:val="nil"/>
              <w:bottom w:val="single" w:sz="4" w:space="0" w:color="auto"/>
              <w:right w:val="nil"/>
            </w:tcBorders>
            <w:shd w:val="clear" w:color="auto" w:fill="auto"/>
            <w:noWrap/>
            <w:vAlign w:val="bottom"/>
            <w:hideMark/>
          </w:tcPr>
          <w:p w14:paraId="7E90938B" w14:textId="3C980950" w:rsidR="00BE2BE9" w:rsidRPr="00300668" w:rsidRDefault="006D028F" w:rsidP="00BE2BE9">
            <w:pPr>
              <w:spacing w:line="240" w:lineRule="auto"/>
              <w:rPr>
                <w:rFonts w:ascii="Times New Roman" w:hAnsi="Times New Roman"/>
                <w:color w:val="000000"/>
                <w:sz w:val="22"/>
                <w:szCs w:val="22"/>
                <w:lang w:bidi="ar-SA"/>
              </w:rPr>
            </w:pPr>
            <w:r>
              <w:rPr>
                <w:rFonts w:ascii="Times New Roman" w:hAnsi="Times New Roman"/>
                <w:color w:val="000000"/>
                <w:sz w:val="22"/>
                <w:szCs w:val="22"/>
                <w:lang w:bidi="ar-SA"/>
              </w:rPr>
              <w:t>Reduction of Nit</w:t>
            </w:r>
            <w:r w:rsidR="00BE2BE9" w:rsidRPr="00300668">
              <w:rPr>
                <w:rFonts w:ascii="Times New Roman" w:hAnsi="Times New Roman"/>
                <w:color w:val="000000"/>
                <w:sz w:val="22"/>
                <w:szCs w:val="22"/>
                <w:lang w:bidi="ar-SA"/>
              </w:rPr>
              <w:t xml:space="preserve">rates </w:t>
            </w:r>
          </w:p>
        </w:tc>
        <w:tc>
          <w:tcPr>
            <w:tcW w:w="1170" w:type="dxa"/>
            <w:tcBorders>
              <w:top w:val="nil"/>
              <w:left w:val="nil"/>
              <w:bottom w:val="single" w:sz="4" w:space="0" w:color="auto"/>
              <w:right w:val="single" w:sz="4" w:space="0" w:color="auto"/>
            </w:tcBorders>
            <w:shd w:val="clear" w:color="auto" w:fill="auto"/>
            <w:noWrap/>
            <w:vAlign w:val="center"/>
            <w:hideMark/>
          </w:tcPr>
          <w:p w14:paraId="0B7945F8"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49D37BE7" w14:textId="77777777" w:rsidTr="00BE2BE9">
        <w:trPr>
          <w:trHeight w:val="300"/>
        </w:trPr>
        <w:tc>
          <w:tcPr>
            <w:tcW w:w="3798" w:type="dxa"/>
            <w:tcBorders>
              <w:top w:val="nil"/>
              <w:left w:val="single" w:sz="4" w:space="0" w:color="auto"/>
              <w:bottom w:val="single" w:sz="4" w:space="0" w:color="auto"/>
              <w:right w:val="nil"/>
            </w:tcBorders>
            <w:shd w:val="clear" w:color="auto" w:fill="auto"/>
            <w:noWrap/>
            <w:vAlign w:val="bottom"/>
            <w:hideMark/>
          </w:tcPr>
          <w:p w14:paraId="66533E70"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 xml:space="preserve">L-tryptophan </w:t>
            </w:r>
          </w:p>
        </w:tc>
        <w:tc>
          <w:tcPr>
            <w:tcW w:w="3150" w:type="dxa"/>
            <w:tcBorders>
              <w:top w:val="nil"/>
              <w:left w:val="nil"/>
              <w:bottom w:val="single" w:sz="4" w:space="0" w:color="auto"/>
              <w:right w:val="nil"/>
            </w:tcBorders>
            <w:shd w:val="clear" w:color="auto" w:fill="auto"/>
            <w:noWrap/>
            <w:vAlign w:val="bottom"/>
            <w:hideMark/>
          </w:tcPr>
          <w:p w14:paraId="228F29E1" w14:textId="6733BB59" w:rsidR="00BE2BE9" w:rsidRPr="00300668" w:rsidRDefault="004B6A7F" w:rsidP="00BE2BE9">
            <w:pPr>
              <w:spacing w:line="240" w:lineRule="auto"/>
              <w:rPr>
                <w:rFonts w:ascii="Times New Roman" w:hAnsi="Times New Roman"/>
                <w:color w:val="000000"/>
                <w:sz w:val="22"/>
                <w:szCs w:val="22"/>
                <w:lang w:bidi="ar-SA"/>
              </w:rPr>
            </w:pPr>
            <w:r>
              <w:rPr>
                <w:rFonts w:ascii="Times New Roman" w:hAnsi="Times New Roman"/>
                <w:color w:val="000000"/>
                <w:sz w:val="22"/>
                <w:szCs w:val="22"/>
                <w:lang w:bidi="ar-SA"/>
              </w:rPr>
              <w:t>Ind</w:t>
            </w:r>
            <w:r w:rsidR="00BE2BE9" w:rsidRPr="00300668">
              <w:rPr>
                <w:rFonts w:ascii="Times New Roman" w:hAnsi="Times New Roman"/>
                <w:color w:val="000000"/>
                <w:sz w:val="22"/>
                <w:szCs w:val="22"/>
                <w:lang w:bidi="ar-SA"/>
              </w:rPr>
              <w:t>ole production</w:t>
            </w:r>
          </w:p>
        </w:tc>
        <w:tc>
          <w:tcPr>
            <w:tcW w:w="1170" w:type="dxa"/>
            <w:tcBorders>
              <w:top w:val="nil"/>
              <w:left w:val="nil"/>
              <w:bottom w:val="single" w:sz="4" w:space="0" w:color="auto"/>
              <w:right w:val="single" w:sz="4" w:space="0" w:color="auto"/>
            </w:tcBorders>
            <w:shd w:val="clear" w:color="auto" w:fill="auto"/>
            <w:noWrap/>
            <w:vAlign w:val="center"/>
            <w:hideMark/>
          </w:tcPr>
          <w:p w14:paraId="69465262"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26543036" w14:textId="77777777" w:rsidTr="00BE2BE9">
        <w:trPr>
          <w:trHeight w:val="300"/>
        </w:trPr>
        <w:tc>
          <w:tcPr>
            <w:tcW w:w="3798" w:type="dxa"/>
            <w:tcBorders>
              <w:top w:val="nil"/>
              <w:left w:val="single" w:sz="4" w:space="0" w:color="auto"/>
              <w:bottom w:val="single" w:sz="4" w:space="0" w:color="auto"/>
              <w:right w:val="nil"/>
            </w:tcBorders>
            <w:shd w:val="clear" w:color="auto" w:fill="auto"/>
            <w:noWrap/>
            <w:vAlign w:val="bottom"/>
            <w:hideMark/>
          </w:tcPr>
          <w:p w14:paraId="514521E3"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 xml:space="preserve">2-naphthyl-phosphate </w:t>
            </w:r>
          </w:p>
        </w:tc>
        <w:tc>
          <w:tcPr>
            <w:tcW w:w="3150" w:type="dxa"/>
            <w:tcBorders>
              <w:top w:val="nil"/>
              <w:left w:val="nil"/>
              <w:bottom w:val="single" w:sz="4" w:space="0" w:color="auto"/>
              <w:right w:val="nil"/>
            </w:tcBorders>
            <w:shd w:val="clear" w:color="auto" w:fill="auto"/>
            <w:noWrap/>
            <w:vAlign w:val="bottom"/>
            <w:hideMark/>
          </w:tcPr>
          <w:p w14:paraId="6431DA8D" w14:textId="17EA440D" w:rsidR="00BE2BE9" w:rsidRPr="00300668" w:rsidRDefault="004B6A7F" w:rsidP="00BE2BE9">
            <w:pPr>
              <w:spacing w:line="240" w:lineRule="auto"/>
              <w:rPr>
                <w:rFonts w:ascii="Times New Roman" w:hAnsi="Times New Roman"/>
                <w:color w:val="000000"/>
                <w:sz w:val="22"/>
                <w:szCs w:val="22"/>
                <w:lang w:bidi="ar-SA"/>
              </w:rPr>
            </w:pPr>
            <w:r>
              <w:rPr>
                <w:rFonts w:ascii="Times New Roman" w:hAnsi="Times New Roman"/>
                <w:color w:val="000000"/>
                <w:sz w:val="22"/>
                <w:szCs w:val="22"/>
                <w:lang w:bidi="ar-SA"/>
              </w:rPr>
              <w:t>Al</w:t>
            </w:r>
            <w:r w:rsidR="00BE2BE9" w:rsidRPr="00300668">
              <w:rPr>
                <w:rFonts w:ascii="Times New Roman" w:hAnsi="Times New Roman"/>
                <w:color w:val="000000"/>
                <w:sz w:val="22"/>
                <w:szCs w:val="22"/>
                <w:lang w:bidi="ar-SA"/>
              </w:rPr>
              <w:t xml:space="preserve">kaline Phosphatase </w:t>
            </w:r>
          </w:p>
        </w:tc>
        <w:tc>
          <w:tcPr>
            <w:tcW w:w="1170" w:type="dxa"/>
            <w:tcBorders>
              <w:top w:val="nil"/>
              <w:left w:val="nil"/>
              <w:bottom w:val="single" w:sz="4" w:space="0" w:color="auto"/>
              <w:right w:val="single" w:sz="4" w:space="0" w:color="auto"/>
            </w:tcBorders>
            <w:shd w:val="clear" w:color="auto" w:fill="auto"/>
            <w:noWrap/>
            <w:vAlign w:val="center"/>
            <w:hideMark/>
          </w:tcPr>
          <w:p w14:paraId="679A524D"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3F975152" w14:textId="77777777" w:rsidTr="00BE2BE9">
        <w:trPr>
          <w:trHeight w:val="280"/>
        </w:trPr>
        <w:tc>
          <w:tcPr>
            <w:tcW w:w="3798" w:type="dxa"/>
            <w:tcBorders>
              <w:top w:val="nil"/>
              <w:left w:val="single" w:sz="4" w:space="0" w:color="auto"/>
              <w:bottom w:val="single" w:sz="4" w:space="0" w:color="auto"/>
              <w:right w:val="nil"/>
            </w:tcBorders>
            <w:shd w:val="clear" w:color="auto" w:fill="auto"/>
            <w:noWrap/>
            <w:vAlign w:val="bottom"/>
            <w:hideMark/>
          </w:tcPr>
          <w:p w14:paraId="06CA521A"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 xml:space="preserve">L-arginine-ß-naphthylamide </w:t>
            </w:r>
          </w:p>
        </w:tc>
        <w:tc>
          <w:tcPr>
            <w:tcW w:w="3150" w:type="dxa"/>
            <w:tcBorders>
              <w:top w:val="nil"/>
              <w:left w:val="nil"/>
              <w:bottom w:val="single" w:sz="4" w:space="0" w:color="auto"/>
              <w:right w:val="nil"/>
            </w:tcBorders>
            <w:shd w:val="clear" w:color="auto" w:fill="auto"/>
            <w:noWrap/>
            <w:vAlign w:val="bottom"/>
            <w:hideMark/>
          </w:tcPr>
          <w:p w14:paraId="1ABC51B1"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Arginine Arylamidase</w:t>
            </w:r>
          </w:p>
        </w:tc>
        <w:tc>
          <w:tcPr>
            <w:tcW w:w="1170" w:type="dxa"/>
            <w:tcBorders>
              <w:top w:val="nil"/>
              <w:left w:val="nil"/>
              <w:bottom w:val="single" w:sz="4" w:space="0" w:color="auto"/>
              <w:right w:val="single" w:sz="4" w:space="0" w:color="auto"/>
            </w:tcBorders>
            <w:shd w:val="clear" w:color="auto" w:fill="auto"/>
            <w:noWrap/>
            <w:vAlign w:val="center"/>
            <w:hideMark/>
          </w:tcPr>
          <w:p w14:paraId="4596A727"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388FCDC5" w14:textId="77777777" w:rsidTr="00BE2BE9">
        <w:trPr>
          <w:trHeight w:val="300"/>
        </w:trPr>
        <w:tc>
          <w:tcPr>
            <w:tcW w:w="3798" w:type="dxa"/>
            <w:tcBorders>
              <w:top w:val="nil"/>
              <w:left w:val="single" w:sz="4" w:space="0" w:color="auto"/>
              <w:bottom w:val="single" w:sz="4" w:space="0" w:color="auto"/>
              <w:right w:val="nil"/>
            </w:tcBorders>
            <w:shd w:val="clear" w:color="auto" w:fill="auto"/>
            <w:noWrap/>
            <w:vAlign w:val="bottom"/>
            <w:hideMark/>
          </w:tcPr>
          <w:p w14:paraId="2B177B93"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 xml:space="preserve">L-proline-ß-naphthylamide </w:t>
            </w:r>
          </w:p>
        </w:tc>
        <w:tc>
          <w:tcPr>
            <w:tcW w:w="3150" w:type="dxa"/>
            <w:tcBorders>
              <w:top w:val="nil"/>
              <w:left w:val="nil"/>
              <w:bottom w:val="single" w:sz="4" w:space="0" w:color="auto"/>
              <w:right w:val="nil"/>
            </w:tcBorders>
            <w:shd w:val="clear" w:color="auto" w:fill="auto"/>
            <w:noWrap/>
            <w:vAlign w:val="bottom"/>
            <w:hideMark/>
          </w:tcPr>
          <w:p w14:paraId="3EEC8680"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Proline Arylamidase</w:t>
            </w:r>
          </w:p>
        </w:tc>
        <w:tc>
          <w:tcPr>
            <w:tcW w:w="1170" w:type="dxa"/>
            <w:tcBorders>
              <w:top w:val="nil"/>
              <w:left w:val="nil"/>
              <w:bottom w:val="single" w:sz="4" w:space="0" w:color="auto"/>
              <w:right w:val="single" w:sz="4" w:space="0" w:color="auto"/>
            </w:tcBorders>
            <w:shd w:val="clear" w:color="auto" w:fill="auto"/>
            <w:noWrap/>
            <w:vAlign w:val="center"/>
            <w:hideMark/>
          </w:tcPr>
          <w:p w14:paraId="12F0BD03"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5DCECA17" w14:textId="77777777" w:rsidTr="00BE2BE9">
        <w:trPr>
          <w:trHeight w:val="280"/>
        </w:trPr>
        <w:tc>
          <w:tcPr>
            <w:tcW w:w="3798" w:type="dxa"/>
            <w:tcBorders>
              <w:top w:val="nil"/>
              <w:left w:val="single" w:sz="4" w:space="0" w:color="auto"/>
              <w:bottom w:val="single" w:sz="4" w:space="0" w:color="auto"/>
              <w:right w:val="nil"/>
            </w:tcBorders>
            <w:shd w:val="clear" w:color="auto" w:fill="auto"/>
            <w:noWrap/>
            <w:vAlign w:val="bottom"/>
            <w:hideMark/>
          </w:tcPr>
          <w:p w14:paraId="7FD5C273"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 xml:space="preserve">L-leucyl-L-glycine-ß-naphthylamide </w:t>
            </w:r>
          </w:p>
        </w:tc>
        <w:tc>
          <w:tcPr>
            <w:tcW w:w="3150" w:type="dxa"/>
            <w:tcBorders>
              <w:top w:val="nil"/>
              <w:left w:val="nil"/>
              <w:bottom w:val="single" w:sz="4" w:space="0" w:color="auto"/>
              <w:right w:val="nil"/>
            </w:tcBorders>
            <w:shd w:val="clear" w:color="auto" w:fill="auto"/>
            <w:noWrap/>
            <w:vAlign w:val="bottom"/>
            <w:hideMark/>
          </w:tcPr>
          <w:p w14:paraId="4691A558"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Leucyl Glycine Arylamidase</w:t>
            </w:r>
          </w:p>
        </w:tc>
        <w:tc>
          <w:tcPr>
            <w:tcW w:w="1170" w:type="dxa"/>
            <w:tcBorders>
              <w:top w:val="nil"/>
              <w:left w:val="nil"/>
              <w:bottom w:val="single" w:sz="4" w:space="0" w:color="auto"/>
              <w:right w:val="single" w:sz="4" w:space="0" w:color="auto"/>
            </w:tcBorders>
            <w:shd w:val="clear" w:color="auto" w:fill="auto"/>
            <w:noWrap/>
            <w:vAlign w:val="center"/>
            <w:hideMark/>
          </w:tcPr>
          <w:p w14:paraId="5C810CA4"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BE2BE9">
              <w:rPr>
                <w:rFonts w:ascii="Times New Roman" w:hAnsi="Times New Roman"/>
                <w:bCs/>
                <w:color w:val="000000"/>
                <w:sz w:val="22"/>
                <w:szCs w:val="22"/>
                <w:lang w:bidi="ar-SA"/>
              </w:rPr>
              <w:t>W</w:t>
            </w:r>
            <w:r w:rsidRPr="00300668">
              <w:rPr>
                <w:rFonts w:ascii="Times New Roman" w:hAnsi="Times New Roman"/>
                <w:b/>
                <w:bCs/>
                <w:color w:val="000000"/>
                <w:sz w:val="22"/>
                <w:szCs w:val="22"/>
                <w:lang w:bidi="ar-SA"/>
              </w:rPr>
              <w:t>+</w:t>
            </w:r>
          </w:p>
        </w:tc>
      </w:tr>
      <w:tr w:rsidR="00BE2BE9" w:rsidRPr="00300668" w14:paraId="0FB85E61" w14:textId="77777777" w:rsidTr="00BE2BE9">
        <w:trPr>
          <w:trHeight w:val="280"/>
        </w:trPr>
        <w:tc>
          <w:tcPr>
            <w:tcW w:w="3798" w:type="dxa"/>
            <w:tcBorders>
              <w:top w:val="nil"/>
              <w:left w:val="single" w:sz="4" w:space="0" w:color="auto"/>
              <w:bottom w:val="single" w:sz="4" w:space="0" w:color="auto"/>
              <w:right w:val="nil"/>
            </w:tcBorders>
            <w:shd w:val="clear" w:color="auto" w:fill="auto"/>
            <w:noWrap/>
            <w:vAlign w:val="bottom"/>
            <w:hideMark/>
          </w:tcPr>
          <w:p w14:paraId="612BBE61"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 xml:space="preserve">L-phenylalanine-ß-naphthylamide </w:t>
            </w:r>
          </w:p>
        </w:tc>
        <w:tc>
          <w:tcPr>
            <w:tcW w:w="3150" w:type="dxa"/>
            <w:tcBorders>
              <w:top w:val="nil"/>
              <w:left w:val="nil"/>
              <w:bottom w:val="single" w:sz="4" w:space="0" w:color="auto"/>
              <w:right w:val="nil"/>
            </w:tcBorders>
            <w:shd w:val="clear" w:color="auto" w:fill="auto"/>
            <w:noWrap/>
            <w:vAlign w:val="bottom"/>
            <w:hideMark/>
          </w:tcPr>
          <w:p w14:paraId="663369E6"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Phenylalanine Arylamidase</w:t>
            </w:r>
          </w:p>
        </w:tc>
        <w:tc>
          <w:tcPr>
            <w:tcW w:w="1170" w:type="dxa"/>
            <w:tcBorders>
              <w:top w:val="nil"/>
              <w:left w:val="nil"/>
              <w:bottom w:val="single" w:sz="4" w:space="0" w:color="auto"/>
              <w:right w:val="single" w:sz="4" w:space="0" w:color="auto"/>
            </w:tcBorders>
            <w:shd w:val="clear" w:color="auto" w:fill="auto"/>
            <w:noWrap/>
            <w:vAlign w:val="center"/>
            <w:hideMark/>
          </w:tcPr>
          <w:p w14:paraId="5D729483"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3D80CCE6" w14:textId="77777777" w:rsidTr="00BE2BE9">
        <w:trPr>
          <w:trHeight w:val="280"/>
        </w:trPr>
        <w:tc>
          <w:tcPr>
            <w:tcW w:w="3798" w:type="dxa"/>
            <w:tcBorders>
              <w:top w:val="nil"/>
              <w:left w:val="single" w:sz="4" w:space="0" w:color="auto"/>
              <w:bottom w:val="single" w:sz="4" w:space="0" w:color="auto"/>
              <w:right w:val="nil"/>
            </w:tcBorders>
            <w:shd w:val="clear" w:color="auto" w:fill="auto"/>
            <w:noWrap/>
            <w:vAlign w:val="bottom"/>
            <w:hideMark/>
          </w:tcPr>
          <w:p w14:paraId="2F095B39"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 xml:space="preserve">L-leucine-ß-naphthylamide </w:t>
            </w:r>
          </w:p>
        </w:tc>
        <w:tc>
          <w:tcPr>
            <w:tcW w:w="3150" w:type="dxa"/>
            <w:tcBorders>
              <w:top w:val="nil"/>
              <w:left w:val="nil"/>
              <w:bottom w:val="single" w:sz="4" w:space="0" w:color="auto"/>
              <w:right w:val="nil"/>
            </w:tcBorders>
            <w:shd w:val="clear" w:color="auto" w:fill="auto"/>
            <w:noWrap/>
            <w:vAlign w:val="bottom"/>
            <w:hideMark/>
          </w:tcPr>
          <w:p w14:paraId="14FD6516"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Leucine Arylamidase</w:t>
            </w:r>
          </w:p>
        </w:tc>
        <w:tc>
          <w:tcPr>
            <w:tcW w:w="1170" w:type="dxa"/>
            <w:tcBorders>
              <w:top w:val="nil"/>
              <w:left w:val="nil"/>
              <w:bottom w:val="single" w:sz="4" w:space="0" w:color="auto"/>
              <w:right w:val="single" w:sz="4" w:space="0" w:color="auto"/>
            </w:tcBorders>
            <w:shd w:val="clear" w:color="auto" w:fill="auto"/>
            <w:noWrap/>
            <w:vAlign w:val="center"/>
            <w:hideMark/>
          </w:tcPr>
          <w:p w14:paraId="581BCC7D"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738C331B" w14:textId="77777777" w:rsidTr="00BE2BE9">
        <w:trPr>
          <w:trHeight w:val="300"/>
        </w:trPr>
        <w:tc>
          <w:tcPr>
            <w:tcW w:w="3798" w:type="dxa"/>
            <w:tcBorders>
              <w:top w:val="nil"/>
              <w:left w:val="single" w:sz="4" w:space="0" w:color="auto"/>
              <w:bottom w:val="single" w:sz="4" w:space="0" w:color="auto"/>
              <w:right w:val="nil"/>
            </w:tcBorders>
            <w:shd w:val="clear" w:color="auto" w:fill="auto"/>
            <w:noWrap/>
            <w:vAlign w:val="bottom"/>
            <w:hideMark/>
          </w:tcPr>
          <w:p w14:paraId="11416634" w14:textId="2D8F8445" w:rsidR="00BE2BE9" w:rsidRPr="00300668" w:rsidRDefault="00216200" w:rsidP="00BE2BE9">
            <w:pPr>
              <w:spacing w:line="240" w:lineRule="auto"/>
              <w:rPr>
                <w:rFonts w:ascii="Times New Roman" w:hAnsi="Times New Roman"/>
                <w:color w:val="000000"/>
                <w:sz w:val="22"/>
                <w:szCs w:val="22"/>
                <w:lang w:bidi="ar-SA"/>
              </w:rPr>
            </w:pPr>
            <w:r>
              <w:rPr>
                <w:rFonts w:ascii="Times New Roman" w:hAnsi="Times New Roman"/>
                <w:color w:val="000000"/>
                <w:sz w:val="22"/>
                <w:szCs w:val="22"/>
                <w:lang w:bidi="ar-SA"/>
              </w:rPr>
              <w:t>P</w:t>
            </w:r>
            <w:r w:rsidR="00BE2BE9" w:rsidRPr="00300668">
              <w:rPr>
                <w:rFonts w:ascii="Times New Roman" w:hAnsi="Times New Roman"/>
                <w:color w:val="000000"/>
                <w:sz w:val="22"/>
                <w:szCs w:val="22"/>
                <w:lang w:bidi="ar-SA"/>
              </w:rPr>
              <w:t xml:space="preserve">yroglutamic acid ß-naphthylamide </w:t>
            </w:r>
          </w:p>
        </w:tc>
        <w:tc>
          <w:tcPr>
            <w:tcW w:w="3150" w:type="dxa"/>
            <w:tcBorders>
              <w:top w:val="nil"/>
              <w:left w:val="nil"/>
              <w:bottom w:val="single" w:sz="4" w:space="0" w:color="auto"/>
              <w:right w:val="nil"/>
            </w:tcBorders>
            <w:shd w:val="clear" w:color="auto" w:fill="auto"/>
            <w:noWrap/>
            <w:vAlign w:val="bottom"/>
            <w:hideMark/>
          </w:tcPr>
          <w:p w14:paraId="14FA99C8"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Pyroglutamic acid Arylamidase</w:t>
            </w:r>
          </w:p>
        </w:tc>
        <w:tc>
          <w:tcPr>
            <w:tcW w:w="1170" w:type="dxa"/>
            <w:tcBorders>
              <w:top w:val="nil"/>
              <w:left w:val="nil"/>
              <w:bottom w:val="single" w:sz="4" w:space="0" w:color="auto"/>
              <w:right w:val="single" w:sz="4" w:space="0" w:color="auto"/>
            </w:tcBorders>
            <w:shd w:val="clear" w:color="auto" w:fill="auto"/>
            <w:noWrap/>
            <w:vAlign w:val="center"/>
            <w:hideMark/>
          </w:tcPr>
          <w:p w14:paraId="6CEA4CAB"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1CF5E2F7" w14:textId="77777777" w:rsidTr="00BE2BE9">
        <w:trPr>
          <w:trHeight w:val="280"/>
        </w:trPr>
        <w:tc>
          <w:tcPr>
            <w:tcW w:w="3798" w:type="dxa"/>
            <w:tcBorders>
              <w:top w:val="nil"/>
              <w:left w:val="single" w:sz="4" w:space="0" w:color="auto"/>
              <w:bottom w:val="single" w:sz="4" w:space="0" w:color="auto"/>
              <w:right w:val="nil"/>
            </w:tcBorders>
            <w:shd w:val="clear" w:color="auto" w:fill="auto"/>
            <w:noWrap/>
            <w:vAlign w:val="bottom"/>
            <w:hideMark/>
          </w:tcPr>
          <w:p w14:paraId="64917DBB"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 xml:space="preserve">L-tyrosine-ß-naphthylamide </w:t>
            </w:r>
          </w:p>
        </w:tc>
        <w:tc>
          <w:tcPr>
            <w:tcW w:w="3150" w:type="dxa"/>
            <w:tcBorders>
              <w:top w:val="nil"/>
              <w:left w:val="nil"/>
              <w:bottom w:val="single" w:sz="4" w:space="0" w:color="auto"/>
              <w:right w:val="nil"/>
            </w:tcBorders>
            <w:shd w:val="clear" w:color="auto" w:fill="auto"/>
            <w:noWrap/>
            <w:vAlign w:val="bottom"/>
            <w:hideMark/>
          </w:tcPr>
          <w:p w14:paraId="3C915091"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Tyrosine Arylamidase</w:t>
            </w:r>
          </w:p>
        </w:tc>
        <w:tc>
          <w:tcPr>
            <w:tcW w:w="1170" w:type="dxa"/>
            <w:tcBorders>
              <w:top w:val="nil"/>
              <w:left w:val="nil"/>
              <w:bottom w:val="single" w:sz="4" w:space="0" w:color="auto"/>
              <w:right w:val="single" w:sz="4" w:space="0" w:color="auto"/>
            </w:tcBorders>
            <w:shd w:val="clear" w:color="auto" w:fill="auto"/>
            <w:noWrap/>
            <w:vAlign w:val="center"/>
            <w:hideMark/>
          </w:tcPr>
          <w:p w14:paraId="2DCC9827"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387013A5" w14:textId="77777777" w:rsidTr="00BE2BE9">
        <w:trPr>
          <w:trHeight w:val="280"/>
        </w:trPr>
        <w:tc>
          <w:tcPr>
            <w:tcW w:w="3798" w:type="dxa"/>
            <w:tcBorders>
              <w:top w:val="nil"/>
              <w:left w:val="single" w:sz="4" w:space="0" w:color="auto"/>
              <w:bottom w:val="single" w:sz="4" w:space="0" w:color="auto"/>
              <w:right w:val="nil"/>
            </w:tcBorders>
            <w:shd w:val="clear" w:color="auto" w:fill="auto"/>
            <w:noWrap/>
            <w:vAlign w:val="bottom"/>
            <w:hideMark/>
          </w:tcPr>
          <w:p w14:paraId="2010EC8F"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 xml:space="preserve">L-alanyl-L-alanine-ß-naphthylamide </w:t>
            </w:r>
          </w:p>
        </w:tc>
        <w:tc>
          <w:tcPr>
            <w:tcW w:w="3150" w:type="dxa"/>
            <w:tcBorders>
              <w:top w:val="nil"/>
              <w:left w:val="nil"/>
              <w:bottom w:val="single" w:sz="4" w:space="0" w:color="auto"/>
              <w:right w:val="nil"/>
            </w:tcBorders>
            <w:shd w:val="clear" w:color="auto" w:fill="auto"/>
            <w:noWrap/>
            <w:vAlign w:val="bottom"/>
            <w:hideMark/>
          </w:tcPr>
          <w:p w14:paraId="444FE0B9"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Alanine Arylamidase</w:t>
            </w:r>
          </w:p>
        </w:tc>
        <w:tc>
          <w:tcPr>
            <w:tcW w:w="1170" w:type="dxa"/>
            <w:tcBorders>
              <w:top w:val="nil"/>
              <w:left w:val="nil"/>
              <w:bottom w:val="single" w:sz="4" w:space="0" w:color="auto"/>
              <w:right w:val="single" w:sz="4" w:space="0" w:color="auto"/>
            </w:tcBorders>
            <w:shd w:val="clear" w:color="auto" w:fill="auto"/>
            <w:noWrap/>
            <w:vAlign w:val="center"/>
            <w:hideMark/>
          </w:tcPr>
          <w:p w14:paraId="476CEA94"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48BA3EB0" w14:textId="77777777" w:rsidTr="00BE2BE9">
        <w:trPr>
          <w:trHeight w:val="280"/>
        </w:trPr>
        <w:tc>
          <w:tcPr>
            <w:tcW w:w="3798" w:type="dxa"/>
            <w:tcBorders>
              <w:top w:val="nil"/>
              <w:left w:val="single" w:sz="4" w:space="0" w:color="auto"/>
              <w:bottom w:val="single" w:sz="4" w:space="0" w:color="auto"/>
              <w:right w:val="nil"/>
            </w:tcBorders>
            <w:shd w:val="clear" w:color="auto" w:fill="auto"/>
            <w:noWrap/>
            <w:vAlign w:val="bottom"/>
            <w:hideMark/>
          </w:tcPr>
          <w:p w14:paraId="3EAE7FA7"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 xml:space="preserve">L-glycine-ß-naphthylamide </w:t>
            </w:r>
          </w:p>
        </w:tc>
        <w:tc>
          <w:tcPr>
            <w:tcW w:w="3150" w:type="dxa"/>
            <w:tcBorders>
              <w:top w:val="nil"/>
              <w:left w:val="nil"/>
              <w:bottom w:val="single" w:sz="4" w:space="0" w:color="auto"/>
              <w:right w:val="nil"/>
            </w:tcBorders>
            <w:shd w:val="clear" w:color="auto" w:fill="auto"/>
            <w:noWrap/>
            <w:vAlign w:val="bottom"/>
            <w:hideMark/>
          </w:tcPr>
          <w:p w14:paraId="4763F3EC"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Glycine Arylamidase</w:t>
            </w:r>
          </w:p>
        </w:tc>
        <w:tc>
          <w:tcPr>
            <w:tcW w:w="1170" w:type="dxa"/>
            <w:tcBorders>
              <w:top w:val="nil"/>
              <w:left w:val="nil"/>
              <w:bottom w:val="single" w:sz="4" w:space="0" w:color="auto"/>
              <w:right w:val="single" w:sz="4" w:space="0" w:color="auto"/>
            </w:tcBorders>
            <w:shd w:val="clear" w:color="auto" w:fill="auto"/>
            <w:noWrap/>
            <w:vAlign w:val="center"/>
            <w:hideMark/>
          </w:tcPr>
          <w:p w14:paraId="60917ECC"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511EDFD0" w14:textId="77777777" w:rsidTr="00BE2BE9">
        <w:trPr>
          <w:trHeight w:val="280"/>
        </w:trPr>
        <w:tc>
          <w:tcPr>
            <w:tcW w:w="3798" w:type="dxa"/>
            <w:tcBorders>
              <w:top w:val="nil"/>
              <w:left w:val="single" w:sz="4" w:space="0" w:color="auto"/>
              <w:bottom w:val="single" w:sz="4" w:space="0" w:color="auto"/>
              <w:right w:val="nil"/>
            </w:tcBorders>
            <w:shd w:val="clear" w:color="auto" w:fill="auto"/>
            <w:noWrap/>
            <w:vAlign w:val="bottom"/>
            <w:hideMark/>
          </w:tcPr>
          <w:p w14:paraId="2C03B2F7"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 xml:space="preserve">L-histidine-ß-naphthylamide </w:t>
            </w:r>
          </w:p>
        </w:tc>
        <w:tc>
          <w:tcPr>
            <w:tcW w:w="3150" w:type="dxa"/>
            <w:tcBorders>
              <w:top w:val="nil"/>
              <w:left w:val="nil"/>
              <w:bottom w:val="single" w:sz="4" w:space="0" w:color="auto"/>
              <w:right w:val="nil"/>
            </w:tcBorders>
            <w:shd w:val="clear" w:color="auto" w:fill="auto"/>
            <w:noWrap/>
            <w:vAlign w:val="bottom"/>
            <w:hideMark/>
          </w:tcPr>
          <w:p w14:paraId="24F57D15"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Histidine Arylamidase</w:t>
            </w:r>
          </w:p>
        </w:tc>
        <w:tc>
          <w:tcPr>
            <w:tcW w:w="1170" w:type="dxa"/>
            <w:tcBorders>
              <w:top w:val="nil"/>
              <w:left w:val="nil"/>
              <w:bottom w:val="single" w:sz="4" w:space="0" w:color="auto"/>
              <w:right w:val="single" w:sz="4" w:space="0" w:color="auto"/>
            </w:tcBorders>
            <w:shd w:val="clear" w:color="auto" w:fill="auto"/>
            <w:noWrap/>
            <w:vAlign w:val="center"/>
            <w:hideMark/>
          </w:tcPr>
          <w:p w14:paraId="78CC4FD0"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40C12015" w14:textId="77777777" w:rsidTr="00BE2BE9">
        <w:trPr>
          <w:trHeight w:val="288"/>
        </w:trPr>
        <w:tc>
          <w:tcPr>
            <w:tcW w:w="3798" w:type="dxa"/>
            <w:vMerge w:val="restart"/>
            <w:tcBorders>
              <w:top w:val="nil"/>
              <w:left w:val="single" w:sz="4" w:space="0" w:color="auto"/>
              <w:bottom w:val="single" w:sz="4" w:space="0" w:color="000000"/>
              <w:right w:val="nil"/>
            </w:tcBorders>
            <w:shd w:val="clear" w:color="auto" w:fill="auto"/>
            <w:noWrap/>
            <w:vAlign w:val="center"/>
            <w:hideMark/>
          </w:tcPr>
          <w:p w14:paraId="287D1524"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L-glutamyl-L-glutamic acid ß-naphthylamide</w:t>
            </w:r>
          </w:p>
        </w:tc>
        <w:tc>
          <w:tcPr>
            <w:tcW w:w="3150" w:type="dxa"/>
            <w:vMerge w:val="restart"/>
            <w:tcBorders>
              <w:top w:val="nil"/>
              <w:left w:val="nil"/>
              <w:bottom w:val="single" w:sz="4" w:space="0" w:color="000000"/>
              <w:right w:val="nil"/>
            </w:tcBorders>
            <w:shd w:val="clear" w:color="auto" w:fill="auto"/>
            <w:noWrap/>
            <w:vAlign w:val="center"/>
            <w:hideMark/>
          </w:tcPr>
          <w:p w14:paraId="61A0D31A"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Glutamyl Glutamic acid Arylamidase</w:t>
            </w:r>
          </w:p>
        </w:tc>
        <w:tc>
          <w:tcPr>
            <w:tcW w:w="1170" w:type="dxa"/>
            <w:vMerge w:val="restart"/>
            <w:tcBorders>
              <w:top w:val="nil"/>
              <w:left w:val="nil"/>
              <w:bottom w:val="single" w:sz="4" w:space="0" w:color="auto"/>
              <w:right w:val="single" w:sz="4" w:space="0" w:color="auto"/>
            </w:tcBorders>
            <w:shd w:val="clear" w:color="auto" w:fill="auto"/>
            <w:noWrap/>
            <w:vAlign w:val="center"/>
            <w:hideMark/>
          </w:tcPr>
          <w:p w14:paraId="71CF8228"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r w:rsidR="00BE2BE9" w:rsidRPr="00300668" w14:paraId="534B1C30" w14:textId="77777777" w:rsidTr="00BE2BE9">
        <w:trPr>
          <w:trHeight w:val="288"/>
        </w:trPr>
        <w:tc>
          <w:tcPr>
            <w:tcW w:w="3798" w:type="dxa"/>
            <w:vMerge/>
            <w:tcBorders>
              <w:top w:val="nil"/>
              <w:left w:val="single" w:sz="4" w:space="0" w:color="auto"/>
              <w:bottom w:val="single" w:sz="4" w:space="0" w:color="000000"/>
              <w:right w:val="nil"/>
            </w:tcBorders>
            <w:vAlign w:val="center"/>
            <w:hideMark/>
          </w:tcPr>
          <w:p w14:paraId="4BF8A0AB" w14:textId="77777777" w:rsidR="00BE2BE9" w:rsidRPr="00300668" w:rsidRDefault="00BE2BE9" w:rsidP="00BE2BE9">
            <w:pPr>
              <w:spacing w:line="240" w:lineRule="auto"/>
              <w:rPr>
                <w:rFonts w:ascii="Times New Roman" w:hAnsi="Times New Roman"/>
                <w:color w:val="000000"/>
                <w:sz w:val="22"/>
                <w:szCs w:val="22"/>
                <w:lang w:bidi="ar-SA"/>
              </w:rPr>
            </w:pPr>
          </w:p>
        </w:tc>
        <w:tc>
          <w:tcPr>
            <w:tcW w:w="3150" w:type="dxa"/>
            <w:vMerge/>
            <w:tcBorders>
              <w:top w:val="nil"/>
              <w:left w:val="nil"/>
              <w:bottom w:val="single" w:sz="4" w:space="0" w:color="000000"/>
              <w:right w:val="nil"/>
            </w:tcBorders>
            <w:vAlign w:val="center"/>
            <w:hideMark/>
          </w:tcPr>
          <w:p w14:paraId="1C388E33" w14:textId="77777777" w:rsidR="00BE2BE9" w:rsidRPr="00300668" w:rsidRDefault="00BE2BE9" w:rsidP="00BE2BE9">
            <w:pPr>
              <w:spacing w:line="240" w:lineRule="auto"/>
              <w:rPr>
                <w:rFonts w:ascii="Times New Roman" w:hAnsi="Times New Roman"/>
                <w:color w:val="000000"/>
                <w:sz w:val="22"/>
                <w:szCs w:val="22"/>
                <w:lang w:bidi="ar-SA"/>
              </w:rPr>
            </w:pPr>
          </w:p>
        </w:tc>
        <w:tc>
          <w:tcPr>
            <w:tcW w:w="1170" w:type="dxa"/>
            <w:vMerge/>
            <w:tcBorders>
              <w:top w:val="nil"/>
              <w:left w:val="nil"/>
              <w:bottom w:val="single" w:sz="4" w:space="0" w:color="auto"/>
              <w:right w:val="single" w:sz="4" w:space="0" w:color="auto"/>
            </w:tcBorders>
            <w:vAlign w:val="center"/>
            <w:hideMark/>
          </w:tcPr>
          <w:p w14:paraId="40B3F858" w14:textId="77777777" w:rsidR="00BE2BE9" w:rsidRPr="00300668" w:rsidRDefault="00BE2BE9" w:rsidP="00BE2BE9">
            <w:pPr>
              <w:spacing w:line="240" w:lineRule="auto"/>
              <w:rPr>
                <w:rFonts w:ascii="Times New Roman" w:hAnsi="Times New Roman"/>
                <w:b/>
                <w:bCs/>
                <w:color w:val="000000"/>
                <w:sz w:val="22"/>
                <w:szCs w:val="22"/>
                <w:lang w:bidi="ar-SA"/>
              </w:rPr>
            </w:pPr>
          </w:p>
        </w:tc>
      </w:tr>
      <w:tr w:rsidR="00BE2BE9" w:rsidRPr="00300668" w14:paraId="73861904" w14:textId="77777777" w:rsidTr="00BE2BE9">
        <w:trPr>
          <w:trHeight w:val="280"/>
        </w:trPr>
        <w:tc>
          <w:tcPr>
            <w:tcW w:w="3798" w:type="dxa"/>
            <w:tcBorders>
              <w:top w:val="nil"/>
              <w:left w:val="single" w:sz="4" w:space="0" w:color="auto"/>
              <w:bottom w:val="single" w:sz="4" w:space="0" w:color="auto"/>
              <w:right w:val="nil"/>
            </w:tcBorders>
            <w:shd w:val="clear" w:color="auto" w:fill="auto"/>
            <w:noWrap/>
            <w:vAlign w:val="bottom"/>
            <w:hideMark/>
          </w:tcPr>
          <w:p w14:paraId="03853D93"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 xml:space="preserve">L-serine-ß-naphthylamide </w:t>
            </w:r>
          </w:p>
        </w:tc>
        <w:tc>
          <w:tcPr>
            <w:tcW w:w="3150" w:type="dxa"/>
            <w:tcBorders>
              <w:top w:val="nil"/>
              <w:left w:val="nil"/>
              <w:bottom w:val="single" w:sz="4" w:space="0" w:color="auto"/>
              <w:right w:val="nil"/>
            </w:tcBorders>
            <w:shd w:val="clear" w:color="auto" w:fill="auto"/>
            <w:noWrap/>
            <w:vAlign w:val="bottom"/>
            <w:hideMark/>
          </w:tcPr>
          <w:p w14:paraId="2997E59A" w14:textId="77777777" w:rsidR="00BE2BE9" w:rsidRPr="00300668" w:rsidRDefault="00BE2BE9" w:rsidP="00BE2BE9">
            <w:pPr>
              <w:spacing w:line="240" w:lineRule="auto"/>
              <w:rPr>
                <w:rFonts w:ascii="Times New Roman" w:hAnsi="Times New Roman"/>
                <w:color w:val="000000"/>
                <w:sz w:val="22"/>
                <w:szCs w:val="22"/>
                <w:lang w:bidi="ar-SA"/>
              </w:rPr>
            </w:pPr>
            <w:r w:rsidRPr="00300668">
              <w:rPr>
                <w:rFonts w:ascii="Times New Roman" w:hAnsi="Times New Roman"/>
                <w:color w:val="000000"/>
                <w:sz w:val="22"/>
                <w:szCs w:val="22"/>
                <w:lang w:bidi="ar-SA"/>
              </w:rPr>
              <w:t>Serine Arylamidase</w:t>
            </w:r>
          </w:p>
        </w:tc>
        <w:tc>
          <w:tcPr>
            <w:tcW w:w="1170" w:type="dxa"/>
            <w:tcBorders>
              <w:top w:val="nil"/>
              <w:left w:val="nil"/>
              <w:bottom w:val="single" w:sz="4" w:space="0" w:color="auto"/>
              <w:right w:val="single" w:sz="4" w:space="0" w:color="auto"/>
            </w:tcBorders>
            <w:shd w:val="clear" w:color="auto" w:fill="auto"/>
            <w:noWrap/>
            <w:vAlign w:val="center"/>
            <w:hideMark/>
          </w:tcPr>
          <w:p w14:paraId="43501D70" w14:textId="77777777" w:rsidR="00BE2BE9" w:rsidRPr="00300668" w:rsidRDefault="00BE2BE9" w:rsidP="00BE2BE9">
            <w:pPr>
              <w:spacing w:line="240" w:lineRule="auto"/>
              <w:jc w:val="center"/>
              <w:rPr>
                <w:rFonts w:ascii="Times New Roman" w:hAnsi="Times New Roman"/>
                <w:b/>
                <w:bCs/>
                <w:color w:val="000000"/>
                <w:sz w:val="22"/>
                <w:szCs w:val="22"/>
                <w:lang w:bidi="ar-SA"/>
              </w:rPr>
            </w:pPr>
            <w:r w:rsidRPr="00300668">
              <w:rPr>
                <w:rFonts w:ascii="Times New Roman" w:hAnsi="Times New Roman"/>
                <w:b/>
                <w:bCs/>
                <w:color w:val="000000"/>
                <w:sz w:val="22"/>
                <w:szCs w:val="22"/>
                <w:lang w:bidi="ar-SA"/>
              </w:rPr>
              <w:t>+</w:t>
            </w:r>
          </w:p>
        </w:tc>
      </w:tr>
    </w:tbl>
    <w:p w14:paraId="3288193D" w14:textId="77777777" w:rsidR="00BE2BE9" w:rsidRDefault="00BE2BE9" w:rsidP="00BE2BE9">
      <w:pPr>
        <w:rPr>
          <w:rFonts w:ascii="Times New Roman" w:hAnsi="Times New Roman"/>
        </w:rPr>
      </w:pPr>
    </w:p>
    <w:p w14:paraId="11416418" w14:textId="77777777" w:rsidR="004B6A7F" w:rsidRDefault="004B6A7F" w:rsidP="00916DCA">
      <w:pPr>
        <w:widowControl w:val="0"/>
        <w:autoSpaceDE w:val="0"/>
        <w:autoSpaceDN w:val="0"/>
        <w:adjustRightInd w:val="0"/>
        <w:spacing w:line="240" w:lineRule="auto"/>
        <w:rPr>
          <w:rFonts w:ascii="Times New Roman" w:hAnsi="Times New Roman"/>
          <w:b/>
        </w:rPr>
      </w:pPr>
    </w:p>
    <w:p w14:paraId="14A99722" w14:textId="77777777" w:rsidR="004B6A7F" w:rsidRDefault="004B6A7F" w:rsidP="00916DCA">
      <w:pPr>
        <w:widowControl w:val="0"/>
        <w:autoSpaceDE w:val="0"/>
        <w:autoSpaceDN w:val="0"/>
        <w:adjustRightInd w:val="0"/>
        <w:spacing w:line="240" w:lineRule="auto"/>
        <w:rPr>
          <w:rFonts w:ascii="Times New Roman" w:hAnsi="Times New Roman"/>
          <w:b/>
        </w:rPr>
      </w:pPr>
    </w:p>
    <w:p w14:paraId="49179F7C" w14:textId="77777777" w:rsidR="004B6A7F" w:rsidRDefault="004B6A7F" w:rsidP="00916DCA">
      <w:pPr>
        <w:widowControl w:val="0"/>
        <w:autoSpaceDE w:val="0"/>
        <w:autoSpaceDN w:val="0"/>
        <w:adjustRightInd w:val="0"/>
        <w:spacing w:line="240" w:lineRule="auto"/>
        <w:rPr>
          <w:rFonts w:ascii="Times New Roman" w:hAnsi="Times New Roman"/>
          <w:b/>
        </w:rPr>
      </w:pPr>
    </w:p>
    <w:p w14:paraId="2A4E315D" w14:textId="77777777" w:rsidR="004B6A7F" w:rsidRDefault="004B6A7F" w:rsidP="00916DCA">
      <w:pPr>
        <w:widowControl w:val="0"/>
        <w:autoSpaceDE w:val="0"/>
        <w:autoSpaceDN w:val="0"/>
        <w:adjustRightInd w:val="0"/>
        <w:spacing w:line="240" w:lineRule="auto"/>
        <w:rPr>
          <w:rFonts w:ascii="Times New Roman" w:hAnsi="Times New Roman"/>
          <w:b/>
        </w:rPr>
      </w:pPr>
    </w:p>
    <w:p w14:paraId="780DEDAD" w14:textId="2E5617B5" w:rsidR="00300668" w:rsidRDefault="004171DA" w:rsidP="00916DCA">
      <w:pPr>
        <w:widowControl w:val="0"/>
        <w:autoSpaceDE w:val="0"/>
        <w:autoSpaceDN w:val="0"/>
        <w:adjustRightInd w:val="0"/>
        <w:spacing w:line="240" w:lineRule="auto"/>
        <w:rPr>
          <w:rFonts w:ascii="Times New Roman" w:hAnsi="Times New Roman"/>
        </w:rPr>
      </w:pPr>
      <w:r>
        <w:rPr>
          <w:rFonts w:ascii="Times New Roman" w:hAnsi="Times New Roman"/>
          <w:b/>
        </w:rPr>
        <w:t>Table 1</w:t>
      </w:r>
      <w:r w:rsidR="00300668" w:rsidRPr="00300668">
        <w:rPr>
          <w:rFonts w:ascii="Times New Roman" w:hAnsi="Times New Roman"/>
          <w:b/>
        </w:rPr>
        <w:t>.3</w:t>
      </w:r>
      <w:r w:rsidR="00300668">
        <w:rPr>
          <w:rFonts w:ascii="Times New Roman" w:hAnsi="Times New Roman"/>
        </w:rPr>
        <w:t xml:space="preserve">: API ZYM results for </w:t>
      </w:r>
      <w:r w:rsidR="00300668" w:rsidRPr="00300668">
        <w:rPr>
          <w:rFonts w:ascii="Times New Roman" w:hAnsi="Times New Roman"/>
          <w:i/>
        </w:rPr>
        <w:t>P. stercorisuis</w:t>
      </w:r>
      <w:r w:rsidR="00300668">
        <w:rPr>
          <w:rFonts w:ascii="Times New Roman" w:hAnsi="Times New Roman"/>
        </w:rPr>
        <w:t xml:space="preserve"> strain SF-S1</w:t>
      </w:r>
      <w:r w:rsidR="00300668" w:rsidRPr="00300668">
        <w:rPr>
          <w:rFonts w:ascii="Times New Roman" w:hAnsi="Times New Roman"/>
          <w:vertAlign w:val="superscript"/>
        </w:rPr>
        <w:t>T</w:t>
      </w:r>
      <w:r w:rsidR="00300668">
        <w:rPr>
          <w:rFonts w:ascii="Times New Roman" w:hAnsi="Times New Roman"/>
        </w:rPr>
        <w:t>.</w:t>
      </w:r>
      <w:r w:rsidR="00916DCA">
        <w:rPr>
          <w:rFonts w:ascii="Times New Roman" w:hAnsi="Times New Roman"/>
        </w:rPr>
        <w:t xml:space="preserve"> +, </w:t>
      </w:r>
      <w:proofErr w:type="gramStart"/>
      <w:r w:rsidR="00916DCA">
        <w:rPr>
          <w:rFonts w:ascii="Times New Roman" w:hAnsi="Times New Roman"/>
        </w:rPr>
        <w:t>positive</w:t>
      </w:r>
      <w:proofErr w:type="gramEnd"/>
      <w:r w:rsidR="00916DCA">
        <w:rPr>
          <w:rFonts w:ascii="Times New Roman" w:hAnsi="Times New Roman"/>
        </w:rPr>
        <w:t>; -, negative; w, weak.</w:t>
      </w:r>
    </w:p>
    <w:p w14:paraId="14C8840C" w14:textId="77777777" w:rsidR="004B6A7F" w:rsidRPr="00EE6ABF" w:rsidRDefault="004B6A7F" w:rsidP="00300668">
      <w:pPr>
        <w:rPr>
          <w:rFonts w:ascii="Times New Roman" w:hAnsi="Times New Roman"/>
        </w:rPr>
      </w:pPr>
    </w:p>
    <w:tbl>
      <w:tblPr>
        <w:tblW w:w="7720" w:type="dxa"/>
        <w:tblInd w:w="576" w:type="dxa"/>
        <w:tblLook w:val="04A0" w:firstRow="1" w:lastRow="0" w:firstColumn="1" w:lastColumn="0" w:noHBand="0" w:noVBand="1"/>
      </w:tblPr>
      <w:tblGrid>
        <w:gridCol w:w="3800"/>
        <w:gridCol w:w="2580"/>
        <w:gridCol w:w="1340"/>
      </w:tblGrid>
      <w:tr w:rsidR="00EE6ABF" w:rsidRPr="00EE6ABF" w14:paraId="4F151B04" w14:textId="77777777" w:rsidTr="004B6A7F">
        <w:trPr>
          <w:trHeight w:val="280"/>
        </w:trPr>
        <w:tc>
          <w:tcPr>
            <w:tcW w:w="3800" w:type="dxa"/>
            <w:tcBorders>
              <w:top w:val="single" w:sz="4" w:space="0" w:color="auto"/>
              <w:left w:val="single" w:sz="4" w:space="0" w:color="auto"/>
              <w:bottom w:val="single" w:sz="4" w:space="0" w:color="auto"/>
              <w:right w:val="nil"/>
            </w:tcBorders>
            <w:shd w:val="clear" w:color="auto" w:fill="auto"/>
            <w:noWrap/>
            <w:vAlign w:val="bottom"/>
            <w:hideMark/>
          </w:tcPr>
          <w:p w14:paraId="57862A16" w14:textId="60C5E0EC" w:rsidR="00EE6ABF" w:rsidRPr="00EE6ABF" w:rsidRDefault="00D117ED" w:rsidP="00EE6ABF">
            <w:pPr>
              <w:spacing w:line="240" w:lineRule="auto"/>
              <w:rPr>
                <w:rFonts w:ascii="Times New Roman" w:hAnsi="Times New Roman"/>
                <w:b/>
                <w:bCs/>
                <w:color w:val="000000"/>
                <w:sz w:val="22"/>
                <w:szCs w:val="22"/>
                <w:lang w:bidi="ar-SA"/>
              </w:rPr>
            </w:pPr>
            <w:r>
              <w:rPr>
                <w:rFonts w:ascii="Times New Roman" w:hAnsi="Times New Roman"/>
                <w:b/>
                <w:bCs/>
                <w:color w:val="000000"/>
                <w:sz w:val="22"/>
                <w:szCs w:val="22"/>
                <w:lang w:bidi="ar-SA"/>
              </w:rPr>
              <w:t>Hydrolyz</w:t>
            </w:r>
            <w:r w:rsidR="00EE6ABF" w:rsidRPr="00EE6ABF">
              <w:rPr>
                <w:rFonts w:ascii="Times New Roman" w:hAnsi="Times New Roman"/>
                <w:b/>
                <w:bCs/>
                <w:color w:val="000000"/>
                <w:sz w:val="22"/>
                <w:szCs w:val="22"/>
                <w:lang w:bidi="ar-SA"/>
              </w:rPr>
              <w:t>ed substrate</w:t>
            </w:r>
          </w:p>
        </w:tc>
        <w:tc>
          <w:tcPr>
            <w:tcW w:w="2580" w:type="dxa"/>
            <w:tcBorders>
              <w:top w:val="single" w:sz="4" w:space="0" w:color="auto"/>
              <w:left w:val="nil"/>
              <w:bottom w:val="single" w:sz="4" w:space="0" w:color="auto"/>
              <w:right w:val="nil"/>
            </w:tcBorders>
            <w:shd w:val="clear" w:color="auto" w:fill="auto"/>
            <w:noWrap/>
            <w:vAlign w:val="bottom"/>
            <w:hideMark/>
          </w:tcPr>
          <w:p w14:paraId="51097FE2" w14:textId="77777777" w:rsidR="00EE6ABF" w:rsidRPr="00EE6ABF" w:rsidRDefault="00EE6ABF" w:rsidP="00EE6ABF">
            <w:pPr>
              <w:spacing w:line="240" w:lineRule="auto"/>
              <w:rPr>
                <w:rFonts w:ascii="Times New Roman" w:hAnsi="Times New Roman"/>
                <w:b/>
                <w:bCs/>
                <w:color w:val="000000"/>
                <w:sz w:val="22"/>
                <w:szCs w:val="22"/>
                <w:lang w:bidi="ar-SA"/>
              </w:rPr>
            </w:pPr>
            <w:r w:rsidRPr="00EE6ABF">
              <w:rPr>
                <w:rFonts w:ascii="Times New Roman" w:hAnsi="Times New Roman"/>
                <w:b/>
                <w:bCs/>
                <w:color w:val="000000"/>
                <w:sz w:val="22"/>
                <w:szCs w:val="22"/>
                <w:lang w:bidi="ar-SA"/>
              </w:rPr>
              <w:t xml:space="preserve">Enzyme </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14:paraId="747BDE89" w14:textId="77777777" w:rsidR="00EE6ABF" w:rsidRPr="00BE2BE9" w:rsidRDefault="00EE6ABF" w:rsidP="00EE6ABF">
            <w:pPr>
              <w:spacing w:line="240" w:lineRule="auto"/>
              <w:jc w:val="center"/>
              <w:rPr>
                <w:rFonts w:ascii="Times New Roman" w:hAnsi="Times New Roman"/>
                <w:b/>
                <w:color w:val="000000"/>
                <w:sz w:val="22"/>
                <w:szCs w:val="22"/>
                <w:lang w:bidi="ar-SA"/>
              </w:rPr>
            </w:pPr>
            <w:r w:rsidRPr="00BE2BE9">
              <w:rPr>
                <w:rFonts w:ascii="Times New Roman" w:hAnsi="Times New Roman"/>
                <w:b/>
                <w:color w:val="000000"/>
                <w:sz w:val="22"/>
                <w:szCs w:val="22"/>
                <w:lang w:bidi="ar-SA"/>
              </w:rPr>
              <w:t>SF-S1</w:t>
            </w:r>
            <w:r w:rsidRPr="00BE2BE9">
              <w:rPr>
                <w:rFonts w:ascii="Times New Roman" w:hAnsi="Times New Roman"/>
                <w:b/>
                <w:color w:val="000000"/>
                <w:sz w:val="22"/>
                <w:szCs w:val="22"/>
                <w:vertAlign w:val="superscript"/>
                <w:lang w:bidi="ar-SA"/>
              </w:rPr>
              <w:t>T</w:t>
            </w:r>
          </w:p>
        </w:tc>
      </w:tr>
      <w:tr w:rsidR="00EE6ABF" w:rsidRPr="00EE6ABF" w14:paraId="43678DC6" w14:textId="77777777" w:rsidTr="004B6A7F">
        <w:trPr>
          <w:trHeight w:val="300"/>
        </w:trPr>
        <w:tc>
          <w:tcPr>
            <w:tcW w:w="3800" w:type="dxa"/>
            <w:tcBorders>
              <w:top w:val="nil"/>
              <w:left w:val="single" w:sz="4" w:space="0" w:color="auto"/>
              <w:bottom w:val="single" w:sz="4" w:space="0" w:color="auto"/>
              <w:right w:val="nil"/>
            </w:tcBorders>
            <w:shd w:val="clear" w:color="auto" w:fill="auto"/>
            <w:noWrap/>
            <w:vAlign w:val="bottom"/>
            <w:hideMark/>
          </w:tcPr>
          <w:p w14:paraId="77BA3BFF"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2-naphtyl-phosphate</w:t>
            </w:r>
          </w:p>
        </w:tc>
        <w:tc>
          <w:tcPr>
            <w:tcW w:w="2580" w:type="dxa"/>
            <w:tcBorders>
              <w:top w:val="nil"/>
              <w:left w:val="nil"/>
              <w:bottom w:val="single" w:sz="4" w:space="0" w:color="auto"/>
              <w:right w:val="nil"/>
            </w:tcBorders>
            <w:shd w:val="clear" w:color="auto" w:fill="auto"/>
            <w:noWrap/>
            <w:vAlign w:val="bottom"/>
            <w:hideMark/>
          </w:tcPr>
          <w:p w14:paraId="3E9C93C8"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Alkaline phosphatase</w:t>
            </w:r>
          </w:p>
        </w:tc>
        <w:tc>
          <w:tcPr>
            <w:tcW w:w="1340" w:type="dxa"/>
            <w:tcBorders>
              <w:top w:val="nil"/>
              <w:left w:val="nil"/>
              <w:bottom w:val="single" w:sz="4" w:space="0" w:color="auto"/>
              <w:right w:val="single" w:sz="4" w:space="0" w:color="auto"/>
            </w:tcBorders>
            <w:shd w:val="clear" w:color="auto" w:fill="auto"/>
            <w:noWrap/>
            <w:vAlign w:val="bottom"/>
            <w:hideMark/>
          </w:tcPr>
          <w:p w14:paraId="17DE3A19" w14:textId="77777777" w:rsidR="00EE6ABF" w:rsidRPr="00EE6ABF" w:rsidRDefault="00EE6ABF" w:rsidP="00EE6ABF">
            <w:pPr>
              <w:spacing w:line="240" w:lineRule="auto"/>
              <w:jc w:val="center"/>
              <w:rPr>
                <w:rFonts w:ascii="Times New Roman" w:hAnsi="Times New Roman"/>
                <w:b/>
                <w:bCs/>
                <w:color w:val="000000"/>
                <w:lang w:bidi="ar-SA"/>
              </w:rPr>
            </w:pPr>
            <w:r w:rsidRPr="00EE6ABF">
              <w:rPr>
                <w:rFonts w:ascii="Times New Roman" w:hAnsi="Times New Roman"/>
                <w:b/>
                <w:bCs/>
                <w:color w:val="000000"/>
                <w:lang w:bidi="ar-SA"/>
              </w:rPr>
              <w:t>-</w:t>
            </w:r>
          </w:p>
        </w:tc>
      </w:tr>
      <w:tr w:rsidR="00EE6ABF" w:rsidRPr="00EE6ABF" w14:paraId="3ED48AD5" w14:textId="77777777" w:rsidTr="004B6A7F">
        <w:trPr>
          <w:trHeight w:val="300"/>
        </w:trPr>
        <w:tc>
          <w:tcPr>
            <w:tcW w:w="3800" w:type="dxa"/>
            <w:tcBorders>
              <w:top w:val="nil"/>
              <w:left w:val="single" w:sz="4" w:space="0" w:color="auto"/>
              <w:bottom w:val="single" w:sz="4" w:space="0" w:color="auto"/>
              <w:right w:val="nil"/>
            </w:tcBorders>
            <w:shd w:val="clear" w:color="auto" w:fill="auto"/>
            <w:noWrap/>
            <w:vAlign w:val="bottom"/>
            <w:hideMark/>
          </w:tcPr>
          <w:p w14:paraId="76B6C3B6"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2-naphyl-butyrate</w:t>
            </w:r>
          </w:p>
        </w:tc>
        <w:tc>
          <w:tcPr>
            <w:tcW w:w="2580" w:type="dxa"/>
            <w:tcBorders>
              <w:top w:val="nil"/>
              <w:left w:val="nil"/>
              <w:bottom w:val="single" w:sz="4" w:space="0" w:color="auto"/>
              <w:right w:val="nil"/>
            </w:tcBorders>
            <w:shd w:val="clear" w:color="auto" w:fill="auto"/>
            <w:noWrap/>
            <w:vAlign w:val="bottom"/>
            <w:hideMark/>
          </w:tcPr>
          <w:p w14:paraId="5C7F14B4"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Esterase (C-4)</w:t>
            </w:r>
          </w:p>
        </w:tc>
        <w:tc>
          <w:tcPr>
            <w:tcW w:w="1340" w:type="dxa"/>
            <w:tcBorders>
              <w:top w:val="nil"/>
              <w:left w:val="nil"/>
              <w:bottom w:val="single" w:sz="4" w:space="0" w:color="auto"/>
              <w:right w:val="single" w:sz="4" w:space="0" w:color="auto"/>
            </w:tcBorders>
            <w:shd w:val="clear" w:color="auto" w:fill="auto"/>
            <w:noWrap/>
            <w:vAlign w:val="bottom"/>
            <w:hideMark/>
          </w:tcPr>
          <w:p w14:paraId="124A1356" w14:textId="77777777" w:rsidR="00EE6ABF" w:rsidRPr="00EE6ABF" w:rsidRDefault="00EE6ABF" w:rsidP="00EE6ABF">
            <w:pPr>
              <w:spacing w:line="240" w:lineRule="auto"/>
              <w:jc w:val="center"/>
              <w:rPr>
                <w:rFonts w:ascii="Times New Roman" w:hAnsi="Times New Roman"/>
                <w:b/>
                <w:bCs/>
                <w:color w:val="000000"/>
                <w:lang w:bidi="ar-SA"/>
              </w:rPr>
            </w:pPr>
            <w:r w:rsidRPr="00EE6ABF">
              <w:rPr>
                <w:rFonts w:ascii="Times New Roman" w:hAnsi="Times New Roman"/>
                <w:b/>
                <w:bCs/>
                <w:color w:val="000000"/>
                <w:lang w:bidi="ar-SA"/>
              </w:rPr>
              <w:t>-</w:t>
            </w:r>
          </w:p>
        </w:tc>
      </w:tr>
      <w:tr w:rsidR="00EE6ABF" w:rsidRPr="00EE6ABF" w14:paraId="4557337E" w14:textId="77777777" w:rsidTr="004B6A7F">
        <w:trPr>
          <w:trHeight w:val="300"/>
        </w:trPr>
        <w:tc>
          <w:tcPr>
            <w:tcW w:w="3800" w:type="dxa"/>
            <w:tcBorders>
              <w:top w:val="nil"/>
              <w:left w:val="single" w:sz="4" w:space="0" w:color="auto"/>
              <w:bottom w:val="single" w:sz="4" w:space="0" w:color="auto"/>
              <w:right w:val="nil"/>
            </w:tcBorders>
            <w:shd w:val="clear" w:color="auto" w:fill="auto"/>
            <w:noWrap/>
            <w:vAlign w:val="bottom"/>
            <w:hideMark/>
          </w:tcPr>
          <w:p w14:paraId="7ADED6E1"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2-naphyl-caprylate</w:t>
            </w:r>
          </w:p>
        </w:tc>
        <w:tc>
          <w:tcPr>
            <w:tcW w:w="2580" w:type="dxa"/>
            <w:tcBorders>
              <w:top w:val="nil"/>
              <w:left w:val="nil"/>
              <w:bottom w:val="single" w:sz="4" w:space="0" w:color="auto"/>
              <w:right w:val="nil"/>
            </w:tcBorders>
            <w:shd w:val="clear" w:color="auto" w:fill="auto"/>
            <w:noWrap/>
            <w:vAlign w:val="bottom"/>
            <w:hideMark/>
          </w:tcPr>
          <w:p w14:paraId="51E67D35"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Esterase lipase (C-8)</w:t>
            </w:r>
          </w:p>
        </w:tc>
        <w:tc>
          <w:tcPr>
            <w:tcW w:w="1340" w:type="dxa"/>
            <w:tcBorders>
              <w:top w:val="nil"/>
              <w:left w:val="nil"/>
              <w:bottom w:val="single" w:sz="4" w:space="0" w:color="auto"/>
              <w:right w:val="single" w:sz="4" w:space="0" w:color="auto"/>
            </w:tcBorders>
            <w:shd w:val="clear" w:color="auto" w:fill="auto"/>
            <w:noWrap/>
            <w:vAlign w:val="bottom"/>
            <w:hideMark/>
          </w:tcPr>
          <w:p w14:paraId="125E43AE" w14:textId="77777777" w:rsidR="00EE6ABF" w:rsidRPr="00EE6ABF" w:rsidRDefault="00EE6ABF" w:rsidP="00EE6ABF">
            <w:pPr>
              <w:spacing w:line="240" w:lineRule="auto"/>
              <w:jc w:val="center"/>
              <w:rPr>
                <w:rFonts w:ascii="Times New Roman" w:hAnsi="Times New Roman"/>
                <w:b/>
                <w:bCs/>
                <w:color w:val="000000"/>
                <w:lang w:bidi="ar-SA"/>
              </w:rPr>
            </w:pPr>
            <w:r w:rsidRPr="00EE6ABF">
              <w:rPr>
                <w:rFonts w:ascii="Times New Roman" w:hAnsi="Times New Roman"/>
                <w:b/>
                <w:bCs/>
                <w:color w:val="000000"/>
                <w:lang w:bidi="ar-SA"/>
              </w:rPr>
              <w:t>-</w:t>
            </w:r>
          </w:p>
        </w:tc>
      </w:tr>
      <w:tr w:rsidR="00EE6ABF" w:rsidRPr="00EE6ABF" w14:paraId="603A2BC3" w14:textId="77777777" w:rsidTr="004B6A7F">
        <w:trPr>
          <w:trHeight w:val="300"/>
        </w:trPr>
        <w:tc>
          <w:tcPr>
            <w:tcW w:w="3800" w:type="dxa"/>
            <w:tcBorders>
              <w:top w:val="nil"/>
              <w:left w:val="single" w:sz="4" w:space="0" w:color="auto"/>
              <w:bottom w:val="single" w:sz="4" w:space="0" w:color="auto"/>
              <w:right w:val="nil"/>
            </w:tcBorders>
            <w:shd w:val="clear" w:color="auto" w:fill="auto"/>
            <w:noWrap/>
            <w:vAlign w:val="bottom"/>
            <w:hideMark/>
          </w:tcPr>
          <w:p w14:paraId="3D5F34FA"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2-naphyl-myristate</w:t>
            </w:r>
          </w:p>
        </w:tc>
        <w:tc>
          <w:tcPr>
            <w:tcW w:w="2580" w:type="dxa"/>
            <w:tcBorders>
              <w:top w:val="nil"/>
              <w:left w:val="nil"/>
              <w:bottom w:val="single" w:sz="4" w:space="0" w:color="auto"/>
              <w:right w:val="nil"/>
            </w:tcBorders>
            <w:shd w:val="clear" w:color="auto" w:fill="auto"/>
            <w:noWrap/>
            <w:vAlign w:val="bottom"/>
            <w:hideMark/>
          </w:tcPr>
          <w:p w14:paraId="08802A3F"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Lipase (C-14)</w:t>
            </w:r>
          </w:p>
        </w:tc>
        <w:tc>
          <w:tcPr>
            <w:tcW w:w="1340" w:type="dxa"/>
            <w:tcBorders>
              <w:top w:val="nil"/>
              <w:left w:val="nil"/>
              <w:bottom w:val="single" w:sz="4" w:space="0" w:color="auto"/>
              <w:right w:val="single" w:sz="4" w:space="0" w:color="auto"/>
            </w:tcBorders>
            <w:shd w:val="clear" w:color="auto" w:fill="auto"/>
            <w:noWrap/>
            <w:vAlign w:val="bottom"/>
            <w:hideMark/>
          </w:tcPr>
          <w:p w14:paraId="37E17B0B" w14:textId="77777777" w:rsidR="00EE6ABF" w:rsidRPr="00EE6ABF" w:rsidRDefault="00EE6ABF" w:rsidP="00EE6ABF">
            <w:pPr>
              <w:spacing w:line="240" w:lineRule="auto"/>
              <w:jc w:val="center"/>
              <w:rPr>
                <w:rFonts w:ascii="Times New Roman" w:hAnsi="Times New Roman"/>
                <w:b/>
                <w:bCs/>
                <w:color w:val="000000"/>
                <w:lang w:bidi="ar-SA"/>
              </w:rPr>
            </w:pPr>
            <w:r w:rsidRPr="00EE6ABF">
              <w:rPr>
                <w:rFonts w:ascii="Times New Roman" w:hAnsi="Times New Roman"/>
                <w:b/>
                <w:bCs/>
                <w:color w:val="000000"/>
                <w:lang w:bidi="ar-SA"/>
              </w:rPr>
              <w:t>-</w:t>
            </w:r>
          </w:p>
        </w:tc>
      </w:tr>
      <w:tr w:rsidR="00EE6ABF" w:rsidRPr="00EE6ABF" w14:paraId="5EAA2747" w14:textId="77777777" w:rsidTr="004B6A7F">
        <w:trPr>
          <w:trHeight w:val="300"/>
        </w:trPr>
        <w:tc>
          <w:tcPr>
            <w:tcW w:w="3800" w:type="dxa"/>
            <w:tcBorders>
              <w:top w:val="nil"/>
              <w:left w:val="single" w:sz="4" w:space="0" w:color="auto"/>
              <w:bottom w:val="single" w:sz="4" w:space="0" w:color="auto"/>
              <w:right w:val="nil"/>
            </w:tcBorders>
            <w:shd w:val="clear" w:color="auto" w:fill="auto"/>
            <w:noWrap/>
            <w:vAlign w:val="bottom"/>
            <w:hideMark/>
          </w:tcPr>
          <w:p w14:paraId="32ADBEB8"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L-leucyl-2-naphtylamide</w:t>
            </w:r>
          </w:p>
        </w:tc>
        <w:tc>
          <w:tcPr>
            <w:tcW w:w="2580" w:type="dxa"/>
            <w:tcBorders>
              <w:top w:val="nil"/>
              <w:left w:val="nil"/>
              <w:bottom w:val="single" w:sz="4" w:space="0" w:color="auto"/>
              <w:right w:val="nil"/>
            </w:tcBorders>
            <w:shd w:val="clear" w:color="auto" w:fill="auto"/>
            <w:noWrap/>
            <w:vAlign w:val="bottom"/>
            <w:hideMark/>
          </w:tcPr>
          <w:p w14:paraId="4E7A5B61"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Leucine arylamidase</w:t>
            </w:r>
          </w:p>
        </w:tc>
        <w:tc>
          <w:tcPr>
            <w:tcW w:w="1340" w:type="dxa"/>
            <w:tcBorders>
              <w:top w:val="nil"/>
              <w:left w:val="nil"/>
              <w:bottom w:val="single" w:sz="4" w:space="0" w:color="auto"/>
              <w:right w:val="single" w:sz="4" w:space="0" w:color="auto"/>
            </w:tcBorders>
            <w:shd w:val="clear" w:color="auto" w:fill="auto"/>
            <w:noWrap/>
            <w:vAlign w:val="bottom"/>
            <w:hideMark/>
          </w:tcPr>
          <w:p w14:paraId="47107D77" w14:textId="77777777" w:rsidR="00EE6ABF" w:rsidRPr="00EE6ABF" w:rsidRDefault="00EE6ABF" w:rsidP="00EE6ABF">
            <w:pPr>
              <w:spacing w:line="240" w:lineRule="auto"/>
              <w:jc w:val="center"/>
              <w:rPr>
                <w:rFonts w:ascii="Times New Roman" w:hAnsi="Times New Roman"/>
                <w:b/>
                <w:bCs/>
                <w:color w:val="000000"/>
                <w:lang w:bidi="ar-SA"/>
              </w:rPr>
            </w:pPr>
            <w:r w:rsidRPr="00EE6ABF">
              <w:rPr>
                <w:rFonts w:ascii="Times New Roman" w:hAnsi="Times New Roman"/>
                <w:b/>
                <w:bCs/>
                <w:color w:val="000000"/>
                <w:lang w:bidi="ar-SA"/>
              </w:rPr>
              <w:t>+</w:t>
            </w:r>
          </w:p>
        </w:tc>
      </w:tr>
      <w:tr w:rsidR="00EE6ABF" w:rsidRPr="00EE6ABF" w14:paraId="55ABFB60" w14:textId="77777777" w:rsidTr="004B6A7F">
        <w:trPr>
          <w:trHeight w:val="300"/>
        </w:trPr>
        <w:tc>
          <w:tcPr>
            <w:tcW w:w="3800" w:type="dxa"/>
            <w:tcBorders>
              <w:top w:val="nil"/>
              <w:left w:val="single" w:sz="4" w:space="0" w:color="auto"/>
              <w:bottom w:val="single" w:sz="4" w:space="0" w:color="auto"/>
              <w:right w:val="nil"/>
            </w:tcBorders>
            <w:shd w:val="clear" w:color="auto" w:fill="auto"/>
            <w:noWrap/>
            <w:vAlign w:val="bottom"/>
            <w:hideMark/>
          </w:tcPr>
          <w:p w14:paraId="40B1C1F5"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L-valyl-2-naphylamide</w:t>
            </w:r>
          </w:p>
        </w:tc>
        <w:tc>
          <w:tcPr>
            <w:tcW w:w="2580" w:type="dxa"/>
            <w:tcBorders>
              <w:top w:val="nil"/>
              <w:left w:val="nil"/>
              <w:bottom w:val="single" w:sz="4" w:space="0" w:color="auto"/>
              <w:right w:val="nil"/>
            </w:tcBorders>
            <w:shd w:val="clear" w:color="auto" w:fill="auto"/>
            <w:noWrap/>
            <w:vAlign w:val="bottom"/>
            <w:hideMark/>
          </w:tcPr>
          <w:p w14:paraId="7E6AB4CF"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Valine arylamidase</w:t>
            </w:r>
          </w:p>
        </w:tc>
        <w:tc>
          <w:tcPr>
            <w:tcW w:w="1340" w:type="dxa"/>
            <w:tcBorders>
              <w:top w:val="nil"/>
              <w:left w:val="nil"/>
              <w:bottom w:val="single" w:sz="4" w:space="0" w:color="auto"/>
              <w:right w:val="single" w:sz="4" w:space="0" w:color="auto"/>
            </w:tcBorders>
            <w:shd w:val="clear" w:color="auto" w:fill="auto"/>
            <w:noWrap/>
            <w:vAlign w:val="bottom"/>
            <w:hideMark/>
          </w:tcPr>
          <w:p w14:paraId="5EA75D1D" w14:textId="77777777" w:rsidR="00EE6ABF" w:rsidRPr="00EE6ABF" w:rsidRDefault="00EE6ABF" w:rsidP="00EE6ABF">
            <w:pPr>
              <w:spacing w:line="240" w:lineRule="auto"/>
              <w:jc w:val="center"/>
              <w:rPr>
                <w:rFonts w:ascii="Times New Roman" w:hAnsi="Times New Roman"/>
                <w:b/>
                <w:bCs/>
                <w:color w:val="000000"/>
                <w:lang w:bidi="ar-SA"/>
              </w:rPr>
            </w:pPr>
            <w:r w:rsidRPr="00EE6ABF">
              <w:rPr>
                <w:rFonts w:ascii="Times New Roman" w:hAnsi="Times New Roman"/>
                <w:b/>
                <w:bCs/>
                <w:color w:val="000000"/>
                <w:lang w:bidi="ar-SA"/>
              </w:rPr>
              <w:t>-</w:t>
            </w:r>
          </w:p>
        </w:tc>
      </w:tr>
      <w:tr w:rsidR="00EE6ABF" w:rsidRPr="00EE6ABF" w14:paraId="5FE02812" w14:textId="77777777" w:rsidTr="004B6A7F">
        <w:trPr>
          <w:trHeight w:val="300"/>
        </w:trPr>
        <w:tc>
          <w:tcPr>
            <w:tcW w:w="3800" w:type="dxa"/>
            <w:tcBorders>
              <w:top w:val="nil"/>
              <w:left w:val="single" w:sz="4" w:space="0" w:color="auto"/>
              <w:bottom w:val="single" w:sz="4" w:space="0" w:color="auto"/>
              <w:right w:val="nil"/>
            </w:tcBorders>
            <w:shd w:val="clear" w:color="auto" w:fill="auto"/>
            <w:noWrap/>
            <w:vAlign w:val="bottom"/>
            <w:hideMark/>
          </w:tcPr>
          <w:p w14:paraId="41D7638C"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L-cystyl-2-naphtylamide</w:t>
            </w:r>
          </w:p>
        </w:tc>
        <w:tc>
          <w:tcPr>
            <w:tcW w:w="2580" w:type="dxa"/>
            <w:tcBorders>
              <w:top w:val="nil"/>
              <w:left w:val="nil"/>
              <w:bottom w:val="single" w:sz="4" w:space="0" w:color="auto"/>
              <w:right w:val="nil"/>
            </w:tcBorders>
            <w:shd w:val="clear" w:color="auto" w:fill="auto"/>
            <w:noWrap/>
            <w:vAlign w:val="bottom"/>
            <w:hideMark/>
          </w:tcPr>
          <w:p w14:paraId="7F12CB3F"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Cystine arylamidase</w:t>
            </w:r>
          </w:p>
        </w:tc>
        <w:tc>
          <w:tcPr>
            <w:tcW w:w="1340" w:type="dxa"/>
            <w:tcBorders>
              <w:top w:val="nil"/>
              <w:left w:val="nil"/>
              <w:bottom w:val="single" w:sz="4" w:space="0" w:color="auto"/>
              <w:right w:val="single" w:sz="4" w:space="0" w:color="auto"/>
            </w:tcBorders>
            <w:shd w:val="clear" w:color="auto" w:fill="auto"/>
            <w:noWrap/>
            <w:vAlign w:val="bottom"/>
            <w:hideMark/>
          </w:tcPr>
          <w:p w14:paraId="0F0C247A" w14:textId="77777777" w:rsidR="00EE6ABF" w:rsidRPr="00EE6ABF" w:rsidRDefault="00EE6ABF" w:rsidP="00EE6ABF">
            <w:pPr>
              <w:spacing w:line="240" w:lineRule="auto"/>
              <w:jc w:val="center"/>
              <w:rPr>
                <w:rFonts w:ascii="Times New Roman" w:hAnsi="Times New Roman"/>
                <w:b/>
                <w:bCs/>
                <w:color w:val="000000"/>
                <w:lang w:bidi="ar-SA"/>
              </w:rPr>
            </w:pPr>
            <w:r w:rsidRPr="00EE6ABF">
              <w:rPr>
                <w:rFonts w:ascii="Times New Roman" w:hAnsi="Times New Roman"/>
                <w:b/>
                <w:bCs/>
                <w:color w:val="000000"/>
                <w:lang w:bidi="ar-SA"/>
              </w:rPr>
              <w:t>+</w:t>
            </w:r>
          </w:p>
        </w:tc>
      </w:tr>
      <w:tr w:rsidR="00EE6ABF" w:rsidRPr="00EE6ABF" w14:paraId="6FACDBCC" w14:textId="77777777" w:rsidTr="004B6A7F">
        <w:trPr>
          <w:trHeight w:val="300"/>
        </w:trPr>
        <w:tc>
          <w:tcPr>
            <w:tcW w:w="3800" w:type="dxa"/>
            <w:tcBorders>
              <w:top w:val="nil"/>
              <w:left w:val="single" w:sz="4" w:space="0" w:color="auto"/>
              <w:bottom w:val="single" w:sz="4" w:space="0" w:color="auto"/>
              <w:right w:val="nil"/>
            </w:tcBorders>
            <w:shd w:val="clear" w:color="auto" w:fill="auto"/>
            <w:noWrap/>
            <w:vAlign w:val="bottom"/>
            <w:hideMark/>
          </w:tcPr>
          <w:p w14:paraId="356E2CE1"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N-benzoyl-DL-arginine-2-naphtylamide</w:t>
            </w:r>
          </w:p>
        </w:tc>
        <w:tc>
          <w:tcPr>
            <w:tcW w:w="2580" w:type="dxa"/>
            <w:tcBorders>
              <w:top w:val="nil"/>
              <w:left w:val="nil"/>
              <w:bottom w:val="single" w:sz="4" w:space="0" w:color="auto"/>
              <w:right w:val="nil"/>
            </w:tcBorders>
            <w:shd w:val="clear" w:color="auto" w:fill="auto"/>
            <w:noWrap/>
            <w:vAlign w:val="bottom"/>
            <w:hideMark/>
          </w:tcPr>
          <w:p w14:paraId="5EBC949E"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Trypsin</w:t>
            </w:r>
          </w:p>
        </w:tc>
        <w:tc>
          <w:tcPr>
            <w:tcW w:w="1340" w:type="dxa"/>
            <w:tcBorders>
              <w:top w:val="nil"/>
              <w:left w:val="nil"/>
              <w:bottom w:val="single" w:sz="4" w:space="0" w:color="auto"/>
              <w:right w:val="single" w:sz="4" w:space="0" w:color="auto"/>
            </w:tcBorders>
            <w:shd w:val="clear" w:color="auto" w:fill="auto"/>
            <w:noWrap/>
            <w:vAlign w:val="bottom"/>
            <w:hideMark/>
          </w:tcPr>
          <w:p w14:paraId="039E6C49" w14:textId="77777777" w:rsidR="00EE6ABF" w:rsidRPr="00EE6ABF" w:rsidRDefault="00EE6ABF" w:rsidP="00EE6ABF">
            <w:pPr>
              <w:spacing w:line="240" w:lineRule="auto"/>
              <w:jc w:val="center"/>
              <w:rPr>
                <w:rFonts w:ascii="Times New Roman" w:hAnsi="Times New Roman"/>
                <w:b/>
                <w:bCs/>
                <w:color w:val="000000"/>
                <w:lang w:bidi="ar-SA"/>
              </w:rPr>
            </w:pPr>
            <w:r w:rsidRPr="00EE6ABF">
              <w:rPr>
                <w:rFonts w:ascii="Times New Roman" w:hAnsi="Times New Roman"/>
                <w:b/>
                <w:bCs/>
                <w:color w:val="000000"/>
                <w:lang w:bidi="ar-SA"/>
              </w:rPr>
              <w:t>-</w:t>
            </w:r>
          </w:p>
        </w:tc>
      </w:tr>
      <w:tr w:rsidR="00EE6ABF" w:rsidRPr="00EE6ABF" w14:paraId="2B547E00" w14:textId="77777777" w:rsidTr="004B6A7F">
        <w:trPr>
          <w:trHeight w:val="300"/>
        </w:trPr>
        <w:tc>
          <w:tcPr>
            <w:tcW w:w="3800" w:type="dxa"/>
            <w:tcBorders>
              <w:top w:val="nil"/>
              <w:left w:val="single" w:sz="4" w:space="0" w:color="auto"/>
              <w:bottom w:val="single" w:sz="4" w:space="0" w:color="auto"/>
              <w:right w:val="nil"/>
            </w:tcBorders>
            <w:shd w:val="clear" w:color="auto" w:fill="auto"/>
            <w:noWrap/>
            <w:vAlign w:val="bottom"/>
            <w:hideMark/>
          </w:tcPr>
          <w:p w14:paraId="5579128D"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N-glutaryl-phenylalanine-2-naphtylamide</w:t>
            </w:r>
          </w:p>
        </w:tc>
        <w:tc>
          <w:tcPr>
            <w:tcW w:w="2580" w:type="dxa"/>
            <w:tcBorders>
              <w:top w:val="nil"/>
              <w:left w:val="nil"/>
              <w:bottom w:val="single" w:sz="4" w:space="0" w:color="auto"/>
              <w:right w:val="nil"/>
            </w:tcBorders>
            <w:shd w:val="clear" w:color="auto" w:fill="auto"/>
            <w:noWrap/>
            <w:vAlign w:val="center"/>
            <w:hideMark/>
          </w:tcPr>
          <w:p w14:paraId="20C9855D" w14:textId="77777777" w:rsidR="00EE6ABF" w:rsidRPr="00EE6ABF" w:rsidRDefault="00EE6ABF" w:rsidP="00916DCA">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Chymotrypsin</w:t>
            </w:r>
          </w:p>
        </w:tc>
        <w:tc>
          <w:tcPr>
            <w:tcW w:w="1340" w:type="dxa"/>
            <w:tcBorders>
              <w:top w:val="nil"/>
              <w:left w:val="nil"/>
              <w:bottom w:val="single" w:sz="4" w:space="0" w:color="auto"/>
              <w:right w:val="single" w:sz="4" w:space="0" w:color="auto"/>
            </w:tcBorders>
            <w:shd w:val="clear" w:color="auto" w:fill="auto"/>
            <w:noWrap/>
            <w:vAlign w:val="center"/>
            <w:hideMark/>
          </w:tcPr>
          <w:p w14:paraId="6E0E07F7" w14:textId="14CEFB69" w:rsidR="00EE6ABF" w:rsidRPr="00EE6ABF" w:rsidRDefault="00916DCA" w:rsidP="00916DCA">
            <w:pPr>
              <w:spacing w:line="240" w:lineRule="auto"/>
              <w:rPr>
                <w:rFonts w:ascii="Times New Roman" w:hAnsi="Times New Roman"/>
                <w:b/>
                <w:bCs/>
                <w:color w:val="000000"/>
                <w:lang w:bidi="ar-SA"/>
              </w:rPr>
            </w:pPr>
            <w:r>
              <w:rPr>
                <w:rFonts w:ascii="Times New Roman" w:hAnsi="Times New Roman"/>
                <w:b/>
                <w:bCs/>
                <w:color w:val="000000"/>
                <w:lang w:bidi="ar-SA"/>
              </w:rPr>
              <w:t xml:space="preserve">         </w:t>
            </w:r>
            <w:r w:rsidR="00EE6ABF" w:rsidRPr="00EE6ABF">
              <w:rPr>
                <w:rFonts w:ascii="Times New Roman" w:hAnsi="Times New Roman"/>
                <w:b/>
                <w:bCs/>
                <w:color w:val="000000"/>
                <w:lang w:bidi="ar-SA"/>
              </w:rPr>
              <w:t>-</w:t>
            </w:r>
          </w:p>
        </w:tc>
      </w:tr>
      <w:tr w:rsidR="00EE6ABF" w:rsidRPr="00EE6ABF" w14:paraId="6C8D57A0" w14:textId="77777777" w:rsidTr="004B6A7F">
        <w:trPr>
          <w:trHeight w:val="300"/>
        </w:trPr>
        <w:tc>
          <w:tcPr>
            <w:tcW w:w="3800" w:type="dxa"/>
            <w:tcBorders>
              <w:top w:val="nil"/>
              <w:left w:val="single" w:sz="4" w:space="0" w:color="auto"/>
              <w:bottom w:val="single" w:sz="4" w:space="0" w:color="auto"/>
              <w:right w:val="nil"/>
            </w:tcBorders>
            <w:shd w:val="clear" w:color="auto" w:fill="auto"/>
            <w:noWrap/>
            <w:vAlign w:val="bottom"/>
            <w:hideMark/>
          </w:tcPr>
          <w:p w14:paraId="637295CC"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2-naphtyl-phosphate</w:t>
            </w:r>
          </w:p>
        </w:tc>
        <w:tc>
          <w:tcPr>
            <w:tcW w:w="2580" w:type="dxa"/>
            <w:tcBorders>
              <w:top w:val="nil"/>
              <w:left w:val="nil"/>
              <w:bottom w:val="single" w:sz="4" w:space="0" w:color="auto"/>
              <w:right w:val="nil"/>
            </w:tcBorders>
            <w:shd w:val="clear" w:color="auto" w:fill="auto"/>
            <w:noWrap/>
            <w:vAlign w:val="bottom"/>
            <w:hideMark/>
          </w:tcPr>
          <w:p w14:paraId="3DE99E1C"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Acid phosphatase</w:t>
            </w:r>
          </w:p>
        </w:tc>
        <w:tc>
          <w:tcPr>
            <w:tcW w:w="1340" w:type="dxa"/>
            <w:tcBorders>
              <w:top w:val="nil"/>
              <w:left w:val="nil"/>
              <w:bottom w:val="single" w:sz="4" w:space="0" w:color="auto"/>
              <w:right w:val="single" w:sz="4" w:space="0" w:color="auto"/>
            </w:tcBorders>
            <w:shd w:val="clear" w:color="auto" w:fill="auto"/>
            <w:noWrap/>
            <w:vAlign w:val="bottom"/>
            <w:hideMark/>
          </w:tcPr>
          <w:p w14:paraId="46635A55" w14:textId="77777777" w:rsidR="00EE6ABF" w:rsidRPr="00EE6ABF" w:rsidRDefault="00EE6ABF" w:rsidP="00EE6ABF">
            <w:pPr>
              <w:spacing w:line="240" w:lineRule="auto"/>
              <w:jc w:val="center"/>
              <w:rPr>
                <w:rFonts w:ascii="Times New Roman" w:hAnsi="Times New Roman"/>
                <w:b/>
                <w:bCs/>
                <w:color w:val="000000"/>
                <w:lang w:bidi="ar-SA"/>
              </w:rPr>
            </w:pPr>
            <w:r w:rsidRPr="00EE6ABF">
              <w:rPr>
                <w:rFonts w:ascii="Times New Roman" w:hAnsi="Times New Roman"/>
                <w:b/>
                <w:bCs/>
                <w:color w:val="000000"/>
                <w:lang w:bidi="ar-SA"/>
              </w:rPr>
              <w:t>-</w:t>
            </w:r>
          </w:p>
        </w:tc>
      </w:tr>
      <w:tr w:rsidR="00EE6ABF" w:rsidRPr="00EE6ABF" w14:paraId="603C893C" w14:textId="77777777" w:rsidTr="004B6A7F">
        <w:trPr>
          <w:trHeight w:val="300"/>
        </w:trPr>
        <w:tc>
          <w:tcPr>
            <w:tcW w:w="3800" w:type="dxa"/>
            <w:tcBorders>
              <w:top w:val="nil"/>
              <w:left w:val="single" w:sz="4" w:space="0" w:color="auto"/>
              <w:bottom w:val="single" w:sz="4" w:space="0" w:color="auto"/>
              <w:right w:val="nil"/>
            </w:tcBorders>
            <w:shd w:val="clear" w:color="auto" w:fill="auto"/>
            <w:noWrap/>
            <w:vAlign w:val="bottom"/>
            <w:hideMark/>
          </w:tcPr>
          <w:p w14:paraId="056792C9"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Naphtol-AS-BI-phosphate</w:t>
            </w:r>
          </w:p>
        </w:tc>
        <w:tc>
          <w:tcPr>
            <w:tcW w:w="2580" w:type="dxa"/>
            <w:tcBorders>
              <w:top w:val="nil"/>
              <w:left w:val="nil"/>
              <w:bottom w:val="single" w:sz="4" w:space="0" w:color="auto"/>
              <w:right w:val="nil"/>
            </w:tcBorders>
            <w:shd w:val="clear" w:color="auto" w:fill="auto"/>
            <w:noWrap/>
            <w:vAlign w:val="bottom"/>
            <w:hideMark/>
          </w:tcPr>
          <w:p w14:paraId="7176CDA8"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Phosphohydrolase</w:t>
            </w:r>
          </w:p>
        </w:tc>
        <w:tc>
          <w:tcPr>
            <w:tcW w:w="1340" w:type="dxa"/>
            <w:tcBorders>
              <w:top w:val="nil"/>
              <w:left w:val="nil"/>
              <w:bottom w:val="single" w:sz="4" w:space="0" w:color="auto"/>
              <w:right w:val="single" w:sz="4" w:space="0" w:color="auto"/>
            </w:tcBorders>
            <w:shd w:val="clear" w:color="auto" w:fill="auto"/>
            <w:noWrap/>
            <w:vAlign w:val="bottom"/>
            <w:hideMark/>
          </w:tcPr>
          <w:p w14:paraId="75BC9F6A" w14:textId="77777777" w:rsidR="00EE6ABF" w:rsidRPr="00EE6ABF" w:rsidRDefault="00EE6ABF" w:rsidP="00EE6ABF">
            <w:pPr>
              <w:spacing w:line="240" w:lineRule="auto"/>
              <w:jc w:val="center"/>
              <w:rPr>
                <w:rFonts w:ascii="Times New Roman" w:hAnsi="Times New Roman"/>
                <w:b/>
                <w:bCs/>
                <w:color w:val="000000"/>
                <w:lang w:bidi="ar-SA"/>
              </w:rPr>
            </w:pPr>
            <w:r w:rsidRPr="00EE6ABF">
              <w:rPr>
                <w:rFonts w:ascii="Times New Roman" w:hAnsi="Times New Roman"/>
                <w:b/>
                <w:bCs/>
                <w:color w:val="000000"/>
                <w:lang w:bidi="ar-SA"/>
              </w:rPr>
              <w:t>+</w:t>
            </w:r>
          </w:p>
        </w:tc>
      </w:tr>
      <w:tr w:rsidR="00EE6ABF" w:rsidRPr="00EE6ABF" w14:paraId="66D07244" w14:textId="77777777" w:rsidTr="004B6A7F">
        <w:trPr>
          <w:trHeight w:val="300"/>
        </w:trPr>
        <w:tc>
          <w:tcPr>
            <w:tcW w:w="3800" w:type="dxa"/>
            <w:tcBorders>
              <w:top w:val="nil"/>
              <w:left w:val="single" w:sz="4" w:space="0" w:color="auto"/>
              <w:bottom w:val="single" w:sz="4" w:space="0" w:color="auto"/>
              <w:right w:val="nil"/>
            </w:tcBorders>
            <w:shd w:val="clear" w:color="auto" w:fill="auto"/>
            <w:noWrap/>
            <w:vAlign w:val="bottom"/>
            <w:hideMark/>
          </w:tcPr>
          <w:p w14:paraId="0D69BA03"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6-Br-2-naphtyl-αD-galactopyranoside</w:t>
            </w:r>
          </w:p>
        </w:tc>
        <w:tc>
          <w:tcPr>
            <w:tcW w:w="2580" w:type="dxa"/>
            <w:tcBorders>
              <w:top w:val="nil"/>
              <w:left w:val="nil"/>
              <w:bottom w:val="single" w:sz="4" w:space="0" w:color="auto"/>
              <w:right w:val="nil"/>
            </w:tcBorders>
            <w:shd w:val="clear" w:color="auto" w:fill="auto"/>
            <w:noWrap/>
            <w:vAlign w:val="bottom"/>
            <w:hideMark/>
          </w:tcPr>
          <w:p w14:paraId="2C11B831"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α-Galactosidase</w:t>
            </w:r>
          </w:p>
        </w:tc>
        <w:tc>
          <w:tcPr>
            <w:tcW w:w="1340" w:type="dxa"/>
            <w:tcBorders>
              <w:top w:val="nil"/>
              <w:left w:val="nil"/>
              <w:bottom w:val="single" w:sz="4" w:space="0" w:color="auto"/>
              <w:right w:val="single" w:sz="4" w:space="0" w:color="auto"/>
            </w:tcBorders>
            <w:shd w:val="clear" w:color="auto" w:fill="auto"/>
            <w:noWrap/>
            <w:vAlign w:val="bottom"/>
            <w:hideMark/>
          </w:tcPr>
          <w:p w14:paraId="3ED404FF" w14:textId="77777777" w:rsidR="00EE6ABF" w:rsidRPr="00EE6ABF" w:rsidRDefault="00EE6ABF" w:rsidP="00EE6ABF">
            <w:pPr>
              <w:spacing w:line="240" w:lineRule="auto"/>
              <w:jc w:val="center"/>
              <w:rPr>
                <w:rFonts w:ascii="Times New Roman" w:hAnsi="Times New Roman"/>
                <w:b/>
                <w:bCs/>
                <w:color w:val="000000"/>
                <w:lang w:bidi="ar-SA"/>
              </w:rPr>
            </w:pPr>
            <w:proofErr w:type="gramStart"/>
            <w:r w:rsidRPr="00EE6ABF">
              <w:rPr>
                <w:rFonts w:ascii="Times New Roman" w:hAnsi="Times New Roman"/>
                <w:b/>
                <w:bCs/>
                <w:color w:val="000000"/>
                <w:lang w:bidi="ar-SA"/>
              </w:rPr>
              <w:t>w</w:t>
            </w:r>
            <w:proofErr w:type="gramEnd"/>
          </w:p>
        </w:tc>
      </w:tr>
      <w:tr w:rsidR="00EE6ABF" w:rsidRPr="00EE6ABF" w14:paraId="67711DA2" w14:textId="77777777" w:rsidTr="004B6A7F">
        <w:trPr>
          <w:trHeight w:val="300"/>
        </w:trPr>
        <w:tc>
          <w:tcPr>
            <w:tcW w:w="3800" w:type="dxa"/>
            <w:tcBorders>
              <w:top w:val="nil"/>
              <w:left w:val="single" w:sz="4" w:space="0" w:color="auto"/>
              <w:bottom w:val="single" w:sz="4" w:space="0" w:color="auto"/>
              <w:right w:val="nil"/>
            </w:tcBorders>
            <w:shd w:val="clear" w:color="auto" w:fill="auto"/>
            <w:noWrap/>
            <w:vAlign w:val="bottom"/>
            <w:hideMark/>
          </w:tcPr>
          <w:p w14:paraId="65BC8D6B"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2-naphtyl-βD-galactopyranoside</w:t>
            </w:r>
          </w:p>
        </w:tc>
        <w:tc>
          <w:tcPr>
            <w:tcW w:w="2580" w:type="dxa"/>
            <w:tcBorders>
              <w:top w:val="nil"/>
              <w:left w:val="nil"/>
              <w:bottom w:val="single" w:sz="4" w:space="0" w:color="auto"/>
              <w:right w:val="nil"/>
            </w:tcBorders>
            <w:shd w:val="clear" w:color="auto" w:fill="auto"/>
            <w:noWrap/>
            <w:vAlign w:val="bottom"/>
            <w:hideMark/>
          </w:tcPr>
          <w:p w14:paraId="0D8A1F3C"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β-Galactosidase</w:t>
            </w:r>
          </w:p>
        </w:tc>
        <w:tc>
          <w:tcPr>
            <w:tcW w:w="1340" w:type="dxa"/>
            <w:tcBorders>
              <w:top w:val="nil"/>
              <w:left w:val="nil"/>
              <w:bottom w:val="single" w:sz="4" w:space="0" w:color="auto"/>
              <w:right w:val="single" w:sz="4" w:space="0" w:color="auto"/>
            </w:tcBorders>
            <w:shd w:val="clear" w:color="auto" w:fill="auto"/>
            <w:noWrap/>
            <w:vAlign w:val="bottom"/>
            <w:hideMark/>
          </w:tcPr>
          <w:p w14:paraId="06DD00B7" w14:textId="77777777" w:rsidR="00EE6ABF" w:rsidRPr="00EE6ABF" w:rsidRDefault="00EE6ABF" w:rsidP="00EE6ABF">
            <w:pPr>
              <w:spacing w:line="240" w:lineRule="auto"/>
              <w:jc w:val="center"/>
              <w:rPr>
                <w:rFonts w:ascii="Times New Roman" w:hAnsi="Times New Roman"/>
                <w:b/>
                <w:bCs/>
                <w:color w:val="000000"/>
                <w:lang w:bidi="ar-SA"/>
              </w:rPr>
            </w:pPr>
            <w:r w:rsidRPr="00EE6ABF">
              <w:rPr>
                <w:rFonts w:ascii="Times New Roman" w:hAnsi="Times New Roman"/>
                <w:b/>
                <w:bCs/>
                <w:color w:val="000000"/>
                <w:lang w:bidi="ar-SA"/>
              </w:rPr>
              <w:t>-</w:t>
            </w:r>
          </w:p>
        </w:tc>
      </w:tr>
      <w:tr w:rsidR="00EE6ABF" w:rsidRPr="00EE6ABF" w14:paraId="3B36A405" w14:textId="77777777" w:rsidTr="004B6A7F">
        <w:trPr>
          <w:trHeight w:val="300"/>
        </w:trPr>
        <w:tc>
          <w:tcPr>
            <w:tcW w:w="3800" w:type="dxa"/>
            <w:tcBorders>
              <w:top w:val="nil"/>
              <w:left w:val="single" w:sz="4" w:space="0" w:color="auto"/>
              <w:bottom w:val="single" w:sz="4" w:space="0" w:color="auto"/>
              <w:right w:val="nil"/>
            </w:tcBorders>
            <w:shd w:val="clear" w:color="auto" w:fill="auto"/>
            <w:noWrap/>
            <w:vAlign w:val="bottom"/>
            <w:hideMark/>
          </w:tcPr>
          <w:p w14:paraId="798AAFAF"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Naphtol-AS-BI-βD-glucuronide</w:t>
            </w:r>
          </w:p>
        </w:tc>
        <w:tc>
          <w:tcPr>
            <w:tcW w:w="2580" w:type="dxa"/>
            <w:tcBorders>
              <w:top w:val="nil"/>
              <w:left w:val="nil"/>
              <w:bottom w:val="single" w:sz="4" w:space="0" w:color="auto"/>
              <w:right w:val="nil"/>
            </w:tcBorders>
            <w:shd w:val="clear" w:color="auto" w:fill="auto"/>
            <w:noWrap/>
            <w:vAlign w:val="bottom"/>
            <w:hideMark/>
          </w:tcPr>
          <w:p w14:paraId="5882B2A0"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β-Glucuronidase</w:t>
            </w:r>
          </w:p>
        </w:tc>
        <w:tc>
          <w:tcPr>
            <w:tcW w:w="1340" w:type="dxa"/>
            <w:tcBorders>
              <w:top w:val="nil"/>
              <w:left w:val="nil"/>
              <w:bottom w:val="single" w:sz="4" w:space="0" w:color="auto"/>
              <w:right w:val="single" w:sz="4" w:space="0" w:color="auto"/>
            </w:tcBorders>
            <w:shd w:val="clear" w:color="auto" w:fill="auto"/>
            <w:noWrap/>
            <w:vAlign w:val="bottom"/>
            <w:hideMark/>
          </w:tcPr>
          <w:p w14:paraId="290B8D40" w14:textId="77777777" w:rsidR="00EE6ABF" w:rsidRPr="00EE6ABF" w:rsidRDefault="00EE6ABF" w:rsidP="00EE6ABF">
            <w:pPr>
              <w:spacing w:line="240" w:lineRule="auto"/>
              <w:jc w:val="center"/>
              <w:rPr>
                <w:rFonts w:ascii="Times New Roman" w:hAnsi="Times New Roman"/>
                <w:b/>
                <w:bCs/>
                <w:color w:val="000000"/>
                <w:lang w:bidi="ar-SA"/>
              </w:rPr>
            </w:pPr>
            <w:r w:rsidRPr="00EE6ABF">
              <w:rPr>
                <w:rFonts w:ascii="Times New Roman" w:hAnsi="Times New Roman"/>
                <w:b/>
                <w:bCs/>
                <w:color w:val="000000"/>
                <w:lang w:bidi="ar-SA"/>
              </w:rPr>
              <w:t>-</w:t>
            </w:r>
          </w:p>
        </w:tc>
      </w:tr>
      <w:tr w:rsidR="00EE6ABF" w:rsidRPr="00EE6ABF" w14:paraId="53E04796" w14:textId="77777777" w:rsidTr="004B6A7F">
        <w:trPr>
          <w:trHeight w:val="300"/>
        </w:trPr>
        <w:tc>
          <w:tcPr>
            <w:tcW w:w="3800" w:type="dxa"/>
            <w:tcBorders>
              <w:top w:val="nil"/>
              <w:left w:val="single" w:sz="4" w:space="0" w:color="auto"/>
              <w:bottom w:val="single" w:sz="4" w:space="0" w:color="auto"/>
              <w:right w:val="nil"/>
            </w:tcBorders>
            <w:shd w:val="clear" w:color="auto" w:fill="auto"/>
            <w:noWrap/>
            <w:vAlign w:val="bottom"/>
            <w:hideMark/>
          </w:tcPr>
          <w:p w14:paraId="3A3F3081"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2-naphtyl-αD-glucopyranoside</w:t>
            </w:r>
          </w:p>
        </w:tc>
        <w:tc>
          <w:tcPr>
            <w:tcW w:w="2580" w:type="dxa"/>
            <w:tcBorders>
              <w:top w:val="nil"/>
              <w:left w:val="nil"/>
              <w:bottom w:val="single" w:sz="4" w:space="0" w:color="auto"/>
              <w:right w:val="nil"/>
            </w:tcBorders>
            <w:shd w:val="clear" w:color="auto" w:fill="auto"/>
            <w:noWrap/>
            <w:vAlign w:val="bottom"/>
            <w:hideMark/>
          </w:tcPr>
          <w:p w14:paraId="253492CA"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α-Glucosidase</w:t>
            </w:r>
          </w:p>
        </w:tc>
        <w:tc>
          <w:tcPr>
            <w:tcW w:w="1340" w:type="dxa"/>
            <w:tcBorders>
              <w:top w:val="nil"/>
              <w:left w:val="nil"/>
              <w:bottom w:val="single" w:sz="4" w:space="0" w:color="auto"/>
              <w:right w:val="single" w:sz="4" w:space="0" w:color="auto"/>
            </w:tcBorders>
            <w:shd w:val="clear" w:color="auto" w:fill="auto"/>
            <w:noWrap/>
            <w:vAlign w:val="bottom"/>
            <w:hideMark/>
          </w:tcPr>
          <w:p w14:paraId="6CF0259F" w14:textId="77777777" w:rsidR="00EE6ABF" w:rsidRPr="00EE6ABF" w:rsidRDefault="00EE6ABF" w:rsidP="00EE6ABF">
            <w:pPr>
              <w:spacing w:line="240" w:lineRule="auto"/>
              <w:jc w:val="center"/>
              <w:rPr>
                <w:rFonts w:ascii="Times New Roman" w:hAnsi="Times New Roman"/>
                <w:b/>
                <w:bCs/>
                <w:color w:val="000000"/>
                <w:lang w:bidi="ar-SA"/>
              </w:rPr>
            </w:pPr>
            <w:r w:rsidRPr="00EE6ABF">
              <w:rPr>
                <w:rFonts w:ascii="Times New Roman" w:hAnsi="Times New Roman"/>
                <w:b/>
                <w:bCs/>
                <w:color w:val="000000"/>
                <w:lang w:bidi="ar-SA"/>
              </w:rPr>
              <w:t>-</w:t>
            </w:r>
          </w:p>
        </w:tc>
      </w:tr>
      <w:tr w:rsidR="00EE6ABF" w:rsidRPr="00EE6ABF" w14:paraId="07220FAD" w14:textId="77777777" w:rsidTr="004B6A7F">
        <w:trPr>
          <w:trHeight w:val="300"/>
        </w:trPr>
        <w:tc>
          <w:tcPr>
            <w:tcW w:w="3800" w:type="dxa"/>
            <w:tcBorders>
              <w:top w:val="nil"/>
              <w:left w:val="single" w:sz="4" w:space="0" w:color="auto"/>
              <w:bottom w:val="single" w:sz="4" w:space="0" w:color="auto"/>
              <w:right w:val="nil"/>
            </w:tcBorders>
            <w:shd w:val="clear" w:color="auto" w:fill="auto"/>
            <w:noWrap/>
            <w:vAlign w:val="bottom"/>
            <w:hideMark/>
          </w:tcPr>
          <w:p w14:paraId="5E272506"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6-Br-2-naphtyl-βD-glucopyranoside</w:t>
            </w:r>
          </w:p>
        </w:tc>
        <w:tc>
          <w:tcPr>
            <w:tcW w:w="2580" w:type="dxa"/>
            <w:tcBorders>
              <w:top w:val="nil"/>
              <w:left w:val="nil"/>
              <w:bottom w:val="single" w:sz="4" w:space="0" w:color="auto"/>
              <w:right w:val="nil"/>
            </w:tcBorders>
            <w:shd w:val="clear" w:color="auto" w:fill="auto"/>
            <w:noWrap/>
            <w:vAlign w:val="bottom"/>
            <w:hideMark/>
          </w:tcPr>
          <w:p w14:paraId="1EC447B9"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β-Glucosidase</w:t>
            </w:r>
          </w:p>
        </w:tc>
        <w:tc>
          <w:tcPr>
            <w:tcW w:w="1340" w:type="dxa"/>
            <w:tcBorders>
              <w:top w:val="nil"/>
              <w:left w:val="nil"/>
              <w:bottom w:val="single" w:sz="4" w:space="0" w:color="auto"/>
              <w:right w:val="single" w:sz="4" w:space="0" w:color="auto"/>
            </w:tcBorders>
            <w:shd w:val="clear" w:color="auto" w:fill="auto"/>
            <w:noWrap/>
            <w:vAlign w:val="bottom"/>
            <w:hideMark/>
          </w:tcPr>
          <w:p w14:paraId="6B00574D" w14:textId="77777777" w:rsidR="00EE6ABF" w:rsidRPr="00EE6ABF" w:rsidRDefault="00EE6ABF" w:rsidP="00EE6ABF">
            <w:pPr>
              <w:spacing w:line="240" w:lineRule="auto"/>
              <w:jc w:val="center"/>
              <w:rPr>
                <w:rFonts w:ascii="Times New Roman" w:hAnsi="Times New Roman"/>
                <w:b/>
                <w:bCs/>
                <w:color w:val="000000"/>
                <w:lang w:bidi="ar-SA"/>
              </w:rPr>
            </w:pPr>
            <w:r w:rsidRPr="00EE6ABF">
              <w:rPr>
                <w:rFonts w:ascii="Times New Roman" w:hAnsi="Times New Roman"/>
                <w:b/>
                <w:bCs/>
                <w:color w:val="000000"/>
                <w:lang w:bidi="ar-SA"/>
              </w:rPr>
              <w:t>-</w:t>
            </w:r>
          </w:p>
        </w:tc>
      </w:tr>
      <w:tr w:rsidR="00EE6ABF" w:rsidRPr="00EE6ABF" w14:paraId="35F85089" w14:textId="77777777" w:rsidTr="004B6A7F">
        <w:trPr>
          <w:trHeight w:val="300"/>
        </w:trPr>
        <w:tc>
          <w:tcPr>
            <w:tcW w:w="3800" w:type="dxa"/>
            <w:tcBorders>
              <w:top w:val="nil"/>
              <w:left w:val="single" w:sz="4" w:space="0" w:color="auto"/>
              <w:bottom w:val="single" w:sz="4" w:space="0" w:color="auto"/>
              <w:right w:val="nil"/>
            </w:tcBorders>
            <w:shd w:val="clear" w:color="auto" w:fill="auto"/>
            <w:noWrap/>
            <w:vAlign w:val="center"/>
            <w:hideMark/>
          </w:tcPr>
          <w:p w14:paraId="40C00623" w14:textId="77777777" w:rsidR="00EE6ABF" w:rsidRPr="00EE6ABF" w:rsidRDefault="00EE6ABF" w:rsidP="00300668">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1-naphtyl-N-acetyl-βD-glucosaminide</w:t>
            </w:r>
          </w:p>
        </w:tc>
        <w:tc>
          <w:tcPr>
            <w:tcW w:w="2580" w:type="dxa"/>
            <w:tcBorders>
              <w:top w:val="nil"/>
              <w:left w:val="nil"/>
              <w:bottom w:val="single" w:sz="4" w:space="0" w:color="auto"/>
              <w:right w:val="nil"/>
            </w:tcBorders>
            <w:shd w:val="clear" w:color="auto" w:fill="auto"/>
            <w:noWrap/>
            <w:vAlign w:val="bottom"/>
            <w:hideMark/>
          </w:tcPr>
          <w:p w14:paraId="21B83F96"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N-Acetyl-β-glucosaminidase</w:t>
            </w:r>
          </w:p>
        </w:tc>
        <w:tc>
          <w:tcPr>
            <w:tcW w:w="1340" w:type="dxa"/>
            <w:tcBorders>
              <w:top w:val="nil"/>
              <w:left w:val="nil"/>
              <w:bottom w:val="single" w:sz="4" w:space="0" w:color="auto"/>
              <w:right w:val="single" w:sz="4" w:space="0" w:color="auto"/>
            </w:tcBorders>
            <w:shd w:val="clear" w:color="auto" w:fill="auto"/>
            <w:noWrap/>
            <w:vAlign w:val="bottom"/>
            <w:hideMark/>
          </w:tcPr>
          <w:p w14:paraId="346C3349" w14:textId="77777777" w:rsidR="00EE6ABF" w:rsidRPr="00EE6ABF" w:rsidRDefault="00EE6ABF" w:rsidP="00EE6ABF">
            <w:pPr>
              <w:spacing w:line="240" w:lineRule="auto"/>
              <w:jc w:val="center"/>
              <w:rPr>
                <w:rFonts w:ascii="Times New Roman" w:hAnsi="Times New Roman"/>
                <w:b/>
                <w:bCs/>
                <w:color w:val="000000"/>
                <w:lang w:bidi="ar-SA"/>
              </w:rPr>
            </w:pPr>
            <w:r w:rsidRPr="00EE6ABF">
              <w:rPr>
                <w:rFonts w:ascii="Times New Roman" w:hAnsi="Times New Roman"/>
                <w:b/>
                <w:bCs/>
                <w:color w:val="000000"/>
                <w:lang w:bidi="ar-SA"/>
              </w:rPr>
              <w:t>-</w:t>
            </w:r>
          </w:p>
        </w:tc>
      </w:tr>
      <w:tr w:rsidR="00EE6ABF" w:rsidRPr="00EE6ABF" w14:paraId="49617DBF" w14:textId="77777777" w:rsidTr="004B6A7F">
        <w:trPr>
          <w:trHeight w:val="300"/>
        </w:trPr>
        <w:tc>
          <w:tcPr>
            <w:tcW w:w="3800" w:type="dxa"/>
            <w:tcBorders>
              <w:top w:val="nil"/>
              <w:left w:val="single" w:sz="4" w:space="0" w:color="auto"/>
              <w:bottom w:val="single" w:sz="4" w:space="0" w:color="auto"/>
              <w:right w:val="nil"/>
            </w:tcBorders>
            <w:shd w:val="clear" w:color="auto" w:fill="auto"/>
            <w:noWrap/>
            <w:vAlign w:val="bottom"/>
            <w:hideMark/>
          </w:tcPr>
          <w:p w14:paraId="12366985"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6-Br-2-naphtyl-αD-mannopyranoside</w:t>
            </w:r>
          </w:p>
        </w:tc>
        <w:tc>
          <w:tcPr>
            <w:tcW w:w="2580" w:type="dxa"/>
            <w:tcBorders>
              <w:top w:val="nil"/>
              <w:left w:val="nil"/>
              <w:bottom w:val="single" w:sz="4" w:space="0" w:color="auto"/>
              <w:right w:val="nil"/>
            </w:tcBorders>
            <w:shd w:val="clear" w:color="auto" w:fill="auto"/>
            <w:noWrap/>
            <w:vAlign w:val="bottom"/>
            <w:hideMark/>
          </w:tcPr>
          <w:p w14:paraId="4C7ACD4F"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α-Mannosidase</w:t>
            </w:r>
          </w:p>
        </w:tc>
        <w:tc>
          <w:tcPr>
            <w:tcW w:w="1340" w:type="dxa"/>
            <w:tcBorders>
              <w:top w:val="nil"/>
              <w:left w:val="nil"/>
              <w:bottom w:val="single" w:sz="4" w:space="0" w:color="auto"/>
              <w:right w:val="single" w:sz="4" w:space="0" w:color="auto"/>
            </w:tcBorders>
            <w:shd w:val="clear" w:color="auto" w:fill="auto"/>
            <w:noWrap/>
            <w:vAlign w:val="bottom"/>
            <w:hideMark/>
          </w:tcPr>
          <w:p w14:paraId="1E23402B" w14:textId="77777777" w:rsidR="00EE6ABF" w:rsidRPr="00EE6ABF" w:rsidRDefault="00EE6ABF" w:rsidP="00EE6ABF">
            <w:pPr>
              <w:spacing w:line="240" w:lineRule="auto"/>
              <w:jc w:val="center"/>
              <w:rPr>
                <w:rFonts w:ascii="Times New Roman" w:hAnsi="Times New Roman"/>
                <w:b/>
                <w:bCs/>
                <w:color w:val="000000"/>
                <w:lang w:bidi="ar-SA"/>
              </w:rPr>
            </w:pPr>
            <w:proofErr w:type="gramStart"/>
            <w:r w:rsidRPr="00EE6ABF">
              <w:rPr>
                <w:rFonts w:ascii="Times New Roman" w:hAnsi="Times New Roman"/>
                <w:b/>
                <w:bCs/>
                <w:color w:val="000000"/>
                <w:lang w:bidi="ar-SA"/>
              </w:rPr>
              <w:t>w</w:t>
            </w:r>
            <w:proofErr w:type="gramEnd"/>
          </w:p>
        </w:tc>
      </w:tr>
      <w:tr w:rsidR="00EE6ABF" w:rsidRPr="00EE6ABF" w14:paraId="44D9AF95" w14:textId="77777777" w:rsidTr="004B6A7F">
        <w:trPr>
          <w:trHeight w:val="300"/>
        </w:trPr>
        <w:tc>
          <w:tcPr>
            <w:tcW w:w="3800" w:type="dxa"/>
            <w:tcBorders>
              <w:top w:val="nil"/>
              <w:left w:val="single" w:sz="4" w:space="0" w:color="auto"/>
              <w:bottom w:val="single" w:sz="4" w:space="0" w:color="auto"/>
              <w:right w:val="nil"/>
            </w:tcBorders>
            <w:shd w:val="clear" w:color="auto" w:fill="auto"/>
            <w:noWrap/>
            <w:vAlign w:val="bottom"/>
            <w:hideMark/>
          </w:tcPr>
          <w:p w14:paraId="3C21F735"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2-naphtyl-αL-</w:t>
            </w:r>
            <w:proofErr w:type="spellStart"/>
            <w:r w:rsidRPr="00EE6ABF">
              <w:rPr>
                <w:rFonts w:ascii="Times New Roman" w:hAnsi="Times New Roman"/>
                <w:color w:val="000000"/>
                <w:sz w:val="22"/>
                <w:szCs w:val="22"/>
                <w:lang w:bidi="ar-SA"/>
              </w:rPr>
              <w:t>fucopyranoside</w:t>
            </w:r>
            <w:proofErr w:type="spellEnd"/>
          </w:p>
        </w:tc>
        <w:tc>
          <w:tcPr>
            <w:tcW w:w="2580" w:type="dxa"/>
            <w:tcBorders>
              <w:top w:val="nil"/>
              <w:left w:val="nil"/>
              <w:bottom w:val="single" w:sz="4" w:space="0" w:color="auto"/>
              <w:right w:val="nil"/>
            </w:tcBorders>
            <w:shd w:val="clear" w:color="auto" w:fill="auto"/>
            <w:noWrap/>
            <w:vAlign w:val="bottom"/>
            <w:hideMark/>
          </w:tcPr>
          <w:p w14:paraId="7E157887" w14:textId="77777777" w:rsidR="00EE6ABF" w:rsidRPr="00EE6ABF" w:rsidRDefault="00EE6ABF" w:rsidP="00EE6ABF">
            <w:pPr>
              <w:spacing w:line="240" w:lineRule="auto"/>
              <w:rPr>
                <w:rFonts w:ascii="Times New Roman" w:hAnsi="Times New Roman"/>
                <w:color w:val="000000"/>
                <w:sz w:val="22"/>
                <w:szCs w:val="22"/>
                <w:lang w:bidi="ar-SA"/>
              </w:rPr>
            </w:pPr>
            <w:r w:rsidRPr="00EE6ABF">
              <w:rPr>
                <w:rFonts w:ascii="Times New Roman" w:hAnsi="Times New Roman"/>
                <w:color w:val="000000"/>
                <w:sz w:val="22"/>
                <w:szCs w:val="22"/>
                <w:lang w:bidi="ar-SA"/>
              </w:rPr>
              <w:t>α-Fucosidase</w:t>
            </w:r>
          </w:p>
        </w:tc>
        <w:tc>
          <w:tcPr>
            <w:tcW w:w="1340" w:type="dxa"/>
            <w:tcBorders>
              <w:top w:val="nil"/>
              <w:left w:val="nil"/>
              <w:bottom w:val="single" w:sz="4" w:space="0" w:color="auto"/>
              <w:right w:val="single" w:sz="4" w:space="0" w:color="auto"/>
            </w:tcBorders>
            <w:shd w:val="clear" w:color="auto" w:fill="auto"/>
            <w:noWrap/>
            <w:vAlign w:val="bottom"/>
            <w:hideMark/>
          </w:tcPr>
          <w:p w14:paraId="18BDCFCD" w14:textId="77777777" w:rsidR="00EE6ABF" w:rsidRPr="00EE6ABF" w:rsidRDefault="00EE6ABF" w:rsidP="00EE6ABF">
            <w:pPr>
              <w:spacing w:line="240" w:lineRule="auto"/>
              <w:jc w:val="center"/>
              <w:rPr>
                <w:rFonts w:ascii="Times New Roman" w:hAnsi="Times New Roman"/>
                <w:b/>
                <w:bCs/>
                <w:color w:val="000000"/>
                <w:lang w:bidi="ar-SA"/>
              </w:rPr>
            </w:pPr>
            <w:r w:rsidRPr="00EE6ABF">
              <w:rPr>
                <w:rFonts w:ascii="Times New Roman" w:hAnsi="Times New Roman"/>
                <w:b/>
                <w:bCs/>
                <w:color w:val="000000"/>
                <w:lang w:bidi="ar-SA"/>
              </w:rPr>
              <w:t>-</w:t>
            </w:r>
          </w:p>
        </w:tc>
      </w:tr>
    </w:tbl>
    <w:p w14:paraId="4F7305F7" w14:textId="77777777" w:rsidR="009D4664" w:rsidRDefault="009D4664" w:rsidP="009D4664">
      <w:pPr>
        <w:spacing w:line="240" w:lineRule="auto"/>
        <w:rPr>
          <w:rFonts w:ascii="Times New Roman" w:hAnsi="Times New Roman"/>
          <w:b/>
          <w:highlight w:val="yellow"/>
        </w:rPr>
      </w:pPr>
    </w:p>
    <w:p w14:paraId="0AB8B8D7" w14:textId="77777777" w:rsidR="009D4664" w:rsidRDefault="009D4664" w:rsidP="009D4664">
      <w:pPr>
        <w:spacing w:line="240" w:lineRule="auto"/>
        <w:rPr>
          <w:rFonts w:ascii="Times New Roman" w:hAnsi="Times New Roman"/>
          <w:b/>
          <w:highlight w:val="yellow"/>
        </w:rPr>
      </w:pPr>
    </w:p>
    <w:p w14:paraId="6942ABA3" w14:textId="77777777" w:rsidR="00BE2BE9" w:rsidRDefault="00BE2BE9" w:rsidP="009D4664">
      <w:pPr>
        <w:spacing w:line="240" w:lineRule="auto"/>
        <w:rPr>
          <w:rFonts w:ascii="Times New Roman" w:hAnsi="Times New Roman"/>
          <w:b/>
          <w:highlight w:val="yellow"/>
        </w:rPr>
      </w:pPr>
    </w:p>
    <w:p w14:paraId="3DBF891F" w14:textId="77777777" w:rsidR="00BE2BE9" w:rsidRDefault="00BE2BE9" w:rsidP="009D4664">
      <w:pPr>
        <w:spacing w:line="240" w:lineRule="auto"/>
        <w:rPr>
          <w:rFonts w:ascii="Times New Roman" w:hAnsi="Times New Roman"/>
          <w:b/>
          <w:highlight w:val="yellow"/>
        </w:rPr>
      </w:pPr>
    </w:p>
    <w:p w14:paraId="77FC3C3B" w14:textId="77777777" w:rsidR="00BE2BE9" w:rsidRDefault="00BE2BE9" w:rsidP="009D4664">
      <w:pPr>
        <w:spacing w:line="240" w:lineRule="auto"/>
        <w:rPr>
          <w:rFonts w:ascii="Times New Roman" w:hAnsi="Times New Roman"/>
          <w:b/>
          <w:highlight w:val="yellow"/>
        </w:rPr>
      </w:pPr>
    </w:p>
    <w:p w14:paraId="229F98B3" w14:textId="77777777" w:rsidR="00BE2BE9" w:rsidRDefault="00BE2BE9" w:rsidP="009D4664">
      <w:pPr>
        <w:spacing w:line="240" w:lineRule="auto"/>
        <w:rPr>
          <w:rFonts w:ascii="Times New Roman" w:hAnsi="Times New Roman"/>
          <w:b/>
          <w:highlight w:val="yellow"/>
        </w:rPr>
      </w:pPr>
    </w:p>
    <w:p w14:paraId="5FB1C8D7" w14:textId="77777777" w:rsidR="00BE2BE9" w:rsidRDefault="00BE2BE9" w:rsidP="009D4664">
      <w:pPr>
        <w:spacing w:line="240" w:lineRule="auto"/>
        <w:rPr>
          <w:rFonts w:ascii="Times New Roman" w:hAnsi="Times New Roman"/>
          <w:b/>
          <w:highlight w:val="yellow"/>
        </w:rPr>
      </w:pPr>
    </w:p>
    <w:p w14:paraId="4272DAB0" w14:textId="77777777" w:rsidR="00BE2BE9" w:rsidRDefault="00BE2BE9" w:rsidP="009D4664">
      <w:pPr>
        <w:spacing w:line="240" w:lineRule="auto"/>
        <w:rPr>
          <w:rFonts w:ascii="Times New Roman" w:hAnsi="Times New Roman"/>
          <w:b/>
          <w:highlight w:val="yellow"/>
        </w:rPr>
      </w:pPr>
    </w:p>
    <w:p w14:paraId="3206E92D" w14:textId="77777777" w:rsidR="00BE2BE9" w:rsidRDefault="00BE2BE9" w:rsidP="009D4664">
      <w:pPr>
        <w:spacing w:line="240" w:lineRule="auto"/>
        <w:rPr>
          <w:rFonts w:ascii="Times New Roman" w:hAnsi="Times New Roman"/>
          <w:b/>
          <w:highlight w:val="yellow"/>
        </w:rPr>
      </w:pPr>
    </w:p>
    <w:p w14:paraId="42F0A7DB" w14:textId="77777777" w:rsidR="00EE441E" w:rsidRDefault="00EE441E" w:rsidP="009D4664">
      <w:pPr>
        <w:spacing w:line="240" w:lineRule="auto"/>
        <w:rPr>
          <w:rFonts w:ascii="Times New Roman" w:hAnsi="Times New Roman"/>
          <w:b/>
          <w:highlight w:val="yellow"/>
        </w:rPr>
      </w:pPr>
    </w:p>
    <w:p w14:paraId="25644EE8" w14:textId="77777777" w:rsidR="00EE441E" w:rsidRDefault="00EE441E" w:rsidP="009D4664">
      <w:pPr>
        <w:spacing w:line="240" w:lineRule="auto"/>
        <w:rPr>
          <w:rFonts w:ascii="Times New Roman" w:hAnsi="Times New Roman"/>
          <w:b/>
          <w:highlight w:val="yellow"/>
        </w:rPr>
      </w:pPr>
    </w:p>
    <w:p w14:paraId="1433E5AA" w14:textId="77777777" w:rsidR="00EE441E" w:rsidRDefault="00EE441E" w:rsidP="009D4664">
      <w:pPr>
        <w:spacing w:line="240" w:lineRule="auto"/>
        <w:rPr>
          <w:rFonts w:ascii="Times New Roman" w:hAnsi="Times New Roman"/>
          <w:b/>
          <w:highlight w:val="yellow"/>
        </w:rPr>
      </w:pPr>
    </w:p>
    <w:p w14:paraId="25FE53E5" w14:textId="77777777" w:rsidR="00EE441E" w:rsidRDefault="00EE441E" w:rsidP="009D4664">
      <w:pPr>
        <w:spacing w:line="240" w:lineRule="auto"/>
        <w:rPr>
          <w:rFonts w:ascii="Times New Roman" w:hAnsi="Times New Roman"/>
          <w:b/>
          <w:highlight w:val="yellow"/>
        </w:rPr>
      </w:pPr>
    </w:p>
    <w:p w14:paraId="28E54751" w14:textId="77777777" w:rsidR="00EE441E" w:rsidRDefault="00EE441E" w:rsidP="009D4664">
      <w:pPr>
        <w:spacing w:line="240" w:lineRule="auto"/>
        <w:rPr>
          <w:rFonts w:ascii="Times New Roman" w:hAnsi="Times New Roman"/>
          <w:b/>
          <w:highlight w:val="yellow"/>
        </w:rPr>
      </w:pPr>
    </w:p>
    <w:p w14:paraId="7EEDC111" w14:textId="77777777" w:rsidR="00EE441E" w:rsidRDefault="00EE441E" w:rsidP="009D4664">
      <w:pPr>
        <w:spacing w:line="240" w:lineRule="auto"/>
        <w:rPr>
          <w:rFonts w:ascii="Times New Roman" w:hAnsi="Times New Roman"/>
          <w:b/>
          <w:highlight w:val="yellow"/>
        </w:rPr>
      </w:pPr>
    </w:p>
    <w:p w14:paraId="6B7E69DE" w14:textId="77777777" w:rsidR="004B6A7F" w:rsidRDefault="004B6A7F" w:rsidP="00617317">
      <w:pPr>
        <w:rPr>
          <w:i/>
        </w:rPr>
      </w:pPr>
    </w:p>
    <w:p w14:paraId="67807D20" w14:textId="77777777" w:rsidR="00617317" w:rsidRDefault="00617317" w:rsidP="00617317">
      <w:pPr>
        <w:rPr>
          <w:rFonts w:ascii="Times New Roman" w:hAnsi="Times New Roman"/>
        </w:rPr>
      </w:pPr>
      <w:r w:rsidRPr="00C64B95">
        <w:rPr>
          <w:i/>
        </w:rPr>
        <w:t>Determination of the 16S rRNA gene sequence and phylogenetic analysis</w:t>
      </w:r>
    </w:p>
    <w:p w14:paraId="474D0FE3" w14:textId="0A4B8471" w:rsidR="00617317" w:rsidRDefault="00617317" w:rsidP="00617317">
      <w:pPr>
        <w:ind w:firstLine="720"/>
        <w:rPr>
          <w:rFonts w:ascii="Times New Roman" w:hAnsi="Times New Roman"/>
        </w:rPr>
      </w:pPr>
      <w:r w:rsidRPr="00A332AF">
        <w:rPr>
          <w:rFonts w:ascii="Times New Roman" w:hAnsi="Times New Roman"/>
        </w:rPr>
        <w:t xml:space="preserve">Results of the DNA databases searches showed the novel species to be a member of the phylum </w:t>
      </w:r>
      <w:r w:rsidRPr="00A332AF">
        <w:rPr>
          <w:rFonts w:ascii="Times New Roman" w:hAnsi="Times New Roman"/>
          <w:i/>
        </w:rPr>
        <w:t>Firmicutes</w:t>
      </w:r>
      <w:r w:rsidRPr="00A332AF">
        <w:rPr>
          <w:rFonts w:ascii="Times New Roman" w:hAnsi="Times New Roman"/>
        </w:rPr>
        <w:t xml:space="preserve"> and within the genus </w:t>
      </w:r>
      <w:r w:rsidRPr="00A332AF">
        <w:rPr>
          <w:rFonts w:ascii="Times New Roman" w:hAnsi="Times New Roman"/>
          <w:i/>
        </w:rPr>
        <w:t>Peptoniphilus</w:t>
      </w:r>
      <w:r w:rsidRPr="00A332AF">
        <w:rPr>
          <w:rFonts w:ascii="Times New Roman" w:hAnsi="Times New Roman"/>
        </w:rPr>
        <w:t>. Pairwise comparisons revealed strain SF-S1</w:t>
      </w:r>
      <w:r w:rsidRPr="00A332AF">
        <w:rPr>
          <w:rFonts w:ascii="Times New Roman" w:hAnsi="Times New Roman"/>
          <w:vertAlign w:val="superscript"/>
        </w:rPr>
        <w:t>T</w:t>
      </w:r>
      <w:r w:rsidRPr="00A332AF">
        <w:rPr>
          <w:rFonts w:ascii="Times New Roman" w:hAnsi="Times New Roman"/>
        </w:rPr>
        <w:t xml:space="preserve"> was most closely related to </w:t>
      </w:r>
      <w:r w:rsidRPr="00A332AF">
        <w:rPr>
          <w:rFonts w:ascii="Times New Roman" w:hAnsi="Times New Roman"/>
          <w:i/>
          <w:shd w:val="clear" w:color="auto" w:fill="FFFFFF"/>
        </w:rPr>
        <w:t>Peptoniphilus methioninivorax</w:t>
      </w:r>
      <w:r w:rsidRPr="00A332AF">
        <w:rPr>
          <w:rFonts w:ascii="Times New Roman" w:hAnsi="Times New Roman"/>
          <w:shd w:val="clear" w:color="auto" w:fill="FFFFFF"/>
        </w:rPr>
        <w:t xml:space="preserve"> sharing a 16S ribosomal RNA gene similarly of</w:t>
      </w:r>
      <w:r w:rsidRPr="00A332AF">
        <w:rPr>
          <w:rFonts w:ascii="Times New Roman" w:hAnsi="Times New Roman"/>
          <w:sz w:val="20"/>
          <w:szCs w:val="20"/>
        </w:rPr>
        <w:t xml:space="preserve"> </w:t>
      </w:r>
      <w:r w:rsidRPr="00A332AF">
        <w:rPr>
          <w:rFonts w:ascii="Times New Roman" w:hAnsi="Times New Roman"/>
        </w:rPr>
        <w:t>95.5%</w:t>
      </w:r>
      <w:r>
        <w:rPr>
          <w:rFonts w:ascii="Times New Roman" w:hAnsi="Times New Roman"/>
        </w:rPr>
        <w:t>,</w:t>
      </w:r>
      <w:r w:rsidRPr="00A332AF">
        <w:rPr>
          <w:rFonts w:ascii="Times New Roman" w:hAnsi="Times New Roman"/>
        </w:rPr>
        <w:t xml:space="preserve"> with all other species displaying16S rRNA sequence similarity values of between 88.0 and 91.0%</w:t>
      </w:r>
      <w:r w:rsidR="00916DCA">
        <w:rPr>
          <w:rFonts w:ascii="Times New Roman" w:hAnsi="Times New Roman"/>
        </w:rPr>
        <w:t xml:space="preserve"> (Fig.</w:t>
      </w:r>
      <w:r w:rsidR="004171DA">
        <w:rPr>
          <w:rFonts w:ascii="Times New Roman" w:hAnsi="Times New Roman"/>
        </w:rPr>
        <w:t xml:space="preserve"> 1</w:t>
      </w:r>
      <w:r w:rsidR="00916DCA">
        <w:rPr>
          <w:rFonts w:ascii="Times New Roman" w:hAnsi="Times New Roman"/>
        </w:rPr>
        <w:t>.2)</w:t>
      </w:r>
      <w:r w:rsidRPr="00A332AF">
        <w:rPr>
          <w:rFonts w:ascii="Times New Roman" w:hAnsi="Times New Roman"/>
        </w:rPr>
        <w:t xml:space="preserve">. These values are well below the generally recognized divergence value of 3% used to facilitate the assignment of novel species (Stackebrandt &amp; Goebel, 1994). The novel strain from the swine manure storage tank represents a new subline within the genus </w:t>
      </w:r>
      <w:r w:rsidRPr="00A332AF">
        <w:rPr>
          <w:rFonts w:ascii="Times New Roman" w:hAnsi="Times New Roman"/>
          <w:i/>
        </w:rPr>
        <w:t>Peptoniphilus</w:t>
      </w:r>
      <w:r w:rsidRPr="00A332AF">
        <w:rPr>
          <w:rFonts w:ascii="Times New Roman" w:hAnsi="Times New Roman"/>
        </w:rPr>
        <w:t xml:space="preserve"> sharing the closest relationship with </w:t>
      </w:r>
      <w:r w:rsidRPr="00A332AF">
        <w:rPr>
          <w:rFonts w:ascii="Times New Roman" w:hAnsi="Times New Roman"/>
          <w:i/>
          <w:shd w:val="clear" w:color="auto" w:fill="FFFFFF"/>
        </w:rPr>
        <w:t>Peptoniphilus methioninivorax</w:t>
      </w:r>
      <w:r w:rsidRPr="00A332AF">
        <w:rPr>
          <w:rFonts w:ascii="Times New Roman" w:hAnsi="Times New Roman"/>
        </w:rPr>
        <w:t xml:space="preserve"> which was supported </w:t>
      </w:r>
      <w:r>
        <w:rPr>
          <w:rFonts w:ascii="Times New Roman" w:hAnsi="Times New Roman"/>
        </w:rPr>
        <w:t xml:space="preserve">by a 100% bootstrap value and </w:t>
      </w:r>
      <w:r w:rsidRPr="00A332AF">
        <w:rPr>
          <w:rFonts w:ascii="Times New Roman" w:hAnsi="Times New Roman"/>
        </w:rPr>
        <w:t xml:space="preserve">confirmed by the maximum-parsimony method (Fitch, 1971) using </w:t>
      </w:r>
      <w:r w:rsidR="004171DA">
        <w:rPr>
          <w:rFonts w:ascii="Times New Roman" w:hAnsi="Times New Roman"/>
        </w:rPr>
        <w:t>MEGA (version 4) (Fig. 1</w:t>
      </w:r>
      <w:r w:rsidR="00916DCA">
        <w:rPr>
          <w:rFonts w:ascii="Times New Roman" w:hAnsi="Times New Roman"/>
        </w:rPr>
        <w:t>.3</w:t>
      </w:r>
      <w:r w:rsidRPr="00A332AF">
        <w:rPr>
          <w:rFonts w:ascii="Times New Roman" w:hAnsi="Times New Roman"/>
        </w:rPr>
        <w:t xml:space="preserve">). It is interesting to note that </w:t>
      </w:r>
      <w:r w:rsidRPr="00A332AF">
        <w:rPr>
          <w:rFonts w:ascii="Times New Roman" w:hAnsi="Times New Roman"/>
          <w:i/>
        </w:rPr>
        <w:t>Peptoniphilus methioninivorax</w:t>
      </w:r>
      <w:r w:rsidRPr="00A332AF">
        <w:rPr>
          <w:rFonts w:ascii="Times New Roman" w:hAnsi="Times New Roman"/>
        </w:rPr>
        <w:t xml:space="preserve"> is the only other species to date that as not been recovered from human clinical material but is associated with animals, albeit from ground beef. </w:t>
      </w:r>
    </w:p>
    <w:p w14:paraId="050CF615" w14:textId="77777777" w:rsidR="005E60AC" w:rsidRDefault="005E60AC" w:rsidP="00617317">
      <w:pPr>
        <w:ind w:firstLine="720"/>
        <w:rPr>
          <w:rFonts w:ascii="Times New Roman" w:hAnsi="Times New Roman"/>
        </w:rPr>
      </w:pPr>
    </w:p>
    <w:p w14:paraId="3E9AFC6A" w14:textId="77777777" w:rsidR="00145000" w:rsidRDefault="00145000" w:rsidP="00617317">
      <w:pPr>
        <w:ind w:firstLine="720"/>
        <w:rPr>
          <w:rFonts w:ascii="Times New Roman" w:hAnsi="Times New Roman"/>
        </w:rPr>
      </w:pPr>
    </w:p>
    <w:p w14:paraId="5AD25682" w14:textId="77777777" w:rsidR="00145000" w:rsidRDefault="00145000" w:rsidP="00617317">
      <w:pPr>
        <w:ind w:firstLine="720"/>
        <w:rPr>
          <w:rFonts w:ascii="Times New Roman" w:hAnsi="Times New Roman"/>
        </w:rPr>
      </w:pPr>
    </w:p>
    <w:p w14:paraId="0214B6CB" w14:textId="77777777" w:rsidR="00EE441E" w:rsidRDefault="00EE441E" w:rsidP="00617317">
      <w:pPr>
        <w:ind w:firstLine="720"/>
        <w:rPr>
          <w:rFonts w:ascii="Times New Roman" w:hAnsi="Times New Roman"/>
        </w:rPr>
      </w:pPr>
    </w:p>
    <w:p w14:paraId="6FB548E8" w14:textId="77777777" w:rsidR="00EE441E" w:rsidRDefault="00EE441E" w:rsidP="00617317">
      <w:pPr>
        <w:ind w:firstLine="720"/>
        <w:rPr>
          <w:rFonts w:ascii="Times New Roman" w:hAnsi="Times New Roman"/>
        </w:rPr>
      </w:pPr>
    </w:p>
    <w:p w14:paraId="18BAF136" w14:textId="77777777" w:rsidR="00EE441E" w:rsidRDefault="00EE441E" w:rsidP="00617317">
      <w:pPr>
        <w:ind w:firstLine="720"/>
        <w:rPr>
          <w:rFonts w:ascii="Times New Roman" w:hAnsi="Times New Roman"/>
        </w:rPr>
      </w:pPr>
    </w:p>
    <w:p w14:paraId="56C451A6" w14:textId="77777777" w:rsidR="00EE441E" w:rsidRDefault="00EE441E" w:rsidP="00617317">
      <w:pPr>
        <w:ind w:firstLine="720"/>
        <w:rPr>
          <w:rFonts w:ascii="Times New Roman" w:hAnsi="Times New Roman"/>
        </w:rPr>
      </w:pPr>
    </w:p>
    <w:p w14:paraId="1827B0B8" w14:textId="77777777" w:rsidR="00145000" w:rsidRDefault="00145000" w:rsidP="00145000">
      <w:pPr>
        <w:rPr>
          <w:rFonts w:ascii="Times New Roman" w:hAnsi="Times New Roman"/>
        </w:rPr>
      </w:pPr>
    </w:p>
    <w:p w14:paraId="5EE1E0D0" w14:textId="67B77A83" w:rsidR="005E60AC" w:rsidRDefault="00145000" w:rsidP="005E60AC">
      <w:pPr>
        <w:spacing w:line="240" w:lineRule="auto"/>
        <w:rPr>
          <w:rFonts w:ascii="Times New Roman" w:hAnsi="Times New Roman"/>
        </w:rPr>
      </w:pPr>
      <w:r>
        <w:rPr>
          <w:rFonts w:ascii="Times New Roman" w:hAnsi="Times New Roman"/>
          <w:b/>
        </w:rPr>
        <w:t>Figure</w:t>
      </w:r>
      <w:r w:rsidR="004171DA">
        <w:rPr>
          <w:rFonts w:ascii="Times New Roman" w:hAnsi="Times New Roman"/>
          <w:b/>
        </w:rPr>
        <w:t xml:space="preserve"> 1</w:t>
      </w:r>
      <w:r w:rsidR="005E60AC">
        <w:rPr>
          <w:rFonts w:ascii="Times New Roman" w:hAnsi="Times New Roman"/>
          <w:b/>
        </w:rPr>
        <w:t>.2:</w:t>
      </w:r>
      <w:r w:rsidR="005E60AC">
        <w:rPr>
          <w:rFonts w:ascii="Times New Roman" w:hAnsi="Times New Roman"/>
        </w:rPr>
        <w:t xml:space="preserve"> P</w:t>
      </w:r>
      <w:r w:rsidR="004B6A7F">
        <w:rPr>
          <w:rFonts w:ascii="Times New Roman" w:hAnsi="Times New Roman"/>
        </w:rPr>
        <w:t>ortion of the p</w:t>
      </w:r>
      <w:r w:rsidR="005E60AC">
        <w:rPr>
          <w:rFonts w:ascii="Times New Roman" w:hAnsi="Times New Roman"/>
        </w:rPr>
        <w:t xml:space="preserve">airwise alignment of 16S rRNA gene sequences between </w:t>
      </w:r>
      <w:r w:rsidR="005E60AC">
        <w:rPr>
          <w:rFonts w:ascii="Times New Roman" w:hAnsi="Times New Roman"/>
          <w:i/>
        </w:rPr>
        <w:t xml:space="preserve">Peptoniphilus stercorisuis </w:t>
      </w:r>
      <w:r w:rsidR="005E60AC">
        <w:rPr>
          <w:rFonts w:ascii="Times New Roman" w:hAnsi="Times New Roman"/>
        </w:rPr>
        <w:t>strain SF-S1</w:t>
      </w:r>
      <w:r w:rsidR="005E60AC">
        <w:rPr>
          <w:rFonts w:ascii="Times New Roman" w:hAnsi="Times New Roman"/>
          <w:vertAlign w:val="superscript"/>
        </w:rPr>
        <w:t>T</w:t>
      </w:r>
      <w:r w:rsidR="005E60AC">
        <w:rPr>
          <w:rFonts w:ascii="Times New Roman" w:hAnsi="Times New Roman"/>
        </w:rPr>
        <w:t xml:space="preserve"> (referred to as </w:t>
      </w:r>
      <w:proofErr w:type="spellStart"/>
      <w:r w:rsidR="005E60AC">
        <w:rPr>
          <w:rFonts w:ascii="Times New Roman" w:hAnsi="Times New Roman"/>
        </w:rPr>
        <w:t>oklahomii</w:t>
      </w:r>
      <w:proofErr w:type="spellEnd"/>
      <w:r w:rsidR="005E60AC">
        <w:rPr>
          <w:rFonts w:ascii="Times New Roman" w:hAnsi="Times New Roman"/>
        </w:rPr>
        <w:t>), the nearest cultivated neigh</w:t>
      </w:r>
      <w:r>
        <w:rPr>
          <w:rFonts w:ascii="Times New Roman" w:hAnsi="Times New Roman"/>
        </w:rPr>
        <w:t>bor</w:t>
      </w:r>
      <w:r w:rsidR="005E60AC">
        <w:rPr>
          <w:rFonts w:ascii="Times New Roman" w:hAnsi="Times New Roman"/>
        </w:rPr>
        <w:t xml:space="preserve"> </w:t>
      </w:r>
      <w:r w:rsidR="005E60AC">
        <w:rPr>
          <w:rFonts w:ascii="Times New Roman" w:hAnsi="Times New Roman"/>
          <w:i/>
        </w:rPr>
        <w:t>Peptoniphilus methioninivorax</w:t>
      </w:r>
      <w:r w:rsidR="005E60AC">
        <w:rPr>
          <w:rFonts w:ascii="Times New Roman" w:hAnsi="Times New Roman"/>
        </w:rPr>
        <w:t>, and other genetically similar species</w:t>
      </w:r>
      <w:r w:rsidR="005E60AC">
        <w:rPr>
          <w:rFonts w:ascii="Times New Roman" w:hAnsi="Times New Roman"/>
          <w:i/>
        </w:rPr>
        <w:t xml:space="preserve">, Peptoniphilus coxii </w:t>
      </w:r>
      <w:r w:rsidR="005E60AC" w:rsidRPr="005E60AC">
        <w:rPr>
          <w:rFonts w:ascii="Times New Roman" w:hAnsi="Times New Roman"/>
        </w:rPr>
        <w:t>and</w:t>
      </w:r>
      <w:r w:rsidR="005E60AC">
        <w:rPr>
          <w:rFonts w:ascii="Times New Roman" w:hAnsi="Times New Roman"/>
          <w:i/>
        </w:rPr>
        <w:t xml:space="preserve"> Peptoniphilus koenoeneniae.</w:t>
      </w:r>
    </w:p>
    <w:p w14:paraId="5D4944D1" w14:textId="77777777" w:rsidR="005E60AC" w:rsidRDefault="005E60AC" w:rsidP="00617317">
      <w:pPr>
        <w:ind w:firstLine="720"/>
        <w:rPr>
          <w:rFonts w:ascii="Times New Roman" w:hAnsi="Times New Roman"/>
        </w:rPr>
      </w:pPr>
    </w:p>
    <w:p w14:paraId="57E3992C" w14:textId="77777777" w:rsidR="00D117ED" w:rsidRDefault="00D117ED" w:rsidP="00D117ED">
      <w:pPr>
        <w:rPr>
          <w:rFonts w:ascii="Times New Roman" w:hAnsi="Times New Roman"/>
        </w:rPr>
      </w:pPr>
    </w:p>
    <w:p w14:paraId="27CA2D43" w14:textId="60D7C4FA" w:rsidR="00217AB5" w:rsidRDefault="00217AB5" w:rsidP="00617317">
      <w:pPr>
        <w:ind w:firstLine="720"/>
        <w:rPr>
          <w:rFonts w:ascii="Times New Roman" w:hAnsi="Times New Roman"/>
        </w:rPr>
      </w:pPr>
      <w:r>
        <w:rPr>
          <w:rFonts w:ascii="Times New Roman" w:hAnsi="Times New Roman"/>
          <w:noProof/>
          <w:lang w:bidi="ar-SA"/>
        </w:rPr>
        <w:drawing>
          <wp:inline distT="0" distB="0" distL="0" distR="0" wp14:anchorId="39E83969" wp14:editId="7B977014">
            <wp:extent cx="4773490" cy="4686300"/>
            <wp:effectExtent l="0" t="0" r="1905" b="0"/>
            <wp:docPr id="14392" name="Picture 14392" descr="Macintosh HD:Users:NikiJohnson:Desktop:peptoniphilus Swine:multi-alignment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NikiJohnson:Desktop:peptoniphilus Swine:multi-alignment .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73490" cy="4686300"/>
                    </a:xfrm>
                    <a:prstGeom prst="rect">
                      <a:avLst/>
                    </a:prstGeom>
                    <a:noFill/>
                    <a:ln>
                      <a:noFill/>
                    </a:ln>
                  </pic:spPr>
                </pic:pic>
              </a:graphicData>
            </a:graphic>
          </wp:inline>
        </w:drawing>
      </w:r>
    </w:p>
    <w:p w14:paraId="1237329E" w14:textId="77777777" w:rsidR="00217AB5" w:rsidRDefault="00217AB5" w:rsidP="00617317">
      <w:pPr>
        <w:ind w:firstLine="720"/>
        <w:rPr>
          <w:rFonts w:ascii="Times New Roman" w:hAnsi="Times New Roman"/>
        </w:rPr>
      </w:pPr>
    </w:p>
    <w:p w14:paraId="3C502880" w14:textId="77777777" w:rsidR="00145000" w:rsidRDefault="00145000" w:rsidP="00EE441E">
      <w:pPr>
        <w:rPr>
          <w:rFonts w:ascii="Times New Roman" w:hAnsi="Times New Roman"/>
        </w:rPr>
      </w:pPr>
    </w:p>
    <w:p w14:paraId="0CFAC2A2" w14:textId="77777777" w:rsidR="007C1147" w:rsidRDefault="007C1147" w:rsidP="00EE441E">
      <w:pPr>
        <w:rPr>
          <w:rFonts w:ascii="Times New Roman" w:hAnsi="Times New Roman"/>
        </w:rPr>
      </w:pPr>
    </w:p>
    <w:p w14:paraId="0B098890" w14:textId="77777777" w:rsidR="007C1147" w:rsidRDefault="007C1147" w:rsidP="00EE441E">
      <w:pPr>
        <w:rPr>
          <w:rFonts w:ascii="Times New Roman" w:hAnsi="Times New Roman"/>
        </w:rPr>
      </w:pPr>
    </w:p>
    <w:p w14:paraId="07C8A946" w14:textId="77777777" w:rsidR="007C1147" w:rsidRDefault="007C1147" w:rsidP="00EE441E">
      <w:pPr>
        <w:rPr>
          <w:rFonts w:ascii="Times New Roman" w:hAnsi="Times New Roman"/>
        </w:rPr>
      </w:pPr>
    </w:p>
    <w:p w14:paraId="5CB13BBD" w14:textId="63943E1F" w:rsidR="00617317" w:rsidRDefault="004171DA" w:rsidP="00617317">
      <w:pPr>
        <w:spacing w:line="240" w:lineRule="auto"/>
        <w:rPr>
          <w:rFonts w:ascii="Times New Roman" w:hAnsi="Times New Roman"/>
        </w:rPr>
      </w:pPr>
      <w:r>
        <w:rPr>
          <w:rFonts w:ascii="Times New Roman" w:hAnsi="Times New Roman"/>
          <w:b/>
        </w:rPr>
        <w:t>Figure 1</w:t>
      </w:r>
      <w:r w:rsidR="00145000">
        <w:rPr>
          <w:rFonts w:ascii="Times New Roman" w:hAnsi="Times New Roman"/>
          <w:b/>
        </w:rPr>
        <w:t>.3</w:t>
      </w:r>
      <w:r w:rsidR="00617317">
        <w:rPr>
          <w:rFonts w:ascii="Times New Roman" w:hAnsi="Times New Roman"/>
          <w:b/>
        </w:rPr>
        <w:t>:</w:t>
      </w:r>
      <w:r w:rsidR="00617317" w:rsidRPr="000E1489">
        <w:rPr>
          <w:rFonts w:ascii="Times New Roman" w:hAnsi="Times New Roman"/>
        </w:rPr>
        <w:t xml:space="preserve"> Phylogenetic dendrogram of 16S rRNA gene sequences indicating the position of </w:t>
      </w:r>
      <w:r w:rsidR="00617317">
        <w:rPr>
          <w:rFonts w:ascii="Times New Roman" w:hAnsi="Times New Roman"/>
          <w:i/>
        </w:rPr>
        <w:t>Peptoniphilus stercorisuis</w:t>
      </w:r>
      <w:r w:rsidR="00617317" w:rsidRPr="000E1489">
        <w:rPr>
          <w:rFonts w:ascii="Times New Roman" w:hAnsi="Times New Roman"/>
        </w:rPr>
        <w:t xml:space="preserve"> sp. </w:t>
      </w:r>
      <w:proofErr w:type="gramStart"/>
      <w:r w:rsidR="00617317" w:rsidRPr="000E1489">
        <w:rPr>
          <w:rFonts w:ascii="Times New Roman" w:hAnsi="Times New Roman"/>
        </w:rPr>
        <w:t>nov</w:t>
      </w:r>
      <w:proofErr w:type="gramEnd"/>
      <w:r w:rsidR="00617317" w:rsidRPr="000E1489">
        <w:rPr>
          <w:rFonts w:ascii="Times New Roman" w:hAnsi="Times New Roman"/>
          <w:bCs/>
          <w:iCs/>
        </w:rPr>
        <w:t>. The</w:t>
      </w:r>
      <w:r w:rsidR="00617317" w:rsidRPr="000E1489">
        <w:rPr>
          <w:rFonts w:ascii="Times New Roman" w:hAnsi="Times New Roman"/>
        </w:rPr>
        <w:t xml:space="preserve"> tree wa</w:t>
      </w:r>
      <w:r w:rsidR="00617317">
        <w:rPr>
          <w:rFonts w:ascii="Times New Roman" w:hAnsi="Times New Roman"/>
        </w:rPr>
        <w:t>s constructed using the neighbo</w:t>
      </w:r>
      <w:r w:rsidR="007004CC">
        <w:rPr>
          <w:rFonts w:ascii="Times New Roman" w:hAnsi="Times New Roman"/>
        </w:rPr>
        <w:t xml:space="preserve">r-joining algorithm using </w:t>
      </w:r>
      <w:r w:rsidR="00617317" w:rsidRPr="000E1489">
        <w:rPr>
          <w:rFonts w:ascii="Times New Roman" w:hAnsi="Times New Roman"/>
        </w:rPr>
        <w:t xml:space="preserve">MEGA </w:t>
      </w:r>
      <w:r w:rsidR="00617317">
        <w:rPr>
          <w:rFonts w:ascii="Times New Roman" w:hAnsi="Times New Roman"/>
        </w:rPr>
        <w:t>(</w:t>
      </w:r>
      <w:r w:rsidR="00617317" w:rsidRPr="000E1489">
        <w:rPr>
          <w:rFonts w:ascii="Times New Roman" w:hAnsi="Times New Roman"/>
        </w:rPr>
        <w:t>version 4</w:t>
      </w:r>
      <w:r w:rsidR="00617317">
        <w:rPr>
          <w:rFonts w:ascii="Times New Roman" w:hAnsi="Times New Roman"/>
        </w:rPr>
        <w:t>)</w:t>
      </w:r>
      <w:r w:rsidR="00617317" w:rsidRPr="000E1489">
        <w:rPr>
          <w:rFonts w:ascii="Times New Roman" w:hAnsi="Times New Roman"/>
        </w:rPr>
        <w:t xml:space="preserve"> </w:t>
      </w:r>
      <w:r w:rsidR="00617317">
        <w:rPr>
          <w:rFonts w:ascii="Times New Roman" w:hAnsi="Times New Roman"/>
        </w:rPr>
        <w:t>with</w:t>
      </w:r>
      <w:r w:rsidR="00617317" w:rsidRPr="000E1489">
        <w:rPr>
          <w:rFonts w:ascii="Times New Roman" w:hAnsi="Times New Roman"/>
        </w:rPr>
        <w:t xml:space="preserve"> </w:t>
      </w:r>
      <w:r w:rsidR="00617317">
        <w:rPr>
          <w:rFonts w:ascii="Times New Roman" w:hAnsi="Times New Roman"/>
          <w:i/>
        </w:rPr>
        <w:t>Atopobium parvulum</w:t>
      </w:r>
      <w:r w:rsidR="00617317" w:rsidRPr="000E1489">
        <w:rPr>
          <w:rFonts w:ascii="Times New Roman" w:hAnsi="Times New Roman"/>
        </w:rPr>
        <w:t xml:space="preserve"> as </w:t>
      </w:r>
      <w:proofErr w:type="gramStart"/>
      <w:r w:rsidR="00617317" w:rsidRPr="000E1489">
        <w:rPr>
          <w:rFonts w:ascii="Times New Roman" w:hAnsi="Times New Roman"/>
        </w:rPr>
        <w:t>the outgroup</w:t>
      </w:r>
      <w:proofErr w:type="gramEnd"/>
      <w:r w:rsidR="00617317" w:rsidRPr="000E1489">
        <w:rPr>
          <w:rFonts w:ascii="Times New Roman" w:hAnsi="Times New Roman"/>
        </w:rPr>
        <w:t>. Bootstrap values are displayed on their relative bran</w:t>
      </w:r>
      <w:r w:rsidR="00617317">
        <w:rPr>
          <w:rFonts w:ascii="Times New Roman" w:hAnsi="Times New Roman"/>
        </w:rPr>
        <w:t>ches.</w:t>
      </w:r>
    </w:p>
    <w:p w14:paraId="7DC3D437" w14:textId="77777777" w:rsidR="00617317" w:rsidRDefault="00617317" w:rsidP="00617317">
      <w:pPr>
        <w:ind w:firstLine="720"/>
        <w:rPr>
          <w:rFonts w:ascii="Times New Roman" w:hAnsi="Times New Roman"/>
        </w:rPr>
      </w:pPr>
    </w:p>
    <w:p w14:paraId="6B97B6FE" w14:textId="77777777" w:rsidR="009D4664" w:rsidRDefault="009D4664" w:rsidP="009D4664">
      <w:pPr>
        <w:spacing w:line="240" w:lineRule="auto"/>
        <w:rPr>
          <w:rFonts w:ascii="Times New Roman" w:hAnsi="Times New Roman"/>
          <w:b/>
          <w:highlight w:val="yellow"/>
        </w:rPr>
      </w:pPr>
    </w:p>
    <w:p w14:paraId="5257A061" w14:textId="56DBA347" w:rsidR="009D4664" w:rsidRPr="00610D6F" w:rsidRDefault="00617317" w:rsidP="009D4664">
      <w:pPr>
        <w:spacing w:line="240" w:lineRule="auto"/>
        <w:rPr>
          <w:rFonts w:ascii="Times New Roman" w:hAnsi="Times New Roman"/>
          <w:b/>
          <w:highlight w:val="yellow"/>
        </w:rPr>
      </w:pPr>
      <w:r>
        <w:rPr>
          <w:rFonts w:ascii="Times New Roman" w:hAnsi="Times New Roman"/>
          <w:noProof/>
          <w:lang w:bidi="ar-SA"/>
        </w:rPr>
        <w:drawing>
          <wp:inline distT="0" distB="0" distL="0" distR="0" wp14:anchorId="1F1E9A63" wp14:editId="74157B10">
            <wp:extent cx="5309399" cy="6863715"/>
            <wp:effectExtent l="0" t="0" r="0" b="0"/>
            <wp:docPr id="143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09561" cy="6863925"/>
                    </a:xfrm>
                    <a:prstGeom prst="rect">
                      <a:avLst/>
                    </a:prstGeom>
                    <a:noFill/>
                    <a:ln>
                      <a:noFill/>
                    </a:ln>
                  </pic:spPr>
                </pic:pic>
              </a:graphicData>
            </a:graphic>
          </wp:inline>
        </w:drawing>
      </w:r>
    </w:p>
    <w:p w14:paraId="3F0B6C22" w14:textId="77777777" w:rsidR="009D4664" w:rsidRPr="00A77907" w:rsidRDefault="009D4664" w:rsidP="009D4664">
      <w:pPr>
        <w:pStyle w:val="HTMLPreformatted"/>
        <w:rPr>
          <w:i/>
        </w:rPr>
      </w:pPr>
      <w:r w:rsidRPr="0011573E">
        <w:rPr>
          <w:i/>
        </w:rPr>
        <w:t>Chemotaxonomic characteristics</w:t>
      </w:r>
    </w:p>
    <w:p w14:paraId="34402A12" w14:textId="1E5848CC" w:rsidR="009D4664" w:rsidRDefault="00145000" w:rsidP="009D4664">
      <w:pPr>
        <w:ind w:firstLine="720"/>
        <w:rPr>
          <w:rFonts w:ascii="Times New Roman" w:hAnsi="Times New Roman"/>
          <w:color w:val="000000"/>
        </w:rPr>
      </w:pPr>
      <w:r w:rsidRPr="00A332AF">
        <w:rPr>
          <w:rFonts w:ascii="Times New Roman" w:hAnsi="Times New Roman"/>
          <w:iCs/>
        </w:rPr>
        <w:t xml:space="preserve"> </w:t>
      </w:r>
      <w:r w:rsidR="009D4664" w:rsidRPr="00A332AF">
        <w:rPr>
          <w:rFonts w:ascii="Times New Roman" w:hAnsi="Times New Roman"/>
          <w:iCs/>
        </w:rPr>
        <w:t>The quantitative fatty acid data of strain SF-S1</w:t>
      </w:r>
      <w:r w:rsidR="009D4664" w:rsidRPr="00A332AF">
        <w:rPr>
          <w:rFonts w:ascii="Times New Roman" w:hAnsi="Times New Roman"/>
          <w:iCs/>
          <w:vertAlign w:val="superscript"/>
        </w:rPr>
        <w:t>T</w:t>
      </w:r>
      <w:r w:rsidR="009D4664">
        <w:rPr>
          <w:rFonts w:ascii="Times New Roman" w:hAnsi="Times New Roman"/>
          <w:iCs/>
        </w:rPr>
        <w:t xml:space="preserve"> wa</w:t>
      </w:r>
      <w:r w:rsidR="009D4664" w:rsidRPr="00A332AF">
        <w:rPr>
          <w:rFonts w:ascii="Times New Roman" w:hAnsi="Times New Roman"/>
          <w:iCs/>
        </w:rPr>
        <w:t>s C</w:t>
      </w:r>
      <w:r w:rsidR="009D4664" w:rsidRPr="00A332AF">
        <w:rPr>
          <w:rFonts w:ascii="Times New Roman" w:hAnsi="Times New Roman"/>
          <w:iCs/>
          <w:vertAlign w:val="subscript"/>
        </w:rPr>
        <w:t>14:0</w:t>
      </w:r>
      <w:r w:rsidR="009D4664" w:rsidRPr="00A332AF">
        <w:rPr>
          <w:rFonts w:ascii="Times New Roman" w:hAnsi="Times New Roman"/>
          <w:iCs/>
        </w:rPr>
        <w:t xml:space="preserve"> </w:t>
      </w:r>
      <w:r w:rsidR="009D4664" w:rsidRPr="00A332AF">
        <w:rPr>
          <w:rFonts w:ascii="Times New Roman" w:hAnsi="Times New Roman"/>
          <w:iCs/>
          <w:vertAlign w:val="subscript"/>
        </w:rPr>
        <w:t xml:space="preserve"> </w:t>
      </w:r>
      <w:r w:rsidR="009D4664" w:rsidRPr="00A332AF">
        <w:rPr>
          <w:rFonts w:ascii="Times New Roman" w:hAnsi="Times New Roman"/>
          <w:iCs/>
        </w:rPr>
        <w:t xml:space="preserve">(22.4%), </w:t>
      </w:r>
      <w:r w:rsidR="009D4664" w:rsidRPr="00A332AF">
        <w:rPr>
          <w:rFonts w:ascii="Times New Roman" w:hAnsi="Times New Roman"/>
          <w:color w:val="000000"/>
        </w:rPr>
        <w:t>C</w:t>
      </w:r>
      <w:r w:rsidR="009D4664" w:rsidRPr="00A332AF">
        <w:rPr>
          <w:rFonts w:ascii="Times New Roman" w:hAnsi="Times New Roman"/>
          <w:color w:val="000000"/>
          <w:vertAlign w:val="subscript"/>
        </w:rPr>
        <w:t>15</w:t>
      </w:r>
      <w:proofErr w:type="gramStart"/>
      <w:r w:rsidR="009D4664" w:rsidRPr="00A332AF">
        <w:rPr>
          <w:rFonts w:ascii="Times New Roman" w:hAnsi="Times New Roman"/>
          <w:color w:val="000000"/>
          <w:vertAlign w:val="subscript"/>
        </w:rPr>
        <w:t>:1</w:t>
      </w:r>
      <w:r w:rsidR="009D4664" w:rsidRPr="00A332AF">
        <w:rPr>
          <w:rFonts w:ascii="Times New Roman" w:hAnsi="Times New Roman"/>
          <w:i/>
          <w:color w:val="000000"/>
        </w:rPr>
        <w:t>ω</w:t>
      </w:r>
      <w:r w:rsidR="009D4664">
        <w:rPr>
          <w:rFonts w:ascii="Times New Roman" w:hAnsi="Times New Roman"/>
          <w:color w:val="000000"/>
        </w:rPr>
        <w:t>8c</w:t>
      </w:r>
      <w:proofErr w:type="gramEnd"/>
      <w:r w:rsidR="009D4664">
        <w:rPr>
          <w:rFonts w:ascii="Times New Roman" w:hAnsi="Times New Roman"/>
          <w:color w:val="000000"/>
        </w:rPr>
        <w:t xml:space="preserve"> (8.7%),</w:t>
      </w:r>
      <w:r w:rsidR="009D4664" w:rsidRPr="00A332AF">
        <w:rPr>
          <w:rFonts w:ascii="Times New Roman" w:hAnsi="Times New Roman"/>
          <w:color w:val="000000"/>
        </w:rPr>
        <w:t xml:space="preserve"> </w:t>
      </w:r>
      <w:r w:rsidR="009D4664" w:rsidRPr="00A332AF">
        <w:rPr>
          <w:rFonts w:ascii="Times New Roman" w:hAnsi="Times New Roman"/>
          <w:iCs/>
        </w:rPr>
        <w:t>C</w:t>
      </w:r>
      <w:r w:rsidR="009D4664" w:rsidRPr="00A332AF">
        <w:rPr>
          <w:rFonts w:ascii="Times New Roman" w:hAnsi="Times New Roman"/>
          <w:iCs/>
          <w:vertAlign w:val="subscript"/>
        </w:rPr>
        <w:t>16:0</w:t>
      </w:r>
      <w:r w:rsidR="009D4664" w:rsidRPr="00A332AF">
        <w:rPr>
          <w:rFonts w:ascii="Times New Roman" w:hAnsi="Times New Roman"/>
          <w:iCs/>
        </w:rPr>
        <w:t xml:space="preserve"> (15.6%), </w:t>
      </w:r>
      <w:r w:rsidR="009D4664" w:rsidRPr="00A332AF">
        <w:rPr>
          <w:rFonts w:ascii="Times New Roman" w:hAnsi="Times New Roman"/>
          <w:color w:val="000000"/>
        </w:rPr>
        <w:t>C</w:t>
      </w:r>
      <w:r w:rsidR="009D4664" w:rsidRPr="00A332AF">
        <w:rPr>
          <w:rFonts w:ascii="Times New Roman" w:hAnsi="Times New Roman"/>
          <w:color w:val="000000"/>
          <w:vertAlign w:val="subscript"/>
        </w:rPr>
        <w:t>16</w:t>
      </w:r>
      <w:proofErr w:type="gramStart"/>
      <w:r w:rsidR="009D4664" w:rsidRPr="00A332AF">
        <w:rPr>
          <w:rFonts w:ascii="Times New Roman" w:hAnsi="Times New Roman"/>
          <w:color w:val="000000"/>
          <w:vertAlign w:val="subscript"/>
        </w:rPr>
        <w:t>:1</w:t>
      </w:r>
      <w:r w:rsidR="009D4664" w:rsidRPr="00A332AF">
        <w:rPr>
          <w:rFonts w:ascii="Times New Roman" w:hAnsi="Times New Roman"/>
          <w:i/>
          <w:color w:val="000000"/>
        </w:rPr>
        <w:t>ω</w:t>
      </w:r>
      <w:r w:rsidR="009D4664" w:rsidRPr="00A332AF">
        <w:rPr>
          <w:rFonts w:ascii="Times New Roman" w:hAnsi="Times New Roman"/>
          <w:color w:val="000000"/>
        </w:rPr>
        <w:t>7c</w:t>
      </w:r>
      <w:proofErr w:type="gramEnd"/>
      <w:r w:rsidR="009D4664" w:rsidRPr="00A332AF">
        <w:rPr>
          <w:rFonts w:ascii="Times New Roman" w:hAnsi="Times New Roman"/>
          <w:color w:val="000000"/>
        </w:rPr>
        <w:t xml:space="preserve"> (11.3%), </w:t>
      </w:r>
      <w:r w:rsidR="009D4664">
        <w:rPr>
          <w:rFonts w:ascii="Times New Roman" w:hAnsi="Times New Roman"/>
          <w:color w:val="000000"/>
        </w:rPr>
        <w:t xml:space="preserve">an </w:t>
      </w:r>
      <w:r w:rsidR="009D4664" w:rsidRPr="00A332AF">
        <w:rPr>
          <w:rFonts w:ascii="Times New Roman" w:hAnsi="Times New Roman"/>
        </w:rPr>
        <w:t>C</w:t>
      </w:r>
      <w:r w:rsidR="009D4664" w:rsidRPr="00A332AF">
        <w:rPr>
          <w:rFonts w:ascii="Times New Roman" w:hAnsi="Times New Roman"/>
          <w:vertAlign w:val="subscript"/>
        </w:rPr>
        <w:t xml:space="preserve">16:0 ALDE </w:t>
      </w:r>
      <w:r w:rsidR="009D4664" w:rsidRPr="00A332AF">
        <w:rPr>
          <w:rFonts w:ascii="Times New Roman" w:hAnsi="Times New Roman"/>
          <w:color w:val="000000"/>
        </w:rPr>
        <w:t xml:space="preserve"> (10.1%) </w:t>
      </w:r>
      <w:r w:rsidR="009D4664" w:rsidRPr="00A332AF">
        <w:rPr>
          <w:rFonts w:ascii="Times New Roman" w:hAnsi="Times New Roman"/>
          <w:iCs/>
        </w:rPr>
        <w:t xml:space="preserve">with minor amounts of </w:t>
      </w:r>
      <w:r w:rsidR="009D4664" w:rsidRPr="00A332AF">
        <w:rPr>
          <w:rFonts w:ascii="Times New Roman" w:hAnsi="Times New Roman"/>
          <w:iCs/>
          <w:vertAlign w:val="subscript"/>
        </w:rPr>
        <w:t xml:space="preserve">C12:0 </w:t>
      </w:r>
      <w:r w:rsidR="009D4664" w:rsidRPr="00A332AF">
        <w:rPr>
          <w:rFonts w:ascii="Times New Roman" w:hAnsi="Times New Roman"/>
          <w:iCs/>
        </w:rPr>
        <w:t>(2.2%), C</w:t>
      </w:r>
      <w:r w:rsidR="009D4664" w:rsidRPr="00A332AF">
        <w:rPr>
          <w:rFonts w:ascii="Times New Roman" w:hAnsi="Times New Roman"/>
          <w:iCs/>
          <w:vertAlign w:val="subscript"/>
        </w:rPr>
        <w:t>13</w:t>
      </w:r>
      <w:proofErr w:type="gramStart"/>
      <w:r w:rsidR="009D4664" w:rsidRPr="00A332AF">
        <w:rPr>
          <w:rFonts w:ascii="Times New Roman" w:hAnsi="Times New Roman"/>
          <w:iCs/>
          <w:vertAlign w:val="subscript"/>
        </w:rPr>
        <w:t>:1</w:t>
      </w:r>
      <w:proofErr w:type="gramEnd"/>
      <w:r w:rsidR="009D4664" w:rsidRPr="00A332AF">
        <w:rPr>
          <w:rFonts w:ascii="Times New Roman" w:hAnsi="Times New Roman"/>
          <w:iCs/>
          <w:vertAlign w:val="subscript"/>
        </w:rPr>
        <w:t xml:space="preserve"> </w:t>
      </w:r>
      <w:r w:rsidR="009D4664" w:rsidRPr="00A332AF">
        <w:rPr>
          <w:rFonts w:ascii="Times New Roman" w:hAnsi="Times New Roman"/>
          <w:iCs/>
        </w:rPr>
        <w:t>(3.2%), anteiso-C</w:t>
      </w:r>
      <w:r w:rsidR="009D4664" w:rsidRPr="00A332AF">
        <w:rPr>
          <w:rFonts w:ascii="Times New Roman" w:hAnsi="Times New Roman"/>
          <w:iCs/>
          <w:vertAlign w:val="subscript"/>
        </w:rPr>
        <w:t>15:0</w:t>
      </w:r>
      <w:r w:rsidR="009D4664" w:rsidRPr="00A332AF">
        <w:rPr>
          <w:rFonts w:ascii="Times New Roman" w:hAnsi="Times New Roman"/>
          <w:iCs/>
        </w:rPr>
        <w:t xml:space="preserve"> </w:t>
      </w:r>
      <w:r w:rsidR="009D4664" w:rsidRPr="00A332AF">
        <w:rPr>
          <w:rFonts w:ascii="Times New Roman" w:hAnsi="Times New Roman"/>
          <w:iCs/>
          <w:vertAlign w:val="subscript"/>
        </w:rPr>
        <w:t xml:space="preserve"> </w:t>
      </w:r>
      <w:r w:rsidR="009D4664" w:rsidRPr="00A332AF">
        <w:rPr>
          <w:rFonts w:ascii="Times New Roman" w:hAnsi="Times New Roman"/>
          <w:iCs/>
        </w:rPr>
        <w:t xml:space="preserve">(1.7%), </w:t>
      </w:r>
      <w:r w:rsidR="009D4664" w:rsidRPr="00A332AF">
        <w:rPr>
          <w:rFonts w:ascii="Times New Roman" w:hAnsi="Times New Roman"/>
          <w:color w:val="000000"/>
        </w:rPr>
        <w:t>C</w:t>
      </w:r>
      <w:r w:rsidR="009D4664" w:rsidRPr="00A332AF">
        <w:rPr>
          <w:rFonts w:ascii="Times New Roman" w:hAnsi="Times New Roman"/>
          <w:color w:val="000000"/>
          <w:vertAlign w:val="subscript"/>
        </w:rPr>
        <w:t>16</w:t>
      </w:r>
      <w:proofErr w:type="gramStart"/>
      <w:r w:rsidR="009D4664" w:rsidRPr="00A332AF">
        <w:rPr>
          <w:rFonts w:ascii="Times New Roman" w:hAnsi="Times New Roman"/>
          <w:color w:val="000000"/>
          <w:vertAlign w:val="subscript"/>
        </w:rPr>
        <w:t>:1</w:t>
      </w:r>
      <w:r w:rsidR="009D4664" w:rsidRPr="00A332AF">
        <w:rPr>
          <w:rFonts w:ascii="Times New Roman" w:hAnsi="Times New Roman"/>
          <w:i/>
          <w:color w:val="000000"/>
        </w:rPr>
        <w:t>ω</w:t>
      </w:r>
      <w:r w:rsidR="009D4664" w:rsidRPr="00A332AF">
        <w:rPr>
          <w:rFonts w:ascii="Times New Roman" w:hAnsi="Times New Roman"/>
          <w:color w:val="000000"/>
        </w:rPr>
        <w:t>5c</w:t>
      </w:r>
      <w:proofErr w:type="gramEnd"/>
      <w:r w:rsidR="009D4664" w:rsidRPr="00A332AF">
        <w:rPr>
          <w:rFonts w:ascii="Times New Roman" w:hAnsi="Times New Roman"/>
          <w:color w:val="000000"/>
        </w:rPr>
        <w:t>, (2.9%), C</w:t>
      </w:r>
      <w:r w:rsidR="009D4664" w:rsidRPr="00A332AF">
        <w:rPr>
          <w:rFonts w:ascii="Times New Roman" w:hAnsi="Times New Roman"/>
          <w:color w:val="000000"/>
          <w:vertAlign w:val="subscript"/>
        </w:rPr>
        <w:t>17:1</w:t>
      </w:r>
      <w:r w:rsidR="009D4664" w:rsidRPr="00A332AF">
        <w:rPr>
          <w:rFonts w:ascii="Times New Roman" w:hAnsi="Times New Roman"/>
          <w:i/>
          <w:color w:val="000000"/>
        </w:rPr>
        <w:t>ω</w:t>
      </w:r>
      <w:r w:rsidR="009D4664" w:rsidRPr="00A332AF">
        <w:rPr>
          <w:rFonts w:ascii="Times New Roman" w:hAnsi="Times New Roman"/>
          <w:color w:val="000000"/>
        </w:rPr>
        <w:t>7c</w:t>
      </w:r>
      <w:r w:rsidR="009D4664" w:rsidRPr="00A332AF">
        <w:rPr>
          <w:rFonts w:ascii="Times New Roman" w:hAnsi="Times New Roman"/>
          <w:iCs/>
        </w:rPr>
        <w:t xml:space="preserve"> (1.8%), </w:t>
      </w:r>
      <w:r w:rsidR="009D4664" w:rsidRPr="00A332AF">
        <w:rPr>
          <w:rFonts w:ascii="Times New Roman" w:hAnsi="Times New Roman"/>
          <w:iCs/>
          <w:vertAlign w:val="subscript"/>
        </w:rPr>
        <w:t xml:space="preserve"> </w:t>
      </w:r>
      <w:r w:rsidR="009D4664" w:rsidRPr="00A332AF">
        <w:rPr>
          <w:rFonts w:ascii="Times New Roman" w:hAnsi="Times New Roman"/>
          <w:color w:val="000000"/>
        </w:rPr>
        <w:t>C</w:t>
      </w:r>
      <w:r w:rsidR="009D4664" w:rsidRPr="00A332AF">
        <w:rPr>
          <w:rFonts w:ascii="Times New Roman" w:hAnsi="Times New Roman"/>
          <w:color w:val="000000"/>
          <w:vertAlign w:val="subscript"/>
        </w:rPr>
        <w:t>17:1</w:t>
      </w:r>
      <w:r w:rsidR="009D4664" w:rsidRPr="00A332AF">
        <w:rPr>
          <w:rFonts w:ascii="Times New Roman" w:hAnsi="Times New Roman"/>
          <w:i/>
          <w:color w:val="000000"/>
        </w:rPr>
        <w:t>ω</w:t>
      </w:r>
      <w:r w:rsidR="009D4664" w:rsidRPr="00A332AF">
        <w:rPr>
          <w:rFonts w:ascii="Times New Roman" w:hAnsi="Times New Roman"/>
          <w:color w:val="000000"/>
        </w:rPr>
        <w:t>8c</w:t>
      </w:r>
      <w:r w:rsidR="009D4664">
        <w:rPr>
          <w:rFonts w:ascii="Times New Roman" w:hAnsi="Times New Roman"/>
          <w:iCs/>
        </w:rPr>
        <w:t xml:space="preserve"> </w:t>
      </w:r>
      <w:r w:rsidR="009D4664" w:rsidRPr="00A332AF">
        <w:rPr>
          <w:rFonts w:ascii="Times New Roman" w:hAnsi="Times New Roman"/>
          <w:iCs/>
        </w:rPr>
        <w:t xml:space="preserve">(1.9%), </w:t>
      </w:r>
      <w:r w:rsidR="009D4664" w:rsidRPr="00A332AF">
        <w:rPr>
          <w:rFonts w:ascii="Times New Roman" w:hAnsi="Times New Roman"/>
          <w:color w:val="000000"/>
        </w:rPr>
        <w:t>C</w:t>
      </w:r>
      <w:r w:rsidR="009D4664" w:rsidRPr="00A332AF">
        <w:rPr>
          <w:rFonts w:ascii="Times New Roman" w:hAnsi="Times New Roman"/>
          <w:color w:val="000000"/>
          <w:vertAlign w:val="subscript"/>
        </w:rPr>
        <w:t>17:1</w:t>
      </w:r>
      <w:r w:rsidR="009D4664" w:rsidRPr="00A332AF">
        <w:rPr>
          <w:rFonts w:ascii="Times New Roman" w:hAnsi="Times New Roman"/>
          <w:i/>
          <w:color w:val="000000"/>
        </w:rPr>
        <w:t>ω</w:t>
      </w:r>
      <w:r w:rsidR="009D4664" w:rsidRPr="00A332AF">
        <w:rPr>
          <w:rFonts w:ascii="Times New Roman" w:hAnsi="Times New Roman"/>
          <w:color w:val="000000"/>
        </w:rPr>
        <w:t>9c</w:t>
      </w:r>
      <w:r w:rsidR="009D4664" w:rsidRPr="00A332AF">
        <w:rPr>
          <w:rFonts w:ascii="Times New Roman" w:hAnsi="Times New Roman"/>
          <w:iCs/>
        </w:rPr>
        <w:t xml:space="preserve"> (1.1%),</w:t>
      </w:r>
      <w:r w:rsidR="009D4664" w:rsidRPr="00A332AF">
        <w:rPr>
          <w:rFonts w:ascii="Times New Roman" w:hAnsi="Times New Roman"/>
          <w:color w:val="000000"/>
        </w:rPr>
        <w:t xml:space="preserve"> C</w:t>
      </w:r>
      <w:r w:rsidR="009D4664" w:rsidRPr="00A332AF">
        <w:rPr>
          <w:rFonts w:ascii="Times New Roman" w:hAnsi="Times New Roman"/>
          <w:color w:val="000000"/>
          <w:vertAlign w:val="subscript"/>
        </w:rPr>
        <w:t>17:0</w:t>
      </w:r>
      <w:r w:rsidR="009D4664" w:rsidRPr="00A332AF">
        <w:rPr>
          <w:rFonts w:ascii="Times New Roman" w:hAnsi="Times New Roman"/>
          <w:i/>
          <w:color w:val="000000"/>
        </w:rPr>
        <w:t xml:space="preserve"> </w:t>
      </w:r>
      <w:r w:rsidR="009D4664" w:rsidRPr="00A332AF">
        <w:rPr>
          <w:rFonts w:ascii="Times New Roman" w:hAnsi="Times New Roman"/>
          <w:iCs/>
        </w:rPr>
        <w:t xml:space="preserve">(3.0%), </w:t>
      </w:r>
      <w:r w:rsidR="009D4664">
        <w:rPr>
          <w:rFonts w:ascii="Times New Roman" w:hAnsi="Times New Roman"/>
          <w:iCs/>
        </w:rPr>
        <w:t xml:space="preserve">and </w:t>
      </w:r>
      <w:r w:rsidR="009D4664" w:rsidRPr="00A332AF">
        <w:rPr>
          <w:rFonts w:ascii="Times New Roman" w:hAnsi="Times New Roman"/>
          <w:color w:val="000000"/>
        </w:rPr>
        <w:t>cyclo C</w:t>
      </w:r>
      <w:r w:rsidR="009D4664" w:rsidRPr="00A332AF">
        <w:rPr>
          <w:rFonts w:ascii="Times New Roman" w:hAnsi="Times New Roman"/>
          <w:color w:val="000000"/>
          <w:vertAlign w:val="subscript"/>
        </w:rPr>
        <w:t xml:space="preserve">17:0 </w:t>
      </w:r>
      <w:r w:rsidR="009D4664" w:rsidRPr="00A332AF">
        <w:rPr>
          <w:rFonts w:ascii="Times New Roman" w:hAnsi="Times New Roman"/>
          <w:iCs/>
        </w:rPr>
        <w:t xml:space="preserve">/ </w:t>
      </w:r>
      <w:r w:rsidR="009D4664" w:rsidRPr="00A332AF">
        <w:rPr>
          <w:rFonts w:ascii="Times New Roman" w:hAnsi="Times New Roman"/>
          <w:color w:val="000000"/>
        </w:rPr>
        <w:t>C</w:t>
      </w:r>
      <w:r w:rsidR="009D4664" w:rsidRPr="00A332AF">
        <w:rPr>
          <w:rFonts w:ascii="Times New Roman" w:hAnsi="Times New Roman"/>
          <w:color w:val="000000"/>
          <w:vertAlign w:val="subscript"/>
        </w:rPr>
        <w:t>18:0</w:t>
      </w:r>
      <w:r w:rsidR="009D4664" w:rsidRPr="00A332AF">
        <w:rPr>
          <w:rFonts w:ascii="Times New Roman" w:hAnsi="Times New Roman"/>
          <w:iCs/>
        </w:rPr>
        <w:t xml:space="preserve"> </w:t>
      </w:r>
      <w:proofErr w:type="gramStart"/>
      <w:r w:rsidR="009D4664" w:rsidRPr="00A332AF">
        <w:rPr>
          <w:rFonts w:ascii="Times New Roman" w:hAnsi="Times New Roman"/>
          <w:iCs/>
        </w:rPr>
        <w:t>(2.9%).</w:t>
      </w:r>
      <w:proofErr w:type="gramEnd"/>
      <w:r w:rsidR="009D4664" w:rsidRPr="00A332AF">
        <w:rPr>
          <w:rFonts w:ascii="Times New Roman" w:hAnsi="Times New Roman"/>
          <w:iCs/>
        </w:rPr>
        <w:t xml:space="preserve"> Trace amounts of C13:0 (0.8%), 2OH-C</w:t>
      </w:r>
      <w:r w:rsidR="009D4664" w:rsidRPr="00A332AF">
        <w:rPr>
          <w:rFonts w:ascii="Times New Roman" w:hAnsi="Times New Roman"/>
          <w:iCs/>
          <w:vertAlign w:val="subscript"/>
        </w:rPr>
        <w:t>14:0</w:t>
      </w:r>
      <w:r w:rsidR="009D4664" w:rsidRPr="00A332AF">
        <w:rPr>
          <w:rFonts w:ascii="Times New Roman" w:hAnsi="Times New Roman"/>
          <w:iCs/>
        </w:rPr>
        <w:t xml:space="preserve"> </w:t>
      </w:r>
      <w:r w:rsidR="009D4664" w:rsidRPr="00A332AF">
        <w:rPr>
          <w:rFonts w:ascii="Times New Roman" w:hAnsi="Times New Roman"/>
          <w:iCs/>
          <w:vertAlign w:val="subscript"/>
        </w:rPr>
        <w:t xml:space="preserve"> </w:t>
      </w:r>
      <w:r w:rsidR="009D4664" w:rsidRPr="00A332AF">
        <w:rPr>
          <w:rFonts w:ascii="Times New Roman" w:hAnsi="Times New Roman"/>
          <w:iCs/>
        </w:rPr>
        <w:t>(0.9%),</w:t>
      </w:r>
      <w:r w:rsidR="009D4664">
        <w:rPr>
          <w:rFonts w:ascii="Times New Roman" w:hAnsi="Times New Roman"/>
          <w:iCs/>
        </w:rPr>
        <w:t xml:space="preserve"> and</w:t>
      </w:r>
      <w:r w:rsidR="009D4664" w:rsidRPr="00A332AF">
        <w:rPr>
          <w:rFonts w:ascii="Times New Roman" w:hAnsi="Times New Roman"/>
          <w:iCs/>
        </w:rPr>
        <w:t xml:space="preserve"> isoH-C</w:t>
      </w:r>
      <w:r w:rsidR="009D4664" w:rsidRPr="00A332AF">
        <w:rPr>
          <w:rFonts w:ascii="Times New Roman" w:hAnsi="Times New Roman"/>
          <w:iCs/>
          <w:vertAlign w:val="subscript"/>
        </w:rPr>
        <w:t>15</w:t>
      </w:r>
      <w:proofErr w:type="gramStart"/>
      <w:r w:rsidR="009D4664" w:rsidRPr="00A332AF">
        <w:rPr>
          <w:rFonts w:ascii="Times New Roman" w:hAnsi="Times New Roman"/>
          <w:iCs/>
          <w:vertAlign w:val="subscript"/>
        </w:rPr>
        <w:t>:1</w:t>
      </w:r>
      <w:proofErr w:type="gramEnd"/>
      <w:r w:rsidR="009D4664" w:rsidRPr="00A332AF">
        <w:rPr>
          <w:rFonts w:ascii="Times New Roman" w:hAnsi="Times New Roman"/>
          <w:iCs/>
        </w:rPr>
        <w:t xml:space="preserve">  /</w:t>
      </w:r>
      <w:r w:rsidR="009D4664" w:rsidRPr="00A332AF">
        <w:rPr>
          <w:rFonts w:ascii="Times New Roman" w:hAnsi="Times New Roman"/>
          <w:iCs/>
          <w:vertAlign w:val="subscript"/>
        </w:rPr>
        <w:t xml:space="preserve"> </w:t>
      </w:r>
      <w:r w:rsidR="009D4664" w:rsidRPr="00A332AF">
        <w:rPr>
          <w:rFonts w:ascii="Times New Roman" w:hAnsi="Times New Roman"/>
          <w:iCs/>
        </w:rPr>
        <w:t>3OH-C</w:t>
      </w:r>
      <w:r w:rsidR="009D4664" w:rsidRPr="00A332AF">
        <w:rPr>
          <w:rFonts w:ascii="Times New Roman" w:hAnsi="Times New Roman"/>
          <w:iCs/>
          <w:vertAlign w:val="subscript"/>
        </w:rPr>
        <w:t>13:1</w:t>
      </w:r>
      <w:r w:rsidR="009D4664">
        <w:rPr>
          <w:rFonts w:ascii="Times New Roman" w:hAnsi="Times New Roman"/>
          <w:iCs/>
        </w:rPr>
        <w:t xml:space="preserve"> (0.9%) were also detected</w:t>
      </w:r>
      <w:r w:rsidR="009D4664" w:rsidRPr="00A332AF">
        <w:rPr>
          <w:rFonts w:ascii="Times New Roman" w:hAnsi="Times New Roman"/>
          <w:iCs/>
        </w:rPr>
        <w:t xml:space="preserve"> i</w:t>
      </w:r>
      <w:r w:rsidR="009D4664" w:rsidRPr="00A332AF">
        <w:rPr>
          <w:rFonts w:ascii="Times New Roman" w:hAnsi="Times New Roman"/>
          <w:color w:val="000000"/>
        </w:rPr>
        <w:t xml:space="preserve">n addition </w:t>
      </w:r>
      <w:r w:rsidR="009D4664">
        <w:rPr>
          <w:rFonts w:ascii="Times New Roman" w:hAnsi="Times New Roman"/>
          <w:color w:val="000000"/>
        </w:rPr>
        <w:t xml:space="preserve">to </w:t>
      </w:r>
      <w:r w:rsidR="009D4664" w:rsidRPr="00A332AF">
        <w:rPr>
          <w:rFonts w:ascii="Times New Roman" w:hAnsi="Times New Roman"/>
          <w:color w:val="000000"/>
        </w:rPr>
        <w:t>a number of</w:t>
      </w:r>
      <w:r w:rsidR="009D4664">
        <w:rPr>
          <w:rFonts w:ascii="Times New Roman" w:hAnsi="Times New Roman"/>
          <w:color w:val="000000"/>
        </w:rPr>
        <w:t xml:space="preserve"> unknown products </w:t>
      </w:r>
      <w:r w:rsidR="009D4664" w:rsidRPr="00A332AF">
        <w:rPr>
          <w:rFonts w:ascii="Times New Roman" w:hAnsi="Times New Roman"/>
          <w:color w:val="000000"/>
        </w:rPr>
        <w:t xml:space="preserve">with estimated carbon lengths of </w:t>
      </w:r>
      <w:r w:rsidR="009D4664" w:rsidRPr="00A332AF">
        <w:rPr>
          <w:rFonts w:ascii="Times New Roman" w:hAnsi="Times New Roman"/>
          <w:iCs/>
        </w:rPr>
        <w:t>C</w:t>
      </w:r>
      <w:r w:rsidR="009D4664" w:rsidRPr="00A332AF">
        <w:rPr>
          <w:rFonts w:ascii="Times New Roman" w:hAnsi="Times New Roman"/>
          <w:iCs/>
          <w:vertAlign w:val="subscript"/>
        </w:rPr>
        <w:t>18:3</w:t>
      </w:r>
      <w:r w:rsidR="009D4664" w:rsidRPr="00A332AF">
        <w:rPr>
          <w:rFonts w:ascii="Times New Roman" w:hAnsi="Times New Roman"/>
          <w:iCs/>
        </w:rPr>
        <w:t xml:space="preserve"> (0.8%), C</w:t>
      </w:r>
      <w:r w:rsidR="009D4664" w:rsidRPr="00A332AF">
        <w:rPr>
          <w:rFonts w:ascii="Times New Roman" w:hAnsi="Times New Roman"/>
          <w:iCs/>
          <w:vertAlign w:val="subscript"/>
        </w:rPr>
        <w:t>16:3</w:t>
      </w:r>
      <w:r w:rsidR="009D4664" w:rsidRPr="00A332AF">
        <w:rPr>
          <w:rFonts w:ascii="Times New Roman" w:hAnsi="Times New Roman"/>
          <w:iCs/>
        </w:rPr>
        <w:t xml:space="preserve"> (2.2%)</w:t>
      </w:r>
      <w:r w:rsidR="009D4664">
        <w:rPr>
          <w:rFonts w:ascii="Times New Roman" w:hAnsi="Times New Roman"/>
          <w:iCs/>
        </w:rPr>
        <w:t>,</w:t>
      </w:r>
      <w:r w:rsidR="009D4664" w:rsidRPr="00A332AF">
        <w:rPr>
          <w:rFonts w:ascii="Times New Roman" w:hAnsi="Times New Roman"/>
          <w:iCs/>
          <w:vertAlign w:val="subscript"/>
        </w:rPr>
        <w:t xml:space="preserve"> </w:t>
      </w:r>
      <w:r w:rsidR="009D4664" w:rsidRPr="00A332AF">
        <w:rPr>
          <w:rFonts w:ascii="Times New Roman" w:hAnsi="Times New Roman"/>
          <w:iCs/>
        </w:rPr>
        <w:t>and</w:t>
      </w:r>
      <w:r w:rsidR="009D4664" w:rsidRPr="00A332AF">
        <w:rPr>
          <w:rFonts w:ascii="Times New Roman" w:hAnsi="Times New Roman"/>
          <w:iCs/>
          <w:vertAlign w:val="subscript"/>
        </w:rPr>
        <w:t xml:space="preserve"> </w:t>
      </w:r>
      <w:r w:rsidR="009D4664" w:rsidRPr="00A332AF">
        <w:rPr>
          <w:rFonts w:ascii="Times New Roman" w:hAnsi="Times New Roman"/>
          <w:iCs/>
        </w:rPr>
        <w:t>C</w:t>
      </w:r>
      <w:r w:rsidR="009D4664" w:rsidRPr="00A332AF">
        <w:rPr>
          <w:rFonts w:ascii="Times New Roman" w:hAnsi="Times New Roman"/>
          <w:iCs/>
          <w:vertAlign w:val="subscript"/>
        </w:rPr>
        <w:t>13:8</w:t>
      </w:r>
      <w:r w:rsidR="009D4664" w:rsidRPr="00A332AF">
        <w:rPr>
          <w:rFonts w:ascii="Times New Roman" w:hAnsi="Times New Roman"/>
          <w:iCs/>
        </w:rPr>
        <w:t xml:space="preserve"> (5.8%).</w:t>
      </w:r>
      <w:r w:rsidR="009D4664" w:rsidRPr="00A332AF">
        <w:rPr>
          <w:rFonts w:ascii="Times New Roman" w:hAnsi="Times New Roman"/>
          <w:iCs/>
          <w:vertAlign w:val="subscript"/>
        </w:rPr>
        <w:t xml:space="preserve"> </w:t>
      </w:r>
      <w:r w:rsidR="009D4664" w:rsidRPr="00A332AF">
        <w:rPr>
          <w:rFonts w:ascii="Times New Roman" w:hAnsi="Times New Roman"/>
          <w:iCs/>
        </w:rPr>
        <w:t xml:space="preserve"> </w:t>
      </w:r>
      <w:r w:rsidR="009D4664" w:rsidRPr="00A332AF">
        <w:rPr>
          <w:rFonts w:ascii="Times New Roman" w:hAnsi="Times New Roman"/>
          <w:iCs/>
          <w:vertAlign w:val="subscript"/>
        </w:rPr>
        <w:t xml:space="preserve"> </w:t>
      </w:r>
      <w:r w:rsidR="009D4664" w:rsidRPr="00A332AF">
        <w:rPr>
          <w:rFonts w:ascii="Times New Roman" w:hAnsi="Times New Roman"/>
          <w:iCs/>
        </w:rPr>
        <w:t xml:space="preserve">Table </w:t>
      </w:r>
      <w:r w:rsidR="004171DA">
        <w:rPr>
          <w:rFonts w:ascii="Times New Roman" w:hAnsi="Times New Roman"/>
          <w:iCs/>
        </w:rPr>
        <w:t>1</w:t>
      </w:r>
      <w:r w:rsidR="009D4664">
        <w:rPr>
          <w:rFonts w:ascii="Times New Roman" w:hAnsi="Times New Roman"/>
          <w:iCs/>
        </w:rPr>
        <w:t>.</w:t>
      </w:r>
      <w:r w:rsidR="00916DCA">
        <w:rPr>
          <w:rFonts w:ascii="Times New Roman" w:hAnsi="Times New Roman"/>
          <w:iCs/>
        </w:rPr>
        <w:t>4</w:t>
      </w:r>
      <w:r w:rsidR="009D4664" w:rsidRPr="00A332AF">
        <w:rPr>
          <w:rFonts w:ascii="Times New Roman" w:hAnsi="Times New Roman"/>
          <w:iCs/>
        </w:rPr>
        <w:t xml:space="preserve"> </w:t>
      </w:r>
      <w:r w:rsidR="009D4664" w:rsidRPr="00A332AF">
        <w:rPr>
          <w:rFonts w:ascii="Times New Roman" w:hAnsi="Times New Roman"/>
        </w:rPr>
        <w:t>shows the fatty acid composition of strain SF-S1</w:t>
      </w:r>
      <w:r w:rsidR="009D4664" w:rsidRPr="00A332AF">
        <w:rPr>
          <w:rFonts w:ascii="Times New Roman" w:hAnsi="Times New Roman"/>
          <w:vertAlign w:val="superscript"/>
        </w:rPr>
        <w:t xml:space="preserve">T </w:t>
      </w:r>
      <w:r w:rsidR="009D4664" w:rsidRPr="00A332AF">
        <w:rPr>
          <w:rFonts w:ascii="Times New Roman" w:hAnsi="Times New Roman"/>
        </w:rPr>
        <w:t xml:space="preserve">as well as some other type strains of the genus </w:t>
      </w:r>
      <w:r w:rsidR="009D4664" w:rsidRPr="00A332AF">
        <w:rPr>
          <w:rFonts w:ascii="Times New Roman" w:hAnsi="Times New Roman"/>
          <w:i/>
        </w:rPr>
        <w:t>Peptoniphilus</w:t>
      </w:r>
      <w:r w:rsidR="009D4664" w:rsidRPr="00A332AF">
        <w:rPr>
          <w:rFonts w:ascii="Times New Roman" w:hAnsi="Times New Roman"/>
        </w:rPr>
        <w:t xml:space="preserve">. The major products of </w:t>
      </w:r>
      <w:r w:rsidR="009D4664" w:rsidRPr="00A332AF">
        <w:rPr>
          <w:rFonts w:ascii="Times New Roman" w:hAnsi="Times New Roman"/>
          <w:iCs/>
        </w:rPr>
        <w:t>C</w:t>
      </w:r>
      <w:r w:rsidR="009D4664" w:rsidRPr="00A332AF">
        <w:rPr>
          <w:rFonts w:ascii="Times New Roman" w:hAnsi="Times New Roman"/>
          <w:iCs/>
          <w:vertAlign w:val="subscript"/>
        </w:rPr>
        <w:t>14:0</w:t>
      </w:r>
      <w:r w:rsidR="009D4664" w:rsidRPr="00A332AF">
        <w:rPr>
          <w:rFonts w:ascii="Times New Roman" w:hAnsi="Times New Roman"/>
          <w:iCs/>
        </w:rPr>
        <w:t xml:space="preserve"> and isomers</w:t>
      </w:r>
      <w:r w:rsidR="009D4664" w:rsidRPr="00A332AF">
        <w:rPr>
          <w:rFonts w:ascii="Times New Roman" w:hAnsi="Times New Roman"/>
          <w:color w:val="000000"/>
        </w:rPr>
        <w:t xml:space="preserve"> of </w:t>
      </w:r>
      <w:r w:rsidR="009D4664" w:rsidRPr="00A332AF">
        <w:rPr>
          <w:rFonts w:ascii="Times New Roman" w:hAnsi="Times New Roman"/>
          <w:iCs/>
        </w:rPr>
        <w:t>C</w:t>
      </w:r>
      <w:r w:rsidR="009D4664" w:rsidRPr="00A332AF">
        <w:rPr>
          <w:rFonts w:ascii="Times New Roman" w:hAnsi="Times New Roman"/>
          <w:iCs/>
          <w:vertAlign w:val="subscript"/>
        </w:rPr>
        <w:t>16:0</w:t>
      </w:r>
      <w:r w:rsidR="00D117ED">
        <w:rPr>
          <w:rFonts w:ascii="Times New Roman" w:hAnsi="Times New Roman"/>
          <w:iCs/>
        </w:rPr>
        <w:t xml:space="preserve"> we</w:t>
      </w:r>
      <w:r w:rsidR="009D4664" w:rsidRPr="00A332AF">
        <w:rPr>
          <w:rFonts w:ascii="Times New Roman" w:hAnsi="Times New Roman"/>
          <w:iCs/>
        </w:rPr>
        <w:t xml:space="preserve">re consistent with the genus description however </w:t>
      </w:r>
      <w:r w:rsidR="009D4664" w:rsidRPr="00A332AF">
        <w:rPr>
          <w:rFonts w:ascii="Times New Roman" w:hAnsi="Times New Roman"/>
        </w:rPr>
        <w:t>C</w:t>
      </w:r>
      <w:r w:rsidR="009D4664" w:rsidRPr="00A332AF">
        <w:rPr>
          <w:rFonts w:ascii="Times New Roman" w:hAnsi="Times New Roman"/>
          <w:vertAlign w:val="subscript"/>
        </w:rPr>
        <w:t xml:space="preserve">16:0 ALDE </w:t>
      </w:r>
      <w:r w:rsidR="00D117ED">
        <w:rPr>
          <w:rFonts w:ascii="Times New Roman" w:hAnsi="Times New Roman"/>
        </w:rPr>
        <w:t>was produced which was</w:t>
      </w:r>
      <w:r w:rsidR="009D4664" w:rsidRPr="00A332AF">
        <w:rPr>
          <w:rFonts w:ascii="Times New Roman" w:hAnsi="Times New Roman"/>
        </w:rPr>
        <w:t xml:space="preserve"> lacking</w:t>
      </w:r>
      <w:r w:rsidR="00D117ED">
        <w:rPr>
          <w:rFonts w:ascii="Times New Roman" w:hAnsi="Times New Roman"/>
        </w:rPr>
        <w:t>,</w:t>
      </w:r>
      <w:r w:rsidR="009D4664" w:rsidRPr="00A332AF">
        <w:rPr>
          <w:rFonts w:ascii="Times New Roman" w:hAnsi="Times New Roman"/>
        </w:rPr>
        <w:t xml:space="preserve"> or only present in minor proportions</w:t>
      </w:r>
      <w:r w:rsidR="00D117ED">
        <w:rPr>
          <w:rFonts w:ascii="Times New Roman" w:hAnsi="Times New Roman"/>
        </w:rPr>
        <w:t>,</w:t>
      </w:r>
      <w:r w:rsidR="009D4664" w:rsidRPr="00A332AF">
        <w:rPr>
          <w:rFonts w:ascii="Times New Roman" w:hAnsi="Times New Roman"/>
        </w:rPr>
        <w:t xml:space="preserve"> in some species (</w:t>
      </w:r>
      <w:r w:rsidR="009D4664" w:rsidRPr="00A332AF">
        <w:rPr>
          <w:rFonts w:ascii="Times New Roman" w:hAnsi="Times New Roman"/>
          <w:i/>
        </w:rPr>
        <w:t>Peptoniphilus asaccharolyticus</w:t>
      </w:r>
      <w:r w:rsidR="009D4664" w:rsidRPr="00A332AF">
        <w:rPr>
          <w:rFonts w:ascii="Times New Roman" w:hAnsi="Times New Roman"/>
        </w:rPr>
        <w:t xml:space="preserve">, </w:t>
      </w:r>
      <w:r w:rsidR="009D4664" w:rsidRPr="00A332AF">
        <w:rPr>
          <w:rFonts w:ascii="Times New Roman" w:hAnsi="Times New Roman"/>
          <w:i/>
        </w:rPr>
        <w:t>Peptoniphilus harei</w:t>
      </w:r>
      <w:r w:rsidR="009D4664" w:rsidRPr="00A332AF">
        <w:rPr>
          <w:rFonts w:ascii="Times New Roman" w:hAnsi="Times New Roman"/>
        </w:rPr>
        <w:t xml:space="preserve"> and </w:t>
      </w:r>
      <w:r w:rsidR="009D4664" w:rsidRPr="00A332AF">
        <w:rPr>
          <w:rFonts w:ascii="Times New Roman" w:hAnsi="Times New Roman"/>
          <w:i/>
        </w:rPr>
        <w:t>Peptoniphilus olsenii</w:t>
      </w:r>
      <w:r w:rsidR="009D4664" w:rsidRPr="00A332AF">
        <w:rPr>
          <w:rFonts w:ascii="Times New Roman" w:hAnsi="Times New Roman"/>
        </w:rPr>
        <w:t xml:space="preserve">). </w:t>
      </w:r>
      <w:r w:rsidR="009D4664" w:rsidRPr="00A332AF">
        <w:rPr>
          <w:rFonts w:ascii="Times New Roman" w:hAnsi="Times New Roman"/>
          <w:color w:val="000000"/>
        </w:rPr>
        <w:t>Strain SF-S1</w:t>
      </w:r>
      <w:r w:rsidR="009D4664" w:rsidRPr="00A332AF">
        <w:rPr>
          <w:rFonts w:ascii="Times New Roman" w:hAnsi="Times New Roman"/>
          <w:color w:val="000000"/>
          <w:vertAlign w:val="superscript"/>
        </w:rPr>
        <w:t>T</w:t>
      </w:r>
      <w:r w:rsidR="00D117ED">
        <w:rPr>
          <w:rFonts w:ascii="Times New Roman" w:hAnsi="Times New Roman"/>
          <w:color w:val="000000"/>
        </w:rPr>
        <w:t xml:space="preserve"> also had</w:t>
      </w:r>
      <w:r w:rsidR="009D4664" w:rsidRPr="00A332AF">
        <w:rPr>
          <w:rFonts w:ascii="Times New Roman" w:hAnsi="Times New Roman"/>
          <w:color w:val="000000"/>
        </w:rPr>
        <w:t xml:space="preserve"> an elevated level of C</w:t>
      </w:r>
      <w:r w:rsidR="009D4664" w:rsidRPr="00A332AF">
        <w:rPr>
          <w:rFonts w:ascii="Times New Roman" w:hAnsi="Times New Roman"/>
          <w:color w:val="000000"/>
          <w:vertAlign w:val="subscript"/>
        </w:rPr>
        <w:t>16</w:t>
      </w:r>
      <w:proofErr w:type="gramStart"/>
      <w:r w:rsidR="009D4664" w:rsidRPr="00A332AF">
        <w:rPr>
          <w:rFonts w:ascii="Times New Roman" w:hAnsi="Times New Roman"/>
          <w:color w:val="000000"/>
          <w:vertAlign w:val="subscript"/>
        </w:rPr>
        <w:t>:1</w:t>
      </w:r>
      <w:r w:rsidR="009D4664" w:rsidRPr="00A332AF">
        <w:rPr>
          <w:rFonts w:ascii="Times New Roman" w:hAnsi="Times New Roman"/>
          <w:i/>
          <w:color w:val="000000"/>
        </w:rPr>
        <w:t>ω</w:t>
      </w:r>
      <w:r w:rsidR="00D117ED">
        <w:rPr>
          <w:rFonts w:ascii="Times New Roman" w:hAnsi="Times New Roman"/>
          <w:color w:val="000000"/>
        </w:rPr>
        <w:t>7c</w:t>
      </w:r>
      <w:proofErr w:type="gramEnd"/>
      <w:r w:rsidR="00D117ED">
        <w:rPr>
          <w:rFonts w:ascii="Times New Roman" w:hAnsi="Times New Roman"/>
          <w:color w:val="000000"/>
        </w:rPr>
        <w:t xml:space="preserve"> that was</w:t>
      </w:r>
      <w:r w:rsidR="009D4664">
        <w:rPr>
          <w:rFonts w:ascii="Times New Roman" w:hAnsi="Times New Roman"/>
          <w:color w:val="000000"/>
        </w:rPr>
        <w:t xml:space="preserve"> </w:t>
      </w:r>
      <w:r w:rsidR="009D4664" w:rsidRPr="00A332AF">
        <w:rPr>
          <w:rFonts w:ascii="Times New Roman" w:hAnsi="Times New Roman"/>
          <w:color w:val="000000"/>
        </w:rPr>
        <w:t xml:space="preserve">seen in </w:t>
      </w:r>
      <w:r w:rsidR="009D4664" w:rsidRPr="00A332AF">
        <w:rPr>
          <w:rFonts w:ascii="Times New Roman" w:hAnsi="Times New Roman"/>
          <w:i/>
          <w:color w:val="000000"/>
        </w:rPr>
        <w:t>Peptoniphilus methioninivorax</w:t>
      </w:r>
      <w:r w:rsidR="009D4664" w:rsidRPr="00A332AF">
        <w:rPr>
          <w:rFonts w:ascii="Times New Roman" w:hAnsi="Times New Roman"/>
          <w:color w:val="000000"/>
        </w:rPr>
        <w:t xml:space="preserve"> but not other species of the genus. </w:t>
      </w:r>
    </w:p>
    <w:p w14:paraId="35A56018" w14:textId="77777777" w:rsidR="004B6A7F" w:rsidRDefault="004B6A7F" w:rsidP="004B6A7F">
      <w:pPr>
        <w:rPr>
          <w:rFonts w:ascii="Times New Roman" w:hAnsi="Times New Roman"/>
        </w:rPr>
      </w:pPr>
      <w:r>
        <w:rPr>
          <w:rFonts w:ascii="Times New Roman" w:hAnsi="Times New Roman"/>
          <w:color w:val="000000"/>
        </w:rPr>
        <w:t>A</w:t>
      </w:r>
      <w:r w:rsidRPr="00A332AF">
        <w:rPr>
          <w:rFonts w:ascii="Times New Roman" w:hAnsi="Times New Roman"/>
          <w:color w:val="000000"/>
        </w:rPr>
        <w:t>ddition</w:t>
      </w:r>
      <w:r>
        <w:rPr>
          <w:rFonts w:ascii="Times New Roman" w:hAnsi="Times New Roman"/>
          <w:color w:val="000000"/>
        </w:rPr>
        <w:t xml:space="preserve">ally, fatty acid analyses were </w:t>
      </w:r>
      <w:r w:rsidRPr="00A332AF">
        <w:rPr>
          <w:rFonts w:ascii="Times New Roman" w:hAnsi="Times New Roman"/>
          <w:color w:val="000000"/>
        </w:rPr>
        <w:t>performed on SF-S1</w:t>
      </w:r>
      <w:r w:rsidRPr="00A332AF">
        <w:rPr>
          <w:rFonts w:ascii="Times New Roman" w:hAnsi="Times New Roman"/>
          <w:color w:val="000000"/>
          <w:vertAlign w:val="superscript"/>
        </w:rPr>
        <w:t>T</w:t>
      </w:r>
      <w:r w:rsidRPr="00A332AF">
        <w:rPr>
          <w:rFonts w:ascii="Times New Roman" w:hAnsi="Times New Roman"/>
          <w:color w:val="000000"/>
        </w:rPr>
        <w:t xml:space="preserve"> using a </w:t>
      </w:r>
      <w:r>
        <w:rPr>
          <w:rFonts w:ascii="Times New Roman" w:hAnsi="Times New Roman"/>
          <w:color w:val="000000"/>
        </w:rPr>
        <w:t>number of different media for</w:t>
      </w:r>
      <w:r w:rsidRPr="00A332AF">
        <w:rPr>
          <w:rFonts w:ascii="Times New Roman" w:hAnsi="Times New Roman"/>
          <w:color w:val="000000"/>
        </w:rPr>
        <w:t xml:space="preserve"> direct comparison with </w:t>
      </w:r>
      <w:r w:rsidRPr="00A332AF">
        <w:rPr>
          <w:rFonts w:ascii="Times New Roman" w:hAnsi="Times New Roman"/>
          <w:i/>
          <w:color w:val="000000"/>
        </w:rPr>
        <w:t xml:space="preserve">P. </w:t>
      </w:r>
      <w:proofErr w:type="spellStart"/>
      <w:r w:rsidRPr="00A332AF">
        <w:rPr>
          <w:rFonts w:ascii="Times New Roman" w:hAnsi="Times New Roman"/>
          <w:i/>
          <w:color w:val="000000"/>
        </w:rPr>
        <w:t>methionivorax</w:t>
      </w:r>
      <w:proofErr w:type="spellEnd"/>
      <w:r w:rsidRPr="00A332AF">
        <w:rPr>
          <w:rFonts w:ascii="Times New Roman" w:hAnsi="Times New Roman"/>
          <w:color w:val="000000"/>
        </w:rPr>
        <w:t xml:space="preserve"> grown on Columbia agar (Sigma-Aldrich</w:t>
      </w:r>
      <w:r>
        <w:rPr>
          <w:rFonts w:ascii="Times New Roman" w:hAnsi="Times New Roman"/>
          <w:color w:val="000000"/>
        </w:rPr>
        <w:t>, St. Louis, MO). P</w:t>
      </w:r>
      <w:r w:rsidRPr="00A332AF">
        <w:rPr>
          <w:rFonts w:ascii="Times New Roman" w:hAnsi="Times New Roman"/>
          <w:color w:val="000000"/>
        </w:rPr>
        <w:t>rofiles obtained were remarkably stable</w:t>
      </w:r>
      <w:r>
        <w:rPr>
          <w:rFonts w:ascii="Times New Roman" w:hAnsi="Times New Roman"/>
          <w:color w:val="000000"/>
        </w:rPr>
        <w:t>,</w:t>
      </w:r>
      <w:r w:rsidRPr="00A332AF">
        <w:rPr>
          <w:rFonts w:ascii="Times New Roman" w:hAnsi="Times New Roman"/>
          <w:color w:val="000000"/>
        </w:rPr>
        <w:t xml:space="preserve"> with </w:t>
      </w:r>
      <w:r w:rsidRPr="00A332AF">
        <w:rPr>
          <w:rFonts w:ascii="Times New Roman" w:hAnsi="Times New Roman"/>
        </w:rPr>
        <w:t>C</w:t>
      </w:r>
      <w:r w:rsidRPr="00A332AF">
        <w:rPr>
          <w:rFonts w:ascii="Times New Roman" w:hAnsi="Times New Roman"/>
          <w:vertAlign w:val="subscript"/>
        </w:rPr>
        <w:t>14:0</w:t>
      </w:r>
      <w:r w:rsidRPr="00A332AF">
        <w:rPr>
          <w:rFonts w:ascii="Times New Roman" w:hAnsi="Times New Roman"/>
        </w:rPr>
        <w:t>, C</w:t>
      </w:r>
      <w:r w:rsidRPr="00A332AF">
        <w:rPr>
          <w:rFonts w:ascii="Times New Roman" w:hAnsi="Times New Roman"/>
          <w:vertAlign w:val="subscript"/>
        </w:rPr>
        <w:t>16:0</w:t>
      </w:r>
      <w:r>
        <w:rPr>
          <w:rFonts w:ascii="Times New Roman" w:hAnsi="Times New Roman"/>
        </w:rPr>
        <w:t>,</w:t>
      </w:r>
      <w:r w:rsidRPr="00A332AF">
        <w:rPr>
          <w:rFonts w:ascii="Times New Roman" w:hAnsi="Times New Roman"/>
        </w:rPr>
        <w:t xml:space="preserve"> and </w:t>
      </w:r>
      <w:r w:rsidRPr="00A332AF">
        <w:rPr>
          <w:rFonts w:ascii="Times New Roman" w:hAnsi="Times New Roman"/>
          <w:color w:val="000000"/>
        </w:rPr>
        <w:t>C</w:t>
      </w:r>
      <w:r w:rsidRPr="00A332AF">
        <w:rPr>
          <w:rFonts w:ascii="Times New Roman" w:hAnsi="Times New Roman"/>
          <w:color w:val="000000"/>
          <w:vertAlign w:val="subscript"/>
        </w:rPr>
        <w:t>16</w:t>
      </w:r>
      <w:proofErr w:type="gramStart"/>
      <w:r w:rsidRPr="00A332AF">
        <w:rPr>
          <w:rFonts w:ascii="Times New Roman" w:hAnsi="Times New Roman"/>
          <w:color w:val="000000"/>
          <w:vertAlign w:val="subscript"/>
        </w:rPr>
        <w:t>:1</w:t>
      </w:r>
      <w:r w:rsidRPr="00A332AF">
        <w:rPr>
          <w:rFonts w:ascii="Times New Roman" w:hAnsi="Times New Roman"/>
          <w:i/>
          <w:color w:val="000000"/>
        </w:rPr>
        <w:t>ω</w:t>
      </w:r>
      <w:r w:rsidRPr="00A332AF">
        <w:rPr>
          <w:rFonts w:ascii="Times New Roman" w:hAnsi="Times New Roman"/>
          <w:color w:val="000000"/>
        </w:rPr>
        <w:t>7c</w:t>
      </w:r>
      <w:proofErr w:type="gramEnd"/>
      <w:r w:rsidRPr="00A332AF">
        <w:rPr>
          <w:rFonts w:ascii="Times New Roman" w:hAnsi="Times New Roman"/>
          <w:color w:val="000000"/>
        </w:rPr>
        <w:t xml:space="preserve"> always forming the major products (</w:t>
      </w:r>
      <w:r>
        <w:rPr>
          <w:rFonts w:ascii="Times New Roman" w:hAnsi="Times New Roman"/>
        </w:rPr>
        <w:t>Table 1.5</w:t>
      </w:r>
      <w:r w:rsidRPr="00A332AF">
        <w:rPr>
          <w:rFonts w:ascii="Times New Roman" w:hAnsi="Times New Roman"/>
        </w:rPr>
        <w:t>).</w:t>
      </w:r>
    </w:p>
    <w:p w14:paraId="3B22BF02" w14:textId="77777777" w:rsidR="001F71B3" w:rsidRDefault="001F71B3" w:rsidP="009D4664">
      <w:pPr>
        <w:rPr>
          <w:rFonts w:ascii="Times New Roman" w:hAnsi="Times New Roman"/>
        </w:rPr>
      </w:pPr>
    </w:p>
    <w:p w14:paraId="4A254738" w14:textId="132A1121" w:rsidR="004B6A7F" w:rsidRPr="0070608A" w:rsidRDefault="009D4664" w:rsidP="004B6A7F">
      <w:pPr>
        <w:widowControl w:val="0"/>
        <w:autoSpaceDE w:val="0"/>
        <w:autoSpaceDN w:val="0"/>
        <w:adjustRightInd w:val="0"/>
        <w:spacing w:line="240" w:lineRule="auto"/>
        <w:rPr>
          <w:rFonts w:ascii="Times New Roman" w:hAnsi="Times New Roman"/>
        </w:rPr>
      </w:pPr>
      <w:r w:rsidRPr="0070608A">
        <w:rPr>
          <w:rFonts w:ascii="Times New Roman" w:hAnsi="Times New Roman"/>
          <w:b/>
        </w:rPr>
        <w:t xml:space="preserve">Table </w:t>
      </w:r>
      <w:r w:rsidR="004171DA">
        <w:rPr>
          <w:rFonts w:ascii="Times New Roman" w:hAnsi="Times New Roman"/>
          <w:b/>
        </w:rPr>
        <w:t>1</w:t>
      </w:r>
      <w:r>
        <w:rPr>
          <w:rFonts w:ascii="Times New Roman" w:hAnsi="Times New Roman"/>
          <w:b/>
        </w:rPr>
        <w:t>.</w:t>
      </w:r>
      <w:r w:rsidR="00916DCA">
        <w:rPr>
          <w:rFonts w:ascii="Times New Roman" w:hAnsi="Times New Roman"/>
          <w:b/>
        </w:rPr>
        <w:t>4</w:t>
      </w:r>
      <w:r>
        <w:rPr>
          <w:rFonts w:ascii="Times New Roman" w:hAnsi="Times New Roman"/>
          <w:b/>
        </w:rPr>
        <w:t>:</w:t>
      </w:r>
      <w:r w:rsidRPr="0070608A">
        <w:rPr>
          <w:rFonts w:ascii="Times New Roman" w:hAnsi="Times New Roman"/>
        </w:rPr>
        <w:t xml:space="preserve"> Comparison of fatty acid profile of strain SF-S1</w:t>
      </w:r>
      <w:r w:rsidRPr="0070608A">
        <w:rPr>
          <w:rFonts w:ascii="Times New Roman" w:hAnsi="Times New Roman"/>
          <w:vertAlign w:val="superscript"/>
        </w:rPr>
        <w:t>T</w:t>
      </w:r>
      <w:r w:rsidRPr="0070608A">
        <w:rPr>
          <w:rFonts w:ascii="Times New Roman" w:hAnsi="Times New Roman"/>
        </w:rPr>
        <w:t xml:space="preserve"> with other members of the genus </w:t>
      </w:r>
      <w:r w:rsidRPr="0070608A">
        <w:rPr>
          <w:rFonts w:ascii="Times New Roman" w:hAnsi="Times New Roman"/>
          <w:i/>
        </w:rPr>
        <w:t>Peptoniphilus</w:t>
      </w:r>
      <w:r w:rsidRPr="0070608A">
        <w:rPr>
          <w:rFonts w:ascii="Times New Roman" w:hAnsi="Times New Roman"/>
        </w:rPr>
        <w:t>.</w:t>
      </w:r>
      <w:r>
        <w:rPr>
          <w:rFonts w:ascii="Times New Roman" w:hAnsi="Times New Roman"/>
        </w:rPr>
        <w:t xml:space="preserve"> </w:t>
      </w:r>
      <w:r w:rsidRPr="0070608A">
        <w:rPr>
          <w:rFonts w:ascii="Times New Roman" w:hAnsi="Times New Roman"/>
        </w:rPr>
        <w:t>Strains: 1, SF-S1</w:t>
      </w:r>
      <w:r w:rsidRPr="0070608A">
        <w:rPr>
          <w:rFonts w:ascii="Times New Roman" w:hAnsi="Times New Roman"/>
          <w:vertAlign w:val="superscript"/>
        </w:rPr>
        <w:t>T</w:t>
      </w:r>
      <w:r w:rsidRPr="0070608A">
        <w:rPr>
          <w:rFonts w:ascii="Times New Roman" w:hAnsi="Times New Roman"/>
        </w:rPr>
        <w:t xml:space="preserve">; 2, </w:t>
      </w:r>
      <w:r w:rsidRPr="0070608A">
        <w:rPr>
          <w:rFonts w:ascii="Times New Roman" w:hAnsi="Times New Roman"/>
          <w:i/>
        </w:rPr>
        <w:t xml:space="preserve">P. asaccharolyticus </w:t>
      </w:r>
      <w:r w:rsidRPr="0070608A">
        <w:rPr>
          <w:rFonts w:ascii="Times New Roman" w:hAnsi="Times New Roman"/>
        </w:rPr>
        <w:t>CCUG 9988</w:t>
      </w:r>
      <w:r w:rsidRPr="0070608A">
        <w:rPr>
          <w:rFonts w:ascii="Times New Roman" w:hAnsi="Times New Roman"/>
          <w:vertAlign w:val="superscript"/>
        </w:rPr>
        <w:t xml:space="preserve"> T</w:t>
      </w:r>
      <w:r w:rsidRPr="0070608A">
        <w:rPr>
          <w:rFonts w:ascii="Times New Roman" w:hAnsi="Times New Roman"/>
        </w:rPr>
        <w:t>;</w:t>
      </w:r>
      <w:r w:rsidRPr="0070608A">
        <w:rPr>
          <w:rFonts w:ascii="Times New Roman" w:hAnsi="Times New Roman"/>
          <w:i/>
        </w:rPr>
        <w:t xml:space="preserve"> </w:t>
      </w:r>
      <w:r w:rsidRPr="0070608A">
        <w:rPr>
          <w:rFonts w:ascii="Times New Roman" w:hAnsi="Times New Roman"/>
        </w:rPr>
        <w:t xml:space="preserve">3, </w:t>
      </w:r>
      <w:r w:rsidRPr="0070608A">
        <w:rPr>
          <w:rFonts w:ascii="Times New Roman" w:hAnsi="Times New Roman"/>
          <w:i/>
        </w:rPr>
        <w:t>P. duerdenii</w:t>
      </w:r>
      <w:r w:rsidRPr="0070608A">
        <w:rPr>
          <w:rFonts w:ascii="Times New Roman" w:hAnsi="Times New Roman"/>
        </w:rPr>
        <w:t xml:space="preserve"> WAL 18896</w:t>
      </w:r>
      <w:r w:rsidRPr="0070608A">
        <w:rPr>
          <w:rFonts w:ascii="Times New Roman" w:hAnsi="Times New Roman"/>
          <w:vertAlign w:val="superscript"/>
        </w:rPr>
        <w:t xml:space="preserve"> T</w:t>
      </w:r>
      <w:r w:rsidRPr="0070608A">
        <w:rPr>
          <w:rFonts w:ascii="Times New Roman" w:hAnsi="Times New Roman"/>
        </w:rPr>
        <w:t xml:space="preserve">; 4, </w:t>
      </w:r>
      <w:r w:rsidRPr="0070608A">
        <w:rPr>
          <w:rFonts w:ascii="Times New Roman" w:hAnsi="Times New Roman"/>
          <w:i/>
        </w:rPr>
        <w:t>P. koenoeneniae</w:t>
      </w:r>
      <w:r w:rsidRPr="0070608A">
        <w:rPr>
          <w:rFonts w:ascii="Times New Roman" w:hAnsi="Times New Roman"/>
        </w:rPr>
        <w:t xml:space="preserve"> WAL 18898</w:t>
      </w:r>
      <w:r w:rsidRPr="0070608A">
        <w:rPr>
          <w:rFonts w:ascii="Times New Roman" w:hAnsi="Times New Roman"/>
          <w:vertAlign w:val="superscript"/>
        </w:rPr>
        <w:t xml:space="preserve"> T</w:t>
      </w:r>
      <w:r w:rsidRPr="0070608A">
        <w:rPr>
          <w:rFonts w:ascii="Times New Roman" w:hAnsi="Times New Roman"/>
        </w:rPr>
        <w:t xml:space="preserve">; 5, </w:t>
      </w:r>
      <w:r w:rsidRPr="0070608A">
        <w:rPr>
          <w:rFonts w:ascii="Times New Roman" w:hAnsi="Times New Roman"/>
          <w:i/>
        </w:rPr>
        <w:t>P. gorbachii</w:t>
      </w:r>
      <w:r w:rsidRPr="0070608A">
        <w:rPr>
          <w:rFonts w:ascii="Times New Roman" w:hAnsi="Times New Roman"/>
        </w:rPr>
        <w:t xml:space="preserve"> CCUG 53341</w:t>
      </w:r>
      <w:r w:rsidRPr="0070608A">
        <w:rPr>
          <w:rFonts w:ascii="Times New Roman" w:hAnsi="Times New Roman"/>
          <w:vertAlign w:val="superscript"/>
        </w:rPr>
        <w:t>T</w:t>
      </w:r>
      <w:r w:rsidRPr="0070608A">
        <w:rPr>
          <w:rFonts w:ascii="Times New Roman" w:hAnsi="Times New Roman"/>
        </w:rPr>
        <w:t xml:space="preserve">; 6, </w:t>
      </w:r>
      <w:r w:rsidRPr="0070608A">
        <w:rPr>
          <w:rFonts w:ascii="Times New Roman" w:hAnsi="Times New Roman"/>
          <w:i/>
        </w:rPr>
        <w:t>P. harei</w:t>
      </w:r>
      <w:r w:rsidR="00916DCA">
        <w:rPr>
          <w:rFonts w:ascii="Times New Roman" w:hAnsi="Times New Roman"/>
        </w:rPr>
        <w:t xml:space="preserve"> </w:t>
      </w:r>
      <w:r w:rsidR="00916DCA" w:rsidRPr="004F6789">
        <w:rPr>
          <w:rFonts w:ascii="Times New Roman" w:hAnsi="Times New Roman"/>
        </w:rPr>
        <w:t>CCUG 38491</w:t>
      </w:r>
      <w:r w:rsidR="00916DCA" w:rsidRPr="004F6789">
        <w:rPr>
          <w:rFonts w:ascii="Times New Roman" w:hAnsi="Times New Roman"/>
          <w:vertAlign w:val="superscript"/>
        </w:rPr>
        <w:t>T</w:t>
      </w:r>
      <w:r w:rsidR="00916DCA" w:rsidRPr="004F6789">
        <w:rPr>
          <w:rFonts w:ascii="Times New Roman" w:hAnsi="Times New Roman"/>
        </w:rPr>
        <w:t xml:space="preserve">; 7, </w:t>
      </w:r>
      <w:r w:rsidR="00916DCA" w:rsidRPr="004F6789">
        <w:rPr>
          <w:rFonts w:ascii="Times New Roman" w:hAnsi="Times New Roman"/>
          <w:i/>
        </w:rPr>
        <w:t>P. indolicus</w:t>
      </w:r>
      <w:r w:rsidR="00916DCA" w:rsidRPr="004F6789">
        <w:rPr>
          <w:rFonts w:ascii="Times New Roman" w:hAnsi="Times New Roman"/>
        </w:rPr>
        <w:t xml:space="preserve"> CCUG 17639</w:t>
      </w:r>
      <w:r w:rsidR="00916DCA" w:rsidRPr="004F6789">
        <w:rPr>
          <w:rFonts w:ascii="Times New Roman" w:hAnsi="Times New Roman"/>
          <w:vertAlign w:val="superscript"/>
        </w:rPr>
        <w:t xml:space="preserve"> T</w:t>
      </w:r>
      <w:r w:rsidR="00916DCA" w:rsidRPr="004F6789">
        <w:rPr>
          <w:rFonts w:ascii="Times New Roman" w:hAnsi="Times New Roman"/>
        </w:rPr>
        <w:t xml:space="preserve">; 8, </w:t>
      </w:r>
      <w:r w:rsidR="00916DCA" w:rsidRPr="004F6789">
        <w:rPr>
          <w:rFonts w:ascii="Times New Roman" w:hAnsi="Times New Roman"/>
          <w:i/>
        </w:rPr>
        <w:t>P. ivorii</w:t>
      </w:r>
      <w:r w:rsidR="00916DCA" w:rsidRPr="004F6789">
        <w:rPr>
          <w:rFonts w:ascii="Times New Roman" w:hAnsi="Times New Roman"/>
        </w:rPr>
        <w:t xml:space="preserve"> CCUG 38492</w:t>
      </w:r>
      <w:r w:rsidR="00916DCA" w:rsidRPr="004F6789">
        <w:rPr>
          <w:rFonts w:ascii="Times New Roman" w:hAnsi="Times New Roman"/>
          <w:vertAlign w:val="superscript"/>
        </w:rPr>
        <w:t>T</w:t>
      </w:r>
      <w:r w:rsidR="00916DCA" w:rsidRPr="004F6789">
        <w:rPr>
          <w:rFonts w:ascii="Times New Roman" w:hAnsi="Times New Roman"/>
        </w:rPr>
        <w:t xml:space="preserve">; 9, </w:t>
      </w:r>
      <w:r w:rsidR="00916DCA" w:rsidRPr="004F6789">
        <w:rPr>
          <w:rFonts w:ascii="Times New Roman" w:hAnsi="Times New Roman"/>
          <w:i/>
        </w:rPr>
        <w:t>P. lacrimalis</w:t>
      </w:r>
      <w:r w:rsidR="00916DCA" w:rsidRPr="004F6789">
        <w:rPr>
          <w:rFonts w:ascii="Times New Roman" w:hAnsi="Times New Roman"/>
        </w:rPr>
        <w:t xml:space="preserve"> CCUG 31350</w:t>
      </w:r>
      <w:r w:rsidR="00916DCA" w:rsidRPr="004F6789">
        <w:rPr>
          <w:rFonts w:ascii="Times New Roman" w:hAnsi="Times New Roman"/>
          <w:vertAlign w:val="superscript"/>
        </w:rPr>
        <w:t xml:space="preserve"> T</w:t>
      </w:r>
      <w:r w:rsidR="00916DCA" w:rsidRPr="004F6789">
        <w:rPr>
          <w:rFonts w:ascii="Times New Roman" w:hAnsi="Times New Roman"/>
        </w:rPr>
        <w:t xml:space="preserve">; 10, </w:t>
      </w:r>
      <w:r w:rsidR="00916DCA" w:rsidRPr="004F6789">
        <w:rPr>
          <w:rFonts w:ascii="Times New Roman" w:hAnsi="Times New Roman"/>
          <w:i/>
        </w:rPr>
        <w:t>P. methioninivorax</w:t>
      </w:r>
      <w:r w:rsidR="00916DCA" w:rsidRPr="004F6789">
        <w:rPr>
          <w:rFonts w:ascii="Times New Roman" w:hAnsi="Times New Roman"/>
        </w:rPr>
        <w:t xml:space="preserve"> NRRL B-23883</w:t>
      </w:r>
      <w:r w:rsidR="00916DCA" w:rsidRPr="004F6789">
        <w:rPr>
          <w:rFonts w:ascii="Times New Roman" w:hAnsi="Times New Roman"/>
          <w:vertAlign w:val="superscript"/>
        </w:rPr>
        <w:t xml:space="preserve"> T</w:t>
      </w:r>
      <w:r w:rsidR="00916DCA" w:rsidRPr="004F6789">
        <w:rPr>
          <w:rFonts w:ascii="Times New Roman" w:hAnsi="Times New Roman"/>
        </w:rPr>
        <w:t xml:space="preserve">; 11, </w:t>
      </w:r>
      <w:r w:rsidR="00916DCA" w:rsidRPr="004F6789">
        <w:rPr>
          <w:rFonts w:ascii="Times New Roman" w:hAnsi="Times New Roman"/>
          <w:i/>
        </w:rPr>
        <w:t>P. olsenii</w:t>
      </w:r>
      <w:r w:rsidR="00916DCA" w:rsidRPr="004F6789">
        <w:rPr>
          <w:rFonts w:ascii="Times New Roman" w:hAnsi="Times New Roman"/>
        </w:rPr>
        <w:t xml:space="preserve"> CCUG 53342</w:t>
      </w:r>
      <w:r w:rsidR="00916DCA" w:rsidRPr="004F6789">
        <w:rPr>
          <w:rFonts w:ascii="Times New Roman" w:hAnsi="Times New Roman"/>
          <w:vertAlign w:val="superscript"/>
        </w:rPr>
        <w:t xml:space="preserve"> T</w:t>
      </w:r>
      <w:r w:rsidR="00916DCA" w:rsidRPr="004F6789">
        <w:rPr>
          <w:rFonts w:ascii="Times New Roman" w:hAnsi="Times New Roman"/>
        </w:rPr>
        <w:t xml:space="preserve">. Data from </w:t>
      </w:r>
      <w:r w:rsidR="00916DCA" w:rsidRPr="004F6789">
        <w:rPr>
          <w:rFonts w:ascii="Times New Roman" w:hAnsi="Times New Roman"/>
          <w:i/>
        </w:rPr>
        <w:t>Ulger-Toprak et al</w:t>
      </w:r>
      <w:r w:rsidR="00916DCA" w:rsidRPr="004F6789">
        <w:rPr>
          <w:rFonts w:ascii="Times New Roman" w:hAnsi="Times New Roman"/>
        </w:rPr>
        <w:t xml:space="preserve">., 2012; Rooney </w:t>
      </w:r>
      <w:r w:rsidR="00916DCA" w:rsidRPr="004F6789">
        <w:rPr>
          <w:rFonts w:ascii="Times New Roman" w:hAnsi="Times New Roman"/>
          <w:i/>
        </w:rPr>
        <w:t>et al</w:t>
      </w:r>
      <w:r w:rsidR="00916DCA" w:rsidRPr="004F6789">
        <w:rPr>
          <w:rFonts w:ascii="Times New Roman" w:hAnsi="Times New Roman"/>
        </w:rPr>
        <w:t>., 2011;</w:t>
      </w:r>
      <w:r w:rsidR="00916DCA">
        <w:rPr>
          <w:rFonts w:ascii="Times New Roman" w:hAnsi="Times New Roman"/>
        </w:rPr>
        <w:t xml:space="preserve"> CCUG (http://www.ccug.se).</w:t>
      </w:r>
    </w:p>
    <w:p w14:paraId="58D64E2F" w14:textId="77777777" w:rsidR="004B6A7F" w:rsidRDefault="004B6A7F" w:rsidP="009D4664">
      <w:pPr>
        <w:rPr>
          <w:rFonts w:ascii="Times New Roman" w:hAnsi="Times New Roman"/>
          <w:b/>
        </w:rPr>
      </w:pPr>
    </w:p>
    <w:p w14:paraId="73E57C6C" w14:textId="7C7C13B7" w:rsidR="009D4664" w:rsidRDefault="00D117ED" w:rsidP="009D4664">
      <w:pPr>
        <w:rPr>
          <w:rFonts w:ascii="Times New Roman" w:hAnsi="Times New Roman"/>
        </w:rPr>
      </w:pPr>
      <w:r w:rsidRPr="0070608A">
        <w:rPr>
          <w:rFonts w:ascii="Times New Roman" w:hAnsi="Times New Roman"/>
          <w:b/>
        </w:rPr>
        <w:t xml:space="preserve">Table </w:t>
      </w:r>
      <w:r w:rsidR="004171DA">
        <w:rPr>
          <w:rFonts w:ascii="Times New Roman" w:hAnsi="Times New Roman"/>
          <w:b/>
        </w:rPr>
        <w:t>1</w:t>
      </w:r>
      <w:r>
        <w:rPr>
          <w:rFonts w:ascii="Times New Roman" w:hAnsi="Times New Roman"/>
          <w:b/>
        </w:rPr>
        <w:t>.4:</w:t>
      </w:r>
    </w:p>
    <w:tbl>
      <w:tblPr>
        <w:tblpPr w:leftFromText="180" w:rightFromText="180" w:vertAnchor="page" w:horzAnchor="page" w:tblpX="2485" w:tblpY="2341"/>
        <w:tblW w:w="7749" w:type="dxa"/>
        <w:tblBorders>
          <w:top w:val="single" w:sz="4" w:space="0" w:color="000000"/>
          <w:left w:val="single" w:sz="4" w:space="0" w:color="000000"/>
          <w:bottom w:val="single" w:sz="4" w:space="0" w:color="auto"/>
          <w:right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679"/>
        <w:gridCol w:w="488"/>
        <w:gridCol w:w="540"/>
        <w:gridCol w:w="540"/>
        <w:gridCol w:w="540"/>
        <w:gridCol w:w="540"/>
        <w:gridCol w:w="540"/>
        <w:gridCol w:w="540"/>
        <w:gridCol w:w="540"/>
        <w:gridCol w:w="540"/>
        <w:gridCol w:w="631"/>
        <w:gridCol w:w="631"/>
      </w:tblGrid>
      <w:tr w:rsidR="00916DCA" w:rsidRPr="00F513E2" w14:paraId="661BBDBE" w14:textId="77777777" w:rsidTr="00916DCA">
        <w:trPr>
          <w:trHeight w:hRule="exact" w:val="353"/>
        </w:trPr>
        <w:tc>
          <w:tcPr>
            <w:tcW w:w="1679" w:type="dxa"/>
            <w:tcBorders>
              <w:top w:val="single" w:sz="4" w:space="0" w:color="000000"/>
            </w:tcBorders>
          </w:tcPr>
          <w:p w14:paraId="34E8B79D" w14:textId="77777777" w:rsidR="00916DCA" w:rsidRPr="00916DCA" w:rsidRDefault="00916DCA" w:rsidP="00916DCA">
            <w:pPr>
              <w:widowControl w:val="0"/>
              <w:autoSpaceDE w:val="0"/>
              <w:autoSpaceDN w:val="0"/>
              <w:adjustRightInd w:val="0"/>
              <w:spacing w:line="240" w:lineRule="auto"/>
              <w:ind w:left="100" w:right="-20"/>
              <w:jc w:val="center"/>
              <w:rPr>
                <w:rFonts w:ascii="Times New Roman" w:hAnsi="Times New Roman"/>
                <w:b/>
                <w:position w:val="1"/>
                <w:vertAlign w:val="superscript"/>
              </w:rPr>
            </w:pPr>
            <w:r w:rsidRPr="00145000">
              <w:rPr>
                <w:rFonts w:ascii="Times New Roman" w:hAnsi="Times New Roman"/>
                <w:b/>
                <w:position w:val="1"/>
              </w:rPr>
              <w:t xml:space="preserve">Fatty </w:t>
            </w:r>
            <w:proofErr w:type="spellStart"/>
            <w:r w:rsidRPr="00145000">
              <w:rPr>
                <w:rFonts w:ascii="Times New Roman" w:hAnsi="Times New Roman"/>
                <w:b/>
                <w:position w:val="1"/>
              </w:rPr>
              <w:t>acid</w:t>
            </w:r>
            <w:r>
              <w:rPr>
                <w:rFonts w:ascii="Times New Roman" w:hAnsi="Times New Roman"/>
                <w:b/>
                <w:position w:val="1"/>
                <w:vertAlign w:val="superscript"/>
              </w:rPr>
              <w:t>a</w:t>
            </w:r>
            <w:proofErr w:type="spellEnd"/>
          </w:p>
        </w:tc>
        <w:tc>
          <w:tcPr>
            <w:tcW w:w="488" w:type="dxa"/>
            <w:tcBorders>
              <w:top w:val="single" w:sz="4" w:space="0" w:color="000000"/>
            </w:tcBorders>
          </w:tcPr>
          <w:p w14:paraId="5ED8DA39" w14:textId="77777777" w:rsidR="00916DCA" w:rsidRPr="00145000" w:rsidRDefault="00916DCA" w:rsidP="00916DCA">
            <w:pPr>
              <w:widowControl w:val="0"/>
              <w:autoSpaceDE w:val="0"/>
              <w:autoSpaceDN w:val="0"/>
              <w:adjustRightInd w:val="0"/>
              <w:spacing w:line="240" w:lineRule="auto"/>
              <w:ind w:left="201" w:right="-20"/>
              <w:rPr>
                <w:rFonts w:ascii="Times New Roman" w:hAnsi="Times New Roman"/>
                <w:b/>
                <w:sz w:val="22"/>
                <w:szCs w:val="22"/>
              </w:rPr>
            </w:pPr>
            <w:r w:rsidRPr="00145000">
              <w:rPr>
                <w:rFonts w:ascii="Times New Roman" w:hAnsi="Times New Roman"/>
                <w:b/>
                <w:sz w:val="22"/>
                <w:szCs w:val="22"/>
              </w:rPr>
              <w:t>1</w:t>
            </w:r>
          </w:p>
        </w:tc>
        <w:tc>
          <w:tcPr>
            <w:tcW w:w="540" w:type="dxa"/>
            <w:tcBorders>
              <w:top w:val="single" w:sz="4" w:space="0" w:color="000000"/>
            </w:tcBorders>
          </w:tcPr>
          <w:p w14:paraId="4038B4E4" w14:textId="77777777" w:rsidR="00916DCA" w:rsidRPr="00145000" w:rsidRDefault="00916DCA" w:rsidP="00916DCA">
            <w:pPr>
              <w:widowControl w:val="0"/>
              <w:autoSpaceDE w:val="0"/>
              <w:autoSpaceDN w:val="0"/>
              <w:adjustRightInd w:val="0"/>
              <w:spacing w:line="240" w:lineRule="auto"/>
              <w:ind w:left="201" w:right="-20"/>
              <w:rPr>
                <w:rFonts w:ascii="Times New Roman" w:hAnsi="Times New Roman"/>
                <w:b/>
                <w:sz w:val="22"/>
                <w:szCs w:val="22"/>
              </w:rPr>
            </w:pPr>
            <w:r w:rsidRPr="00145000">
              <w:rPr>
                <w:rFonts w:ascii="Times New Roman" w:hAnsi="Times New Roman"/>
                <w:b/>
                <w:sz w:val="22"/>
                <w:szCs w:val="22"/>
              </w:rPr>
              <w:t>2</w:t>
            </w:r>
          </w:p>
        </w:tc>
        <w:tc>
          <w:tcPr>
            <w:tcW w:w="540" w:type="dxa"/>
            <w:tcBorders>
              <w:top w:val="single" w:sz="4" w:space="0" w:color="000000"/>
            </w:tcBorders>
          </w:tcPr>
          <w:p w14:paraId="5A807627" w14:textId="77777777" w:rsidR="00916DCA" w:rsidRPr="00145000" w:rsidRDefault="00916DCA" w:rsidP="00916DCA">
            <w:pPr>
              <w:widowControl w:val="0"/>
              <w:autoSpaceDE w:val="0"/>
              <w:autoSpaceDN w:val="0"/>
              <w:adjustRightInd w:val="0"/>
              <w:spacing w:line="240" w:lineRule="auto"/>
              <w:rPr>
                <w:rFonts w:ascii="Times New Roman" w:hAnsi="Times New Roman"/>
                <w:b/>
                <w:sz w:val="22"/>
                <w:szCs w:val="22"/>
              </w:rPr>
            </w:pPr>
            <w:r w:rsidRPr="00145000">
              <w:rPr>
                <w:rFonts w:ascii="Times New Roman" w:hAnsi="Times New Roman"/>
                <w:b/>
                <w:sz w:val="22"/>
                <w:szCs w:val="22"/>
              </w:rPr>
              <w:t xml:space="preserve">    3</w:t>
            </w:r>
          </w:p>
        </w:tc>
        <w:tc>
          <w:tcPr>
            <w:tcW w:w="540" w:type="dxa"/>
            <w:tcBorders>
              <w:top w:val="single" w:sz="4" w:space="0" w:color="000000"/>
            </w:tcBorders>
          </w:tcPr>
          <w:p w14:paraId="0D41A285" w14:textId="77777777" w:rsidR="00916DCA" w:rsidRPr="00145000" w:rsidRDefault="00916DCA" w:rsidP="00916DCA">
            <w:pPr>
              <w:widowControl w:val="0"/>
              <w:autoSpaceDE w:val="0"/>
              <w:autoSpaceDN w:val="0"/>
              <w:adjustRightInd w:val="0"/>
              <w:spacing w:line="240" w:lineRule="auto"/>
              <w:jc w:val="center"/>
              <w:rPr>
                <w:rFonts w:ascii="Times New Roman" w:hAnsi="Times New Roman"/>
                <w:b/>
                <w:sz w:val="22"/>
                <w:szCs w:val="22"/>
              </w:rPr>
            </w:pPr>
            <w:r w:rsidRPr="00145000">
              <w:rPr>
                <w:rFonts w:ascii="Times New Roman" w:hAnsi="Times New Roman"/>
                <w:b/>
                <w:sz w:val="22"/>
                <w:szCs w:val="22"/>
              </w:rPr>
              <w:t>4</w:t>
            </w:r>
          </w:p>
        </w:tc>
        <w:tc>
          <w:tcPr>
            <w:tcW w:w="540" w:type="dxa"/>
            <w:tcBorders>
              <w:top w:val="single" w:sz="4" w:space="0" w:color="000000"/>
            </w:tcBorders>
          </w:tcPr>
          <w:p w14:paraId="2A046E75" w14:textId="77777777" w:rsidR="00916DCA" w:rsidRPr="00145000" w:rsidRDefault="00916DCA" w:rsidP="00916DCA">
            <w:pPr>
              <w:widowControl w:val="0"/>
              <w:autoSpaceDE w:val="0"/>
              <w:autoSpaceDN w:val="0"/>
              <w:adjustRightInd w:val="0"/>
              <w:spacing w:line="240" w:lineRule="auto"/>
              <w:jc w:val="center"/>
              <w:rPr>
                <w:rFonts w:ascii="Times New Roman" w:hAnsi="Times New Roman"/>
                <w:b/>
                <w:sz w:val="22"/>
                <w:szCs w:val="22"/>
              </w:rPr>
            </w:pPr>
            <w:r w:rsidRPr="00145000">
              <w:rPr>
                <w:rFonts w:ascii="Times New Roman" w:hAnsi="Times New Roman"/>
                <w:b/>
                <w:sz w:val="22"/>
                <w:szCs w:val="22"/>
              </w:rPr>
              <w:t>5</w:t>
            </w:r>
          </w:p>
        </w:tc>
        <w:tc>
          <w:tcPr>
            <w:tcW w:w="540" w:type="dxa"/>
            <w:tcBorders>
              <w:top w:val="single" w:sz="4" w:space="0" w:color="000000"/>
            </w:tcBorders>
          </w:tcPr>
          <w:p w14:paraId="070E4371" w14:textId="77777777" w:rsidR="00916DCA" w:rsidRPr="00145000" w:rsidRDefault="00916DCA" w:rsidP="00916DCA">
            <w:pPr>
              <w:widowControl w:val="0"/>
              <w:autoSpaceDE w:val="0"/>
              <w:autoSpaceDN w:val="0"/>
              <w:adjustRightInd w:val="0"/>
              <w:spacing w:line="240" w:lineRule="auto"/>
              <w:ind w:left="196" w:right="-20"/>
              <w:rPr>
                <w:rFonts w:ascii="Times New Roman" w:hAnsi="Times New Roman"/>
                <w:b/>
                <w:sz w:val="22"/>
                <w:szCs w:val="22"/>
              </w:rPr>
            </w:pPr>
            <w:r w:rsidRPr="00145000">
              <w:rPr>
                <w:rFonts w:ascii="Times New Roman" w:hAnsi="Times New Roman"/>
                <w:b/>
                <w:sz w:val="22"/>
                <w:szCs w:val="22"/>
              </w:rPr>
              <w:t>6</w:t>
            </w:r>
          </w:p>
        </w:tc>
        <w:tc>
          <w:tcPr>
            <w:tcW w:w="540" w:type="dxa"/>
            <w:tcBorders>
              <w:top w:val="single" w:sz="4" w:space="0" w:color="000000"/>
            </w:tcBorders>
          </w:tcPr>
          <w:p w14:paraId="493DFDB9" w14:textId="77777777" w:rsidR="00916DCA" w:rsidRPr="00145000" w:rsidRDefault="00916DCA" w:rsidP="00916DCA">
            <w:pPr>
              <w:widowControl w:val="0"/>
              <w:autoSpaceDE w:val="0"/>
              <w:autoSpaceDN w:val="0"/>
              <w:adjustRightInd w:val="0"/>
              <w:spacing w:line="240" w:lineRule="auto"/>
              <w:ind w:left="201" w:right="-20"/>
              <w:rPr>
                <w:rFonts w:ascii="Times New Roman" w:hAnsi="Times New Roman"/>
                <w:b/>
                <w:sz w:val="22"/>
                <w:szCs w:val="22"/>
              </w:rPr>
            </w:pPr>
            <w:r w:rsidRPr="00145000">
              <w:rPr>
                <w:rFonts w:ascii="Times New Roman" w:hAnsi="Times New Roman"/>
                <w:b/>
                <w:sz w:val="22"/>
                <w:szCs w:val="22"/>
              </w:rPr>
              <w:t xml:space="preserve"> 7</w:t>
            </w:r>
          </w:p>
        </w:tc>
        <w:tc>
          <w:tcPr>
            <w:tcW w:w="540" w:type="dxa"/>
            <w:tcBorders>
              <w:top w:val="single" w:sz="4" w:space="0" w:color="000000"/>
            </w:tcBorders>
          </w:tcPr>
          <w:p w14:paraId="6A3B7A78" w14:textId="77777777" w:rsidR="00916DCA" w:rsidRPr="00145000" w:rsidRDefault="00916DCA" w:rsidP="00916DCA">
            <w:pPr>
              <w:widowControl w:val="0"/>
              <w:autoSpaceDE w:val="0"/>
              <w:autoSpaceDN w:val="0"/>
              <w:adjustRightInd w:val="0"/>
              <w:spacing w:line="240" w:lineRule="auto"/>
              <w:jc w:val="center"/>
              <w:rPr>
                <w:rFonts w:ascii="Times New Roman" w:hAnsi="Times New Roman"/>
                <w:b/>
                <w:sz w:val="22"/>
                <w:szCs w:val="22"/>
              </w:rPr>
            </w:pPr>
            <w:r w:rsidRPr="00145000">
              <w:rPr>
                <w:rFonts w:ascii="Times New Roman" w:hAnsi="Times New Roman"/>
                <w:b/>
                <w:sz w:val="22"/>
                <w:szCs w:val="22"/>
              </w:rPr>
              <w:t>8</w:t>
            </w:r>
          </w:p>
        </w:tc>
        <w:tc>
          <w:tcPr>
            <w:tcW w:w="540" w:type="dxa"/>
            <w:tcBorders>
              <w:top w:val="single" w:sz="4" w:space="0" w:color="000000"/>
            </w:tcBorders>
          </w:tcPr>
          <w:p w14:paraId="06D64CC0" w14:textId="77777777" w:rsidR="00916DCA" w:rsidRPr="00145000" w:rsidRDefault="00916DCA" w:rsidP="00916DCA">
            <w:pPr>
              <w:widowControl w:val="0"/>
              <w:autoSpaceDE w:val="0"/>
              <w:autoSpaceDN w:val="0"/>
              <w:adjustRightInd w:val="0"/>
              <w:spacing w:line="240" w:lineRule="auto"/>
              <w:jc w:val="center"/>
              <w:rPr>
                <w:rFonts w:ascii="Times New Roman" w:hAnsi="Times New Roman"/>
                <w:b/>
                <w:sz w:val="22"/>
                <w:szCs w:val="22"/>
              </w:rPr>
            </w:pPr>
            <w:r w:rsidRPr="00145000">
              <w:rPr>
                <w:rFonts w:ascii="Times New Roman" w:hAnsi="Times New Roman"/>
                <w:b/>
                <w:sz w:val="22"/>
                <w:szCs w:val="22"/>
              </w:rPr>
              <w:t>9</w:t>
            </w:r>
          </w:p>
        </w:tc>
        <w:tc>
          <w:tcPr>
            <w:tcW w:w="631" w:type="dxa"/>
            <w:tcBorders>
              <w:top w:val="single" w:sz="4" w:space="0" w:color="000000"/>
            </w:tcBorders>
          </w:tcPr>
          <w:p w14:paraId="664B1E97" w14:textId="77777777" w:rsidR="00916DCA" w:rsidRPr="00916DCA" w:rsidRDefault="00916DCA" w:rsidP="00916DCA">
            <w:pPr>
              <w:widowControl w:val="0"/>
              <w:autoSpaceDE w:val="0"/>
              <w:autoSpaceDN w:val="0"/>
              <w:adjustRightInd w:val="0"/>
              <w:spacing w:line="240" w:lineRule="auto"/>
              <w:jc w:val="center"/>
              <w:rPr>
                <w:rFonts w:ascii="Times New Roman" w:hAnsi="Times New Roman"/>
                <w:b/>
                <w:sz w:val="22"/>
                <w:szCs w:val="22"/>
                <w:vertAlign w:val="superscript"/>
              </w:rPr>
            </w:pPr>
            <w:r w:rsidRPr="00145000">
              <w:rPr>
                <w:rFonts w:ascii="Times New Roman" w:hAnsi="Times New Roman"/>
                <w:b/>
                <w:sz w:val="22"/>
                <w:szCs w:val="22"/>
              </w:rPr>
              <w:t>10</w:t>
            </w:r>
            <w:r>
              <w:rPr>
                <w:rFonts w:ascii="Times New Roman" w:hAnsi="Times New Roman"/>
                <w:b/>
                <w:sz w:val="22"/>
                <w:szCs w:val="22"/>
                <w:vertAlign w:val="superscript"/>
              </w:rPr>
              <w:t>b</w:t>
            </w:r>
          </w:p>
        </w:tc>
        <w:tc>
          <w:tcPr>
            <w:tcW w:w="631" w:type="dxa"/>
            <w:tcBorders>
              <w:top w:val="single" w:sz="4" w:space="0" w:color="000000"/>
            </w:tcBorders>
          </w:tcPr>
          <w:p w14:paraId="6AE17393" w14:textId="77777777" w:rsidR="00916DCA" w:rsidRPr="00145000" w:rsidRDefault="00916DCA" w:rsidP="00916DCA">
            <w:pPr>
              <w:widowControl w:val="0"/>
              <w:autoSpaceDE w:val="0"/>
              <w:autoSpaceDN w:val="0"/>
              <w:adjustRightInd w:val="0"/>
              <w:spacing w:line="240" w:lineRule="auto"/>
              <w:jc w:val="center"/>
              <w:rPr>
                <w:rFonts w:ascii="Times New Roman" w:hAnsi="Times New Roman"/>
                <w:b/>
                <w:sz w:val="22"/>
                <w:szCs w:val="22"/>
              </w:rPr>
            </w:pPr>
            <w:r w:rsidRPr="00145000">
              <w:rPr>
                <w:rFonts w:ascii="Times New Roman" w:hAnsi="Times New Roman"/>
                <w:b/>
                <w:sz w:val="22"/>
                <w:szCs w:val="22"/>
              </w:rPr>
              <w:t>11</w:t>
            </w:r>
          </w:p>
        </w:tc>
      </w:tr>
      <w:tr w:rsidR="00916DCA" w:rsidRPr="00F513E2" w14:paraId="4A1EFB03" w14:textId="77777777" w:rsidTr="00916DCA">
        <w:trPr>
          <w:trHeight w:hRule="exact" w:val="353"/>
        </w:trPr>
        <w:tc>
          <w:tcPr>
            <w:tcW w:w="1679" w:type="dxa"/>
            <w:tcBorders>
              <w:top w:val="single" w:sz="4" w:space="0" w:color="000000"/>
            </w:tcBorders>
          </w:tcPr>
          <w:p w14:paraId="514B1F3A" w14:textId="77777777" w:rsidR="00916DCA" w:rsidRPr="00C05CAE" w:rsidRDefault="00916DCA" w:rsidP="00916DCA">
            <w:pPr>
              <w:widowControl w:val="0"/>
              <w:autoSpaceDE w:val="0"/>
              <w:autoSpaceDN w:val="0"/>
              <w:adjustRightInd w:val="0"/>
              <w:spacing w:line="240" w:lineRule="auto"/>
              <w:ind w:left="100" w:right="-20"/>
              <w:rPr>
                <w:rFonts w:ascii="Times New Roman" w:hAnsi="Times New Roman"/>
              </w:rPr>
            </w:pPr>
            <w:r w:rsidRPr="00C05CAE">
              <w:rPr>
                <w:rFonts w:ascii="Times New Roman" w:hAnsi="Times New Roman"/>
                <w:position w:val="1"/>
              </w:rPr>
              <w:t>C</w:t>
            </w:r>
            <w:r w:rsidRPr="00C05CAE">
              <w:rPr>
                <w:rFonts w:ascii="Times New Roman" w:hAnsi="Times New Roman"/>
                <w:spacing w:val="1"/>
                <w:position w:val="-2"/>
              </w:rPr>
              <w:t>10</w:t>
            </w:r>
            <w:r w:rsidRPr="00C05CAE">
              <w:rPr>
                <w:rFonts w:ascii="Times New Roman" w:hAnsi="Times New Roman"/>
                <w:position w:val="-2"/>
              </w:rPr>
              <w:t>:0</w:t>
            </w:r>
          </w:p>
        </w:tc>
        <w:tc>
          <w:tcPr>
            <w:tcW w:w="488" w:type="dxa"/>
            <w:tcBorders>
              <w:top w:val="single" w:sz="4" w:space="0" w:color="000000"/>
            </w:tcBorders>
          </w:tcPr>
          <w:p w14:paraId="49F9E1EA" w14:textId="77777777" w:rsidR="00916DCA" w:rsidRPr="00F513E2" w:rsidRDefault="00916DCA" w:rsidP="00916DCA">
            <w:pPr>
              <w:widowControl w:val="0"/>
              <w:autoSpaceDE w:val="0"/>
              <w:autoSpaceDN w:val="0"/>
              <w:adjustRightInd w:val="0"/>
              <w:spacing w:line="240" w:lineRule="auto"/>
              <w:ind w:left="201" w:right="-20"/>
              <w:rPr>
                <w:rFonts w:ascii="Times New Roman" w:hAnsi="Times New Roman"/>
                <w:sz w:val="22"/>
                <w:szCs w:val="22"/>
              </w:rPr>
            </w:pPr>
          </w:p>
        </w:tc>
        <w:tc>
          <w:tcPr>
            <w:tcW w:w="540" w:type="dxa"/>
            <w:tcBorders>
              <w:top w:val="single" w:sz="4" w:space="0" w:color="000000"/>
            </w:tcBorders>
          </w:tcPr>
          <w:p w14:paraId="125CB2CA" w14:textId="77777777" w:rsidR="00916DCA" w:rsidRPr="00F513E2" w:rsidRDefault="00916DCA" w:rsidP="00916DCA">
            <w:pPr>
              <w:widowControl w:val="0"/>
              <w:autoSpaceDE w:val="0"/>
              <w:autoSpaceDN w:val="0"/>
              <w:adjustRightInd w:val="0"/>
              <w:spacing w:line="240" w:lineRule="auto"/>
              <w:ind w:left="201" w:right="-20"/>
              <w:jc w:val="center"/>
              <w:rPr>
                <w:rFonts w:ascii="Times New Roman" w:hAnsi="Times New Roman"/>
                <w:sz w:val="22"/>
                <w:szCs w:val="22"/>
              </w:rPr>
            </w:pPr>
          </w:p>
        </w:tc>
        <w:tc>
          <w:tcPr>
            <w:tcW w:w="540" w:type="dxa"/>
            <w:tcBorders>
              <w:top w:val="single" w:sz="4" w:space="0" w:color="000000"/>
            </w:tcBorders>
          </w:tcPr>
          <w:p w14:paraId="0943AEA0"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2.8</w:t>
            </w:r>
          </w:p>
        </w:tc>
        <w:tc>
          <w:tcPr>
            <w:tcW w:w="540" w:type="dxa"/>
            <w:tcBorders>
              <w:top w:val="single" w:sz="4" w:space="0" w:color="000000"/>
            </w:tcBorders>
          </w:tcPr>
          <w:p w14:paraId="048EEF4B" w14:textId="77777777" w:rsidR="00916DCA" w:rsidRPr="00F513E2" w:rsidRDefault="00916DCA" w:rsidP="00916DCA">
            <w:pPr>
              <w:widowControl w:val="0"/>
              <w:autoSpaceDE w:val="0"/>
              <w:autoSpaceDN w:val="0"/>
              <w:adjustRightInd w:val="0"/>
              <w:spacing w:line="240" w:lineRule="auto"/>
              <w:jc w:val="center"/>
              <w:rPr>
                <w:rFonts w:ascii="Times New Roman" w:hAnsi="Times New Roman"/>
                <w:sz w:val="22"/>
                <w:szCs w:val="22"/>
              </w:rPr>
            </w:pPr>
          </w:p>
        </w:tc>
        <w:tc>
          <w:tcPr>
            <w:tcW w:w="540" w:type="dxa"/>
            <w:tcBorders>
              <w:top w:val="single" w:sz="4" w:space="0" w:color="000000"/>
            </w:tcBorders>
          </w:tcPr>
          <w:p w14:paraId="7A7EC870" w14:textId="77777777" w:rsidR="00916DCA" w:rsidRPr="00F513E2" w:rsidRDefault="00916DCA" w:rsidP="00916DCA">
            <w:pPr>
              <w:widowControl w:val="0"/>
              <w:autoSpaceDE w:val="0"/>
              <w:autoSpaceDN w:val="0"/>
              <w:adjustRightInd w:val="0"/>
              <w:spacing w:line="240" w:lineRule="auto"/>
              <w:jc w:val="center"/>
              <w:rPr>
                <w:rFonts w:ascii="Times New Roman" w:hAnsi="Times New Roman"/>
                <w:sz w:val="22"/>
                <w:szCs w:val="22"/>
              </w:rPr>
            </w:pPr>
          </w:p>
        </w:tc>
        <w:tc>
          <w:tcPr>
            <w:tcW w:w="540" w:type="dxa"/>
            <w:tcBorders>
              <w:top w:val="single" w:sz="4" w:space="0" w:color="000000"/>
            </w:tcBorders>
          </w:tcPr>
          <w:p w14:paraId="6CDC79BB" w14:textId="77777777" w:rsidR="00916DCA" w:rsidRPr="00F513E2" w:rsidRDefault="00916DCA" w:rsidP="00916DCA">
            <w:pPr>
              <w:widowControl w:val="0"/>
              <w:autoSpaceDE w:val="0"/>
              <w:autoSpaceDN w:val="0"/>
              <w:adjustRightInd w:val="0"/>
              <w:spacing w:line="240" w:lineRule="auto"/>
              <w:ind w:left="196" w:right="-20"/>
              <w:jc w:val="center"/>
              <w:rPr>
                <w:rFonts w:ascii="Times New Roman" w:hAnsi="Times New Roman"/>
                <w:sz w:val="22"/>
                <w:szCs w:val="22"/>
              </w:rPr>
            </w:pPr>
            <w:r w:rsidRPr="00F513E2">
              <w:rPr>
                <w:rFonts w:ascii="Times New Roman" w:hAnsi="Times New Roman"/>
                <w:sz w:val="22"/>
                <w:szCs w:val="22"/>
              </w:rPr>
              <w:t>1.1</w:t>
            </w:r>
          </w:p>
        </w:tc>
        <w:tc>
          <w:tcPr>
            <w:tcW w:w="540" w:type="dxa"/>
            <w:tcBorders>
              <w:top w:val="single" w:sz="4" w:space="0" w:color="000000"/>
            </w:tcBorders>
          </w:tcPr>
          <w:p w14:paraId="6136DD50" w14:textId="77777777" w:rsidR="00916DCA" w:rsidRPr="00F513E2" w:rsidRDefault="00916DCA" w:rsidP="00916DCA">
            <w:pPr>
              <w:widowControl w:val="0"/>
              <w:autoSpaceDE w:val="0"/>
              <w:autoSpaceDN w:val="0"/>
              <w:adjustRightInd w:val="0"/>
              <w:spacing w:line="240" w:lineRule="auto"/>
              <w:ind w:left="201" w:right="-20"/>
              <w:rPr>
                <w:rFonts w:ascii="Times New Roman" w:hAnsi="Times New Roman"/>
                <w:sz w:val="22"/>
                <w:szCs w:val="22"/>
              </w:rPr>
            </w:pPr>
            <w:r w:rsidRPr="00F513E2">
              <w:rPr>
                <w:rFonts w:ascii="Times New Roman" w:hAnsi="Times New Roman"/>
                <w:sz w:val="22"/>
                <w:szCs w:val="22"/>
              </w:rPr>
              <w:t>0.3</w:t>
            </w:r>
          </w:p>
        </w:tc>
        <w:tc>
          <w:tcPr>
            <w:tcW w:w="540" w:type="dxa"/>
            <w:tcBorders>
              <w:top w:val="single" w:sz="4" w:space="0" w:color="000000"/>
            </w:tcBorders>
          </w:tcPr>
          <w:p w14:paraId="10D532F0" w14:textId="77777777" w:rsidR="00916DCA" w:rsidRPr="00F513E2" w:rsidRDefault="00916DCA" w:rsidP="00916DCA">
            <w:pPr>
              <w:widowControl w:val="0"/>
              <w:autoSpaceDE w:val="0"/>
              <w:autoSpaceDN w:val="0"/>
              <w:adjustRightInd w:val="0"/>
              <w:spacing w:line="240" w:lineRule="auto"/>
              <w:jc w:val="center"/>
              <w:rPr>
                <w:rFonts w:ascii="Times New Roman" w:hAnsi="Times New Roman"/>
                <w:sz w:val="22"/>
                <w:szCs w:val="22"/>
              </w:rPr>
            </w:pPr>
          </w:p>
        </w:tc>
        <w:tc>
          <w:tcPr>
            <w:tcW w:w="540" w:type="dxa"/>
            <w:tcBorders>
              <w:top w:val="single" w:sz="4" w:space="0" w:color="000000"/>
            </w:tcBorders>
          </w:tcPr>
          <w:p w14:paraId="5E0FD1BD" w14:textId="77777777" w:rsidR="00916DCA" w:rsidRPr="00F513E2" w:rsidRDefault="00916DCA" w:rsidP="00916DCA">
            <w:pPr>
              <w:widowControl w:val="0"/>
              <w:autoSpaceDE w:val="0"/>
              <w:autoSpaceDN w:val="0"/>
              <w:adjustRightInd w:val="0"/>
              <w:spacing w:line="240" w:lineRule="auto"/>
              <w:jc w:val="center"/>
              <w:rPr>
                <w:rFonts w:ascii="Times New Roman" w:hAnsi="Times New Roman"/>
                <w:sz w:val="22"/>
                <w:szCs w:val="22"/>
              </w:rPr>
            </w:pPr>
          </w:p>
        </w:tc>
        <w:tc>
          <w:tcPr>
            <w:tcW w:w="631" w:type="dxa"/>
            <w:tcBorders>
              <w:top w:val="single" w:sz="4" w:space="0" w:color="000000"/>
            </w:tcBorders>
          </w:tcPr>
          <w:p w14:paraId="1FEE347A"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631" w:type="dxa"/>
            <w:tcBorders>
              <w:top w:val="single" w:sz="4" w:space="0" w:color="000000"/>
            </w:tcBorders>
          </w:tcPr>
          <w:p w14:paraId="105FE69E"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r w:rsidRPr="00F513E2">
              <w:rPr>
                <w:rFonts w:ascii="Times New Roman" w:hAnsi="Times New Roman"/>
                <w:sz w:val="22"/>
                <w:szCs w:val="22"/>
              </w:rPr>
              <w:t xml:space="preserve"> </w:t>
            </w:r>
          </w:p>
        </w:tc>
      </w:tr>
      <w:tr w:rsidR="00916DCA" w:rsidRPr="00F513E2" w14:paraId="73F683FF" w14:textId="77777777" w:rsidTr="00916DCA">
        <w:trPr>
          <w:trHeight w:hRule="exact" w:val="282"/>
        </w:trPr>
        <w:tc>
          <w:tcPr>
            <w:tcW w:w="1679" w:type="dxa"/>
          </w:tcPr>
          <w:p w14:paraId="21908419" w14:textId="77777777" w:rsidR="00916DCA" w:rsidRPr="00C05CAE" w:rsidRDefault="00916DCA" w:rsidP="00916DCA">
            <w:pPr>
              <w:widowControl w:val="0"/>
              <w:autoSpaceDE w:val="0"/>
              <w:autoSpaceDN w:val="0"/>
              <w:adjustRightInd w:val="0"/>
              <w:spacing w:line="240" w:lineRule="auto"/>
              <w:ind w:left="100" w:right="-20"/>
              <w:rPr>
                <w:rFonts w:ascii="Times New Roman" w:hAnsi="Times New Roman"/>
              </w:rPr>
            </w:pPr>
            <w:r w:rsidRPr="00C05CAE">
              <w:rPr>
                <w:rFonts w:ascii="Times New Roman" w:hAnsi="Times New Roman"/>
              </w:rPr>
              <w:t>C</w:t>
            </w:r>
            <w:r w:rsidRPr="00C05CAE">
              <w:rPr>
                <w:rFonts w:ascii="Times New Roman" w:hAnsi="Times New Roman"/>
                <w:spacing w:val="1"/>
                <w:position w:val="-3"/>
              </w:rPr>
              <w:t>12</w:t>
            </w:r>
            <w:r w:rsidRPr="00C05CAE">
              <w:rPr>
                <w:rFonts w:ascii="Times New Roman" w:hAnsi="Times New Roman"/>
                <w:position w:val="-3"/>
              </w:rPr>
              <w:t>:0</w:t>
            </w:r>
          </w:p>
        </w:tc>
        <w:tc>
          <w:tcPr>
            <w:tcW w:w="488" w:type="dxa"/>
          </w:tcPr>
          <w:p w14:paraId="40287D09"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r w:rsidRPr="00F513E2">
              <w:rPr>
                <w:rFonts w:ascii="Times New Roman" w:hAnsi="Times New Roman"/>
                <w:sz w:val="22"/>
                <w:szCs w:val="22"/>
              </w:rPr>
              <w:t xml:space="preserve"> </w:t>
            </w:r>
            <w:r>
              <w:rPr>
                <w:rFonts w:ascii="Times New Roman" w:hAnsi="Times New Roman"/>
                <w:sz w:val="22"/>
                <w:szCs w:val="22"/>
              </w:rPr>
              <w:t xml:space="preserve"> </w:t>
            </w:r>
            <w:r w:rsidRPr="00F513E2">
              <w:rPr>
                <w:rFonts w:ascii="Times New Roman" w:hAnsi="Times New Roman"/>
                <w:sz w:val="22"/>
                <w:szCs w:val="22"/>
              </w:rPr>
              <w:t>2.2</w:t>
            </w:r>
          </w:p>
        </w:tc>
        <w:tc>
          <w:tcPr>
            <w:tcW w:w="540" w:type="dxa"/>
          </w:tcPr>
          <w:p w14:paraId="6C51A6D2"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2.3</w:t>
            </w:r>
          </w:p>
        </w:tc>
        <w:tc>
          <w:tcPr>
            <w:tcW w:w="540" w:type="dxa"/>
          </w:tcPr>
          <w:p w14:paraId="1379BD5A"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4061F14C"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0872D504"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3862BD37" w14:textId="77777777" w:rsidR="00916DCA" w:rsidRPr="00F513E2" w:rsidRDefault="00916DCA" w:rsidP="00916DCA">
            <w:pPr>
              <w:widowControl w:val="0"/>
              <w:autoSpaceDE w:val="0"/>
              <w:autoSpaceDN w:val="0"/>
              <w:adjustRightInd w:val="0"/>
              <w:spacing w:line="240" w:lineRule="auto"/>
              <w:ind w:left="196" w:right="-20"/>
              <w:rPr>
                <w:rFonts w:ascii="Times New Roman" w:hAnsi="Times New Roman"/>
                <w:sz w:val="22"/>
                <w:szCs w:val="22"/>
              </w:rPr>
            </w:pPr>
            <w:r w:rsidRPr="00F513E2">
              <w:rPr>
                <w:rFonts w:ascii="Times New Roman" w:hAnsi="Times New Roman"/>
                <w:sz w:val="22"/>
                <w:szCs w:val="22"/>
              </w:rPr>
              <w:t>1.3</w:t>
            </w:r>
          </w:p>
        </w:tc>
        <w:tc>
          <w:tcPr>
            <w:tcW w:w="540" w:type="dxa"/>
          </w:tcPr>
          <w:p w14:paraId="3F01BAC0" w14:textId="77777777" w:rsidR="00916DCA" w:rsidRPr="00F513E2" w:rsidRDefault="00916DCA" w:rsidP="00916DCA">
            <w:pPr>
              <w:widowControl w:val="0"/>
              <w:autoSpaceDE w:val="0"/>
              <w:autoSpaceDN w:val="0"/>
              <w:adjustRightInd w:val="0"/>
              <w:spacing w:line="240" w:lineRule="auto"/>
              <w:ind w:left="201" w:right="-20"/>
              <w:rPr>
                <w:rFonts w:ascii="Times New Roman" w:hAnsi="Times New Roman"/>
                <w:sz w:val="22"/>
                <w:szCs w:val="22"/>
              </w:rPr>
            </w:pPr>
            <w:r w:rsidRPr="00F513E2">
              <w:rPr>
                <w:rFonts w:ascii="Times New Roman" w:hAnsi="Times New Roman"/>
                <w:sz w:val="22"/>
                <w:szCs w:val="22"/>
              </w:rPr>
              <w:t>1.5</w:t>
            </w:r>
          </w:p>
        </w:tc>
        <w:tc>
          <w:tcPr>
            <w:tcW w:w="540" w:type="dxa"/>
          </w:tcPr>
          <w:p w14:paraId="40663470" w14:textId="77777777" w:rsidR="00916DCA" w:rsidRPr="00F513E2" w:rsidRDefault="00916DCA" w:rsidP="00916DCA">
            <w:pPr>
              <w:widowControl w:val="0"/>
              <w:autoSpaceDE w:val="0"/>
              <w:autoSpaceDN w:val="0"/>
              <w:adjustRightInd w:val="0"/>
              <w:spacing w:line="240" w:lineRule="auto"/>
              <w:ind w:left="267" w:right="-20"/>
              <w:rPr>
                <w:rFonts w:ascii="Times New Roman" w:hAnsi="Times New Roman"/>
                <w:sz w:val="22"/>
                <w:szCs w:val="22"/>
              </w:rPr>
            </w:pPr>
          </w:p>
        </w:tc>
        <w:tc>
          <w:tcPr>
            <w:tcW w:w="540" w:type="dxa"/>
          </w:tcPr>
          <w:p w14:paraId="2BF67A9D"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631" w:type="dxa"/>
          </w:tcPr>
          <w:p w14:paraId="29CAAF48"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1.2</w:t>
            </w:r>
          </w:p>
        </w:tc>
        <w:tc>
          <w:tcPr>
            <w:tcW w:w="631" w:type="dxa"/>
          </w:tcPr>
          <w:p w14:paraId="5FB31341"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sidRPr="00F513E2">
              <w:rPr>
                <w:rFonts w:ascii="Times New Roman" w:hAnsi="Times New Roman"/>
                <w:sz w:val="22"/>
                <w:szCs w:val="22"/>
              </w:rPr>
              <w:t xml:space="preserve"> 2.0</w:t>
            </w:r>
          </w:p>
        </w:tc>
      </w:tr>
      <w:tr w:rsidR="00916DCA" w:rsidRPr="00F513E2" w14:paraId="08419353" w14:textId="77777777" w:rsidTr="00916DCA">
        <w:trPr>
          <w:trHeight w:hRule="exact" w:val="277"/>
        </w:trPr>
        <w:tc>
          <w:tcPr>
            <w:tcW w:w="1679" w:type="dxa"/>
          </w:tcPr>
          <w:p w14:paraId="5332B03E" w14:textId="77777777" w:rsidR="00916DCA" w:rsidRPr="00C05CAE" w:rsidRDefault="00916DCA" w:rsidP="00916DCA">
            <w:pPr>
              <w:widowControl w:val="0"/>
              <w:autoSpaceDE w:val="0"/>
              <w:autoSpaceDN w:val="0"/>
              <w:adjustRightInd w:val="0"/>
              <w:spacing w:line="240" w:lineRule="auto"/>
              <w:ind w:left="100" w:right="-20"/>
              <w:rPr>
                <w:rFonts w:ascii="Times New Roman" w:hAnsi="Times New Roman"/>
              </w:rPr>
            </w:pPr>
            <w:proofErr w:type="gramStart"/>
            <w:r w:rsidRPr="00C05CAE">
              <w:rPr>
                <w:rFonts w:ascii="Times New Roman" w:hAnsi="Times New Roman"/>
              </w:rPr>
              <w:t>iso</w:t>
            </w:r>
            <w:proofErr w:type="gramEnd"/>
            <w:r w:rsidRPr="00C05CAE">
              <w:rPr>
                <w:rFonts w:ascii="Times New Roman" w:hAnsi="Times New Roman"/>
              </w:rPr>
              <w:t>-2OH-C</w:t>
            </w:r>
            <w:r w:rsidRPr="00C05CAE">
              <w:rPr>
                <w:rFonts w:ascii="Times New Roman" w:hAnsi="Times New Roman"/>
                <w:spacing w:val="1"/>
                <w:position w:val="-3"/>
              </w:rPr>
              <w:t>13</w:t>
            </w:r>
            <w:r w:rsidRPr="00C05CAE">
              <w:rPr>
                <w:rFonts w:ascii="Times New Roman" w:hAnsi="Times New Roman"/>
                <w:position w:val="-3"/>
              </w:rPr>
              <w:t>:0</w:t>
            </w:r>
          </w:p>
        </w:tc>
        <w:tc>
          <w:tcPr>
            <w:tcW w:w="488" w:type="dxa"/>
          </w:tcPr>
          <w:p w14:paraId="5AA015DC"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r w:rsidRPr="00F513E2">
              <w:rPr>
                <w:rFonts w:ascii="Times New Roman" w:hAnsi="Times New Roman"/>
                <w:sz w:val="22"/>
                <w:szCs w:val="22"/>
              </w:rPr>
              <w:t xml:space="preserve"> </w:t>
            </w:r>
          </w:p>
        </w:tc>
        <w:tc>
          <w:tcPr>
            <w:tcW w:w="540" w:type="dxa"/>
          </w:tcPr>
          <w:p w14:paraId="4A7382DF"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4C7078B5"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11D38D7A"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7BE72D00"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6EB6553B"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63F09891"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2.5</w:t>
            </w:r>
          </w:p>
        </w:tc>
        <w:tc>
          <w:tcPr>
            <w:tcW w:w="540" w:type="dxa"/>
          </w:tcPr>
          <w:p w14:paraId="2019CE51"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190CB286"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631" w:type="dxa"/>
          </w:tcPr>
          <w:p w14:paraId="172981E5"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631" w:type="dxa"/>
          </w:tcPr>
          <w:p w14:paraId="2E68DF0C"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sidRPr="00F513E2">
              <w:rPr>
                <w:rFonts w:ascii="Times New Roman" w:hAnsi="Times New Roman"/>
                <w:sz w:val="22"/>
                <w:szCs w:val="22"/>
              </w:rPr>
              <w:t xml:space="preserve"> 3.4</w:t>
            </w:r>
          </w:p>
        </w:tc>
      </w:tr>
      <w:tr w:rsidR="00916DCA" w:rsidRPr="00F513E2" w14:paraId="4475941F" w14:textId="77777777" w:rsidTr="00916DCA">
        <w:trPr>
          <w:trHeight w:hRule="exact" w:val="282"/>
        </w:trPr>
        <w:tc>
          <w:tcPr>
            <w:tcW w:w="1679" w:type="dxa"/>
          </w:tcPr>
          <w:p w14:paraId="56BD80F6" w14:textId="77777777" w:rsidR="00916DCA" w:rsidRPr="00C05CAE" w:rsidRDefault="00916DCA" w:rsidP="00916DCA">
            <w:pPr>
              <w:widowControl w:val="0"/>
              <w:autoSpaceDE w:val="0"/>
              <w:autoSpaceDN w:val="0"/>
              <w:adjustRightInd w:val="0"/>
              <w:spacing w:line="240" w:lineRule="auto"/>
              <w:ind w:left="100" w:right="-20"/>
              <w:rPr>
                <w:rFonts w:ascii="Times New Roman" w:hAnsi="Times New Roman"/>
              </w:rPr>
            </w:pPr>
            <w:r w:rsidRPr="00C05CAE">
              <w:rPr>
                <w:rFonts w:ascii="Times New Roman" w:hAnsi="Times New Roman"/>
              </w:rPr>
              <w:t>C</w:t>
            </w:r>
            <w:r w:rsidRPr="00C05CAE">
              <w:rPr>
                <w:rFonts w:ascii="Times New Roman" w:hAnsi="Times New Roman"/>
                <w:spacing w:val="1"/>
                <w:position w:val="-3"/>
              </w:rPr>
              <w:t>14</w:t>
            </w:r>
            <w:r w:rsidRPr="00C05CAE">
              <w:rPr>
                <w:rFonts w:ascii="Times New Roman" w:hAnsi="Times New Roman"/>
                <w:position w:val="-3"/>
              </w:rPr>
              <w:t>:0</w:t>
            </w:r>
          </w:p>
        </w:tc>
        <w:tc>
          <w:tcPr>
            <w:tcW w:w="488" w:type="dxa"/>
          </w:tcPr>
          <w:p w14:paraId="3F0944D8" w14:textId="77777777" w:rsidR="00916DCA" w:rsidRPr="00F513E2" w:rsidRDefault="00916DCA" w:rsidP="00916DCA">
            <w:pPr>
              <w:widowControl w:val="0"/>
              <w:autoSpaceDE w:val="0"/>
              <w:autoSpaceDN w:val="0"/>
              <w:adjustRightInd w:val="0"/>
              <w:spacing w:line="240" w:lineRule="auto"/>
              <w:ind w:right="-20"/>
              <w:rPr>
                <w:rFonts w:ascii="Times New Roman" w:hAnsi="Times New Roman"/>
                <w:b/>
                <w:sz w:val="22"/>
                <w:szCs w:val="22"/>
              </w:rPr>
            </w:pPr>
            <w:r>
              <w:rPr>
                <w:rFonts w:ascii="Times New Roman" w:hAnsi="Times New Roman"/>
                <w:b/>
                <w:sz w:val="22"/>
                <w:szCs w:val="22"/>
              </w:rPr>
              <w:t xml:space="preserve"> </w:t>
            </w:r>
            <w:r w:rsidRPr="00F513E2">
              <w:rPr>
                <w:rFonts w:ascii="Times New Roman" w:hAnsi="Times New Roman"/>
                <w:b/>
                <w:sz w:val="22"/>
                <w:szCs w:val="22"/>
              </w:rPr>
              <w:t>22.4</w:t>
            </w:r>
          </w:p>
        </w:tc>
        <w:tc>
          <w:tcPr>
            <w:tcW w:w="540" w:type="dxa"/>
          </w:tcPr>
          <w:p w14:paraId="61A2E663"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5.4</w:t>
            </w:r>
          </w:p>
        </w:tc>
        <w:tc>
          <w:tcPr>
            <w:tcW w:w="540" w:type="dxa"/>
          </w:tcPr>
          <w:p w14:paraId="416D4E97"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4.4</w:t>
            </w:r>
          </w:p>
        </w:tc>
        <w:tc>
          <w:tcPr>
            <w:tcW w:w="540" w:type="dxa"/>
          </w:tcPr>
          <w:p w14:paraId="196CBC8B"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3.1</w:t>
            </w:r>
          </w:p>
        </w:tc>
        <w:tc>
          <w:tcPr>
            <w:tcW w:w="540" w:type="dxa"/>
          </w:tcPr>
          <w:p w14:paraId="7B89D11F"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2.9</w:t>
            </w:r>
          </w:p>
        </w:tc>
        <w:tc>
          <w:tcPr>
            <w:tcW w:w="540" w:type="dxa"/>
          </w:tcPr>
          <w:p w14:paraId="71288E0A"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3.6</w:t>
            </w:r>
          </w:p>
        </w:tc>
        <w:tc>
          <w:tcPr>
            <w:tcW w:w="540" w:type="dxa"/>
          </w:tcPr>
          <w:p w14:paraId="3BDE1888"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12.5</w:t>
            </w:r>
          </w:p>
        </w:tc>
        <w:tc>
          <w:tcPr>
            <w:tcW w:w="540" w:type="dxa"/>
          </w:tcPr>
          <w:p w14:paraId="525FFFD5"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4.4</w:t>
            </w:r>
          </w:p>
        </w:tc>
        <w:tc>
          <w:tcPr>
            <w:tcW w:w="540" w:type="dxa"/>
          </w:tcPr>
          <w:p w14:paraId="47E673D5"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1.5</w:t>
            </w:r>
          </w:p>
        </w:tc>
        <w:tc>
          <w:tcPr>
            <w:tcW w:w="631" w:type="dxa"/>
          </w:tcPr>
          <w:p w14:paraId="6EF689F8"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10.9</w:t>
            </w:r>
          </w:p>
        </w:tc>
        <w:tc>
          <w:tcPr>
            <w:tcW w:w="631" w:type="dxa"/>
          </w:tcPr>
          <w:p w14:paraId="0317D5E6"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sidRPr="00F513E2">
              <w:rPr>
                <w:rFonts w:ascii="Times New Roman" w:hAnsi="Times New Roman"/>
                <w:sz w:val="22"/>
                <w:szCs w:val="22"/>
              </w:rPr>
              <w:t xml:space="preserve"> 8.2</w:t>
            </w:r>
          </w:p>
        </w:tc>
      </w:tr>
      <w:tr w:rsidR="00916DCA" w:rsidRPr="00F513E2" w14:paraId="7458AC81" w14:textId="77777777" w:rsidTr="00916DCA">
        <w:trPr>
          <w:trHeight w:hRule="exact" w:val="282"/>
        </w:trPr>
        <w:tc>
          <w:tcPr>
            <w:tcW w:w="1679" w:type="dxa"/>
          </w:tcPr>
          <w:p w14:paraId="6DC0529C" w14:textId="77777777" w:rsidR="00916DCA" w:rsidRPr="00C05CAE" w:rsidRDefault="00916DCA" w:rsidP="00916DCA">
            <w:pPr>
              <w:widowControl w:val="0"/>
              <w:autoSpaceDE w:val="0"/>
              <w:autoSpaceDN w:val="0"/>
              <w:adjustRightInd w:val="0"/>
              <w:spacing w:line="240" w:lineRule="auto"/>
              <w:ind w:left="100" w:right="-20"/>
              <w:rPr>
                <w:rFonts w:ascii="Times New Roman" w:hAnsi="Times New Roman"/>
              </w:rPr>
            </w:pPr>
            <w:proofErr w:type="gramStart"/>
            <w:r w:rsidRPr="00C05CAE">
              <w:rPr>
                <w:rFonts w:ascii="Times New Roman" w:hAnsi="Times New Roman"/>
              </w:rPr>
              <w:t>iso</w:t>
            </w:r>
            <w:proofErr w:type="gramEnd"/>
            <w:r w:rsidRPr="00C05CAE">
              <w:rPr>
                <w:rFonts w:ascii="Times New Roman" w:hAnsi="Times New Roman"/>
              </w:rPr>
              <w:t>-C</w:t>
            </w:r>
            <w:r w:rsidRPr="00C05CAE">
              <w:rPr>
                <w:rFonts w:ascii="Times New Roman" w:hAnsi="Times New Roman"/>
                <w:spacing w:val="1"/>
                <w:position w:val="-3"/>
              </w:rPr>
              <w:t>15</w:t>
            </w:r>
            <w:r w:rsidRPr="00C05CAE">
              <w:rPr>
                <w:rFonts w:ascii="Times New Roman" w:hAnsi="Times New Roman"/>
                <w:position w:val="-3"/>
              </w:rPr>
              <w:t>:0</w:t>
            </w:r>
          </w:p>
        </w:tc>
        <w:tc>
          <w:tcPr>
            <w:tcW w:w="488" w:type="dxa"/>
          </w:tcPr>
          <w:p w14:paraId="062E2A5B"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341B85F4"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2.6</w:t>
            </w:r>
          </w:p>
        </w:tc>
        <w:tc>
          <w:tcPr>
            <w:tcW w:w="540" w:type="dxa"/>
          </w:tcPr>
          <w:p w14:paraId="1EEEB184"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461CE08E"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5CDF8BFD"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070A520A"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31F9F70A"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5D871751"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229672B7"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631" w:type="dxa"/>
          </w:tcPr>
          <w:p w14:paraId="00BBACBA"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631" w:type="dxa"/>
          </w:tcPr>
          <w:p w14:paraId="3ADE11AB"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r>
      <w:tr w:rsidR="00916DCA" w:rsidRPr="00F513E2" w14:paraId="1D300719" w14:textId="77777777" w:rsidTr="00916DCA">
        <w:trPr>
          <w:trHeight w:hRule="exact" w:val="282"/>
        </w:trPr>
        <w:tc>
          <w:tcPr>
            <w:tcW w:w="1679" w:type="dxa"/>
          </w:tcPr>
          <w:p w14:paraId="08DEBEF0" w14:textId="77777777" w:rsidR="00916DCA" w:rsidRPr="00C05CAE" w:rsidRDefault="00916DCA" w:rsidP="00916DCA">
            <w:pPr>
              <w:widowControl w:val="0"/>
              <w:autoSpaceDE w:val="0"/>
              <w:autoSpaceDN w:val="0"/>
              <w:adjustRightInd w:val="0"/>
              <w:spacing w:line="240" w:lineRule="auto"/>
              <w:ind w:left="100" w:right="-20"/>
              <w:rPr>
                <w:rFonts w:ascii="Times New Roman" w:hAnsi="Times New Roman"/>
              </w:rPr>
            </w:pPr>
            <w:proofErr w:type="gramStart"/>
            <w:r w:rsidRPr="00C05CAE">
              <w:rPr>
                <w:rFonts w:ascii="Times New Roman" w:hAnsi="Times New Roman"/>
              </w:rPr>
              <w:t>anteiso</w:t>
            </w:r>
            <w:proofErr w:type="gramEnd"/>
            <w:r w:rsidRPr="00C05CAE">
              <w:rPr>
                <w:rFonts w:ascii="Times New Roman" w:hAnsi="Times New Roman"/>
              </w:rPr>
              <w:t>-C</w:t>
            </w:r>
            <w:r w:rsidRPr="00C05CAE">
              <w:rPr>
                <w:rFonts w:ascii="Times New Roman" w:hAnsi="Times New Roman"/>
                <w:spacing w:val="1"/>
                <w:position w:val="-3"/>
              </w:rPr>
              <w:t>15</w:t>
            </w:r>
            <w:r w:rsidRPr="00C05CAE">
              <w:rPr>
                <w:rFonts w:ascii="Times New Roman" w:hAnsi="Times New Roman"/>
                <w:position w:val="-3"/>
              </w:rPr>
              <w:t>:0</w:t>
            </w:r>
          </w:p>
        </w:tc>
        <w:tc>
          <w:tcPr>
            <w:tcW w:w="488" w:type="dxa"/>
          </w:tcPr>
          <w:p w14:paraId="644FAA38"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r w:rsidRPr="00F513E2">
              <w:rPr>
                <w:rFonts w:ascii="Times New Roman" w:hAnsi="Times New Roman"/>
                <w:sz w:val="22"/>
                <w:szCs w:val="22"/>
              </w:rPr>
              <w:t xml:space="preserve"> </w:t>
            </w:r>
            <w:r>
              <w:rPr>
                <w:rFonts w:ascii="Times New Roman" w:hAnsi="Times New Roman"/>
                <w:sz w:val="22"/>
                <w:szCs w:val="22"/>
              </w:rPr>
              <w:t xml:space="preserve"> </w:t>
            </w:r>
            <w:r w:rsidRPr="00F513E2">
              <w:rPr>
                <w:rFonts w:ascii="Times New Roman" w:hAnsi="Times New Roman"/>
                <w:sz w:val="22"/>
                <w:szCs w:val="22"/>
              </w:rPr>
              <w:t>1.7</w:t>
            </w:r>
          </w:p>
        </w:tc>
        <w:tc>
          <w:tcPr>
            <w:tcW w:w="540" w:type="dxa"/>
          </w:tcPr>
          <w:p w14:paraId="5F42068D"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030231C2"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063B8D7D"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35AF95C2"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2C10F76E"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21F0F7DA"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34612536"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0DDD593E"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631" w:type="dxa"/>
          </w:tcPr>
          <w:p w14:paraId="7FB56414"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631" w:type="dxa"/>
          </w:tcPr>
          <w:p w14:paraId="6CCD5B2F"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r>
      <w:tr w:rsidR="00916DCA" w:rsidRPr="00F513E2" w14:paraId="728B1571" w14:textId="77777777" w:rsidTr="00916DCA">
        <w:trPr>
          <w:trHeight w:hRule="exact" w:val="296"/>
        </w:trPr>
        <w:tc>
          <w:tcPr>
            <w:tcW w:w="1679" w:type="dxa"/>
          </w:tcPr>
          <w:p w14:paraId="568D08A5" w14:textId="77777777" w:rsidR="00916DCA" w:rsidRPr="00C05CAE" w:rsidRDefault="00916DCA" w:rsidP="00916DCA">
            <w:pPr>
              <w:widowControl w:val="0"/>
              <w:autoSpaceDE w:val="0"/>
              <w:autoSpaceDN w:val="0"/>
              <w:adjustRightInd w:val="0"/>
              <w:spacing w:before="15" w:line="240" w:lineRule="auto"/>
              <w:ind w:left="100" w:right="-20"/>
              <w:rPr>
                <w:rFonts w:ascii="Times New Roman" w:hAnsi="Times New Roman"/>
              </w:rPr>
            </w:pPr>
            <w:r w:rsidRPr="00C05CAE">
              <w:rPr>
                <w:rFonts w:ascii="Times New Roman" w:hAnsi="Times New Roman"/>
              </w:rPr>
              <w:t>C</w:t>
            </w:r>
            <w:r w:rsidRPr="00C05CAE">
              <w:rPr>
                <w:rFonts w:ascii="Times New Roman" w:hAnsi="Times New Roman"/>
                <w:spacing w:val="1"/>
                <w:position w:val="-3"/>
              </w:rPr>
              <w:t>15</w:t>
            </w:r>
            <w:r w:rsidRPr="00C05CAE">
              <w:rPr>
                <w:rFonts w:ascii="Times New Roman" w:hAnsi="Times New Roman"/>
                <w:position w:val="-3"/>
              </w:rPr>
              <w:t>:1</w:t>
            </w:r>
            <w:r w:rsidRPr="00C05CAE">
              <w:rPr>
                <w:rFonts w:ascii="Times New Roman" w:hAnsi="Times New Roman"/>
                <w:spacing w:val="-2"/>
                <w:position w:val="-3"/>
              </w:rPr>
              <w:t xml:space="preserve"> </w:t>
            </w:r>
            <w:r w:rsidRPr="00B57E27">
              <w:rPr>
                <w:rFonts w:ascii="Times New Roman" w:hAnsi="Times New Roman"/>
              </w:rPr>
              <w:sym w:font="Symbol" w:char="F077"/>
            </w:r>
            <w:r w:rsidRPr="00B57E27">
              <w:rPr>
                <w:rFonts w:ascii="Times New Roman" w:hAnsi="Times New Roman"/>
              </w:rPr>
              <w:t>8c</w:t>
            </w:r>
          </w:p>
        </w:tc>
        <w:tc>
          <w:tcPr>
            <w:tcW w:w="488" w:type="dxa"/>
          </w:tcPr>
          <w:p w14:paraId="7B91957A"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r w:rsidRPr="00F513E2">
              <w:rPr>
                <w:rFonts w:ascii="Times New Roman" w:hAnsi="Times New Roman"/>
                <w:sz w:val="22"/>
                <w:szCs w:val="22"/>
              </w:rPr>
              <w:t xml:space="preserve"> </w:t>
            </w:r>
            <w:r>
              <w:rPr>
                <w:rFonts w:ascii="Times New Roman" w:hAnsi="Times New Roman"/>
                <w:sz w:val="22"/>
                <w:szCs w:val="22"/>
              </w:rPr>
              <w:t xml:space="preserve"> </w:t>
            </w:r>
            <w:r w:rsidRPr="00F513E2">
              <w:rPr>
                <w:rFonts w:ascii="Times New Roman" w:hAnsi="Times New Roman"/>
                <w:sz w:val="22"/>
                <w:szCs w:val="22"/>
              </w:rPr>
              <w:t>8.7</w:t>
            </w:r>
          </w:p>
        </w:tc>
        <w:tc>
          <w:tcPr>
            <w:tcW w:w="540" w:type="dxa"/>
          </w:tcPr>
          <w:p w14:paraId="1B206CF9"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4601457A"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39D33BED"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77AECE6F"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08326247"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0FF0EB47"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1.0</w:t>
            </w:r>
          </w:p>
        </w:tc>
        <w:tc>
          <w:tcPr>
            <w:tcW w:w="540" w:type="dxa"/>
          </w:tcPr>
          <w:p w14:paraId="287EC016"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219BD5CC"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631" w:type="dxa"/>
          </w:tcPr>
          <w:p w14:paraId="7265C9B9"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631" w:type="dxa"/>
          </w:tcPr>
          <w:p w14:paraId="45F8BD83"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r>
      <w:tr w:rsidR="00916DCA" w:rsidRPr="00F513E2" w14:paraId="3846324D" w14:textId="77777777" w:rsidTr="00916DCA">
        <w:trPr>
          <w:trHeight w:hRule="exact" w:val="282"/>
        </w:trPr>
        <w:tc>
          <w:tcPr>
            <w:tcW w:w="1679" w:type="dxa"/>
          </w:tcPr>
          <w:p w14:paraId="5CC27B7F" w14:textId="77777777" w:rsidR="00916DCA" w:rsidRPr="00C05CAE" w:rsidRDefault="00916DCA" w:rsidP="00916DCA">
            <w:pPr>
              <w:widowControl w:val="0"/>
              <w:autoSpaceDE w:val="0"/>
              <w:autoSpaceDN w:val="0"/>
              <w:adjustRightInd w:val="0"/>
              <w:spacing w:line="240" w:lineRule="auto"/>
              <w:ind w:left="100" w:right="-20"/>
              <w:rPr>
                <w:rFonts w:ascii="Times New Roman" w:hAnsi="Times New Roman"/>
                <w:position w:val="-3"/>
              </w:rPr>
            </w:pPr>
            <w:r w:rsidRPr="00C05CAE">
              <w:rPr>
                <w:rFonts w:ascii="Times New Roman" w:hAnsi="Times New Roman"/>
              </w:rPr>
              <w:t>C</w:t>
            </w:r>
            <w:r w:rsidRPr="00C05CAE">
              <w:rPr>
                <w:rFonts w:ascii="Times New Roman" w:hAnsi="Times New Roman"/>
                <w:spacing w:val="1"/>
                <w:position w:val="-3"/>
              </w:rPr>
              <w:t>16</w:t>
            </w:r>
            <w:r w:rsidRPr="00C05CAE">
              <w:rPr>
                <w:rFonts w:ascii="Times New Roman" w:hAnsi="Times New Roman"/>
                <w:position w:val="-3"/>
              </w:rPr>
              <w:t>:0</w:t>
            </w:r>
          </w:p>
          <w:p w14:paraId="2C08A343" w14:textId="77777777" w:rsidR="00916DCA" w:rsidRPr="00C05CAE" w:rsidRDefault="00916DCA" w:rsidP="00916DCA">
            <w:pPr>
              <w:widowControl w:val="0"/>
              <w:autoSpaceDE w:val="0"/>
              <w:autoSpaceDN w:val="0"/>
              <w:adjustRightInd w:val="0"/>
              <w:spacing w:line="240" w:lineRule="auto"/>
              <w:ind w:left="100" w:right="-20"/>
              <w:rPr>
                <w:rFonts w:ascii="Times New Roman" w:hAnsi="Times New Roman"/>
              </w:rPr>
            </w:pPr>
          </w:p>
        </w:tc>
        <w:tc>
          <w:tcPr>
            <w:tcW w:w="488" w:type="dxa"/>
          </w:tcPr>
          <w:p w14:paraId="626BF8EF" w14:textId="77777777" w:rsidR="00916DCA" w:rsidRPr="00F513E2" w:rsidRDefault="00916DCA" w:rsidP="00916DCA">
            <w:pPr>
              <w:widowControl w:val="0"/>
              <w:autoSpaceDE w:val="0"/>
              <w:autoSpaceDN w:val="0"/>
              <w:adjustRightInd w:val="0"/>
              <w:spacing w:line="240" w:lineRule="auto"/>
              <w:ind w:right="-20"/>
              <w:rPr>
                <w:rFonts w:ascii="Times New Roman" w:hAnsi="Times New Roman"/>
                <w:b/>
                <w:bCs/>
                <w:sz w:val="22"/>
                <w:szCs w:val="22"/>
              </w:rPr>
            </w:pPr>
            <w:r>
              <w:rPr>
                <w:rFonts w:ascii="Times New Roman" w:hAnsi="Times New Roman"/>
                <w:b/>
                <w:bCs/>
                <w:sz w:val="22"/>
                <w:szCs w:val="22"/>
              </w:rPr>
              <w:t xml:space="preserve"> </w:t>
            </w:r>
            <w:r w:rsidRPr="00F513E2">
              <w:rPr>
                <w:rFonts w:ascii="Times New Roman" w:hAnsi="Times New Roman"/>
                <w:b/>
                <w:bCs/>
                <w:sz w:val="22"/>
                <w:szCs w:val="22"/>
              </w:rPr>
              <w:t>15.6</w:t>
            </w:r>
          </w:p>
        </w:tc>
        <w:tc>
          <w:tcPr>
            <w:tcW w:w="540" w:type="dxa"/>
          </w:tcPr>
          <w:p w14:paraId="6339E07C"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14.4</w:t>
            </w:r>
          </w:p>
        </w:tc>
        <w:tc>
          <w:tcPr>
            <w:tcW w:w="540" w:type="dxa"/>
          </w:tcPr>
          <w:p w14:paraId="3E65D1F5" w14:textId="77777777" w:rsidR="00916DCA" w:rsidRPr="00F513E2" w:rsidRDefault="00916DCA" w:rsidP="00916DCA">
            <w:pPr>
              <w:widowControl w:val="0"/>
              <w:autoSpaceDE w:val="0"/>
              <w:autoSpaceDN w:val="0"/>
              <w:adjustRightInd w:val="0"/>
              <w:spacing w:line="240" w:lineRule="auto"/>
              <w:ind w:right="-20"/>
              <w:rPr>
                <w:rFonts w:ascii="Times New Roman" w:hAnsi="Times New Roman"/>
                <w:b/>
                <w:bCs/>
                <w:sz w:val="22"/>
                <w:szCs w:val="22"/>
              </w:rPr>
            </w:pPr>
            <w:r>
              <w:rPr>
                <w:rFonts w:ascii="Times New Roman" w:hAnsi="Times New Roman"/>
                <w:b/>
                <w:bCs/>
                <w:sz w:val="22"/>
                <w:szCs w:val="22"/>
              </w:rPr>
              <w:t xml:space="preserve"> </w:t>
            </w:r>
            <w:r w:rsidRPr="00F513E2">
              <w:rPr>
                <w:rFonts w:ascii="Times New Roman" w:hAnsi="Times New Roman"/>
                <w:b/>
                <w:bCs/>
                <w:sz w:val="22"/>
                <w:szCs w:val="22"/>
              </w:rPr>
              <w:t>33.0</w:t>
            </w:r>
          </w:p>
        </w:tc>
        <w:tc>
          <w:tcPr>
            <w:tcW w:w="540" w:type="dxa"/>
          </w:tcPr>
          <w:p w14:paraId="633486D5"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22.6</w:t>
            </w:r>
          </w:p>
        </w:tc>
        <w:tc>
          <w:tcPr>
            <w:tcW w:w="540" w:type="dxa"/>
          </w:tcPr>
          <w:p w14:paraId="7125899E"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24.0</w:t>
            </w:r>
          </w:p>
        </w:tc>
        <w:tc>
          <w:tcPr>
            <w:tcW w:w="540" w:type="dxa"/>
          </w:tcPr>
          <w:p w14:paraId="481D7659"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18.8</w:t>
            </w:r>
          </w:p>
        </w:tc>
        <w:tc>
          <w:tcPr>
            <w:tcW w:w="540" w:type="dxa"/>
          </w:tcPr>
          <w:p w14:paraId="2D52093A"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11.3</w:t>
            </w:r>
          </w:p>
        </w:tc>
        <w:tc>
          <w:tcPr>
            <w:tcW w:w="540" w:type="dxa"/>
          </w:tcPr>
          <w:p w14:paraId="3F38C831"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29.5</w:t>
            </w:r>
          </w:p>
        </w:tc>
        <w:tc>
          <w:tcPr>
            <w:tcW w:w="540" w:type="dxa"/>
          </w:tcPr>
          <w:p w14:paraId="0064DCA4"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20.2</w:t>
            </w:r>
          </w:p>
        </w:tc>
        <w:tc>
          <w:tcPr>
            <w:tcW w:w="631" w:type="dxa"/>
          </w:tcPr>
          <w:p w14:paraId="38713514"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25.1</w:t>
            </w:r>
          </w:p>
        </w:tc>
        <w:tc>
          <w:tcPr>
            <w:tcW w:w="631" w:type="dxa"/>
          </w:tcPr>
          <w:p w14:paraId="6A0E0E44"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sidRPr="00F513E2">
              <w:rPr>
                <w:rFonts w:ascii="Times New Roman" w:hAnsi="Times New Roman"/>
                <w:b/>
                <w:bCs/>
                <w:sz w:val="22"/>
                <w:szCs w:val="22"/>
              </w:rPr>
              <w:t xml:space="preserve"> 13.1</w:t>
            </w:r>
          </w:p>
        </w:tc>
      </w:tr>
      <w:tr w:rsidR="00916DCA" w:rsidRPr="00F513E2" w14:paraId="109EB4B0" w14:textId="77777777" w:rsidTr="00916DCA">
        <w:trPr>
          <w:trHeight w:hRule="exact" w:val="277"/>
        </w:trPr>
        <w:tc>
          <w:tcPr>
            <w:tcW w:w="1679" w:type="dxa"/>
          </w:tcPr>
          <w:p w14:paraId="78048784" w14:textId="77777777" w:rsidR="00916DCA" w:rsidRPr="00C05CAE" w:rsidRDefault="00916DCA" w:rsidP="00916DCA">
            <w:pPr>
              <w:widowControl w:val="0"/>
              <w:autoSpaceDE w:val="0"/>
              <w:autoSpaceDN w:val="0"/>
              <w:adjustRightInd w:val="0"/>
              <w:spacing w:line="240" w:lineRule="auto"/>
              <w:ind w:left="100" w:right="-20"/>
              <w:rPr>
                <w:rFonts w:ascii="Times New Roman" w:hAnsi="Times New Roman"/>
              </w:rPr>
            </w:pPr>
            <w:r w:rsidRPr="00C05CAE">
              <w:rPr>
                <w:rFonts w:ascii="Times New Roman" w:hAnsi="Times New Roman"/>
              </w:rPr>
              <w:t>C</w:t>
            </w:r>
            <w:r w:rsidRPr="00C05CAE">
              <w:rPr>
                <w:rFonts w:ascii="Times New Roman" w:hAnsi="Times New Roman"/>
                <w:spacing w:val="1"/>
                <w:position w:val="-3"/>
              </w:rPr>
              <w:t>16</w:t>
            </w:r>
            <w:r w:rsidRPr="00C05CAE">
              <w:rPr>
                <w:rFonts w:ascii="Times New Roman" w:hAnsi="Times New Roman"/>
                <w:position w:val="-3"/>
              </w:rPr>
              <w:t>:0</w:t>
            </w:r>
            <w:r w:rsidRPr="00C05CAE">
              <w:rPr>
                <w:rFonts w:ascii="Times New Roman" w:hAnsi="Times New Roman"/>
                <w:spacing w:val="-2"/>
                <w:position w:val="-3"/>
              </w:rPr>
              <w:t xml:space="preserve"> </w:t>
            </w:r>
            <w:r w:rsidRPr="00C05CAE">
              <w:rPr>
                <w:rFonts w:ascii="Times New Roman" w:hAnsi="Times New Roman"/>
                <w:spacing w:val="1"/>
                <w:position w:val="-3"/>
              </w:rPr>
              <w:t>a</w:t>
            </w:r>
            <w:r w:rsidRPr="00C05CAE">
              <w:rPr>
                <w:rFonts w:ascii="Times New Roman" w:hAnsi="Times New Roman"/>
                <w:position w:val="-3"/>
              </w:rPr>
              <w:t>l</w:t>
            </w:r>
            <w:r w:rsidRPr="00C05CAE">
              <w:rPr>
                <w:rFonts w:ascii="Times New Roman" w:hAnsi="Times New Roman"/>
                <w:spacing w:val="1"/>
                <w:position w:val="-3"/>
              </w:rPr>
              <w:t>de</w:t>
            </w:r>
          </w:p>
        </w:tc>
        <w:tc>
          <w:tcPr>
            <w:tcW w:w="488" w:type="dxa"/>
          </w:tcPr>
          <w:p w14:paraId="60CFC119" w14:textId="77777777" w:rsidR="00916DCA" w:rsidRPr="00F513E2" w:rsidRDefault="00916DCA" w:rsidP="00916DCA">
            <w:pPr>
              <w:widowControl w:val="0"/>
              <w:autoSpaceDE w:val="0"/>
              <w:autoSpaceDN w:val="0"/>
              <w:adjustRightInd w:val="0"/>
              <w:spacing w:line="240" w:lineRule="auto"/>
              <w:rPr>
                <w:rFonts w:ascii="Times New Roman" w:hAnsi="Times New Roman"/>
                <w:b/>
                <w:sz w:val="22"/>
                <w:szCs w:val="22"/>
              </w:rPr>
            </w:pPr>
            <w:r>
              <w:rPr>
                <w:rFonts w:ascii="Times New Roman" w:hAnsi="Times New Roman"/>
                <w:b/>
                <w:sz w:val="22"/>
                <w:szCs w:val="22"/>
              </w:rPr>
              <w:t xml:space="preserve"> </w:t>
            </w:r>
            <w:r w:rsidRPr="00F513E2">
              <w:rPr>
                <w:rFonts w:ascii="Times New Roman" w:hAnsi="Times New Roman"/>
                <w:b/>
                <w:sz w:val="22"/>
                <w:szCs w:val="22"/>
              </w:rPr>
              <w:t>10.1</w:t>
            </w:r>
          </w:p>
        </w:tc>
        <w:tc>
          <w:tcPr>
            <w:tcW w:w="540" w:type="dxa"/>
          </w:tcPr>
          <w:p w14:paraId="1D2FB686"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0.7</w:t>
            </w:r>
          </w:p>
        </w:tc>
        <w:tc>
          <w:tcPr>
            <w:tcW w:w="540" w:type="dxa"/>
          </w:tcPr>
          <w:p w14:paraId="4A79EF5F"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42E0EE4C"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4A22AAD5"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2F008353"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1.8</w:t>
            </w:r>
          </w:p>
        </w:tc>
        <w:tc>
          <w:tcPr>
            <w:tcW w:w="540" w:type="dxa"/>
          </w:tcPr>
          <w:p w14:paraId="41BAC7BE"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358D8D87"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127B5527"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631" w:type="dxa"/>
          </w:tcPr>
          <w:p w14:paraId="207E7C3B"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631" w:type="dxa"/>
          </w:tcPr>
          <w:p w14:paraId="2F70ACB7"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sidRPr="00F513E2">
              <w:rPr>
                <w:rFonts w:ascii="Times New Roman" w:hAnsi="Times New Roman"/>
                <w:sz w:val="22"/>
                <w:szCs w:val="22"/>
              </w:rPr>
              <w:t xml:space="preserve"> 0.7</w:t>
            </w:r>
          </w:p>
        </w:tc>
      </w:tr>
      <w:tr w:rsidR="00916DCA" w:rsidRPr="00F513E2" w14:paraId="123F73EF" w14:textId="77777777" w:rsidTr="00916DCA">
        <w:trPr>
          <w:trHeight w:hRule="exact" w:val="301"/>
        </w:trPr>
        <w:tc>
          <w:tcPr>
            <w:tcW w:w="1679" w:type="dxa"/>
          </w:tcPr>
          <w:p w14:paraId="33866D00" w14:textId="77777777" w:rsidR="00916DCA" w:rsidRPr="00C05CAE" w:rsidRDefault="00916DCA" w:rsidP="00916DCA">
            <w:pPr>
              <w:widowControl w:val="0"/>
              <w:autoSpaceDE w:val="0"/>
              <w:autoSpaceDN w:val="0"/>
              <w:adjustRightInd w:val="0"/>
              <w:spacing w:before="15" w:line="240" w:lineRule="auto"/>
              <w:ind w:left="100" w:right="-20"/>
              <w:rPr>
                <w:rFonts w:ascii="Times New Roman" w:hAnsi="Times New Roman"/>
              </w:rPr>
            </w:pPr>
            <w:r w:rsidRPr="00C05CAE">
              <w:rPr>
                <w:rFonts w:ascii="Times New Roman" w:hAnsi="Times New Roman"/>
              </w:rPr>
              <w:t>C</w:t>
            </w:r>
            <w:r w:rsidRPr="00C05CAE">
              <w:rPr>
                <w:rFonts w:ascii="Times New Roman" w:hAnsi="Times New Roman"/>
                <w:spacing w:val="1"/>
                <w:position w:val="-3"/>
              </w:rPr>
              <w:t>16</w:t>
            </w:r>
            <w:r w:rsidRPr="00C05CAE">
              <w:rPr>
                <w:rFonts w:ascii="Times New Roman" w:hAnsi="Times New Roman"/>
                <w:position w:val="-3"/>
              </w:rPr>
              <w:t>:1</w:t>
            </w:r>
            <w:r w:rsidRPr="00C05CAE">
              <w:rPr>
                <w:rFonts w:ascii="Times New Roman" w:hAnsi="Times New Roman"/>
                <w:spacing w:val="-3"/>
                <w:position w:val="-3"/>
              </w:rPr>
              <w:t xml:space="preserve"> </w:t>
            </w:r>
            <w:r w:rsidRPr="00B57E27">
              <w:rPr>
                <w:rFonts w:ascii="Times New Roman" w:hAnsi="Times New Roman"/>
              </w:rPr>
              <w:sym w:font="Symbol" w:char="F077"/>
            </w:r>
            <w:r w:rsidRPr="00B57E27">
              <w:rPr>
                <w:rFonts w:ascii="Times New Roman" w:hAnsi="Times New Roman"/>
              </w:rPr>
              <w:t>5c</w:t>
            </w:r>
          </w:p>
        </w:tc>
        <w:tc>
          <w:tcPr>
            <w:tcW w:w="488" w:type="dxa"/>
          </w:tcPr>
          <w:p w14:paraId="47106128"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2.9</w:t>
            </w:r>
          </w:p>
        </w:tc>
        <w:tc>
          <w:tcPr>
            <w:tcW w:w="540" w:type="dxa"/>
          </w:tcPr>
          <w:p w14:paraId="5A6C124C"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7F06D47B"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441281F2"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15100625"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22C87C21"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004ECACB"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1.5</w:t>
            </w:r>
          </w:p>
        </w:tc>
        <w:tc>
          <w:tcPr>
            <w:tcW w:w="540" w:type="dxa"/>
          </w:tcPr>
          <w:p w14:paraId="69C68830"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00638D5B"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631" w:type="dxa"/>
          </w:tcPr>
          <w:p w14:paraId="06329DD9"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631" w:type="dxa"/>
          </w:tcPr>
          <w:p w14:paraId="5EDE53BD"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sidRPr="00F513E2">
              <w:rPr>
                <w:rFonts w:ascii="Times New Roman" w:hAnsi="Times New Roman"/>
                <w:sz w:val="22"/>
                <w:szCs w:val="22"/>
              </w:rPr>
              <w:t xml:space="preserve"> 1.1</w:t>
            </w:r>
          </w:p>
        </w:tc>
      </w:tr>
      <w:tr w:rsidR="00916DCA" w:rsidRPr="00F513E2" w14:paraId="4E8C02C3" w14:textId="77777777" w:rsidTr="00916DCA">
        <w:trPr>
          <w:trHeight w:hRule="exact" w:val="240"/>
        </w:trPr>
        <w:tc>
          <w:tcPr>
            <w:tcW w:w="1679" w:type="dxa"/>
          </w:tcPr>
          <w:p w14:paraId="274F453C" w14:textId="77777777" w:rsidR="00916DCA" w:rsidRPr="00C05CAE" w:rsidRDefault="00916DCA" w:rsidP="00916DCA">
            <w:pPr>
              <w:widowControl w:val="0"/>
              <w:autoSpaceDE w:val="0"/>
              <w:autoSpaceDN w:val="0"/>
              <w:adjustRightInd w:val="0"/>
              <w:spacing w:before="15" w:line="240" w:lineRule="auto"/>
              <w:ind w:left="100" w:right="-20"/>
              <w:rPr>
                <w:rFonts w:ascii="Times New Roman" w:hAnsi="Times New Roman"/>
              </w:rPr>
            </w:pPr>
            <w:r w:rsidRPr="00C05CAE">
              <w:rPr>
                <w:rFonts w:ascii="Times New Roman" w:hAnsi="Times New Roman"/>
              </w:rPr>
              <w:t>C16</w:t>
            </w:r>
            <w:proofErr w:type="gramStart"/>
            <w:r w:rsidRPr="00C05CAE">
              <w:rPr>
                <w:rFonts w:ascii="Times New Roman" w:hAnsi="Times New Roman"/>
              </w:rPr>
              <w:t>:1</w:t>
            </w:r>
            <w:proofErr w:type="gramEnd"/>
            <w:r w:rsidRPr="00C05CAE">
              <w:rPr>
                <w:rFonts w:ascii="Times New Roman" w:hAnsi="Times New Roman"/>
              </w:rPr>
              <w:t xml:space="preserve"> w7c</w:t>
            </w:r>
          </w:p>
        </w:tc>
        <w:tc>
          <w:tcPr>
            <w:tcW w:w="488" w:type="dxa"/>
          </w:tcPr>
          <w:p w14:paraId="271FC51F" w14:textId="77777777" w:rsidR="00916DCA" w:rsidRPr="00F513E2" w:rsidRDefault="00916DCA" w:rsidP="00916DCA">
            <w:pPr>
              <w:widowControl w:val="0"/>
              <w:autoSpaceDE w:val="0"/>
              <w:autoSpaceDN w:val="0"/>
              <w:adjustRightInd w:val="0"/>
              <w:spacing w:line="240" w:lineRule="auto"/>
              <w:rPr>
                <w:rFonts w:ascii="Times New Roman" w:hAnsi="Times New Roman"/>
                <w:b/>
                <w:sz w:val="22"/>
                <w:szCs w:val="22"/>
              </w:rPr>
            </w:pPr>
            <w:r>
              <w:rPr>
                <w:rFonts w:ascii="Times New Roman" w:hAnsi="Times New Roman"/>
                <w:b/>
                <w:sz w:val="22"/>
                <w:szCs w:val="22"/>
              </w:rPr>
              <w:t xml:space="preserve"> </w:t>
            </w:r>
            <w:r w:rsidRPr="00F513E2">
              <w:rPr>
                <w:rFonts w:ascii="Times New Roman" w:hAnsi="Times New Roman"/>
                <w:b/>
                <w:sz w:val="22"/>
                <w:szCs w:val="22"/>
              </w:rPr>
              <w:t>11.3</w:t>
            </w:r>
          </w:p>
        </w:tc>
        <w:tc>
          <w:tcPr>
            <w:tcW w:w="540" w:type="dxa"/>
          </w:tcPr>
          <w:p w14:paraId="08DA0431"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3.9</w:t>
            </w:r>
          </w:p>
        </w:tc>
        <w:tc>
          <w:tcPr>
            <w:tcW w:w="540" w:type="dxa"/>
          </w:tcPr>
          <w:p w14:paraId="2EDF7BAE"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4E989EAC"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500C0BDE"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2.7</w:t>
            </w:r>
          </w:p>
        </w:tc>
        <w:tc>
          <w:tcPr>
            <w:tcW w:w="540" w:type="dxa"/>
          </w:tcPr>
          <w:p w14:paraId="79302640"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3.3</w:t>
            </w:r>
          </w:p>
        </w:tc>
        <w:tc>
          <w:tcPr>
            <w:tcW w:w="540" w:type="dxa"/>
          </w:tcPr>
          <w:p w14:paraId="473866F3"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5.3</w:t>
            </w:r>
          </w:p>
        </w:tc>
        <w:tc>
          <w:tcPr>
            <w:tcW w:w="540" w:type="dxa"/>
          </w:tcPr>
          <w:p w14:paraId="59D2624D"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1.0</w:t>
            </w:r>
          </w:p>
        </w:tc>
        <w:tc>
          <w:tcPr>
            <w:tcW w:w="540" w:type="dxa"/>
          </w:tcPr>
          <w:p w14:paraId="7711FEA2"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3.4</w:t>
            </w:r>
          </w:p>
        </w:tc>
        <w:tc>
          <w:tcPr>
            <w:tcW w:w="631" w:type="dxa"/>
          </w:tcPr>
          <w:p w14:paraId="086284D1"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14.1</w:t>
            </w:r>
          </w:p>
        </w:tc>
        <w:tc>
          <w:tcPr>
            <w:tcW w:w="631" w:type="dxa"/>
          </w:tcPr>
          <w:p w14:paraId="468DF20F"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sidRPr="00F513E2">
              <w:rPr>
                <w:rFonts w:ascii="Times New Roman" w:hAnsi="Times New Roman"/>
                <w:sz w:val="22"/>
                <w:szCs w:val="22"/>
              </w:rPr>
              <w:t xml:space="preserve"> 4.8</w:t>
            </w:r>
          </w:p>
        </w:tc>
      </w:tr>
      <w:tr w:rsidR="00916DCA" w:rsidRPr="00F513E2" w14:paraId="564B31CE" w14:textId="77777777" w:rsidTr="00916DCA">
        <w:trPr>
          <w:trHeight w:val="336"/>
        </w:trPr>
        <w:tc>
          <w:tcPr>
            <w:tcW w:w="1679" w:type="dxa"/>
          </w:tcPr>
          <w:p w14:paraId="6C52E075" w14:textId="77777777" w:rsidR="00916DCA" w:rsidRPr="00C05CAE" w:rsidRDefault="00916DCA" w:rsidP="00916DCA">
            <w:pPr>
              <w:widowControl w:val="0"/>
              <w:autoSpaceDE w:val="0"/>
              <w:autoSpaceDN w:val="0"/>
              <w:adjustRightInd w:val="0"/>
              <w:spacing w:before="15" w:line="240" w:lineRule="auto"/>
              <w:ind w:right="-20"/>
              <w:rPr>
                <w:rFonts w:ascii="Times New Roman" w:hAnsi="Times New Roman"/>
              </w:rPr>
            </w:pPr>
            <w:r w:rsidRPr="00C05CAE">
              <w:rPr>
                <w:rFonts w:ascii="Times New Roman" w:hAnsi="Times New Roman"/>
              </w:rPr>
              <w:t xml:space="preserve"> C</w:t>
            </w:r>
            <w:r w:rsidRPr="00C05CAE">
              <w:rPr>
                <w:rFonts w:ascii="Times New Roman" w:hAnsi="Times New Roman"/>
                <w:spacing w:val="1"/>
                <w:position w:val="-3"/>
              </w:rPr>
              <w:t>16</w:t>
            </w:r>
            <w:r w:rsidRPr="00C05CAE">
              <w:rPr>
                <w:rFonts w:ascii="Times New Roman" w:hAnsi="Times New Roman"/>
                <w:position w:val="-3"/>
              </w:rPr>
              <w:t>:1</w:t>
            </w:r>
            <w:r w:rsidRPr="00C05CAE">
              <w:rPr>
                <w:rFonts w:ascii="Times New Roman" w:hAnsi="Times New Roman"/>
                <w:spacing w:val="-2"/>
                <w:position w:val="-3"/>
              </w:rPr>
              <w:t xml:space="preserve"> </w:t>
            </w:r>
            <w:r w:rsidRPr="00C05CAE">
              <w:rPr>
                <w:rFonts w:ascii="Times New Roman" w:hAnsi="Times New Roman"/>
              </w:rPr>
              <w:sym w:font="Symbol" w:char="F077"/>
            </w:r>
            <w:r w:rsidRPr="00C05CAE">
              <w:rPr>
                <w:rFonts w:ascii="Times New Roman" w:hAnsi="Times New Roman"/>
              </w:rPr>
              <w:t xml:space="preserve">7c </w:t>
            </w:r>
            <w:r w:rsidRPr="00C05CAE">
              <w:rPr>
                <w:rFonts w:ascii="Times New Roman" w:hAnsi="Times New Roman"/>
                <w:vertAlign w:val="subscript"/>
              </w:rPr>
              <w:t>DMA</w:t>
            </w:r>
          </w:p>
        </w:tc>
        <w:tc>
          <w:tcPr>
            <w:tcW w:w="488" w:type="dxa"/>
          </w:tcPr>
          <w:p w14:paraId="4279DEBE"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5862EAC6"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65D5A045"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4F7257F3"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70A4D9CB"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7F443CC0"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77DB8343"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3B47A8BC"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472116D4"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631" w:type="dxa"/>
          </w:tcPr>
          <w:p w14:paraId="5B759762"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631" w:type="dxa"/>
          </w:tcPr>
          <w:p w14:paraId="493D78AC"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sidRPr="00F513E2">
              <w:rPr>
                <w:rFonts w:ascii="Times New Roman" w:hAnsi="Times New Roman"/>
                <w:sz w:val="22"/>
                <w:szCs w:val="22"/>
              </w:rPr>
              <w:t xml:space="preserve"> 1.5</w:t>
            </w:r>
          </w:p>
        </w:tc>
      </w:tr>
      <w:tr w:rsidR="00916DCA" w:rsidRPr="00F513E2" w14:paraId="5D877CD8" w14:textId="77777777" w:rsidTr="00916DCA">
        <w:trPr>
          <w:trHeight w:hRule="exact" w:val="358"/>
        </w:trPr>
        <w:tc>
          <w:tcPr>
            <w:tcW w:w="1679" w:type="dxa"/>
          </w:tcPr>
          <w:p w14:paraId="1DC28514" w14:textId="77777777" w:rsidR="00916DCA" w:rsidRPr="00C05CAE" w:rsidRDefault="00916DCA" w:rsidP="00916DCA">
            <w:pPr>
              <w:widowControl w:val="0"/>
              <w:autoSpaceDE w:val="0"/>
              <w:autoSpaceDN w:val="0"/>
              <w:adjustRightInd w:val="0"/>
              <w:spacing w:before="15" w:line="240" w:lineRule="auto"/>
              <w:ind w:left="100" w:right="-20"/>
              <w:rPr>
                <w:rFonts w:ascii="Times New Roman" w:hAnsi="Times New Roman"/>
              </w:rPr>
            </w:pPr>
            <w:r w:rsidRPr="00C05CAE">
              <w:rPr>
                <w:rFonts w:ascii="Times New Roman" w:hAnsi="Times New Roman"/>
              </w:rPr>
              <w:t>C</w:t>
            </w:r>
            <w:r w:rsidRPr="00C05CAE">
              <w:rPr>
                <w:rFonts w:ascii="Times New Roman" w:hAnsi="Times New Roman"/>
                <w:spacing w:val="1"/>
                <w:position w:val="-3"/>
              </w:rPr>
              <w:t>16</w:t>
            </w:r>
            <w:r w:rsidRPr="00C05CAE">
              <w:rPr>
                <w:rFonts w:ascii="Times New Roman" w:hAnsi="Times New Roman"/>
                <w:position w:val="-3"/>
              </w:rPr>
              <w:t>:1</w:t>
            </w:r>
            <w:r w:rsidRPr="00C05CAE">
              <w:rPr>
                <w:rFonts w:ascii="Times New Roman" w:hAnsi="Times New Roman"/>
                <w:spacing w:val="-2"/>
                <w:position w:val="-3"/>
              </w:rPr>
              <w:t xml:space="preserve"> </w:t>
            </w:r>
            <w:r w:rsidRPr="00C05CAE">
              <w:rPr>
                <w:rFonts w:ascii="Times New Roman" w:hAnsi="Times New Roman"/>
              </w:rPr>
              <w:sym w:font="Symbol" w:char="F077"/>
            </w:r>
            <w:r w:rsidRPr="00C05CAE">
              <w:rPr>
                <w:rFonts w:ascii="Times New Roman" w:hAnsi="Times New Roman"/>
              </w:rPr>
              <w:t>9c</w:t>
            </w:r>
          </w:p>
        </w:tc>
        <w:tc>
          <w:tcPr>
            <w:tcW w:w="488" w:type="dxa"/>
          </w:tcPr>
          <w:p w14:paraId="4A78108E"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7B1FEB94"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129D7E5C"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3F0550FC"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3.3</w:t>
            </w:r>
          </w:p>
        </w:tc>
        <w:tc>
          <w:tcPr>
            <w:tcW w:w="540" w:type="dxa"/>
          </w:tcPr>
          <w:p w14:paraId="4A00AAEA"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16A9A4E8"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05282037"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3.1</w:t>
            </w:r>
          </w:p>
        </w:tc>
        <w:tc>
          <w:tcPr>
            <w:tcW w:w="540" w:type="dxa"/>
          </w:tcPr>
          <w:p w14:paraId="6F689FD7"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1BC8EE59"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631" w:type="dxa"/>
          </w:tcPr>
          <w:p w14:paraId="066C8DE6"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3.4</w:t>
            </w:r>
          </w:p>
        </w:tc>
        <w:tc>
          <w:tcPr>
            <w:tcW w:w="631" w:type="dxa"/>
          </w:tcPr>
          <w:p w14:paraId="0D8C6190"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r w:rsidRPr="00F513E2">
              <w:rPr>
                <w:rFonts w:ascii="Times New Roman" w:hAnsi="Times New Roman"/>
                <w:sz w:val="22"/>
                <w:szCs w:val="22"/>
              </w:rPr>
              <w:t xml:space="preserve"> 1.3</w:t>
            </w:r>
          </w:p>
        </w:tc>
      </w:tr>
      <w:tr w:rsidR="00916DCA" w:rsidRPr="00F513E2" w14:paraId="73C893A9" w14:textId="77777777" w:rsidTr="00916DCA">
        <w:trPr>
          <w:trHeight w:hRule="exact" w:val="301"/>
        </w:trPr>
        <w:tc>
          <w:tcPr>
            <w:tcW w:w="1679" w:type="dxa"/>
          </w:tcPr>
          <w:p w14:paraId="31CD58C4" w14:textId="77777777" w:rsidR="00916DCA" w:rsidRPr="00C05CAE" w:rsidRDefault="00916DCA" w:rsidP="00916DCA">
            <w:pPr>
              <w:widowControl w:val="0"/>
              <w:autoSpaceDE w:val="0"/>
              <w:autoSpaceDN w:val="0"/>
              <w:adjustRightInd w:val="0"/>
              <w:spacing w:before="15" w:line="240" w:lineRule="auto"/>
              <w:ind w:left="100" w:right="-20"/>
              <w:rPr>
                <w:rFonts w:ascii="Times New Roman" w:hAnsi="Times New Roman"/>
              </w:rPr>
            </w:pPr>
            <w:r w:rsidRPr="00C05CAE">
              <w:rPr>
                <w:rFonts w:ascii="Times New Roman" w:hAnsi="Times New Roman"/>
              </w:rPr>
              <w:t>C</w:t>
            </w:r>
            <w:r w:rsidRPr="00C05CAE">
              <w:rPr>
                <w:rFonts w:ascii="Times New Roman" w:hAnsi="Times New Roman"/>
                <w:spacing w:val="1"/>
                <w:position w:val="-3"/>
              </w:rPr>
              <w:t>17</w:t>
            </w:r>
            <w:r w:rsidRPr="00C05CAE">
              <w:rPr>
                <w:rFonts w:ascii="Times New Roman" w:hAnsi="Times New Roman"/>
                <w:position w:val="-3"/>
              </w:rPr>
              <w:t>:</w:t>
            </w:r>
            <w:r w:rsidRPr="00C05CAE">
              <w:rPr>
                <w:rFonts w:ascii="Times New Roman" w:hAnsi="Times New Roman"/>
                <w:spacing w:val="1"/>
                <w:position w:val="-3"/>
              </w:rPr>
              <w:t>1</w:t>
            </w:r>
            <w:r w:rsidRPr="00B57E27">
              <w:rPr>
                <w:rFonts w:ascii="Times New Roman" w:hAnsi="Times New Roman"/>
                <w:spacing w:val="1"/>
                <w:position w:val="-3"/>
              </w:rPr>
              <w:sym w:font="Symbol" w:char="F077"/>
            </w:r>
            <w:r w:rsidRPr="00B57E27">
              <w:rPr>
                <w:rFonts w:ascii="Times New Roman" w:hAnsi="Times New Roman"/>
              </w:rPr>
              <w:t>9c</w:t>
            </w:r>
          </w:p>
        </w:tc>
        <w:tc>
          <w:tcPr>
            <w:tcW w:w="488" w:type="dxa"/>
          </w:tcPr>
          <w:p w14:paraId="2DD31911"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1.1</w:t>
            </w:r>
          </w:p>
        </w:tc>
        <w:tc>
          <w:tcPr>
            <w:tcW w:w="540" w:type="dxa"/>
          </w:tcPr>
          <w:p w14:paraId="16756E0E"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320BD080" w14:textId="77777777" w:rsidR="00916DCA" w:rsidRPr="00F513E2" w:rsidRDefault="00916DCA" w:rsidP="00916DCA">
            <w:pPr>
              <w:widowControl w:val="0"/>
              <w:autoSpaceDE w:val="0"/>
              <w:autoSpaceDN w:val="0"/>
              <w:adjustRightInd w:val="0"/>
              <w:spacing w:line="240" w:lineRule="auto"/>
              <w:ind w:left="196" w:right="-20"/>
              <w:rPr>
                <w:rFonts w:ascii="Times New Roman" w:hAnsi="Times New Roman"/>
                <w:sz w:val="22"/>
                <w:szCs w:val="22"/>
              </w:rPr>
            </w:pPr>
          </w:p>
        </w:tc>
        <w:tc>
          <w:tcPr>
            <w:tcW w:w="540" w:type="dxa"/>
          </w:tcPr>
          <w:p w14:paraId="0A4A87EF" w14:textId="77777777" w:rsidR="00916DCA" w:rsidRPr="00F513E2" w:rsidRDefault="00916DCA" w:rsidP="00916DCA">
            <w:pPr>
              <w:widowControl w:val="0"/>
              <w:autoSpaceDE w:val="0"/>
              <w:autoSpaceDN w:val="0"/>
              <w:adjustRightInd w:val="0"/>
              <w:spacing w:line="240" w:lineRule="auto"/>
              <w:ind w:left="196" w:right="-20"/>
              <w:rPr>
                <w:rFonts w:ascii="Times New Roman" w:hAnsi="Times New Roman"/>
                <w:sz w:val="22"/>
                <w:szCs w:val="22"/>
              </w:rPr>
            </w:pPr>
          </w:p>
        </w:tc>
        <w:tc>
          <w:tcPr>
            <w:tcW w:w="540" w:type="dxa"/>
          </w:tcPr>
          <w:p w14:paraId="684D8F99"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028ACE22"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3.0</w:t>
            </w:r>
          </w:p>
        </w:tc>
        <w:tc>
          <w:tcPr>
            <w:tcW w:w="540" w:type="dxa"/>
          </w:tcPr>
          <w:p w14:paraId="221290E5" w14:textId="77777777" w:rsidR="00916DCA" w:rsidRPr="00F513E2" w:rsidRDefault="00916DCA" w:rsidP="00916DCA">
            <w:pPr>
              <w:widowControl w:val="0"/>
              <w:autoSpaceDE w:val="0"/>
              <w:autoSpaceDN w:val="0"/>
              <w:adjustRightInd w:val="0"/>
              <w:spacing w:line="240" w:lineRule="auto"/>
              <w:ind w:left="201" w:right="-20"/>
              <w:rPr>
                <w:rFonts w:ascii="Times New Roman" w:hAnsi="Times New Roman"/>
                <w:sz w:val="22"/>
                <w:szCs w:val="22"/>
              </w:rPr>
            </w:pPr>
          </w:p>
        </w:tc>
        <w:tc>
          <w:tcPr>
            <w:tcW w:w="540" w:type="dxa"/>
          </w:tcPr>
          <w:p w14:paraId="3D4D70EB"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540" w:type="dxa"/>
          </w:tcPr>
          <w:p w14:paraId="5EF1BC0A" w14:textId="77777777" w:rsidR="00916DCA" w:rsidRPr="00F513E2" w:rsidRDefault="00916DCA" w:rsidP="00916DCA">
            <w:pPr>
              <w:widowControl w:val="0"/>
              <w:autoSpaceDE w:val="0"/>
              <w:autoSpaceDN w:val="0"/>
              <w:adjustRightInd w:val="0"/>
              <w:spacing w:line="240" w:lineRule="auto"/>
              <w:rPr>
                <w:rFonts w:ascii="Times New Roman" w:hAnsi="Times New Roman"/>
                <w:sz w:val="22"/>
                <w:szCs w:val="22"/>
              </w:rPr>
            </w:pPr>
          </w:p>
        </w:tc>
        <w:tc>
          <w:tcPr>
            <w:tcW w:w="631" w:type="dxa"/>
          </w:tcPr>
          <w:p w14:paraId="7AC7AF36" w14:textId="77777777" w:rsidR="00916DCA" w:rsidRPr="00F513E2" w:rsidRDefault="00916DCA" w:rsidP="00916DCA">
            <w:pPr>
              <w:widowControl w:val="0"/>
              <w:autoSpaceDE w:val="0"/>
              <w:autoSpaceDN w:val="0"/>
              <w:adjustRightInd w:val="0"/>
              <w:spacing w:line="240" w:lineRule="auto"/>
              <w:ind w:left="272" w:right="-20"/>
              <w:rPr>
                <w:rFonts w:ascii="Times New Roman" w:hAnsi="Times New Roman"/>
                <w:sz w:val="22"/>
                <w:szCs w:val="22"/>
              </w:rPr>
            </w:pPr>
          </w:p>
        </w:tc>
        <w:tc>
          <w:tcPr>
            <w:tcW w:w="631" w:type="dxa"/>
          </w:tcPr>
          <w:p w14:paraId="599993D1" w14:textId="77777777" w:rsidR="00916DCA" w:rsidRPr="00F513E2" w:rsidRDefault="00916DCA" w:rsidP="00916DCA">
            <w:pPr>
              <w:widowControl w:val="0"/>
              <w:autoSpaceDE w:val="0"/>
              <w:autoSpaceDN w:val="0"/>
              <w:adjustRightInd w:val="0"/>
              <w:spacing w:line="240" w:lineRule="auto"/>
              <w:ind w:right="-20"/>
              <w:rPr>
                <w:rFonts w:ascii="Times New Roman" w:hAnsi="Times New Roman"/>
                <w:sz w:val="22"/>
                <w:szCs w:val="22"/>
              </w:rPr>
            </w:pPr>
          </w:p>
        </w:tc>
      </w:tr>
      <w:tr w:rsidR="00916DCA" w:rsidRPr="00F513E2" w14:paraId="7FAA38FD" w14:textId="77777777" w:rsidTr="00916DCA">
        <w:trPr>
          <w:trHeight w:hRule="exact" w:val="296"/>
        </w:trPr>
        <w:tc>
          <w:tcPr>
            <w:tcW w:w="1679" w:type="dxa"/>
          </w:tcPr>
          <w:p w14:paraId="70D5B952" w14:textId="77777777" w:rsidR="00916DCA" w:rsidRPr="00C05CAE" w:rsidRDefault="00916DCA" w:rsidP="00916DCA">
            <w:pPr>
              <w:widowControl w:val="0"/>
              <w:autoSpaceDE w:val="0"/>
              <w:autoSpaceDN w:val="0"/>
              <w:adjustRightInd w:val="0"/>
              <w:spacing w:before="15" w:line="276" w:lineRule="exact"/>
              <w:ind w:left="100" w:right="-20"/>
              <w:rPr>
                <w:rFonts w:ascii="Times New Roman" w:hAnsi="Times New Roman"/>
              </w:rPr>
            </w:pPr>
            <w:proofErr w:type="gramStart"/>
            <w:r w:rsidRPr="00C05CAE">
              <w:rPr>
                <w:rFonts w:ascii="Times New Roman" w:hAnsi="Times New Roman"/>
              </w:rPr>
              <w:t>iso</w:t>
            </w:r>
            <w:proofErr w:type="gramEnd"/>
            <w:r w:rsidRPr="00C05CAE">
              <w:rPr>
                <w:rFonts w:ascii="Times New Roman" w:hAnsi="Times New Roman"/>
              </w:rPr>
              <w:t>-C</w:t>
            </w:r>
            <w:r w:rsidRPr="00C05CAE">
              <w:rPr>
                <w:rFonts w:ascii="Times New Roman" w:hAnsi="Times New Roman"/>
                <w:spacing w:val="1"/>
                <w:position w:val="-3"/>
              </w:rPr>
              <w:t>17</w:t>
            </w:r>
            <w:r w:rsidRPr="00C05CAE">
              <w:rPr>
                <w:rFonts w:ascii="Times New Roman" w:hAnsi="Times New Roman"/>
                <w:position w:val="-3"/>
              </w:rPr>
              <w:t>:</w:t>
            </w:r>
            <w:r w:rsidRPr="00C05CAE">
              <w:rPr>
                <w:rFonts w:ascii="Times New Roman" w:hAnsi="Times New Roman"/>
                <w:spacing w:val="1"/>
                <w:position w:val="-3"/>
              </w:rPr>
              <w:t>1</w:t>
            </w:r>
            <w:r w:rsidRPr="00B57E27">
              <w:rPr>
                <w:rFonts w:ascii="Times New Roman" w:hAnsi="Times New Roman"/>
              </w:rPr>
              <w:sym w:font="Symbol" w:char="F077"/>
            </w:r>
            <w:r w:rsidRPr="00B57E27">
              <w:rPr>
                <w:rFonts w:ascii="Times New Roman" w:hAnsi="Times New Roman"/>
              </w:rPr>
              <w:t>5c</w:t>
            </w:r>
          </w:p>
        </w:tc>
        <w:tc>
          <w:tcPr>
            <w:tcW w:w="488" w:type="dxa"/>
          </w:tcPr>
          <w:p w14:paraId="5233739A"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1AE6BBAE"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3.0</w:t>
            </w:r>
          </w:p>
        </w:tc>
        <w:tc>
          <w:tcPr>
            <w:tcW w:w="540" w:type="dxa"/>
          </w:tcPr>
          <w:p w14:paraId="20BAC8CC"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38B5F1A2"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37039E2E"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2.6</w:t>
            </w:r>
          </w:p>
        </w:tc>
        <w:tc>
          <w:tcPr>
            <w:tcW w:w="540" w:type="dxa"/>
          </w:tcPr>
          <w:p w14:paraId="20D82BBF" w14:textId="77777777" w:rsidR="00916DCA" w:rsidRPr="00F513E2" w:rsidRDefault="00916DCA" w:rsidP="00916DCA">
            <w:pPr>
              <w:widowControl w:val="0"/>
              <w:autoSpaceDE w:val="0"/>
              <w:autoSpaceDN w:val="0"/>
              <w:adjustRightInd w:val="0"/>
              <w:spacing w:line="272" w:lineRule="exact"/>
              <w:ind w:left="196" w:right="-20"/>
              <w:rPr>
                <w:rFonts w:ascii="Times New Roman" w:hAnsi="Times New Roman"/>
                <w:sz w:val="22"/>
                <w:szCs w:val="22"/>
              </w:rPr>
            </w:pPr>
          </w:p>
        </w:tc>
        <w:tc>
          <w:tcPr>
            <w:tcW w:w="540" w:type="dxa"/>
          </w:tcPr>
          <w:p w14:paraId="2012FA7B"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18.5</w:t>
            </w:r>
          </w:p>
        </w:tc>
        <w:tc>
          <w:tcPr>
            <w:tcW w:w="540" w:type="dxa"/>
          </w:tcPr>
          <w:p w14:paraId="13200E16"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4FC92DD2"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631" w:type="dxa"/>
          </w:tcPr>
          <w:p w14:paraId="73EFA43B"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631" w:type="dxa"/>
          </w:tcPr>
          <w:p w14:paraId="4B7C6E8F" w14:textId="77777777" w:rsidR="00916DCA" w:rsidRPr="00F513E2" w:rsidRDefault="00916DCA" w:rsidP="00916DCA">
            <w:pPr>
              <w:widowControl w:val="0"/>
              <w:autoSpaceDE w:val="0"/>
              <w:autoSpaceDN w:val="0"/>
              <w:adjustRightInd w:val="0"/>
              <w:rPr>
                <w:rFonts w:ascii="Times New Roman" w:hAnsi="Times New Roman"/>
                <w:sz w:val="22"/>
                <w:szCs w:val="22"/>
              </w:rPr>
            </w:pPr>
          </w:p>
        </w:tc>
      </w:tr>
      <w:tr w:rsidR="00916DCA" w:rsidRPr="00F513E2" w14:paraId="1EFFF273" w14:textId="77777777" w:rsidTr="00916DCA">
        <w:trPr>
          <w:trHeight w:hRule="exact" w:val="353"/>
        </w:trPr>
        <w:tc>
          <w:tcPr>
            <w:tcW w:w="1679" w:type="dxa"/>
          </w:tcPr>
          <w:p w14:paraId="40594855" w14:textId="77777777" w:rsidR="00916DCA" w:rsidRPr="00C05CAE" w:rsidRDefault="00916DCA" w:rsidP="00916DCA">
            <w:pPr>
              <w:widowControl w:val="0"/>
              <w:autoSpaceDE w:val="0"/>
              <w:autoSpaceDN w:val="0"/>
              <w:adjustRightInd w:val="0"/>
              <w:spacing w:before="15" w:line="276" w:lineRule="exact"/>
              <w:ind w:left="100" w:right="-20"/>
              <w:rPr>
                <w:rFonts w:ascii="Times New Roman" w:hAnsi="Times New Roman"/>
              </w:rPr>
            </w:pPr>
            <w:r w:rsidRPr="00C05CAE">
              <w:rPr>
                <w:rFonts w:ascii="Times New Roman" w:hAnsi="Times New Roman"/>
              </w:rPr>
              <w:t>C</w:t>
            </w:r>
            <w:r w:rsidRPr="00B57E27">
              <w:rPr>
                <w:rFonts w:ascii="Times New Roman" w:hAnsi="Times New Roman"/>
              </w:rPr>
              <w:t xml:space="preserve">17:0 </w:t>
            </w:r>
            <w:r w:rsidRPr="00C05CAE">
              <w:rPr>
                <w:rFonts w:ascii="Times New Roman" w:hAnsi="Times New Roman"/>
                <w:vertAlign w:val="subscript"/>
              </w:rPr>
              <w:t>DMA</w:t>
            </w:r>
          </w:p>
        </w:tc>
        <w:tc>
          <w:tcPr>
            <w:tcW w:w="488" w:type="dxa"/>
          </w:tcPr>
          <w:p w14:paraId="3C38B9A0"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3.0</w:t>
            </w:r>
          </w:p>
        </w:tc>
        <w:tc>
          <w:tcPr>
            <w:tcW w:w="540" w:type="dxa"/>
          </w:tcPr>
          <w:p w14:paraId="6735F34F"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1BC402C8"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49AB6768"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4FAAD5D3" w14:textId="77777777" w:rsidR="00916DCA" w:rsidRPr="00F513E2" w:rsidRDefault="00916DCA" w:rsidP="00916DCA">
            <w:pPr>
              <w:widowControl w:val="0"/>
              <w:autoSpaceDE w:val="0"/>
              <w:autoSpaceDN w:val="0"/>
              <w:adjustRightInd w:val="0"/>
              <w:spacing w:line="272" w:lineRule="exact"/>
              <w:ind w:left="201" w:right="-20"/>
              <w:rPr>
                <w:rFonts w:ascii="Times New Roman" w:hAnsi="Times New Roman"/>
                <w:sz w:val="22"/>
                <w:szCs w:val="22"/>
              </w:rPr>
            </w:pPr>
          </w:p>
        </w:tc>
        <w:tc>
          <w:tcPr>
            <w:tcW w:w="540" w:type="dxa"/>
          </w:tcPr>
          <w:p w14:paraId="67D9DFB5"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2C681DB6" w14:textId="77777777" w:rsidR="00916DCA" w:rsidRPr="00F513E2" w:rsidRDefault="00916DCA" w:rsidP="00916DCA">
            <w:pPr>
              <w:widowControl w:val="0"/>
              <w:autoSpaceDE w:val="0"/>
              <w:autoSpaceDN w:val="0"/>
              <w:adjustRightInd w:val="0"/>
              <w:spacing w:line="272" w:lineRule="exact"/>
              <w:ind w:left="141" w:right="-20"/>
              <w:rPr>
                <w:rFonts w:ascii="Times New Roman" w:hAnsi="Times New Roman"/>
                <w:sz w:val="22"/>
                <w:szCs w:val="22"/>
              </w:rPr>
            </w:pPr>
          </w:p>
        </w:tc>
        <w:tc>
          <w:tcPr>
            <w:tcW w:w="540" w:type="dxa"/>
          </w:tcPr>
          <w:p w14:paraId="3148ABBB"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4BF0EBE4"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631" w:type="dxa"/>
          </w:tcPr>
          <w:p w14:paraId="74966430"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631" w:type="dxa"/>
          </w:tcPr>
          <w:p w14:paraId="488E87E3" w14:textId="77777777" w:rsidR="00916DCA" w:rsidRPr="00F513E2" w:rsidRDefault="00916DCA" w:rsidP="00916DCA">
            <w:pPr>
              <w:widowControl w:val="0"/>
              <w:autoSpaceDE w:val="0"/>
              <w:autoSpaceDN w:val="0"/>
              <w:adjustRightInd w:val="0"/>
              <w:rPr>
                <w:rFonts w:ascii="Times New Roman" w:hAnsi="Times New Roman"/>
                <w:sz w:val="22"/>
                <w:szCs w:val="22"/>
              </w:rPr>
            </w:pPr>
          </w:p>
        </w:tc>
      </w:tr>
      <w:tr w:rsidR="00916DCA" w:rsidRPr="00F513E2" w14:paraId="7AFC69F5" w14:textId="77777777" w:rsidTr="00916DCA">
        <w:trPr>
          <w:trHeight w:hRule="exact" w:val="613"/>
        </w:trPr>
        <w:tc>
          <w:tcPr>
            <w:tcW w:w="1679" w:type="dxa"/>
          </w:tcPr>
          <w:p w14:paraId="5C04D73B" w14:textId="77777777" w:rsidR="00916DCA" w:rsidRDefault="00916DCA" w:rsidP="00916DCA">
            <w:pPr>
              <w:widowControl w:val="0"/>
              <w:autoSpaceDE w:val="0"/>
              <w:autoSpaceDN w:val="0"/>
              <w:adjustRightInd w:val="0"/>
              <w:spacing w:line="276" w:lineRule="exact"/>
              <w:ind w:left="100" w:right="-20"/>
              <w:rPr>
                <w:rFonts w:ascii="Times New Roman" w:hAnsi="Times New Roman"/>
                <w:spacing w:val="-24"/>
              </w:rPr>
            </w:pPr>
            <w:proofErr w:type="gramStart"/>
            <w:r w:rsidRPr="00C05CAE">
              <w:rPr>
                <w:rFonts w:ascii="Times New Roman" w:hAnsi="Times New Roman"/>
              </w:rPr>
              <w:t>iso</w:t>
            </w:r>
            <w:proofErr w:type="gramEnd"/>
            <w:r w:rsidRPr="00C05CAE">
              <w:rPr>
                <w:rFonts w:ascii="Times New Roman" w:hAnsi="Times New Roman"/>
              </w:rPr>
              <w:t>-C</w:t>
            </w:r>
            <w:r w:rsidRPr="00C05CAE">
              <w:rPr>
                <w:rFonts w:ascii="Times New Roman" w:hAnsi="Times New Roman"/>
                <w:spacing w:val="1"/>
                <w:position w:val="-3"/>
              </w:rPr>
              <w:t>17</w:t>
            </w:r>
            <w:r w:rsidRPr="00C05CAE">
              <w:rPr>
                <w:rFonts w:ascii="Times New Roman" w:hAnsi="Times New Roman"/>
                <w:position w:val="-3"/>
              </w:rPr>
              <w:t>:</w:t>
            </w:r>
            <w:r w:rsidRPr="00C05CAE">
              <w:rPr>
                <w:rFonts w:ascii="Times New Roman" w:hAnsi="Times New Roman"/>
                <w:spacing w:val="1"/>
                <w:position w:val="-3"/>
              </w:rPr>
              <w:t>1</w:t>
            </w:r>
            <w:r w:rsidRPr="00C05CAE">
              <w:rPr>
                <w:rFonts w:ascii="Times New Roman" w:hAnsi="Times New Roman"/>
              </w:rPr>
              <w:t>/</w:t>
            </w:r>
            <w:r w:rsidRPr="00C05CAE">
              <w:rPr>
                <w:rFonts w:ascii="Times New Roman" w:hAnsi="Times New Roman"/>
                <w:spacing w:val="-24"/>
              </w:rPr>
              <w:t xml:space="preserve"> </w:t>
            </w:r>
          </w:p>
          <w:p w14:paraId="40C1C7C7" w14:textId="77777777" w:rsidR="00916DCA" w:rsidRPr="00C05CAE" w:rsidRDefault="00916DCA" w:rsidP="00916DCA">
            <w:pPr>
              <w:widowControl w:val="0"/>
              <w:autoSpaceDE w:val="0"/>
              <w:autoSpaceDN w:val="0"/>
              <w:adjustRightInd w:val="0"/>
              <w:spacing w:line="276" w:lineRule="exact"/>
              <w:ind w:left="100" w:right="-20"/>
              <w:rPr>
                <w:rFonts w:ascii="Times New Roman" w:hAnsi="Times New Roman"/>
              </w:rPr>
            </w:pPr>
            <w:r>
              <w:rPr>
                <w:rFonts w:ascii="Times New Roman" w:hAnsi="Times New Roman"/>
                <w:spacing w:val="-24"/>
              </w:rPr>
              <w:t xml:space="preserve">       </w:t>
            </w:r>
            <w:r w:rsidRPr="00C05CAE">
              <w:rPr>
                <w:rFonts w:ascii="Times New Roman" w:hAnsi="Times New Roman"/>
              </w:rPr>
              <w:t>C</w:t>
            </w:r>
            <w:r w:rsidRPr="00C05CAE">
              <w:rPr>
                <w:rFonts w:ascii="Times New Roman" w:hAnsi="Times New Roman"/>
                <w:spacing w:val="1"/>
                <w:position w:val="-3"/>
              </w:rPr>
              <w:t>16</w:t>
            </w:r>
            <w:r w:rsidRPr="00C05CAE">
              <w:rPr>
                <w:rFonts w:ascii="Times New Roman" w:hAnsi="Times New Roman"/>
                <w:position w:val="-3"/>
              </w:rPr>
              <w:t>:0</w:t>
            </w:r>
            <w:r w:rsidRPr="00C05CAE">
              <w:rPr>
                <w:rFonts w:ascii="Times New Roman" w:hAnsi="Times New Roman"/>
                <w:spacing w:val="-3"/>
                <w:position w:val="-3"/>
              </w:rPr>
              <w:t xml:space="preserve"> </w:t>
            </w:r>
            <w:r w:rsidRPr="00B57E27">
              <w:rPr>
                <w:rFonts w:ascii="Times New Roman" w:hAnsi="Times New Roman"/>
                <w:spacing w:val="1"/>
                <w:position w:val="-3"/>
                <w:vertAlign w:val="subscript"/>
              </w:rPr>
              <w:t>DM</w:t>
            </w:r>
            <w:r w:rsidRPr="00B57E27">
              <w:rPr>
                <w:rFonts w:ascii="Times New Roman" w:hAnsi="Times New Roman"/>
                <w:position w:val="-3"/>
                <w:vertAlign w:val="subscript"/>
              </w:rPr>
              <w:t>A</w:t>
            </w:r>
          </w:p>
        </w:tc>
        <w:tc>
          <w:tcPr>
            <w:tcW w:w="488" w:type="dxa"/>
          </w:tcPr>
          <w:p w14:paraId="6519F2DC"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2F86CC65"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615C1CCD" w14:textId="77777777" w:rsidR="00916DCA" w:rsidRPr="00F513E2" w:rsidRDefault="00916DCA" w:rsidP="00916DCA">
            <w:pPr>
              <w:widowControl w:val="0"/>
              <w:autoSpaceDE w:val="0"/>
              <w:autoSpaceDN w:val="0"/>
              <w:adjustRightInd w:val="0"/>
              <w:spacing w:line="272" w:lineRule="exact"/>
              <w:ind w:left="196" w:right="-20"/>
              <w:rPr>
                <w:rFonts w:ascii="Times New Roman" w:hAnsi="Times New Roman"/>
                <w:sz w:val="22"/>
                <w:szCs w:val="22"/>
              </w:rPr>
            </w:pPr>
          </w:p>
        </w:tc>
        <w:tc>
          <w:tcPr>
            <w:tcW w:w="540" w:type="dxa"/>
          </w:tcPr>
          <w:p w14:paraId="25C9C3B5"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4.3</w:t>
            </w:r>
          </w:p>
        </w:tc>
        <w:tc>
          <w:tcPr>
            <w:tcW w:w="540" w:type="dxa"/>
          </w:tcPr>
          <w:p w14:paraId="4865CB6C"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0439D1D1"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5.4</w:t>
            </w:r>
          </w:p>
        </w:tc>
        <w:tc>
          <w:tcPr>
            <w:tcW w:w="540" w:type="dxa"/>
          </w:tcPr>
          <w:p w14:paraId="393301C3"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74D77093"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0806B656" w14:textId="77777777" w:rsidR="00916DCA" w:rsidRPr="00F513E2" w:rsidRDefault="00916DCA" w:rsidP="00916DCA">
            <w:pPr>
              <w:widowControl w:val="0"/>
              <w:autoSpaceDE w:val="0"/>
              <w:autoSpaceDN w:val="0"/>
              <w:adjustRightInd w:val="0"/>
              <w:spacing w:line="272" w:lineRule="exact"/>
              <w:ind w:left="272" w:right="-20"/>
              <w:rPr>
                <w:rFonts w:ascii="Times New Roman" w:hAnsi="Times New Roman"/>
                <w:sz w:val="22"/>
                <w:szCs w:val="22"/>
              </w:rPr>
            </w:pPr>
          </w:p>
        </w:tc>
        <w:tc>
          <w:tcPr>
            <w:tcW w:w="631" w:type="dxa"/>
          </w:tcPr>
          <w:p w14:paraId="048DA955"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631" w:type="dxa"/>
          </w:tcPr>
          <w:p w14:paraId="49A5DC2C"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4.5</w:t>
            </w:r>
          </w:p>
        </w:tc>
      </w:tr>
      <w:tr w:rsidR="00916DCA" w:rsidRPr="00F513E2" w14:paraId="2806FA49" w14:textId="77777777" w:rsidTr="00916DCA">
        <w:trPr>
          <w:trHeight w:hRule="exact" w:val="275"/>
        </w:trPr>
        <w:tc>
          <w:tcPr>
            <w:tcW w:w="1679" w:type="dxa"/>
          </w:tcPr>
          <w:p w14:paraId="4079E460" w14:textId="77777777" w:rsidR="00916DCA" w:rsidRPr="00C05CAE" w:rsidRDefault="00916DCA" w:rsidP="00916DCA">
            <w:pPr>
              <w:widowControl w:val="0"/>
              <w:autoSpaceDE w:val="0"/>
              <w:autoSpaceDN w:val="0"/>
              <w:adjustRightInd w:val="0"/>
              <w:spacing w:line="276" w:lineRule="exact"/>
              <w:ind w:left="100" w:right="-20"/>
              <w:rPr>
                <w:rFonts w:ascii="Times New Roman" w:hAnsi="Times New Roman"/>
              </w:rPr>
            </w:pPr>
            <w:proofErr w:type="gramStart"/>
            <w:r w:rsidRPr="00C05CAE">
              <w:rPr>
                <w:rFonts w:ascii="Times New Roman" w:hAnsi="Times New Roman"/>
              </w:rPr>
              <w:t>anteiso</w:t>
            </w:r>
            <w:proofErr w:type="gramEnd"/>
            <w:r w:rsidRPr="00C05CAE">
              <w:rPr>
                <w:rFonts w:ascii="Times New Roman" w:hAnsi="Times New Roman"/>
              </w:rPr>
              <w:t>-C</w:t>
            </w:r>
            <w:r w:rsidRPr="00C05CAE">
              <w:rPr>
                <w:rFonts w:ascii="Times New Roman" w:hAnsi="Times New Roman"/>
                <w:spacing w:val="1"/>
                <w:position w:val="-3"/>
              </w:rPr>
              <w:t>17</w:t>
            </w:r>
            <w:r w:rsidRPr="00C05CAE">
              <w:rPr>
                <w:rFonts w:ascii="Times New Roman" w:hAnsi="Times New Roman"/>
                <w:position w:val="-3"/>
              </w:rPr>
              <w:t>:0</w:t>
            </w:r>
          </w:p>
        </w:tc>
        <w:tc>
          <w:tcPr>
            <w:tcW w:w="488" w:type="dxa"/>
          </w:tcPr>
          <w:p w14:paraId="1F3B00D5"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359BA992"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1.6</w:t>
            </w:r>
          </w:p>
        </w:tc>
        <w:tc>
          <w:tcPr>
            <w:tcW w:w="540" w:type="dxa"/>
          </w:tcPr>
          <w:p w14:paraId="2FC516BD" w14:textId="77777777" w:rsidR="00916DCA" w:rsidRPr="00F513E2" w:rsidRDefault="00916DCA" w:rsidP="00916DCA">
            <w:pPr>
              <w:widowControl w:val="0"/>
              <w:autoSpaceDE w:val="0"/>
              <w:autoSpaceDN w:val="0"/>
              <w:adjustRightInd w:val="0"/>
              <w:spacing w:line="272" w:lineRule="exact"/>
              <w:ind w:left="196" w:right="-20"/>
              <w:rPr>
                <w:rFonts w:ascii="Times New Roman" w:hAnsi="Times New Roman"/>
                <w:sz w:val="22"/>
                <w:szCs w:val="22"/>
              </w:rPr>
            </w:pPr>
          </w:p>
        </w:tc>
        <w:tc>
          <w:tcPr>
            <w:tcW w:w="540" w:type="dxa"/>
          </w:tcPr>
          <w:p w14:paraId="37061C30" w14:textId="77777777" w:rsidR="00916DCA" w:rsidRPr="00F513E2" w:rsidRDefault="00916DCA" w:rsidP="00916DCA">
            <w:pPr>
              <w:widowControl w:val="0"/>
              <w:autoSpaceDE w:val="0"/>
              <w:autoSpaceDN w:val="0"/>
              <w:adjustRightInd w:val="0"/>
              <w:spacing w:line="272" w:lineRule="exact"/>
              <w:ind w:left="196" w:right="-20"/>
              <w:rPr>
                <w:rFonts w:ascii="Times New Roman" w:hAnsi="Times New Roman"/>
                <w:sz w:val="22"/>
                <w:szCs w:val="22"/>
              </w:rPr>
            </w:pPr>
          </w:p>
        </w:tc>
        <w:tc>
          <w:tcPr>
            <w:tcW w:w="540" w:type="dxa"/>
          </w:tcPr>
          <w:p w14:paraId="00743AE1"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06036A43"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3.5</w:t>
            </w:r>
          </w:p>
        </w:tc>
        <w:tc>
          <w:tcPr>
            <w:tcW w:w="540" w:type="dxa"/>
          </w:tcPr>
          <w:p w14:paraId="4C10395F"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1.2</w:t>
            </w:r>
          </w:p>
        </w:tc>
        <w:tc>
          <w:tcPr>
            <w:tcW w:w="540" w:type="dxa"/>
          </w:tcPr>
          <w:p w14:paraId="2575DD38"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3.8</w:t>
            </w:r>
          </w:p>
        </w:tc>
        <w:tc>
          <w:tcPr>
            <w:tcW w:w="540" w:type="dxa"/>
          </w:tcPr>
          <w:p w14:paraId="35B4708E" w14:textId="77777777" w:rsidR="00916DCA" w:rsidRPr="00F513E2" w:rsidRDefault="00916DCA" w:rsidP="00916DCA">
            <w:pPr>
              <w:widowControl w:val="0"/>
              <w:autoSpaceDE w:val="0"/>
              <w:autoSpaceDN w:val="0"/>
              <w:adjustRightInd w:val="0"/>
              <w:spacing w:line="272" w:lineRule="exact"/>
              <w:ind w:left="272" w:right="-20"/>
              <w:rPr>
                <w:rFonts w:ascii="Times New Roman" w:hAnsi="Times New Roman"/>
                <w:sz w:val="22"/>
                <w:szCs w:val="22"/>
              </w:rPr>
            </w:pPr>
          </w:p>
        </w:tc>
        <w:tc>
          <w:tcPr>
            <w:tcW w:w="631" w:type="dxa"/>
          </w:tcPr>
          <w:p w14:paraId="664ECECD"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1.9</w:t>
            </w:r>
          </w:p>
        </w:tc>
        <w:tc>
          <w:tcPr>
            <w:tcW w:w="631" w:type="dxa"/>
          </w:tcPr>
          <w:p w14:paraId="786078CB"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sidRPr="00F513E2">
              <w:rPr>
                <w:rFonts w:ascii="Times New Roman" w:hAnsi="Times New Roman"/>
                <w:sz w:val="22"/>
                <w:szCs w:val="22"/>
              </w:rPr>
              <w:t xml:space="preserve"> 1.6</w:t>
            </w:r>
          </w:p>
        </w:tc>
      </w:tr>
      <w:tr w:rsidR="00916DCA" w:rsidRPr="00F513E2" w14:paraId="06284CA8" w14:textId="77777777" w:rsidTr="00916DCA">
        <w:trPr>
          <w:trHeight w:hRule="exact" w:val="285"/>
        </w:trPr>
        <w:tc>
          <w:tcPr>
            <w:tcW w:w="1679" w:type="dxa"/>
          </w:tcPr>
          <w:p w14:paraId="2EBC83C9" w14:textId="77777777" w:rsidR="00916DCA" w:rsidRPr="00C05CAE" w:rsidRDefault="00916DCA" w:rsidP="00916DCA">
            <w:pPr>
              <w:widowControl w:val="0"/>
              <w:autoSpaceDE w:val="0"/>
              <w:autoSpaceDN w:val="0"/>
              <w:adjustRightInd w:val="0"/>
              <w:spacing w:line="276" w:lineRule="exact"/>
              <w:ind w:left="100" w:right="-20"/>
              <w:rPr>
                <w:rFonts w:ascii="Times New Roman" w:hAnsi="Times New Roman"/>
              </w:rPr>
            </w:pPr>
            <w:proofErr w:type="gramStart"/>
            <w:r w:rsidRPr="00C05CAE">
              <w:rPr>
                <w:rFonts w:ascii="Times New Roman" w:hAnsi="Times New Roman"/>
              </w:rPr>
              <w:t>iso</w:t>
            </w:r>
            <w:proofErr w:type="gramEnd"/>
            <w:r w:rsidRPr="00C05CAE">
              <w:rPr>
                <w:rFonts w:ascii="Times New Roman" w:hAnsi="Times New Roman"/>
              </w:rPr>
              <w:t xml:space="preserve"> 3OH-C</w:t>
            </w:r>
            <w:r w:rsidRPr="00C05CAE">
              <w:rPr>
                <w:rFonts w:ascii="Times New Roman" w:hAnsi="Times New Roman"/>
                <w:spacing w:val="1"/>
                <w:position w:val="-3"/>
              </w:rPr>
              <w:t>17</w:t>
            </w:r>
            <w:r w:rsidRPr="00C05CAE">
              <w:rPr>
                <w:rFonts w:ascii="Times New Roman" w:hAnsi="Times New Roman"/>
                <w:position w:val="-3"/>
              </w:rPr>
              <w:t>:0</w:t>
            </w:r>
          </w:p>
        </w:tc>
        <w:tc>
          <w:tcPr>
            <w:tcW w:w="488" w:type="dxa"/>
          </w:tcPr>
          <w:p w14:paraId="11187184"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71C790F8"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101166E5"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06A508C8"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3.3</w:t>
            </w:r>
          </w:p>
        </w:tc>
        <w:tc>
          <w:tcPr>
            <w:tcW w:w="540" w:type="dxa"/>
          </w:tcPr>
          <w:p w14:paraId="044E8CDE"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4.9</w:t>
            </w:r>
          </w:p>
        </w:tc>
        <w:tc>
          <w:tcPr>
            <w:tcW w:w="540" w:type="dxa"/>
          </w:tcPr>
          <w:p w14:paraId="547EDA91" w14:textId="77777777" w:rsidR="00916DCA" w:rsidRPr="00F513E2" w:rsidRDefault="00916DCA" w:rsidP="00916DCA">
            <w:pPr>
              <w:widowControl w:val="0"/>
              <w:autoSpaceDE w:val="0"/>
              <w:autoSpaceDN w:val="0"/>
              <w:adjustRightInd w:val="0"/>
              <w:spacing w:line="272" w:lineRule="exact"/>
              <w:ind w:left="196" w:right="-20"/>
              <w:rPr>
                <w:rFonts w:ascii="Times New Roman" w:hAnsi="Times New Roman"/>
                <w:sz w:val="22"/>
                <w:szCs w:val="22"/>
              </w:rPr>
            </w:pPr>
          </w:p>
        </w:tc>
        <w:tc>
          <w:tcPr>
            <w:tcW w:w="540" w:type="dxa"/>
          </w:tcPr>
          <w:p w14:paraId="2193D62D"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7.6</w:t>
            </w:r>
          </w:p>
        </w:tc>
        <w:tc>
          <w:tcPr>
            <w:tcW w:w="540" w:type="dxa"/>
          </w:tcPr>
          <w:p w14:paraId="3F8C4C99"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7.7</w:t>
            </w:r>
          </w:p>
        </w:tc>
        <w:tc>
          <w:tcPr>
            <w:tcW w:w="540" w:type="dxa"/>
          </w:tcPr>
          <w:p w14:paraId="046351AB"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631" w:type="dxa"/>
          </w:tcPr>
          <w:p w14:paraId="7140B68E"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9.2</w:t>
            </w:r>
          </w:p>
        </w:tc>
        <w:tc>
          <w:tcPr>
            <w:tcW w:w="631" w:type="dxa"/>
          </w:tcPr>
          <w:p w14:paraId="5AA85095"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sidRPr="00F513E2">
              <w:rPr>
                <w:rFonts w:ascii="Times New Roman" w:hAnsi="Times New Roman"/>
                <w:sz w:val="22"/>
                <w:szCs w:val="22"/>
              </w:rPr>
              <w:t xml:space="preserve"> </w:t>
            </w:r>
            <w:r>
              <w:rPr>
                <w:rFonts w:ascii="Times New Roman" w:hAnsi="Times New Roman"/>
                <w:sz w:val="22"/>
                <w:szCs w:val="22"/>
              </w:rPr>
              <w:t xml:space="preserve"> </w:t>
            </w:r>
            <w:r w:rsidRPr="00F513E2">
              <w:rPr>
                <w:rFonts w:ascii="Times New Roman" w:hAnsi="Times New Roman"/>
                <w:sz w:val="22"/>
                <w:szCs w:val="22"/>
              </w:rPr>
              <w:t>9.1</w:t>
            </w:r>
          </w:p>
        </w:tc>
      </w:tr>
      <w:tr w:rsidR="00916DCA" w:rsidRPr="00F513E2" w14:paraId="570FEF70" w14:textId="77777777" w:rsidTr="00916DCA">
        <w:trPr>
          <w:trHeight w:hRule="exact" w:val="337"/>
        </w:trPr>
        <w:tc>
          <w:tcPr>
            <w:tcW w:w="1679" w:type="dxa"/>
          </w:tcPr>
          <w:p w14:paraId="53118B6B" w14:textId="77777777" w:rsidR="00916DCA" w:rsidRPr="00C05CAE" w:rsidRDefault="00916DCA" w:rsidP="00916DCA">
            <w:pPr>
              <w:widowControl w:val="0"/>
              <w:autoSpaceDE w:val="0"/>
              <w:autoSpaceDN w:val="0"/>
              <w:adjustRightInd w:val="0"/>
              <w:spacing w:line="272" w:lineRule="exact"/>
              <w:ind w:left="100" w:right="-20"/>
              <w:rPr>
                <w:rFonts w:ascii="Times New Roman" w:hAnsi="Times New Roman"/>
              </w:rPr>
            </w:pPr>
            <w:r w:rsidRPr="00C05CAE">
              <w:rPr>
                <w:rFonts w:ascii="Times New Roman" w:hAnsi="Times New Roman"/>
              </w:rPr>
              <w:t>C</w:t>
            </w:r>
            <w:r w:rsidRPr="00C05CAE">
              <w:rPr>
                <w:rFonts w:ascii="Times New Roman" w:hAnsi="Times New Roman"/>
                <w:spacing w:val="1"/>
                <w:position w:val="-3"/>
              </w:rPr>
              <w:t>18</w:t>
            </w:r>
            <w:r w:rsidRPr="00C05CAE">
              <w:rPr>
                <w:rFonts w:ascii="Times New Roman" w:hAnsi="Times New Roman"/>
                <w:position w:val="-3"/>
              </w:rPr>
              <w:t>:0</w:t>
            </w:r>
          </w:p>
        </w:tc>
        <w:tc>
          <w:tcPr>
            <w:tcW w:w="488" w:type="dxa"/>
          </w:tcPr>
          <w:p w14:paraId="631E5F29"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1F359930"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9.4</w:t>
            </w:r>
          </w:p>
        </w:tc>
        <w:tc>
          <w:tcPr>
            <w:tcW w:w="540" w:type="dxa"/>
          </w:tcPr>
          <w:p w14:paraId="6642927D"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16.2</w:t>
            </w:r>
          </w:p>
        </w:tc>
        <w:tc>
          <w:tcPr>
            <w:tcW w:w="540" w:type="dxa"/>
          </w:tcPr>
          <w:p w14:paraId="22FAAD43"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12.1</w:t>
            </w:r>
          </w:p>
        </w:tc>
        <w:tc>
          <w:tcPr>
            <w:tcW w:w="540" w:type="dxa"/>
          </w:tcPr>
          <w:p w14:paraId="05D5B3BE"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8.1</w:t>
            </w:r>
          </w:p>
        </w:tc>
        <w:tc>
          <w:tcPr>
            <w:tcW w:w="540" w:type="dxa"/>
          </w:tcPr>
          <w:p w14:paraId="725D2FAD"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4.0</w:t>
            </w:r>
          </w:p>
        </w:tc>
        <w:tc>
          <w:tcPr>
            <w:tcW w:w="540" w:type="dxa"/>
          </w:tcPr>
          <w:p w14:paraId="7BFAEDC4" w14:textId="77777777" w:rsidR="00916DCA" w:rsidRPr="00F513E2" w:rsidRDefault="00916DCA" w:rsidP="00916DCA">
            <w:pPr>
              <w:widowControl w:val="0"/>
              <w:autoSpaceDE w:val="0"/>
              <w:autoSpaceDN w:val="0"/>
              <w:adjustRightInd w:val="0"/>
              <w:spacing w:line="272" w:lineRule="exact"/>
              <w:ind w:left="201" w:right="-20"/>
              <w:rPr>
                <w:rFonts w:ascii="Times New Roman" w:hAnsi="Times New Roman"/>
                <w:sz w:val="22"/>
                <w:szCs w:val="22"/>
              </w:rPr>
            </w:pPr>
          </w:p>
        </w:tc>
        <w:tc>
          <w:tcPr>
            <w:tcW w:w="540" w:type="dxa"/>
          </w:tcPr>
          <w:p w14:paraId="64806406"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4.8</w:t>
            </w:r>
          </w:p>
        </w:tc>
        <w:tc>
          <w:tcPr>
            <w:tcW w:w="540" w:type="dxa"/>
          </w:tcPr>
          <w:p w14:paraId="2C8A22B5"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12.3</w:t>
            </w:r>
          </w:p>
        </w:tc>
        <w:tc>
          <w:tcPr>
            <w:tcW w:w="631" w:type="dxa"/>
          </w:tcPr>
          <w:p w14:paraId="4A623C24"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3.0</w:t>
            </w:r>
          </w:p>
        </w:tc>
        <w:tc>
          <w:tcPr>
            <w:tcW w:w="631" w:type="dxa"/>
          </w:tcPr>
          <w:p w14:paraId="35AA085F"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6.3</w:t>
            </w:r>
          </w:p>
        </w:tc>
      </w:tr>
      <w:tr w:rsidR="00916DCA" w:rsidRPr="00F513E2" w14:paraId="53AB283B" w14:textId="77777777" w:rsidTr="00916DCA">
        <w:trPr>
          <w:trHeight w:hRule="exact" w:val="282"/>
        </w:trPr>
        <w:tc>
          <w:tcPr>
            <w:tcW w:w="1679" w:type="dxa"/>
          </w:tcPr>
          <w:p w14:paraId="19618E1B" w14:textId="77777777" w:rsidR="00916DCA" w:rsidRPr="00C05CAE" w:rsidRDefault="00916DCA" w:rsidP="00916DCA">
            <w:pPr>
              <w:widowControl w:val="0"/>
              <w:autoSpaceDE w:val="0"/>
              <w:autoSpaceDN w:val="0"/>
              <w:adjustRightInd w:val="0"/>
              <w:spacing w:line="276" w:lineRule="exact"/>
              <w:ind w:left="100" w:right="-20"/>
              <w:rPr>
                <w:rFonts w:ascii="Times New Roman" w:hAnsi="Times New Roman"/>
              </w:rPr>
            </w:pPr>
            <w:r w:rsidRPr="00C05CAE">
              <w:rPr>
                <w:rFonts w:ascii="Times New Roman" w:hAnsi="Times New Roman"/>
              </w:rPr>
              <w:t>C</w:t>
            </w:r>
            <w:r w:rsidRPr="00C05CAE">
              <w:rPr>
                <w:rFonts w:ascii="Times New Roman" w:hAnsi="Times New Roman"/>
                <w:spacing w:val="1"/>
                <w:position w:val="-3"/>
              </w:rPr>
              <w:t>18</w:t>
            </w:r>
            <w:r w:rsidRPr="00C05CAE">
              <w:rPr>
                <w:rFonts w:ascii="Times New Roman" w:hAnsi="Times New Roman"/>
                <w:position w:val="-3"/>
              </w:rPr>
              <w:t>:1</w:t>
            </w:r>
            <w:r w:rsidRPr="00C05CAE">
              <w:rPr>
                <w:rFonts w:ascii="Times New Roman" w:hAnsi="Times New Roman"/>
                <w:spacing w:val="-3"/>
                <w:position w:val="-3"/>
              </w:rPr>
              <w:t xml:space="preserve"> </w:t>
            </w:r>
            <w:r w:rsidRPr="00B57E27">
              <w:rPr>
                <w:rFonts w:ascii="Times New Roman" w:hAnsi="Times New Roman"/>
              </w:rPr>
              <w:sym w:font="Symbol" w:char="F077"/>
            </w:r>
            <w:r w:rsidRPr="00B57E27">
              <w:rPr>
                <w:rFonts w:ascii="Times New Roman" w:hAnsi="Times New Roman"/>
              </w:rPr>
              <w:t>7c</w:t>
            </w:r>
            <w:r w:rsidRPr="00C05CAE">
              <w:rPr>
                <w:rFonts w:ascii="Times New Roman" w:hAnsi="Times New Roman"/>
                <w:vertAlign w:val="subscript"/>
              </w:rPr>
              <w:t xml:space="preserve"> DMA</w:t>
            </w:r>
          </w:p>
        </w:tc>
        <w:tc>
          <w:tcPr>
            <w:tcW w:w="488" w:type="dxa"/>
          </w:tcPr>
          <w:p w14:paraId="4E95634C" w14:textId="77777777" w:rsidR="00916DCA" w:rsidRPr="00F513E2" w:rsidRDefault="00916DCA" w:rsidP="00916DCA">
            <w:pPr>
              <w:widowControl w:val="0"/>
              <w:autoSpaceDE w:val="0"/>
              <w:autoSpaceDN w:val="0"/>
              <w:adjustRightInd w:val="0"/>
              <w:spacing w:line="272" w:lineRule="exact"/>
              <w:ind w:left="141" w:right="-20"/>
              <w:rPr>
                <w:rFonts w:ascii="Times New Roman" w:hAnsi="Times New Roman"/>
                <w:b/>
                <w:bCs/>
                <w:sz w:val="22"/>
                <w:szCs w:val="22"/>
              </w:rPr>
            </w:pPr>
          </w:p>
        </w:tc>
        <w:tc>
          <w:tcPr>
            <w:tcW w:w="540" w:type="dxa"/>
          </w:tcPr>
          <w:p w14:paraId="540F2B02"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p>
        </w:tc>
        <w:tc>
          <w:tcPr>
            <w:tcW w:w="540" w:type="dxa"/>
          </w:tcPr>
          <w:p w14:paraId="64F1C1BE" w14:textId="77777777" w:rsidR="00916DCA" w:rsidRPr="00F513E2" w:rsidRDefault="00916DCA" w:rsidP="00916DCA">
            <w:pPr>
              <w:widowControl w:val="0"/>
              <w:autoSpaceDE w:val="0"/>
              <w:autoSpaceDN w:val="0"/>
              <w:adjustRightInd w:val="0"/>
              <w:spacing w:line="272" w:lineRule="exact"/>
              <w:ind w:left="136" w:right="-20"/>
              <w:rPr>
                <w:rFonts w:ascii="Times New Roman" w:hAnsi="Times New Roman"/>
                <w:b/>
                <w:bCs/>
                <w:sz w:val="22"/>
                <w:szCs w:val="22"/>
              </w:rPr>
            </w:pPr>
          </w:p>
        </w:tc>
        <w:tc>
          <w:tcPr>
            <w:tcW w:w="540" w:type="dxa"/>
          </w:tcPr>
          <w:p w14:paraId="29A283F2" w14:textId="77777777" w:rsidR="00916DCA" w:rsidRPr="00F513E2" w:rsidRDefault="00916DCA" w:rsidP="00916DCA">
            <w:pPr>
              <w:widowControl w:val="0"/>
              <w:autoSpaceDE w:val="0"/>
              <w:autoSpaceDN w:val="0"/>
              <w:adjustRightInd w:val="0"/>
              <w:spacing w:line="272" w:lineRule="exact"/>
              <w:ind w:left="136" w:right="-20"/>
              <w:rPr>
                <w:rFonts w:ascii="Times New Roman" w:hAnsi="Times New Roman"/>
                <w:sz w:val="22"/>
                <w:szCs w:val="22"/>
              </w:rPr>
            </w:pPr>
          </w:p>
        </w:tc>
        <w:tc>
          <w:tcPr>
            <w:tcW w:w="540" w:type="dxa"/>
          </w:tcPr>
          <w:p w14:paraId="5AACA04C" w14:textId="77777777" w:rsidR="00916DCA" w:rsidRPr="00F513E2" w:rsidRDefault="00916DCA" w:rsidP="00916DCA">
            <w:pPr>
              <w:widowControl w:val="0"/>
              <w:autoSpaceDE w:val="0"/>
              <w:autoSpaceDN w:val="0"/>
              <w:adjustRightInd w:val="0"/>
              <w:spacing w:line="272" w:lineRule="exact"/>
              <w:ind w:left="201" w:right="-20"/>
              <w:rPr>
                <w:rFonts w:ascii="Times New Roman" w:hAnsi="Times New Roman"/>
                <w:sz w:val="22"/>
                <w:szCs w:val="22"/>
              </w:rPr>
            </w:pPr>
          </w:p>
        </w:tc>
        <w:tc>
          <w:tcPr>
            <w:tcW w:w="540" w:type="dxa"/>
          </w:tcPr>
          <w:p w14:paraId="2B8E6518" w14:textId="77777777" w:rsidR="00916DCA" w:rsidRPr="00F513E2" w:rsidRDefault="00916DCA" w:rsidP="00916DCA">
            <w:pPr>
              <w:widowControl w:val="0"/>
              <w:autoSpaceDE w:val="0"/>
              <w:autoSpaceDN w:val="0"/>
              <w:adjustRightInd w:val="0"/>
              <w:spacing w:line="272" w:lineRule="exact"/>
              <w:ind w:left="196" w:right="-20"/>
              <w:rPr>
                <w:rFonts w:ascii="Times New Roman" w:hAnsi="Times New Roman"/>
                <w:sz w:val="22"/>
                <w:szCs w:val="22"/>
              </w:rPr>
            </w:pPr>
          </w:p>
        </w:tc>
        <w:tc>
          <w:tcPr>
            <w:tcW w:w="540" w:type="dxa"/>
          </w:tcPr>
          <w:p w14:paraId="10C90943" w14:textId="77777777" w:rsidR="00916DCA" w:rsidRPr="00F513E2" w:rsidRDefault="00916DCA" w:rsidP="00916DCA">
            <w:pPr>
              <w:widowControl w:val="0"/>
              <w:autoSpaceDE w:val="0"/>
              <w:autoSpaceDN w:val="0"/>
              <w:adjustRightInd w:val="0"/>
              <w:spacing w:line="272" w:lineRule="exact"/>
              <w:ind w:left="201" w:right="-20"/>
              <w:rPr>
                <w:rFonts w:ascii="Times New Roman" w:hAnsi="Times New Roman"/>
                <w:sz w:val="22"/>
                <w:szCs w:val="22"/>
              </w:rPr>
            </w:pPr>
          </w:p>
        </w:tc>
        <w:tc>
          <w:tcPr>
            <w:tcW w:w="540" w:type="dxa"/>
          </w:tcPr>
          <w:p w14:paraId="0B750405" w14:textId="77777777" w:rsidR="00916DCA" w:rsidRPr="00F513E2" w:rsidRDefault="00916DCA" w:rsidP="00916DCA">
            <w:pPr>
              <w:widowControl w:val="0"/>
              <w:autoSpaceDE w:val="0"/>
              <w:autoSpaceDN w:val="0"/>
              <w:adjustRightInd w:val="0"/>
              <w:spacing w:line="272" w:lineRule="exact"/>
              <w:ind w:left="267" w:right="-20"/>
              <w:rPr>
                <w:rFonts w:ascii="Times New Roman" w:hAnsi="Times New Roman"/>
                <w:sz w:val="22"/>
                <w:szCs w:val="22"/>
              </w:rPr>
            </w:pPr>
          </w:p>
        </w:tc>
        <w:tc>
          <w:tcPr>
            <w:tcW w:w="540" w:type="dxa"/>
          </w:tcPr>
          <w:p w14:paraId="2327DB88" w14:textId="77777777" w:rsidR="00916DCA" w:rsidRPr="00F513E2" w:rsidRDefault="00916DCA" w:rsidP="00916DCA">
            <w:pPr>
              <w:widowControl w:val="0"/>
              <w:autoSpaceDE w:val="0"/>
              <w:autoSpaceDN w:val="0"/>
              <w:adjustRightInd w:val="0"/>
              <w:spacing w:line="272" w:lineRule="exact"/>
              <w:ind w:left="212" w:right="-20"/>
              <w:rPr>
                <w:rFonts w:ascii="Times New Roman" w:hAnsi="Times New Roman"/>
                <w:sz w:val="22"/>
                <w:szCs w:val="22"/>
              </w:rPr>
            </w:pPr>
          </w:p>
        </w:tc>
        <w:tc>
          <w:tcPr>
            <w:tcW w:w="631" w:type="dxa"/>
          </w:tcPr>
          <w:p w14:paraId="4B1DAE39" w14:textId="77777777" w:rsidR="00916DCA" w:rsidRPr="00F513E2" w:rsidRDefault="00916DCA" w:rsidP="00916DCA">
            <w:pPr>
              <w:widowControl w:val="0"/>
              <w:autoSpaceDE w:val="0"/>
              <w:autoSpaceDN w:val="0"/>
              <w:adjustRightInd w:val="0"/>
              <w:spacing w:line="272" w:lineRule="exact"/>
              <w:ind w:left="272" w:right="-20"/>
              <w:rPr>
                <w:rFonts w:ascii="Times New Roman" w:hAnsi="Times New Roman"/>
                <w:sz w:val="22"/>
                <w:szCs w:val="22"/>
              </w:rPr>
            </w:pPr>
          </w:p>
        </w:tc>
        <w:tc>
          <w:tcPr>
            <w:tcW w:w="631" w:type="dxa"/>
          </w:tcPr>
          <w:p w14:paraId="4CB194ED"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sidRPr="00F513E2">
              <w:rPr>
                <w:rFonts w:ascii="Times New Roman" w:hAnsi="Times New Roman"/>
                <w:sz w:val="22"/>
                <w:szCs w:val="22"/>
              </w:rPr>
              <w:t xml:space="preserve"> </w:t>
            </w:r>
            <w:r>
              <w:rPr>
                <w:rFonts w:ascii="Times New Roman" w:hAnsi="Times New Roman"/>
                <w:sz w:val="22"/>
                <w:szCs w:val="22"/>
              </w:rPr>
              <w:t xml:space="preserve"> </w:t>
            </w:r>
            <w:r w:rsidRPr="00F513E2">
              <w:rPr>
                <w:rFonts w:ascii="Times New Roman" w:hAnsi="Times New Roman"/>
                <w:sz w:val="22"/>
                <w:szCs w:val="22"/>
              </w:rPr>
              <w:t>1.1</w:t>
            </w:r>
          </w:p>
        </w:tc>
      </w:tr>
      <w:tr w:rsidR="00916DCA" w:rsidRPr="00F513E2" w14:paraId="345F56FF" w14:textId="77777777" w:rsidTr="00916DCA">
        <w:trPr>
          <w:trHeight w:hRule="exact" w:val="296"/>
        </w:trPr>
        <w:tc>
          <w:tcPr>
            <w:tcW w:w="1679" w:type="dxa"/>
          </w:tcPr>
          <w:p w14:paraId="68333AFE" w14:textId="77777777" w:rsidR="00916DCA" w:rsidRPr="00C05CAE" w:rsidRDefault="00916DCA" w:rsidP="00916DCA">
            <w:pPr>
              <w:widowControl w:val="0"/>
              <w:autoSpaceDE w:val="0"/>
              <w:autoSpaceDN w:val="0"/>
              <w:adjustRightInd w:val="0"/>
              <w:spacing w:before="15" w:line="276" w:lineRule="exact"/>
              <w:ind w:left="100" w:right="-20"/>
              <w:rPr>
                <w:rFonts w:ascii="Times New Roman" w:hAnsi="Times New Roman"/>
              </w:rPr>
            </w:pPr>
            <w:r w:rsidRPr="00C05CAE">
              <w:rPr>
                <w:rFonts w:ascii="Times New Roman" w:hAnsi="Times New Roman"/>
              </w:rPr>
              <w:t>C</w:t>
            </w:r>
            <w:r w:rsidRPr="00C05CAE">
              <w:rPr>
                <w:rFonts w:ascii="Times New Roman" w:hAnsi="Times New Roman"/>
                <w:spacing w:val="1"/>
                <w:position w:val="-3"/>
              </w:rPr>
              <w:t>18</w:t>
            </w:r>
            <w:r w:rsidRPr="00C05CAE">
              <w:rPr>
                <w:rFonts w:ascii="Times New Roman" w:hAnsi="Times New Roman"/>
                <w:position w:val="-3"/>
              </w:rPr>
              <w:t>:1</w:t>
            </w:r>
            <w:r w:rsidRPr="00C05CAE">
              <w:rPr>
                <w:rFonts w:ascii="Times New Roman" w:hAnsi="Times New Roman"/>
                <w:spacing w:val="-2"/>
                <w:position w:val="-3"/>
              </w:rPr>
              <w:t xml:space="preserve"> </w:t>
            </w:r>
            <w:r w:rsidRPr="00B57E27">
              <w:rPr>
                <w:rFonts w:ascii="Times New Roman" w:hAnsi="Times New Roman"/>
              </w:rPr>
              <w:sym w:font="Symbol" w:char="F077"/>
            </w:r>
            <w:r w:rsidRPr="00B57E27">
              <w:rPr>
                <w:rFonts w:ascii="Times New Roman" w:hAnsi="Times New Roman"/>
              </w:rPr>
              <w:t>7c</w:t>
            </w:r>
            <w:r w:rsidRPr="00C05CAE">
              <w:rPr>
                <w:rFonts w:ascii="Times New Roman" w:hAnsi="Times New Roman"/>
                <w:vertAlign w:val="subscript"/>
              </w:rPr>
              <w:t>/12t/9t</w:t>
            </w:r>
          </w:p>
          <w:p w14:paraId="106B2121" w14:textId="77777777" w:rsidR="00916DCA" w:rsidRPr="00C05CAE" w:rsidRDefault="00916DCA" w:rsidP="00916DCA">
            <w:pPr>
              <w:widowControl w:val="0"/>
              <w:autoSpaceDE w:val="0"/>
              <w:autoSpaceDN w:val="0"/>
              <w:adjustRightInd w:val="0"/>
              <w:spacing w:before="15" w:line="276" w:lineRule="exact"/>
              <w:ind w:left="100" w:right="-20"/>
              <w:rPr>
                <w:rFonts w:ascii="Times New Roman" w:hAnsi="Times New Roman"/>
              </w:rPr>
            </w:pPr>
          </w:p>
        </w:tc>
        <w:tc>
          <w:tcPr>
            <w:tcW w:w="488" w:type="dxa"/>
          </w:tcPr>
          <w:p w14:paraId="78E2B651"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2C793EA2"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42649469"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279E4588"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7DDE2D85"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4F855395"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48E4562B"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1.4</w:t>
            </w:r>
          </w:p>
        </w:tc>
        <w:tc>
          <w:tcPr>
            <w:tcW w:w="540" w:type="dxa"/>
          </w:tcPr>
          <w:p w14:paraId="7ACA7DB1"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4544F9D8"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631" w:type="dxa"/>
          </w:tcPr>
          <w:p w14:paraId="0231A7C4"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631" w:type="dxa"/>
          </w:tcPr>
          <w:p w14:paraId="45FDCAF1"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sidRPr="00F513E2">
              <w:rPr>
                <w:rFonts w:ascii="Times New Roman" w:hAnsi="Times New Roman"/>
                <w:sz w:val="22"/>
                <w:szCs w:val="22"/>
              </w:rPr>
              <w:t xml:space="preserve"> </w:t>
            </w:r>
            <w:r>
              <w:rPr>
                <w:rFonts w:ascii="Times New Roman" w:hAnsi="Times New Roman"/>
                <w:sz w:val="22"/>
                <w:szCs w:val="22"/>
              </w:rPr>
              <w:t xml:space="preserve"> </w:t>
            </w:r>
            <w:r w:rsidRPr="00F513E2">
              <w:rPr>
                <w:rFonts w:ascii="Times New Roman" w:hAnsi="Times New Roman"/>
                <w:sz w:val="22"/>
                <w:szCs w:val="22"/>
              </w:rPr>
              <w:t>2.3</w:t>
            </w:r>
          </w:p>
        </w:tc>
      </w:tr>
      <w:tr w:rsidR="00916DCA" w:rsidRPr="00F513E2" w14:paraId="6E9DA83A" w14:textId="77777777" w:rsidTr="00916DCA">
        <w:trPr>
          <w:trHeight w:hRule="exact" w:val="355"/>
        </w:trPr>
        <w:tc>
          <w:tcPr>
            <w:tcW w:w="1679" w:type="dxa"/>
          </w:tcPr>
          <w:p w14:paraId="48993E24" w14:textId="77777777" w:rsidR="00916DCA" w:rsidRPr="00C05CAE" w:rsidRDefault="00916DCA" w:rsidP="00916DCA">
            <w:pPr>
              <w:widowControl w:val="0"/>
              <w:autoSpaceDE w:val="0"/>
              <w:autoSpaceDN w:val="0"/>
              <w:adjustRightInd w:val="0"/>
              <w:spacing w:before="15" w:line="276" w:lineRule="exact"/>
              <w:ind w:left="100" w:right="-20"/>
              <w:rPr>
                <w:rFonts w:ascii="Times New Roman" w:hAnsi="Times New Roman"/>
              </w:rPr>
            </w:pPr>
            <w:r w:rsidRPr="00C05CAE">
              <w:rPr>
                <w:rFonts w:ascii="Times New Roman" w:hAnsi="Times New Roman"/>
              </w:rPr>
              <w:t>C</w:t>
            </w:r>
            <w:r w:rsidRPr="00C05CAE">
              <w:rPr>
                <w:rFonts w:ascii="Times New Roman" w:hAnsi="Times New Roman"/>
                <w:spacing w:val="1"/>
                <w:position w:val="-3"/>
              </w:rPr>
              <w:t>18</w:t>
            </w:r>
            <w:r w:rsidRPr="00C05CAE">
              <w:rPr>
                <w:rFonts w:ascii="Times New Roman" w:hAnsi="Times New Roman"/>
                <w:position w:val="-3"/>
              </w:rPr>
              <w:t>:1</w:t>
            </w:r>
            <w:r w:rsidRPr="00C05CAE">
              <w:rPr>
                <w:rFonts w:ascii="Times New Roman" w:hAnsi="Times New Roman"/>
                <w:spacing w:val="-3"/>
                <w:position w:val="-3"/>
              </w:rPr>
              <w:t xml:space="preserve"> </w:t>
            </w:r>
            <w:r w:rsidRPr="00B57E27">
              <w:rPr>
                <w:rFonts w:ascii="Times New Roman" w:hAnsi="Times New Roman"/>
              </w:rPr>
              <w:sym w:font="Symbol" w:char="F077"/>
            </w:r>
            <w:r w:rsidRPr="00B57E27">
              <w:rPr>
                <w:rFonts w:ascii="Times New Roman" w:hAnsi="Times New Roman"/>
              </w:rPr>
              <w:t>9c</w:t>
            </w:r>
          </w:p>
        </w:tc>
        <w:tc>
          <w:tcPr>
            <w:tcW w:w="488" w:type="dxa"/>
          </w:tcPr>
          <w:p w14:paraId="39F1CC30"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0C331080"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20.2</w:t>
            </w:r>
          </w:p>
        </w:tc>
        <w:tc>
          <w:tcPr>
            <w:tcW w:w="540" w:type="dxa"/>
          </w:tcPr>
          <w:p w14:paraId="1E0CC7C8"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22.6</w:t>
            </w:r>
          </w:p>
        </w:tc>
        <w:tc>
          <w:tcPr>
            <w:tcW w:w="540" w:type="dxa"/>
          </w:tcPr>
          <w:p w14:paraId="6B590FDB"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24.4</w:t>
            </w:r>
          </w:p>
        </w:tc>
        <w:tc>
          <w:tcPr>
            <w:tcW w:w="540" w:type="dxa"/>
          </w:tcPr>
          <w:p w14:paraId="52C23A58"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22.6</w:t>
            </w:r>
          </w:p>
        </w:tc>
        <w:tc>
          <w:tcPr>
            <w:tcW w:w="540" w:type="dxa"/>
          </w:tcPr>
          <w:p w14:paraId="0045307E"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17.6</w:t>
            </w:r>
          </w:p>
        </w:tc>
        <w:tc>
          <w:tcPr>
            <w:tcW w:w="540" w:type="dxa"/>
          </w:tcPr>
          <w:p w14:paraId="7962022D"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2.8</w:t>
            </w:r>
          </w:p>
        </w:tc>
        <w:tc>
          <w:tcPr>
            <w:tcW w:w="540" w:type="dxa"/>
          </w:tcPr>
          <w:p w14:paraId="3FFA5F3A"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11.4</w:t>
            </w:r>
          </w:p>
        </w:tc>
        <w:tc>
          <w:tcPr>
            <w:tcW w:w="540" w:type="dxa"/>
          </w:tcPr>
          <w:p w14:paraId="03240512"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31.2</w:t>
            </w:r>
          </w:p>
        </w:tc>
        <w:tc>
          <w:tcPr>
            <w:tcW w:w="631" w:type="dxa"/>
          </w:tcPr>
          <w:p w14:paraId="17E34494"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5.1</w:t>
            </w:r>
          </w:p>
        </w:tc>
        <w:tc>
          <w:tcPr>
            <w:tcW w:w="631" w:type="dxa"/>
          </w:tcPr>
          <w:p w14:paraId="04CAAEB9"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sidRPr="00F513E2">
              <w:rPr>
                <w:rFonts w:ascii="Times New Roman" w:hAnsi="Times New Roman"/>
                <w:b/>
                <w:bCs/>
                <w:sz w:val="22"/>
                <w:szCs w:val="22"/>
              </w:rPr>
              <w:t xml:space="preserve"> 12.0</w:t>
            </w:r>
          </w:p>
        </w:tc>
      </w:tr>
      <w:tr w:rsidR="00916DCA" w:rsidRPr="00F513E2" w14:paraId="13A3204B" w14:textId="77777777" w:rsidTr="00916DCA">
        <w:trPr>
          <w:trHeight w:hRule="exact" w:val="301"/>
        </w:trPr>
        <w:tc>
          <w:tcPr>
            <w:tcW w:w="1679" w:type="dxa"/>
          </w:tcPr>
          <w:p w14:paraId="314B9BAD" w14:textId="77777777" w:rsidR="00916DCA" w:rsidRPr="00C05CAE" w:rsidRDefault="00916DCA" w:rsidP="00916DCA">
            <w:pPr>
              <w:widowControl w:val="0"/>
              <w:autoSpaceDE w:val="0"/>
              <w:autoSpaceDN w:val="0"/>
              <w:adjustRightInd w:val="0"/>
              <w:spacing w:before="15" w:line="281" w:lineRule="exact"/>
              <w:ind w:left="100" w:right="-20"/>
              <w:rPr>
                <w:rFonts w:ascii="Times New Roman" w:hAnsi="Times New Roman"/>
              </w:rPr>
            </w:pPr>
            <w:r w:rsidRPr="00C05CAE">
              <w:rPr>
                <w:rFonts w:ascii="Times New Roman" w:hAnsi="Times New Roman"/>
              </w:rPr>
              <w:t>C</w:t>
            </w:r>
            <w:r w:rsidRPr="00C05CAE">
              <w:rPr>
                <w:rFonts w:ascii="Times New Roman" w:hAnsi="Times New Roman"/>
                <w:spacing w:val="1"/>
                <w:position w:val="-3"/>
              </w:rPr>
              <w:t>18</w:t>
            </w:r>
            <w:r w:rsidRPr="00C05CAE">
              <w:rPr>
                <w:rFonts w:ascii="Times New Roman" w:hAnsi="Times New Roman"/>
                <w:position w:val="-3"/>
              </w:rPr>
              <w:t>:1</w:t>
            </w:r>
            <w:r w:rsidRPr="00C05CAE">
              <w:rPr>
                <w:rFonts w:ascii="Times New Roman" w:hAnsi="Times New Roman"/>
                <w:spacing w:val="-3"/>
                <w:position w:val="-3"/>
              </w:rPr>
              <w:t xml:space="preserve"> </w:t>
            </w:r>
            <w:r w:rsidRPr="00B57E27">
              <w:rPr>
                <w:rFonts w:ascii="Times New Roman" w:hAnsi="Times New Roman"/>
              </w:rPr>
              <w:sym w:font="Symbol" w:char="F077"/>
            </w:r>
            <w:proofErr w:type="gramStart"/>
            <w:r w:rsidRPr="00B57E27">
              <w:rPr>
                <w:rFonts w:ascii="Times New Roman" w:hAnsi="Times New Roman"/>
              </w:rPr>
              <w:t>9c</w:t>
            </w:r>
            <w:r w:rsidRPr="00C05CAE">
              <w:rPr>
                <w:rFonts w:ascii="Times New Roman" w:hAnsi="Times New Roman"/>
                <w:vertAlign w:val="subscript"/>
              </w:rPr>
              <w:t xml:space="preserve">  DMA</w:t>
            </w:r>
            <w:proofErr w:type="gramEnd"/>
          </w:p>
        </w:tc>
        <w:tc>
          <w:tcPr>
            <w:tcW w:w="488" w:type="dxa"/>
          </w:tcPr>
          <w:p w14:paraId="3CA01730" w14:textId="77777777" w:rsidR="00916DCA" w:rsidRPr="00F513E2" w:rsidRDefault="00916DCA" w:rsidP="00916DCA">
            <w:pPr>
              <w:widowControl w:val="0"/>
              <w:autoSpaceDE w:val="0"/>
              <w:autoSpaceDN w:val="0"/>
              <w:adjustRightInd w:val="0"/>
              <w:spacing w:line="272" w:lineRule="exact"/>
              <w:ind w:left="141" w:right="-20"/>
              <w:rPr>
                <w:rFonts w:ascii="Times New Roman" w:hAnsi="Times New Roman"/>
                <w:b/>
                <w:bCs/>
                <w:sz w:val="22"/>
                <w:szCs w:val="22"/>
              </w:rPr>
            </w:pPr>
          </w:p>
        </w:tc>
        <w:tc>
          <w:tcPr>
            <w:tcW w:w="540" w:type="dxa"/>
          </w:tcPr>
          <w:p w14:paraId="64A65005"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6.6</w:t>
            </w:r>
          </w:p>
        </w:tc>
        <w:tc>
          <w:tcPr>
            <w:tcW w:w="540" w:type="dxa"/>
          </w:tcPr>
          <w:p w14:paraId="5B58C9E0" w14:textId="77777777" w:rsidR="00916DCA" w:rsidRPr="00F513E2" w:rsidRDefault="00916DCA" w:rsidP="00916DCA">
            <w:pPr>
              <w:widowControl w:val="0"/>
              <w:autoSpaceDE w:val="0"/>
              <w:autoSpaceDN w:val="0"/>
              <w:adjustRightInd w:val="0"/>
              <w:spacing w:line="272" w:lineRule="exact"/>
              <w:ind w:left="136" w:right="-20"/>
              <w:rPr>
                <w:rFonts w:ascii="Times New Roman" w:hAnsi="Times New Roman"/>
                <w:b/>
                <w:bCs/>
                <w:sz w:val="22"/>
                <w:szCs w:val="22"/>
              </w:rPr>
            </w:pPr>
          </w:p>
        </w:tc>
        <w:tc>
          <w:tcPr>
            <w:tcW w:w="540" w:type="dxa"/>
          </w:tcPr>
          <w:p w14:paraId="78456C17"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6.3</w:t>
            </w:r>
          </w:p>
        </w:tc>
        <w:tc>
          <w:tcPr>
            <w:tcW w:w="540" w:type="dxa"/>
          </w:tcPr>
          <w:p w14:paraId="1A50A6C5" w14:textId="77777777" w:rsidR="00916DCA" w:rsidRPr="00F513E2" w:rsidRDefault="00916DCA" w:rsidP="00916DCA">
            <w:pPr>
              <w:widowControl w:val="0"/>
              <w:autoSpaceDE w:val="0"/>
              <w:autoSpaceDN w:val="0"/>
              <w:adjustRightInd w:val="0"/>
              <w:spacing w:line="272" w:lineRule="exact"/>
              <w:ind w:left="141" w:right="-20"/>
              <w:rPr>
                <w:rFonts w:ascii="Times New Roman" w:hAnsi="Times New Roman"/>
                <w:sz w:val="22"/>
                <w:szCs w:val="22"/>
              </w:rPr>
            </w:pPr>
            <w:r w:rsidRPr="00F513E2">
              <w:rPr>
                <w:rFonts w:ascii="Times New Roman" w:hAnsi="Times New Roman"/>
                <w:sz w:val="22"/>
                <w:szCs w:val="22"/>
              </w:rPr>
              <w:t>4.4</w:t>
            </w:r>
          </w:p>
        </w:tc>
        <w:tc>
          <w:tcPr>
            <w:tcW w:w="540" w:type="dxa"/>
          </w:tcPr>
          <w:p w14:paraId="231A8326"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7.3</w:t>
            </w:r>
          </w:p>
        </w:tc>
        <w:tc>
          <w:tcPr>
            <w:tcW w:w="540" w:type="dxa"/>
          </w:tcPr>
          <w:p w14:paraId="4B260964" w14:textId="77777777" w:rsidR="00916DCA" w:rsidRPr="00F513E2" w:rsidRDefault="00916DCA" w:rsidP="00916DCA">
            <w:pPr>
              <w:widowControl w:val="0"/>
              <w:autoSpaceDE w:val="0"/>
              <w:autoSpaceDN w:val="0"/>
              <w:adjustRightInd w:val="0"/>
              <w:spacing w:line="272" w:lineRule="exact"/>
              <w:ind w:left="201" w:right="-20"/>
              <w:rPr>
                <w:rFonts w:ascii="Times New Roman" w:hAnsi="Times New Roman"/>
                <w:sz w:val="22"/>
                <w:szCs w:val="22"/>
              </w:rPr>
            </w:pPr>
          </w:p>
        </w:tc>
        <w:tc>
          <w:tcPr>
            <w:tcW w:w="540" w:type="dxa"/>
          </w:tcPr>
          <w:p w14:paraId="0D433133"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2.6</w:t>
            </w:r>
          </w:p>
        </w:tc>
        <w:tc>
          <w:tcPr>
            <w:tcW w:w="540" w:type="dxa"/>
          </w:tcPr>
          <w:p w14:paraId="65C32C45"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3.1</w:t>
            </w:r>
          </w:p>
        </w:tc>
        <w:tc>
          <w:tcPr>
            <w:tcW w:w="631" w:type="dxa"/>
          </w:tcPr>
          <w:p w14:paraId="0B863C7E" w14:textId="77777777" w:rsidR="00916DCA" w:rsidRPr="00F513E2" w:rsidRDefault="00916DCA" w:rsidP="00916DCA">
            <w:pPr>
              <w:widowControl w:val="0"/>
              <w:autoSpaceDE w:val="0"/>
              <w:autoSpaceDN w:val="0"/>
              <w:adjustRightInd w:val="0"/>
              <w:spacing w:line="272" w:lineRule="exact"/>
              <w:ind w:left="272" w:right="-20"/>
              <w:rPr>
                <w:rFonts w:ascii="Times New Roman" w:hAnsi="Times New Roman"/>
                <w:sz w:val="22"/>
                <w:szCs w:val="22"/>
              </w:rPr>
            </w:pPr>
          </w:p>
        </w:tc>
        <w:tc>
          <w:tcPr>
            <w:tcW w:w="631" w:type="dxa"/>
          </w:tcPr>
          <w:p w14:paraId="37CB770E"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sidRPr="00F513E2">
              <w:rPr>
                <w:rFonts w:ascii="Times New Roman" w:hAnsi="Times New Roman"/>
                <w:b/>
                <w:bCs/>
                <w:sz w:val="22"/>
                <w:szCs w:val="22"/>
              </w:rPr>
              <w:t xml:space="preserve"> 10.3</w:t>
            </w:r>
          </w:p>
        </w:tc>
      </w:tr>
      <w:tr w:rsidR="00916DCA" w:rsidRPr="00F513E2" w14:paraId="17130C4C" w14:textId="77777777" w:rsidTr="00916DCA">
        <w:trPr>
          <w:trHeight w:hRule="exact" w:val="556"/>
        </w:trPr>
        <w:tc>
          <w:tcPr>
            <w:tcW w:w="1679" w:type="dxa"/>
          </w:tcPr>
          <w:p w14:paraId="741A864E" w14:textId="77777777" w:rsidR="00916DCA" w:rsidRDefault="00916DCA" w:rsidP="00916DCA">
            <w:pPr>
              <w:widowControl w:val="0"/>
              <w:autoSpaceDE w:val="0"/>
              <w:autoSpaceDN w:val="0"/>
              <w:adjustRightInd w:val="0"/>
              <w:spacing w:before="15" w:line="276" w:lineRule="exact"/>
              <w:ind w:left="100" w:right="-20"/>
              <w:rPr>
                <w:rFonts w:ascii="Times New Roman" w:hAnsi="Times New Roman"/>
              </w:rPr>
            </w:pPr>
            <w:r w:rsidRPr="00C05CAE">
              <w:rPr>
                <w:rFonts w:ascii="Times New Roman" w:hAnsi="Times New Roman"/>
              </w:rPr>
              <w:t>C</w:t>
            </w:r>
            <w:r w:rsidRPr="00C05CAE">
              <w:rPr>
                <w:rFonts w:ascii="Times New Roman" w:hAnsi="Times New Roman"/>
                <w:spacing w:val="1"/>
                <w:position w:val="-3"/>
              </w:rPr>
              <w:t>18</w:t>
            </w:r>
            <w:r w:rsidRPr="00C05CAE">
              <w:rPr>
                <w:rFonts w:ascii="Times New Roman" w:hAnsi="Times New Roman"/>
                <w:position w:val="-3"/>
              </w:rPr>
              <w:t>:2</w:t>
            </w:r>
            <w:r w:rsidRPr="00C05CAE">
              <w:rPr>
                <w:rFonts w:ascii="Times New Roman" w:hAnsi="Times New Roman"/>
                <w:spacing w:val="-3"/>
                <w:position w:val="-3"/>
              </w:rPr>
              <w:t xml:space="preserve"> </w:t>
            </w:r>
            <w:r w:rsidRPr="00B57E27">
              <w:rPr>
                <w:rFonts w:ascii="Times New Roman" w:hAnsi="Times New Roman"/>
              </w:rPr>
              <w:sym w:font="Symbol" w:char="F077"/>
            </w:r>
            <w:r w:rsidRPr="00B57E27">
              <w:rPr>
                <w:rFonts w:ascii="Times New Roman" w:hAnsi="Times New Roman"/>
              </w:rPr>
              <w:t>6,9c</w:t>
            </w:r>
            <w:r w:rsidRPr="00C05CAE">
              <w:rPr>
                <w:rFonts w:ascii="Times New Roman" w:hAnsi="Times New Roman"/>
                <w:vertAlign w:val="subscript"/>
              </w:rPr>
              <w:t xml:space="preserve">  /</w:t>
            </w:r>
            <w:r>
              <w:rPr>
                <w:rFonts w:ascii="Times New Roman" w:hAnsi="Times New Roman"/>
                <w:vertAlign w:val="subscript"/>
              </w:rPr>
              <w:t xml:space="preserve"> </w:t>
            </w:r>
            <w:r>
              <w:rPr>
                <w:rFonts w:ascii="Times New Roman" w:hAnsi="Times New Roman"/>
              </w:rPr>
              <w:t xml:space="preserve">  </w:t>
            </w:r>
          </w:p>
          <w:p w14:paraId="389F4CDB" w14:textId="77777777" w:rsidR="00916DCA" w:rsidRPr="00C05CAE" w:rsidRDefault="00916DCA" w:rsidP="00916DCA">
            <w:pPr>
              <w:widowControl w:val="0"/>
              <w:autoSpaceDE w:val="0"/>
              <w:autoSpaceDN w:val="0"/>
              <w:adjustRightInd w:val="0"/>
              <w:spacing w:before="15" w:line="276" w:lineRule="exact"/>
              <w:ind w:left="100" w:right="-20"/>
              <w:rPr>
                <w:rFonts w:ascii="Times New Roman" w:hAnsi="Times New Roman"/>
              </w:rPr>
            </w:pPr>
            <w:r>
              <w:rPr>
                <w:rFonts w:ascii="Times New Roman" w:hAnsi="Times New Roman"/>
              </w:rPr>
              <w:t xml:space="preserve">   </w:t>
            </w:r>
            <w:proofErr w:type="spellStart"/>
            <w:proofErr w:type="gramStart"/>
            <w:r w:rsidRPr="00C05CAE">
              <w:rPr>
                <w:rFonts w:ascii="Times New Roman" w:hAnsi="Times New Roman"/>
              </w:rPr>
              <w:t>anteisoC</w:t>
            </w:r>
            <w:proofErr w:type="spellEnd"/>
            <w:proofErr w:type="gramEnd"/>
            <w:r w:rsidRPr="00C05CAE">
              <w:rPr>
                <w:rFonts w:ascii="Times New Roman" w:hAnsi="Times New Roman"/>
                <w:spacing w:val="1"/>
                <w:position w:val="-3"/>
              </w:rPr>
              <w:t>18</w:t>
            </w:r>
            <w:r w:rsidRPr="00C05CAE">
              <w:rPr>
                <w:rFonts w:ascii="Times New Roman" w:hAnsi="Times New Roman"/>
                <w:position w:val="-3"/>
              </w:rPr>
              <w:t>:0</w:t>
            </w:r>
          </w:p>
        </w:tc>
        <w:tc>
          <w:tcPr>
            <w:tcW w:w="488" w:type="dxa"/>
          </w:tcPr>
          <w:p w14:paraId="52544466"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05D0EAE7"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22.0</w:t>
            </w:r>
          </w:p>
        </w:tc>
        <w:tc>
          <w:tcPr>
            <w:tcW w:w="540" w:type="dxa"/>
          </w:tcPr>
          <w:p w14:paraId="3AD05E55"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21.1</w:t>
            </w:r>
          </w:p>
        </w:tc>
        <w:tc>
          <w:tcPr>
            <w:tcW w:w="540" w:type="dxa"/>
          </w:tcPr>
          <w:p w14:paraId="66BFC87B"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20.6</w:t>
            </w:r>
          </w:p>
        </w:tc>
        <w:tc>
          <w:tcPr>
            <w:tcW w:w="540" w:type="dxa"/>
          </w:tcPr>
          <w:p w14:paraId="667AFC36"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26.8</w:t>
            </w:r>
          </w:p>
        </w:tc>
        <w:tc>
          <w:tcPr>
            <w:tcW w:w="540" w:type="dxa"/>
          </w:tcPr>
          <w:p w14:paraId="172A822E"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19.8</w:t>
            </w:r>
          </w:p>
        </w:tc>
        <w:tc>
          <w:tcPr>
            <w:tcW w:w="540" w:type="dxa"/>
          </w:tcPr>
          <w:p w14:paraId="54D0DB07"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9.7</w:t>
            </w:r>
          </w:p>
        </w:tc>
        <w:tc>
          <w:tcPr>
            <w:tcW w:w="540" w:type="dxa"/>
          </w:tcPr>
          <w:p w14:paraId="6B6F7DD9"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24.0</w:t>
            </w:r>
          </w:p>
        </w:tc>
        <w:tc>
          <w:tcPr>
            <w:tcW w:w="540" w:type="dxa"/>
          </w:tcPr>
          <w:p w14:paraId="2F3BD3A9"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b/>
                <w:bCs/>
                <w:sz w:val="22"/>
                <w:szCs w:val="22"/>
              </w:rPr>
              <w:t xml:space="preserve"> </w:t>
            </w:r>
            <w:r w:rsidRPr="00F513E2">
              <w:rPr>
                <w:rFonts w:ascii="Times New Roman" w:hAnsi="Times New Roman"/>
                <w:b/>
                <w:bCs/>
                <w:sz w:val="22"/>
                <w:szCs w:val="22"/>
              </w:rPr>
              <w:t>25.7</w:t>
            </w:r>
          </w:p>
        </w:tc>
        <w:tc>
          <w:tcPr>
            <w:tcW w:w="631" w:type="dxa"/>
          </w:tcPr>
          <w:p w14:paraId="2533CE8A"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8.5</w:t>
            </w:r>
          </w:p>
        </w:tc>
        <w:tc>
          <w:tcPr>
            <w:tcW w:w="631" w:type="dxa"/>
          </w:tcPr>
          <w:p w14:paraId="4F875D4C"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sidRPr="00F513E2">
              <w:rPr>
                <w:rFonts w:ascii="Times New Roman" w:hAnsi="Times New Roman"/>
                <w:b/>
                <w:bCs/>
                <w:sz w:val="22"/>
                <w:szCs w:val="22"/>
              </w:rPr>
              <w:t xml:space="preserve"> 12.2</w:t>
            </w:r>
          </w:p>
        </w:tc>
      </w:tr>
      <w:tr w:rsidR="00916DCA" w:rsidRPr="00F513E2" w14:paraId="082C3107" w14:textId="77777777" w:rsidTr="00916DCA">
        <w:trPr>
          <w:trHeight w:hRule="exact" w:val="329"/>
        </w:trPr>
        <w:tc>
          <w:tcPr>
            <w:tcW w:w="1679" w:type="dxa"/>
          </w:tcPr>
          <w:p w14:paraId="50CB715C" w14:textId="77777777" w:rsidR="00916DCA" w:rsidRPr="00C05CAE" w:rsidRDefault="00916DCA" w:rsidP="00916DCA">
            <w:pPr>
              <w:widowControl w:val="0"/>
              <w:autoSpaceDE w:val="0"/>
              <w:autoSpaceDN w:val="0"/>
              <w:adjustRightInd w:val="0"/>
              <w:spacing w:before="15" w:line="276" w:lineRule="exact"/>
              <w:ind w:left="100" w:right="-20"/>
              <w:rPr>
                <w:rFonts w:ascii="Times New Roman" w:hAnsi="Times New Roman"/>
              </w:rPr>
            </w:pPr>
            <w:proofErr w:type="gramStart"/>
            <w:r w:rsidRPr="00C05CAE">
              <w:rPr>
                <w:rFonts w:ascii="Times New Roman" w:hAnsi="Times New Roman"/>
              </w:rPr>
              <w:t>iso</w:t>
            </w:r>
            <w:proofErr w:type="gramEnd"/>
            <w:r w:rsidRPr="00C05CAE">
              <w:rPr>
                <w:rFonts w:ascii="Times New Roman" w:hAnsi="Times New Roman"/>
              </w:rPr>
              <w:t>-C</w:t>
            </w:r>
            <w:r w:rsidRPr="00C05CAE">
              <w:rPr>
                <w:rFonts w:ascii="Times New Roman" w:hAnsi="Times New Roman"/>
                <w:spacing w:val="1"/>
                <w:position w:val="-3"/>
              </w:rPr>
              <w:t>19</w:t>
            </w:r>
            <w:r w:rsidRPr="00C05CAE">
              <w:rPr>
                <w:rFonts w:ascii="Times New Roman" w:hAnsi="Times New Roman"/>
                <w:position w:val="-3"/>
              </w:rPr>
              <w:t>:1</w:t>
            </w:r>
          </w:p>
        </w:tc>
        <w:tc>
          <w:tcPr>
            <w:tcW w:w="488" w:type="dxa"/>
          </w:tcPr>
          <w:p w14:paraId="27C8C7A4" w14:textId="77777777" w:rsidR="00916DCA" w:rsidRPr="00F513E2" w:rsidRDefault="00916DCA" w:rsidP="00916DCA">
            <w:pPr>
              <w:widowControl w:val="0"/>
              <w:autoSpaceDE w:val="0"/>
              <w:autoSpaceDN w:val="0"/>
              <w:adjustRightInd w:val="0"/>
              <w:spacing w:line="272" w:lineRule="exact"/>
              <w:ind w:left="141" w:right="-20"/>
              <w:rPr>
                <w:rFonts w:ascii="Times New Roman" w:hAnsi="Times New Roman"/>
                <w:b/>
                <w:bCs/>
                <w:sz w:val="22"/>
                <w:szCs w:val="22"/>
              </w:rPr>
            </w:pPr>
          </w:p>
        </w:tc>
        <w:tc>
          <w:tcPr>
            <w:tcW w:w="540" w:type="dxa"/>
          </w:tcPr>
          <w:p w14:paraId="5C9FA3A9"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1.5</w:t>
            </w:r>
          </w:p>
        </w:tc>
        <w:tc>
          <w:tcPr>
            <w:tcW w:w="540" w:type="dxa"/>
          </w:tcPr>
          <w:p w14:paraId="7356765D" w14:textId="77777777" w:rsidR="00916DCA" w:rsidRPr="00F513E2" w:rsidRDefault="00916DCA" w:rsidP="00916DCA">
            <w:pPr>
              <w:widowControl w:val="0"/>
              <w:autoSpaceDE w:val="0"/>
              <w:autoSpaceDN w:val="0"/>
              <w:adjustRightInd w:val="0"/>
              <w:spacing w:line="272" w:lineRule="exact"/>
              <w:ind w:left="136" w:right="-20"/>
              <w:rPr>
                <w:rFonts w:ascii="Times New Roman" w:hAnsi="Times New Roman"/>
                <w:b/>
                <w:bCs/>
                <w:sz w:val="22"/>
                <w:szCs w:val="22"/>
              </w:rPr>
            </w:pPr>
          </w:p>
        </w:tc>
        <w:tc>
          <w:tcPr>
            <w:tcW w:w="540" w:type="dxa"/>
          </w:tcPr>
          <w:p w14:paraId="5707C42C"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p>
        </w:tc>
        <w:tc>
          <w:tcPr>
            <w:tcW w:w="540" w:type="dxa"/>
          </w:tcPr>
          <w:p w14:paraId="5FFDA586" w14:textId="77777777" w:rsidR="00916DCA" w:rsidRPr="00F513E2" w:rsidRDefault="00916DCA" w:rsidP="00916DCA">
            <w:pPr>
              <w:widowControl w:val="0"/>
              <w:autoSpaceDE w:val="0"/>
              <w:autoSpaceDN w:val="0"/>
              <w:adjustRightInd w:val="0"/>
              <w:spacing w:line="272" w:lineRule="exact"/>
              <w:ind w:left="141" w:right="-20"/>
              <w:rPr>
                <w:rFonts w:ascii="Times New Roman" w:hAnsi="Times New Roman"/>
                <w:sz w:val="22"/>
                <w:szCs w:val="22"/>
              </w:rPr>
            </w:pPr>
          </w:p>
        </w:tc>
        <w:tc>
          <w:tcPr>
            <w:tcW w:w="540" w:type="dxa"/>
          </w:tcPr>
          <w:p w14:paraId="20C3E1D8" w14:textId="77777777" w:rsidR="00916DCA" w:rsidRPr="00F513E2" w:rsidRDefault="00916DCA" w:rsidP="00916DCA">
            <w:pPr>
              <w:widowControl w:val="0"/>
              <w:autoSpaceDE w:val="0"/>
              <w:autoSpaceDN w:val="0"/>
              <w:adjustRightInd w:val="0"/>
              <w:spacing w:line="272" w:lineRule="exact"/>
              <w:ind w:left="136" w:right="-20"/>
              <w:rPr>
                <w:rFonts w:ascii="Times New Roman" w:hAnsi="Times New Roman"/>
                <w:sz w:val="22"/>
                <w:szCs w:val="22"/>
              </w:rPr>
            </w:pPr>
          </w:p>
        </w:tc>
        <w:tc>
          <w:tcPr>
            <w:tcW w:w="540" w:type="dxa"/>
          </w:tcPr>
          <w:p w14:paraId="15BBDEFB" w14:textId="77777777" w:rsidR="00916DCA" w:rsidRPr="00F513E2" w:rsidRDefault="00916DCA" w:rsidP="00916DCA">
            <w:pPr>
              <w:widowControl w:val="0"/>
              <w:autoSpaceDE w:val="0"/>
              <w:autoSpaceDN w:val="0"/>
              <w:adjustRightInd w:val="0"/>
              <w:spacing w:line="272" w:lineRule="exact"/>
              <w:ind w:left="201" w:right="-20"/>
              <w:rPr>
                <w:rFonts w:ascii="Times New Roman" w:hAnsi="Times New Roman"/>
                <w:sz w:val="22"/>
                <w:szCs w:val="22"/>
              </w:rPr>
            </w:pPr>
          </w:p>
        </w:tc>
        <w:tc>
          <w:tcPr>
            <w:tcW w:w="540" w:type="dxa"/>
          </w:tcPr>
          <w:p w14:paraId="63660FE9" w14:textId="77777777" w:rsidR="00916DCA" w:rsidRPr="00F513E2" w:rsidRDefault="00916DCA" w:rsidP="00916DCA">
            <w:pPr>
              <w:widowControl w:val="0"/>
              <w:autoSpaceDE w:val="0"/>
              <w:autoSpaceDN w:val="0"/>
              <w:adjustRightInd w:val="0"/>
              <w:spacing w:line="272" w:lineRule="exact"/>
              <w:ind w:left="207" w:right="-20"/>
              <w:rPr>
                <w:rFonts w:ascii="Times New Roman" w:hAnsi="Times New Roman"/>
                <w:sz w:val="22"/>
                <w:szCs w:val="22"/>
              </w:rPr>
            </w:pPr>
          </w:p>
        </w:tc>
        <w:tc>
          <w:tcPr>
            <w:tcW w:w="540" w:type="dxa"/>
          </w:tcPr>
          <w:p w14:paraId="5D7D377B" w14:textId="77777777" w:rsidR="00916DCA" w:rsidRPr="00F513E2" w:rsidRDefault="00916DCA" w:rsidP="00916DCA">
            <w:pPr>
              <w:widowControl w:val="0"/>
              <w:autoSpaceDE w:val="0"/>
              <w:autoSpaceDN w:val="0"/>
              <w:adjustRightInd w:val="0"/>
              <w:spacing w:line="272" w:lineRule="exact"/>
              <w:ind w:left="212" w:right="-20"/>
              <w:rPr>
                <w:rFonts w:ascii="Times New Roman" w:hAnsi="Times New Roman"/>
                <w:sz w:val="22"/>
                <w:szCs w:val="22"/>
              </w:rPr>
            </w:pPr>
          </w:p>
        </w:tc>
        <w:tc>
          <w:tcPr>
            <w:tcW w:w="631" w:type="dxa"/>
          </w:tcPr>
          <w:p w14:paraId="27C661B8" w14:textId="77777777" w:rsidR="00916DCA" w:rsidRPr="00F513E2" w:rsidRDefault="00916DCA" w:rsidP="00916DCA">
            <w:pPr>
              <w:widowControl w:val="0"/>
              <w:autoSpaceDE w:val="0"/>
              <w:autoSpaceDN w:val="0"/>
              <w:adjustRightInd w:val="0"/>
              <w:spacing w:line="272" w:lineRule="exact"/>
              <w:ind w:left="272" w:right="-20"/>
              <w:rPr>
                <w:rFonts w:ascii="Times New Roman" w:hAnsi="Times New Roman"/>
                <w:sz w:val="22"/>
                <w:szCs w:val="22"/>
              </w:rPr>
            </w:pPr>
          </w:p>
        </w:tc>
        <w:tc>
          <w:tcPr>
            <w:tcW w:w="631" w:type="dxa"/>
          </w:tcPr>
          <w:p w14:paraId="009FA93D"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sidRPr="00F513E2">
              <w:rPr>
                <w:rFonts w:ascii="Times New Roman" w:hAnsi="Times New Roman"/>
                <w:sz w:val="22"/>
                <w:szCs w:val="22"/>
              </w:rPr>
              <w:t xml:space="preserve"> </w:t>
            </w:r>
            <w:r>
              <w:rPr>
                <w:rFonts w:ascii="Times New Roman" w:hAnsi="Times New Roman"/>
                <w:sz w:val="22"/>
                <w:szCs w:val="22"/>
              </w:rPr>
              <w:t xml:space="preserve"> </w:t>
            </w:r>
            <w:r w:rsidRPr="00F513E2">
              <w:rPr>
                <w:rFonts w:ascii="Times New Roman" w:hAnsi="Times New Roman"/>
                <w:sz w:val="22"/>
                <w:szCs w:val="22"/>
              </w:rPr>
              <w:t>1.0</w:t>
            </w:r>
          </w:p>
        </w:tc>
      </w:tr>
      <w:tr w:rsidR="00916DCA" w:rsidRPr="00F513E2" w14:paraId="3C0CDF2B" w14:textId="77777777" w:rsidTr="00916DCA">
        <w:trPr>
          <w:trHeight w:hRule="exact" w:val="282"/>
        </w:trPr>
        <w:tc>
          <w:tcPr>
            <w:tcW w:w="1679" w:type="dxa"/>
          </w:tcPr>
          <w:p w14:paraId="22617EEF" w14:textId="77777777" w:rsidR="00916DCA" w:rsidRPr="00C05CAE" w:rsidRDefault="00916DCA" w:rsidP="00916DCA">
            <w:pPr>
              <w:widowControl w:val="0"/>
              <w:autoSpaceDE w:val="0"/>
              <w:autoSpaceDN w:val="0"/>
              <w:adjustRightInd w:val="0"/>
              <w:spacing w:line="276" w:lineRule="exact"/>
              <w:ind w:left="100" w:right="-20"/>
              <w:rPr>
                <w:rFonts w:ascii="Times New Roman" w:hAnsi="Times New Roman"/>
              </w:rPr>
            </w:pPr>
            <w:r w:rsidRPr="00C05CAE">
              <w:rPr>
                <w:rFonts w:ascii="Times New Roman" w:hAnsi="Times New Roman"/>
              </w:rPr>
              <w:t xml:space="preserve">Unknown </w:t>
            </w:r>
            <w:r>
              <w:rPr>
                <w:rFonts w:ascii="Times New Roman" w:hAnsi="Times New Roman"/>
              </w:rPr>
              <w:t>C</w:t>
            </w:r>
            <w:r>
              <w:rPr>
                <w:rFonts w:ascii="Times New Roman" w:hAnsi="Times New Roman"/>
                <w:vertAlign w:val="subscript"/>
              </w:rPr>
              <w:t>13</w:t>
            </w:r>
            <w:proofErr w:type="gramStart"/>
            <w:r>
              <w:rPr>
                <w:rFonts w:ascii="Times New Roman" w:hAnsi="Times New Roman"/>
                <w:vertAlign w:val="subscript"/>
              </w:rPr>
              <w:t>:83</w:t>
            </w:r>
            <w:proofErr w:type="gramEnd"/>
            <w:r w:rsidRPr="00C05CAE">
              <w:rPr>
                <w:rFonts w:ascii="Times New Roman" w:hAnsi="Times New Roman"/>
              </w:rPr>
              <w:t xml:space="preserve"> C</w:t>
            </w:r>
            <w:r w:rsidRPr="00C05CAE">
              <w:rPr>
                <w:rFonts w:ascii="Times New Roman" w:hAnsi="Times New Roman"/>
                <w:spacing w:val="1"/>
                <w:position w:val="-3"/>
              </w:rPr>
              <w:t>13</w:t>
            </w:r>
            <w:r w:rsidRPr="00C05CAE">
              <w:rPr>
                <w:rFonts w:ascii="Times New Roman" w:hAnsi="Times New Roman"/>
                <w:position w:val="-3"/>
              </w:rPr>
              <w:t>:</w:t>
            </w:r>
            <w:r w:rsidRPr="00C05CAE">
              <w:rPr>
                <w:rFonts w:ascii="Times New Roman" w:hAnsi="Times New Roman"/>
                <w:spacing w:val="1"/>
                <w:position w:val="-3"/>
              </w:rPr>
              <w:t>835</w:t>
            </w:r>
          </w:p>
        </w:tc>
        <w:tc>
          <w:tcPr>
            <w:tcW w:w="488" w:type="dxa"/>
          </w:tcPr>
          <w:p w14:paraId="114F6E4E"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5.52</w:t>
            </w:r>
          </w:p>
        </w:tc>
        <w:tc>
          <w:tcPr>
            <w:tcW w:w="540" w:type="dxa"/>
          </w:tcPr>
          <w:p w14:paraId="2F476F81"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628D7CCB"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68F96088"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41F92F67"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0F9C4EC6" w14:textId="77777777" w:rsidR="00916DCA" w:rsidRPr="00F513E2" w:rsidRDefault="00916DCA" w:rsidP="00916DCA">
            <w:pPr>
              <w:widowControl w:val="0"/>
              <w:autoSpaceDE w:val="0"/>
              <w:autoSpaceDN w:val="0"/>
              <w:adjustRightInd w:val="0"/>
              <w:spacing w:line="272" w:lineRule="exact"/>
              <w:ind w:left="196" w:right="-20"/>
              <w:rPr>
                <w:rFonts w:ascii="Times New Roman" w:hAnsi="Times New Roman"/>
                <w:sz w:val="22"/>
                <w:szCs w:val="22"/>
              </w:rPr>
            </w:pPr>
          </w:p>
        </w:tc>
        <w:tc>
          <w:tcPr>
            <w:tcW w:w="540" w:type="dxa"/>
          </w:tcPr>
          <w:p w14:paraId="7A86B8EC" w14:textId="77777777" w:rsidR="00916DCA" w:rsidRPr="00F513E2" w:rsidRDefault="00916DCA" w:rsidP="00916DCA">
            <w:pPr>
              <w:widowControl w:val="0"/>
              <w:autoSpaceDE w:val="0"/>
              <w:autoSpaceDN w:val="0"/>
              <w:adjustRightInd w:val="0"/>
              <w:spacing w:line="272" w:lineRule="exact"/>
              <w:ind w:left="201" w:right="-20"/>
              <w:rPr>
                <w:rFonts w:ascii="Times New Roman" w:hAnsi="Times New Roman"/>
                <w:sz w:val="22"/>
                <w:szCs w:val="22"/>
              </w:rPr>
            </w:pPr>
          </w:p>
        </w:tc>
        <w:tc>
          <w:tcPr>
            <w:tcW w:w="540" w:type="dxa"/>
          </w:tcPr>
          <w:p w14:paraId="1D714261"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1D0C3478"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631" w:type="dxa"/>
          </w:tcPr>
          <w:p w14:paraId="7845A007"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631" w:type="dxa"/>
          </w:tcPr>
          <w:p w14:paraId="221934D7"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p>
        </w:tc>
      </w:tr>
      <w:tr w:rsidR="00916DCA" w:rsidRPr="00F513E2" w14:paraId="60B3210A" w14:textId="77777777" w:rsidTr="00916DCA">
        <w:trPr>
          <w:trHeight w:hRule="exact" w:val="291"/>
        </w:trPr>
        <w:tc>
          <w:tcPr>
            <w:tcW w:w="1679" w:type="dxa"/>
          </w:tcPr>
          <w:p w14:paraId="54DA3DE6" w14:textId="77777777" w:rsidR="00916DCA" w:rsidRPr="00C05CAE" w:rsidRDefault="00916DCA" w:rsidP="00916DCA">
            <w:pPr>
              <w:widowControl w:val="0"/>
              <w:autoSpaceDE w:val="0"/>
              <w:autoSpaceDN w:val="0"/>
              <w:adjustRightInd w:val="0"/>
              <w:spacing w:line="276" w:lineRule="exact"/>
              <w:ind w:left="100" w:right="-20"/>
              <w:rPr>
                <w:rFonts w:ascii="Times New Roman" w:hAnsi="Times New Roman"/>
              </w:rPr>
            </w:pPr>
            <w:r w:rsidRPr="00C05CAE">
              <w:rPr>
                <w:rFonts w:ascii="Times New Roman" w:hAnsi="Times New Roman"/>
              </w:rPr>
              <w:t>Unknown</w:t>
            </w:r>
            <w:r>
              <w:rPr>
                <w:rFonts w:ascii="Times New Roman" w:hAnsi="Times New Roman"/>
              </w:rPr>
              <w:t xml:space="preserve"> </w:t>
            </w:r>
            <w:r w:rsidRPr="00C05CAE">
              <w:rPr>
                <w:rFonts w:ascii="Times New Roman" w:hAnsi="Times New Roman"/>
              </w:rPr>
              <w:t>C</w:t>
            </w:r>
            <w:r w:rsidRPr="00C05CAE">
              <w:rPr>
                <w:rFonts w:ascii="Times New Roman" w:hAnsi="Times New Roman"/>
                <w:spacing w:val="1"/>
                <w:position w:val="-3"/>
                <w:vertAlign w:val="subscript"/>
              </w:rPr>
              <w:t>16</w:t>
            </w:r>
            <w:r w:rsidRPr="00C05CAE">
              <w:rPr>
                <w:rFonts w:ascii="Times New Roman" w:hAnsi="Times New Roman"/>
                <w:position w:val="-3"/>
                <w:vertAlign w:val="subscript"/>
              </w:rPr>
              <w:t>:</w:t>
            </w:r>
            <w:r w:rsidRPr="00C05CAE">
              <w:rPr>
                <w:rFonts w:ascii="Times New Roman" w:hAnsi="Times New Roman"/>
                <w:spacing w:val="1"/>
                <w:position w:val="-3"/>
                <w:vertAlign w:val="subscript"/>
              </w:rPr>
              <w:t>3</w:t>
            </w:r>
            <w:r>
              <w:rPr>
                <w:rFonts w:ascii="Times New Roman" w:hAnsi="Times New Roman"/>
                <w:spacing w:val="1"/>
                <w:position w:val="-3"/>
                <w:vertAlign w:val="subscript"/>
              </w:rPr>
              <w:t>1</w:t>
            </w:r>
          </w:p>
        </w:tc>
        <w:tc>
          <w:tcPr>
            <w:tcW w:w="488" w:type="dxa"/>
          </w:tcPr>
          <w:p w14:paraId="5385931F"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2.2</w:t>
            </w:r>
          </w:p>
        </w:tc>
        <w:tc>
          <w:tcPr>
            <w:tcW w:w="540" w:type="dxa"/>
          </w:tcPr>
          <w:p w14:paraId="4669DBB0"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661DB717"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1D05EA7D"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07017DED"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5F48AFA2" w14:textId="77777777" w:rsidR="00916DCA" w:rsidRPr="00F513E2" w:rsidRDefault="00916DCA" w:rsidP="00916DCA">
            <w:pPr>
              <w:widowControl w:val="0"/>
              <w:autoSpaceDE w:val="0"/>
              <w:autoSpaceDN w:val="0"/>
              <w:adjustRightInd w:val="0"/>
              <w:spacing w:line="272" w:lineRule="exact"/>
              <w:ind w:left="196" w:right="-20"/>
              <w:rPr>
                <w:rFonts w:ascii="Times New Roman" w:hAnsi="Times New Roman"/>
                <w:sz w:val="22"/>
                <w:szCs w:val="22"/>
              </w:rPr>
            </w:pPr>
          </w:p>
        </w:tc>
        <w:tc>
          <w:tcPr>
            <w:tcW w:w="540" w:type="dxa"/>
          </w:tcPr>
          <w:p w14:paraId="0286BF15" w14:textId="77777777" w:rsidR="00916DCA" w:rsidRPr="00F513E2" w:rsidRDefault="00916DCA" w:rsidP="00916DCA">
            <w:pPr>
              <w:widowControl w:val="0"/>
              <w:autoSpaceDE w:val="0"/>
              <w:autoSpaceDN w:val="0"/>
              <w:adjustRightInd w:val="0"/>
              <w:spacing w:line="272" w:lineRule="exact"/>
              <w:ind w:left="201" w:right="-20"/>
              <w:rPr>
                <w:rFonts w:ascii="Times New Roman" w:hAnsi="Times New Roman"/>
                <w:sz w:val="22"/>
                <w:szCs w:val="22"/>
              </w:rPr>
            </w:pPr>
          </w:p>
        </w:tc>
        <w:tc>
          <w:tcPr>
            <w:tcW w:w="540" w:type="dxa"/>
          </w:tcPr>
          <w:p w14:paraId="065D4B52"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441F2F3B"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631" w:type="dxa"/>
          </w:tcPr>
          <w:p w14:paraId="7B63BBDE"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631" w:type="dxa"/>
          </w:tcPr>
          <w:p w14:paraId="3C2B3593" w14:textId="77777777" w:rsidR="00916DCA" w:rsidRPr="00F513E2" w:rsidRDefault="00916DCA" w:rsidP="00916DCA">
            <w:pPr>
              <w:widowControl w:val="0"/>
              <w:autoSpaceDE w:val="0"/>
              <w:autoSpaceDN w:val="0"/>
              <w:adjustRightInd w:val="0"/>
              <w:spacing w:line="272" w:lineRule="exact"/>
              <w:ind w:left="272" w:right="-20"/>
              <w:rPr>
                <w:rFonts w:ascii="Times New Roman" w:hAnsi="Times New Roman"/>
                <w:sz w:val="22"/>
                <w:szCs w:val="22"/>
              </w:rPr>
            </w:pPr>
          </w:p>
        </w:tc>
      </w:tr>
      <w:tr w:rsidR="00916DCA" w:rsidRPr="00F513E2" w14:paraId="4700695F" w14:textId="77777777" w:rsidTr="00916DCA">
        <w:trPr>
          <w:trHeight w:hRule="exact" w:val="267"/>
        </w:trPr>
        <w:tc>
          <w:tcPr>
            <w:tcW w:w="1679" w:type="dxa"/>
          </w:tcPr>
          <w:p w14:paraId="53077843" w14:textId="77777777" w:rsidR="00916DCA" w:rsidRPr="00C05CAE" w:rsidRDefault="00916DCA" w:rsidP="00916DCA">
            <w:pPr>
              <w:widowControl w:val="0"/>
              <w:autoSpaceDE w:val="0"/>
              <w:autoSpaceDN w:val="0"/>
              <w:adjustRightInd w:val="0"/>
              <w:spacing w:line="276" w:lineRule="exact"/>
              <w:ind w:left="100" w:right="-20"/>
              <w:rPr>
                <w:rFonts w:ascii="Times New Roman" w:hAnsi="Times New Roman"/>
              </w:rPr>
            </w:pPr>
            <w:r w:rsidRPr="00C05CAE">
              <w:rPr>
                <w:rFonts w:ascii="Times New Roman" w:hAnsi="Times New Roman"/>
              </w:rPr>
              <w:t>Unknown C</w:t>
            </w:r>
            <w:r w:rsidRPr="0049426A">
              <w:rPr>
                <w:rFonts w:ascii="Times New Roman" w:hAnsi="Times New Roman"/>
                <w:spacing w:val="1"/>
                <w:position w:val="-3"/>
                <w:vertAlign w:val="subscript"/>
              </w:rPr>
              <w:t>18</w:t>
            </w:r>
            <w:r w:rsidRPr="0049426A">
              <w:rPr>
                <w:rFonts w:ascii="Times New Roman" w:hAnsi="Times New Roman"/>
                <w:position w:val="-3"/>
                <w:vertAlign w:val="subscript"/>
              </w:rPr>
              <w:t>:</w:t>
            </w:r>
            <w:r w:rsidRPr="0049426A">
              <w:rPr>
                <w:rFonts w:ascii="Times New Roman" w:hAnsi="Times New Roman"/>
                <w:spacing w:val="1"/>
                <w:position w:val="-3"/>
                <w:vertAlign w:val="subscript"/>
              </w:rPr>
              <w:t>17</w:t>
            </w:r>
          </w:p>
        </w:tc>
        <w:tc>
          <w:tcPr>
            <w:tcW w:w="488" w:type="dxa"/>
          </w:tcPr>
          <w:p w14:paraId="609D974D"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18C25392"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5.1</w:t>
            </w:r>
          </w:p>
        </w:tc>
        <w:tc>
          <w:tcPr>
            <w:tcW w:w="540" w:type="dxa"/>
          </w:tcPr>
          <w:p w14:paraId="720CBF69"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6E1801E6"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2A0DBDFB"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6C3E0F89" w14:textId="77777777" w:rsidR="00916DCA" w:rsidRPr="00F513E2" w:rsidRDefault="00916DCA" w:rsidP="00916DCA">
            <w:pPr>
              <w:widowControl w:val="0"/>
              <w:autoSpaceDE w:val="0"/>
              <w:autoSpaceDN w:val="0"/>
              <w:adjustRightInd w:val="0"/>
              <w:spacing w:line="272" w:lineRule="exact"/>
              <w:ind w:right="-2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8.9</w:t>
            </w:r>
          </w:p>
        </w:tc>
        <w:tc>
          <w:tcPr>
            <w:tcW w:w="540" w:type="dxa"/>
          </w:tcPr>
          <w:p w14:paraId="23E6F44E" w14:textId="77777777" w:rsidR="00916DCA" w:rsidRPr="00F513E2" w:rsidRDefault="00916DCA" w:rsidP="00916DCA">
            <w:pPr>
              <w:widowControl w:val="0"/>
              <w:autoSpaceDE w:val="0"/>
              <w:autoSpaceDN w:val="0"/>
              <w:adjustRightInd w:val="0"/>
              <w:spacing w:line="272" w:lineRule="exact"/>
              <w:ind w:left="201" w:right="-20"/>
              <w:rPr>
                <w:rFonts w:ascii="Times New Roman" w:hAnsi="Times New Roman"/>
                <w:sz w:val="22"/>
                <w:szCs w:val="22"/>
              </w:rPr>
            </w:pPr>
          </w:p>
        </w:tc>
        <w:tc>
          <w:tcPr>
            <w:tcW w:w="540" w:type="dxa"/>
          </w:tcPr>
          <w:p w14:paraId="6E371FC9"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Pr>
          <w:p w14:paraId="53CB5ED9"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1.9</w:t>
            </w:r>
          </w:p>
        </w:tc>
        <w:tc>
          <w:tcPr>
            <w:tcW w:w="631" w:type="dxa"/>
          </w:tcPr>
          <w:p w14:paraId="3C029C59"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631" w:type="dxa"/>
          </w:tcPr>
          <w:p w14:paraId="4B34E34A" w14:textId="77777777" w:rsidR="00916DCA" w:rsidRPr="00F513E2" w:rsidRDefault="00916DCA" w:rsidP="00916DCA">
            <w:pPr>
              <w:widowControl w:val="0"/>
              <w:autoSpaceDE w:val="0"/>
              <w:autoSpaceDN w:val="0"/>
              <w:adjustRightInd w:val="0"/>
              <w:spacing w:line="272" w:lineRule="exact"/>
              <w:ind w:left="272" w:right="-20"/>
              <w:rPr>
                <w:rFonts w:ascii="Times New Roman" w:hAnsi="Times New Roman"/>
                <w:sz w:val="22"/>
                <w:szCs w:val="22"/>
              </w:rPr>
            </w:pPr>
          </w:p>
        </w:tc>
      </w:tr>
      <w:tr w:rsidR="00916DCA" w:rsidRPr="00F513E2" w14:paraId="39B2A1C0" w14:textId="77777777" w:rsidTr="00916DCA">
        <w:trPr>
          <w:trHeight w:hRule="exact" w:val="431"/>
        </w:trPr>
        <w:tc>
          <w:tcPr>
            <w:tcW w:w="1679" w:type="dxa"/>
            <w:tcBorders>
              <w:bottom w:val="single" w:sz="4" w:space="0" w:color="000000"/>
            </w:tcBorders>
          </w:tcPr>
          <w:p w14:paraId="75D73308" w14:textId="77777777" w:rsidR="00916DCA" w:rsidRPr="00C05CAE" w:rsidRDefault="00916DCA" w:rsidP="00916DCA">
            <w:pPr>
              <w:widowControl w:val="0"/>
              <w:autoSpaceDE w:val="0"/>
              <w:autoSpaceDN w:val="0"/>
              <w:adjustRightInd w:val="0"/>
              <w:spacing w:line="276" w:lineRule="exact"/>
              <w:ind w:left="100" w:right="-20"/>
              <w:rPr>
                <w:rFonts w:ascii="Times New Roman" w:hAnsi="Times New Roman"/>
              </w:rPr>
            </w:pPr>
            <w:r>
              <w:rPr>
                <w:rFonts w:ascii="Times New Roman" w:hAnsi="Times New Roman"/>
              </w:rPr>
              <w:t xml:space="preserve">Unknown </w:t>
            </w:r>
            <w:r w:rsidRPr="00C05CAE">
              <w:rPr>
                <w:rFonts w:ascii="Times New Roman" w:hAnsi="Times New Roman"/>
              </w:rPr>
              <w:t>C</w:t>
            </w:r>
            <w:r w:rsidRPr="0049426A">
              <w:rPr>
                <w:rFonts w:ascii="Times New Roman" w:hAnsi="Times New Roman"/>
                <w:spacing w:val="1"/>
                <w:position w:val="-3"/>
                <w:vertAlign w:val="subscript"/>
              </w:rPr>
              <w:t>16</w:t>
            </w:r>
            <w:r w:rsidRPr="0049426A">
              <w:rPr>
                <w:rFonts w:ascii="Times New Roman" w:hAnsi="Times New Roman"/>
                <w:position w:val="-3"/>
                <w:vertAlign w:val="subscript"/>
              </w:rPr>
              <w:t>:</w:t>
            </w:r>
            <w:r w:rsidRPr="0049426A">
              <w:rPr>
                <w:rFonts w:ascii="Times New Roman" w:hAnsi="Times New Roman"/>
                <w:spacing w:val="1"/>
                <w:position w:val="-3"/>
                <w:vertAlign w:val="subscript"/>
              </w:rPr>
              <w:t>75</w:t>
            </w:r>
          </w:p>
        </w:tc>
        <w:tc>
          <w:tcPr>
            <w:tcW w:w="488" w:type="dxa"/>
            <w:tcBorders>
              <w:bottom w:val="single" w:sz="4" w:space="0" w:color="000000"/>
            </w:tcBorders>
          </w:tcPr>
          <w:p w14:paraId="5BCDABB9"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Borders>
              <w:bottom w:val="single" w:sz="4" w:space="0" w:color="000000"/>
            </w:tcBorders>
          </w:tcPr>
          <w:p w14:paraId="7C41AEBF" w14:textId="77777777" w:rsidR="00916DCA" w:rsidRPr="00F513E2" w:rsidRDefault="00916DCA" w:rsidP="00916DCA">
            <w:pPr>
              <w:widowControl w:val="0"/>
              <w:autoSpaceDE w:val="0"/>
              <w:autoSpaceDN w:val="0"/>
              <w:adjustRightInd w:val="0"/>
              <w:rPr>
                <w:rFonts w:ascii="Times New Roman" w:hAnsi="Times New Roman"/>
                <w:sz w:val="22"/>
                <w:szCs w:val="22"/>
              </w:rPr>
            </w:pPr>
            <w:r>
              <w:rPr>
                <w:rFonts w:ascii="Times New Roman" w:hAnsi="Times New Roman"/>
                <w:sz w:val="22"/>
                <w:szCs w:val="22"/>
              </w:rPr>
              <w:t xml:space="preserve">  </w:t>
            </w:r>
            <w:r w:rsidRPr="00F513E2">
              <w:rPr>
                <w:rFonts w:ascii="Times New Roman" w:hAnsi="Times New Roman"/>
                <w:sz w:val="22"/>
                <w:szCs w:val="22"/>
              </w:rPr>
              <w:t>1.4</w:t>
            </w:r>
          </w:p>
        </w:tc>
        <w:tc>
          <w:tcPr>
            <w:tcW w:w="540" w:type="dxa"/>
            <w:tcBorders>
              <w:bottom w:val="single" w:sz="4" w:space="0" w:color="000000"/>
            </w:tcBorders>
          </w:tcPr>
          <w:p w14:paraId="7ED9CDB8"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Borders>
              <w:bottom w:val="single" w:sz="4" w:space="0" w:color="000000"/>
            </w:tcBorders>
          </w:tcPr>
          <w:p w14:paraId="04B60143"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Borders>
              <w:bottom w:val="single" w:sz="4" w:space="0" w:color="000000"/>
            </w:tcBorders>
          </w:tcPr>
          <w:p w14:paraId="555B0CBA"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Borders>
              <w:bottom w:val="single" w:sz="4" w:space="0" w:color="000000"/>
            </w:tcBorders>
          </w:tcPr>
          <w:p w14:paraId="21042DEA" w14:textId="77777777" w:rsidR="00916DCA" w:rsidRPr="00F513E2" w:rsidRDefault="00916DCA" w:rsidP="00916DCA">
            <w:pPr>
              <w:widowControl w:val="0"/>
              <w:autoSpaceDE w:val="0"/>
              <w:autoSpaceDN w:val="0"/>
              <w:adjustRightInd w:val="0"/>
              <w:spacing w:line="272" w:lineRule="exact"/>
              <w:ind w:left="196" w:right="-20"/>
              <w:rPr>
                <w:rFonts w:ascii="Times New Roman" w:hAnsi="Times New Roman"/>
                <w:sz w:val="22"/>
                <w:szCs w:val="22"/>
              </w:rPr>
            </w:pPr>
          </w:p>
        </w:tc>
        <w:tc>
          <w:tcPr>
            <w:tcW w:w="540" w:type="dxa"/>
            <w:tcBorders>
              <w:bottom w:val="single" w:sz="4" w:space="0" w:color="000000"/>
            </w:tcBorders>
          </w:tcPr>
          <w:p w14:paraId="38622487"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Borders>
              <w:bottom w:val="single" w:sz="4" w:space="0" w:color="000000"/>
            </w:tcBorders>
          </w:tcPr>
          <w:p w14:paraId="28202390"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540" w:type="dxa"/>
            <w:tcBorders>
              <w:bottom w:val="single" w:sz="4" w:space="0" w:color="000000"/>
            </w:tcBorders>
          </w:tcPr>
          <w:p w14:paraId="740120F4" w14:textId="77777777" w:rsidR="00916DCA" w:rsidRPr="00F513E2" w:rsidRDefault="00916DCA" w:rsidP="00916DCA">
            <w:pPr>
              <w:widowControl w:val="0"/>
              <w:autoSpaceDE w:val="0"/>
              <w:autoSpaceDN w:val="0"/>
              <w:adjustRightInd w:val="0"/>
              <w:spacing w:line="272" w:lineRule="exact"/>
              <w:ind w:left="272" w:right="-20"/>
              <w:rPr>
                <w:rFonts w:ascii="Times New Roman" w:hAnsi="Times New Roman"/>
                <w:sz w:val="22"/>
                <w:szCs w:val="22"/>
              </w:rPr>
            </w:pPr>
          </w:p>
        </w:tc>
        <w:tc>
          <w:tcPr>
            <w:tcW w:w="631" w:type="dxa"/>
            <w:tcBorders>
              <w:bottom w:val="single" w:sz="4" w:space="0" w:color="000000"/>
            </w:tcBorders>
          </w:tcPr>
          <w:p w14:paraId="6A5A2214" w14:textId="77777777" w:rsidR="00916DCA" w:rsidRPr="00F513E2" w:rsidRDefault="00916DCA" w:rsidP="00916DCA">
            <w:pPr>
              <w:widowControl w:val="0"/>
              <w:autoSpaceDE w:val="0"/>
              <w:autoSpaceDN w:val="0"/>
              <w:adjustRightInd w:val="0"/>
              <w:rPr>
                <w:rFonts w:ascii="Times New Roman" w:hAnsi="Times New Roman"/>
                <w:sz w:val="22"/>
                <w:szCs w:val="22"/>
              </w:rPr>
            </w:pPr>
          </w:p>
        </w:tc>
        <w:tc>
          <w:tcPr>
            <w:tcW w:w="631" w:type="dxa"/>
            <w:tcBorders>
              <w:bottom w:val="single" w:sz="4" w:space="0" w:color="000000"/>
            </w:tcBorders>
          </w:tcPr>
          <w:p w14:paraId="1EDA59C5" w14:textId="77777777" w:rsidR="00916DCA" w:rsidRPr="00F513E2" w:rsidRDefault="00916DCA" w:rsidP="00916DCA">
            <w:pPr>
              <w:widowControl w:val="0"/>
              <w:autoSpaceDE w:val="0"/>
              <w:autoSpaceDN w:val="0"/>
              <w:adjustRightInd w:val="0"/>
              <w:rPr>
                <w:rFonts w:ascii="Times New Roman" w:hAnsi="Times New Roman"/>
                <w:sz w:val="22"/>
                <w:szCs w:val="22"/>
              </w:rPr>
            </w:pPr>
            <w:r w:rsidRPr="00F513E2">
              <w:rPr>
                <w:rFonts w:ascii="Times New Roman" w:hAnsi="Times New Roman"/>
                <w:sz w:val="22"/>
                <w:szCs w:val="22"/>
              </w:rPr>
              <w:t xml:space="preserve"> </w:t>
            </w:r>
            <w:r>
              <w:rPr>
                <w:rFonts w:ascii="Times New Roman" w:hAnsi="Times New Roman"/>
                <w:sz w:val="22"/>
                <w:szCs w:val="22"/>
              </w:rPr>
              <w:t xml:space="preserve"> </w:t>
            </w:r>
            <w:r w:rsidRPr="00F513E2">
              <w:rPr>
                <w:rFonts w:ascii="Times New Roman" w:hAnsi="Times New Roman"/>
                <w:sz w:val="22"/>
                <w:szCs w:val="22"/>
              </w:rPr>
              <w:t>2.1</w:t>
            </w:r>
          </w:p>
        </w:tc>
      </w:tr>
    </w:tbl>
    <w:p w14:paraId="4D588F5F" w14:textId="77777777" w:rsidR="009D4664" w:rsidRDefault="009D4664" w:rsidP="009D4664">
      <w:pPr>
        <w:rPr>
          <w:rFonts w:ascii="Times New Roman" w:hAnsi="Times New Roman"/>
        </w:rPr>
      </w:pPr>
    </w:p>
    <w:p w14:paraId="59811BEF" w14:textId="77777777" w:rsidR="009D4664" w:rsidRDefault="009D4664" w:rsidP="009D4664">
      <w:pPr>
        <w:rPr>
          <w:rFonts w:ascii="Times New Roman" w:hAnsi="Times New Roman"/>
        </w:rPr>
      </w:pPr>
    </w:p>
    <w:p w14:paraId="4919734B" w14:textId="77777777" w:rsidR="009D4664" w:rsidRDefault="009D4664" w:rsidP="009D4664">
      <w:pPr>
        <w:rPr>
          <w:rFonts w:ascii="Times New Roman" w:hAnsi="Times New Roman"/>
        </w:rPr>
      </w:pPr>
    </w:p>
    <w:p w14:paraId="7068EB6B" w14:textId="77777777" w:rsidR="009D4664" w:rsidRDefault="009D4664" w:rsidP="009D4664">
      <w:pPr>
        <w:rPr>
          <w:rFonts w:ascii="Times New Roman" w:hAnsi="Times New Roman"/>
        </w:rPr>
      </w:pPr>
    </w:p>
    <w:p w14:paraId="041C6CA6" w14:textId="77777777" w:rsidR="009D4664" w:rsidRDefault="009D4664" w:rsidP="009D4664">
      <w:pPr>
        <w:rPr>
          <w:rFonts w:ascii="Times New Roman" w:hAnsi="Times New Roman"/>
        </w:rPr>
      </w:pPr>
    </w:p>
    <w:p w14:paraId="5180CAAF" w14:textId="77777777" w:rsidR="009D4664" w:rsidRDefault="009D4664" w:rsidP="009D4664">
      <w:pPr>
        <w:rPr>
          <w:rFonts w:ascii="Times New Roman" w:hAnsi="Times New Roman"/>
        </w:rPr>
      </w:pPr>
    </w:p>
    <w:p w14:paraId="54EC861F" w14:textId="77777777" w:rsidR="009D4664" w:rsidRDefault="009D4664" w:rsidP="009D4664">
      <w:pPr>
        <w:rPr>
          <w:rFonts w:ascii="Times New Roman" w:hAnsi="Times New Roman"/>
        </w:rPr>
      </w:pPr>
    </w:p>
    <w:p w14:paraId="10E23858" w14:textId="77777777" w:rsidR="009D4664" w:rsidRDefault="009D4664" w:rsidP="009D4664">
      <w:pPr>
        <w:rPr>
          <w:rFonts w:ascii="Times New Roman" w:hAnsi="Times New Roman"/>
        </w:rPr>
      </w:pPr>
    </w:p>
    <w:p w14:paraId="7F286738" w14:textId="77777777" w:rsidR="009D4664" w:rsidRDefault="009D4664" w:rsidP="009D4664">
      <w:pPr>
        <w:rPr>
          <w:rFonts w:ascii="Times New Roman" w:hAnsi="Times New Roman"/>
        </w:rPr>
      </w:pPr>
    </w:p>
    <w:p w14:paraId="0092A0B4" w14:textId="77777777" w:rsidR="00145000" w:rsidRDefault="00145000" w:rsidP="009D4664">
      <w:pPr>
        <w:spacing w:line="240" w:lineRule="auto"/>
        <w:rPr>
          <w:rFonts w:ascii="Times New Roman" w:hAnsi="Times New Roman"/>
          <w:vertAlign w:val="superscript"/>
        </w:rPr>
      </w:pPr>
    </w:p>
    <w:p w14:paraId="142BD629" w14:textId="77777777" w:rsidR="00145000" w:rsidRDefault="00145000" w:rsidP="009D4664">
      <w:pPr>
        <w:spacing w:line="240" w:lineRule="auto"/>
        <w:rPr>
          <w:rFonts w:ascii="Times New Roman" w:hAnsi="Times New Roman"/>
          <w:vertAlign w:val="superscript"/>
        </w:rPr>
      </w:pPr>
    </w:p>
    <w:p w14:paraId="70C3A248" w14:textId="77777777" w:rsidR="00145000" w:rsidRDefault="00145000" w:rsidP="009D4664">
      <w:pPr>
        <w:spacing w:line="240" w:lineRule="auto"/>
        <w:rPr>
          <w:rFonts w:ascii="Times New Roman" w:hAnsi="Times New Roman"/>
          <w:vertAlign w:val="superscript"/>
        </w:rPr>
      </w:pPr>
    </w:p>
    <w:p w14:paraId="1C35A320" w14:textId="77777777" w:rsidR="00145000" w:rsidRDefault="00145000" w:rsidP="009D4664">
      <w:pPr>
        <w:spacing w:line="240" w:lineRule="auto"/>
        <w:rPr>
          <w:rFonts w:ascii="Times New Roman" w:hAnsi="Times New Roman"/>
          <w:vertAlign w:val="superscript"/>
        </w:rPr>
      </w:pPr>
    </w:p>
    <w:p w14:paraId="50BFC157" w14:textId="77777777" w:rsidR="00145000" w:rsidRDefault="00145000" w:rsidP="009D4664">
      <w:pPr>
        <w:spacing w:line="240" w:lineRule="auto"/>
        <w:rPr>
          <w:rFonts w:ascii="Times New Roman" w:hAnsi="Times New Roman"/>
          <w:vertAlign w:val="superscript"/>
        </w:rPr>
      </w:pPr>
    </w:p>
    <w:p w14:paraId="676901B7" w14:textId="77777777" w:rsidR="00145000" w:rsidRDefault="00145000" w:rsidP="009D4664">
      <w:pPr>
        <w:spacing w:line="240" w:lineRule="auto"/>
        <w:rPr>
          <w:rFonts w:ascii="Times New Roman" w:hAnsi="Times New Roman"/>
          <w:vertAlign w:val="superscript"/>
        </w:rPr>
      </w:pPr>
    </w:p>
    <w:p w14:paraId="4273C4E3" w14:textId="77777777" w:rsidR="00145000" w:rsidRDefault="00145000" w:rsidP="009D4664">
      <w:pPr>
        <w:spacing w:line="240" w:lineRule="auto"/>
        <w:rPr>
          <w:rFonts w:ascii="Times New Roman" w:hAnsi="Times New Roman"/>
          <w:vertAlign w:val="superscript"/>
        </w:rPr>
      </w:pPr>
    </w:p>
    <w:p w14:paraId="6E551885" w14:textId="77777777" w:rsidR="00145000" w:rsidRDefault="00145000" w:rsidP="009D4664">
      <w:pPr>
        <w:spacing w:line="240" w:lineRule="auto"/>
        <w:rPr>
          <w:rFonts w:ascii="Times New Roman" w:hAnsi="Times New Roman"/>
          <w:vertAlign w:val="superscript"/>
        </w:rPr>
      </w:pPr>
    </w:p>
    <w:p w14:paraId="519AA146" w14:textId="77777777" w:rsidR="00145000" w:rsidRDefault="00145000" w:rsidP="009D4664">
      <w:pPr>
        <w:spacing w:line="240" w:lineRule="auto"/>
        <w:rPr>
          <w:rFonts w:ascii="Times New Roman" w:hAnsi="Times New Roman"/>
          <w:vertAlign w:val="superscript"/>
        </w:rPr>
      </w:pPr>
    </w:p>
    <w:p w14:paraId="3429D71E" w14:textId="77777777" w:rsidR="00145000" w:rsidRDefault="00145000" w:rsidP="009D4664">
      <w:pPr>
        <w:spacing w:line="240" w:lineRule="auto"/>
        <w:rPr>
          <w:rFonts w:ascii="Times New Roman" w:hAnsi="Times New Roman"/>
          <w:vertAlign w:val="superscript"/>
        </w:rPr>
      </w:pPr>
    </w:p>
    <w:p w14:paraId="442E67D3" w14:textId="77777777" w:rsidR="00145000" w:rsidRDefault="00145000" w:rsidP="009D4664">
      <w:pPr>
        <w:spacing w:line="240" w:lineRule="auto"/>
        <w:rPr>
          <w:rFonts w:ascii="Times New Roman" w:hAnsi="Times New Roman"/>
          <w:vertAlign w:val="superscript"/>
        </w:rPr>
      </w:pPr>
    </w:p>
    <w:p w14:paraId="4351DFE5" w14:textId="77777777" w:rsidR="00145000" w:rsidRDefault="00145000" w:rsidP="009D4664">
      <w:pPr>
        <w:spacing w:line="240" w:lineRule="auto"/>
        <w:rPr>
          <w:rFonts w:ascii="Times New Roman" w:hAnsi="Times New Roman"/>
          <w:vertAlign w:val="superscript"/>
        </w:rPr>
      </w:pPr>
    </w:p>
    <w:p w14:paraId="370730A7" w14:textId="77777777" w:rsidR="00145000" w:rsidRDefault="00145000" w:rsidP="009D4664">
      <w:pPr>
        <w:spacing w:line="240" w:lineRule="auto"/>
        <w:rPr>
          <w:rFonts w:ascii="Times New Roman" w:hAnsi="Times New Roman"/>
          <w:vertAlign w:val="superscript"/>
        </w:rPr>
      </w:pPr>
    </w:p>
    <w:p w14:paraId="29E2560E" w14:textId="77777777" w:rsidR="00145000" w:rsidRDefault="00145000" w:rsidP="009D4664">
      <w:pPr>
        <w:spacing w:line="240" w:lineRule="auto"/>
        <w:rPr>
          <w:rFonts w:ascii="Times New Roman" w:hAnsi="Times New Roman"/>
          <w:vertAlign w:val="superscript"/>
        </w:rPr>
      </w:pPr>
    </w:p>
    <w:p w14:paraId="6B0C1353" w14:textId="77777777" w:rsidR="00145000" w:rsidRDefault="00145000" w:rsidP="009D4664">
      <w:pPr>
        <w:spacing w:line="240" w:lineRule="auto"/>
        <w:rPr>
          <w:rFonts w:ascii="Times New Roman" w:hAnsi="Times New Roman"/>
          <w:vertAlign w:val="superscript"/>
        </w:rPr>
      </w:pPr>
    </w:p>
    <w:p w14:paraId="494E58DA" w14:textId="77777777" w:rsidR="00145000" w:rsidRDefault="00145000" w:rsidP="009D4664">
      <w:pPr>
        <w:spacing w:line="240" w:lineRule="auto"/>
        <w:rPr>
          <w:rFonts w:ascii="Times New Roman" w:hAnsi="Times New Roman"/>
          <w:vertAlign w:val="superscript"/>
        </w:rPr>
      </w:pPr>
    </w:p>
    <w:p w14:paraId="5DB38D38" w14:textId="77777777" w:rsidR="00145000" w:rsidRDefault="00145000" w:rsidP="009D4664">
      <w:pPr>
        <w:spacing w:line="240" w:lineRule="auto"/>
        <w:rPr>
          <w:rFonts w:ascii="Times New Roman" w:hAnsi="Times New Roman"/>
          <w:vertAlign w:val="superscript"/>
        </w:rPr>
      </w:pPr>
    </w:p>
    <w:p w14:paraId="6D31B652" w14:textId="77777777" w:rsidR="00145000" w:rsidRDefault="00145000" w:rsidP="009D4664">
      <w:pPr>
        <w:spacing w:line="240" w:lineRule="auto"/>
        <w:rPr>
          <w:rFonts w:ascii="Times New Roman" w:hAnsi="Times New Roman"/>
          <w:vertAlign w:val="superscript"/>
        </w:rPr>
      </w:pPr>
    </w:p>
    <w:p w14:paraId="492ACA91" w14:textId="77777777" w:rsidR="00916DCA" w:rsidRDefault="00916DCA" w:rsidP="009D4664">
      <w:pPr>
        <w:spacing w:line="240" w:lineRule="auto"/>
        <w:rPr>
          <w:rFonts w:ascii="Times New Roman" w:hAnsi="Times New Roman"/>
          <w:vertAlign w:val="superscript"/>
        </w:rPr>
      </w:pPr>
    </w:p>
    <w:p w14:paraId="24A640B8" w14:textId="77777777" w:rsidR="004171DA" w:rsidRDefault="004171DA" w:rsidP="009D4664">
      <w:pPr>
        <w:spacing w:line="240" w:lineRule="auto"/>
        <w:rPr>
          <w:rFonts w:ascii="Times New Roman" w:hAnsi="Times New Roman"/>
          <w:vertAlign w:val="superscript"/>
        </w:rPr>
      </w:pPr>
    </w:p>
    <w:p w14:paraId="190D8978" w14:textId="77777777" w:rsidR="004171DA" w:rsidRDefault="004171DA" w:rsidP="009D4664">
      <w:pPr>
        <w:spacing w:line="240" w:lineRule="auto"/>
        <w:rPr>
          <w:rFonts w:ascii="Times New Roman" w:hAnsi="Times New Roman"/>
          <w:vertAlign w:val="superscript"/>
        </w:rPr>
      </w:pPr>
    </w:p>
    <w:p w14:paraId="375F8408" w14:textId="77777777" w:rsidR="004171DA" w:rsidRDefault="004171DA" w:rsidP="009D4664">
      <w:pPr>
        <w:spacing w:line="240" w:lineRule="auto"/>
        <w:rPr>
          <w:rFonts w:ascii="Times New Roman" w:hAnsi="Times New Roman"/>
          <w:vertAlign w:val="superscript"/>
        </w:rPr>
      </w:pPr>
    </w:p>
    <w:p w14:paraId="4C0CBD57" w14:textId="77777777" w:rsidR="009D4664" w:rsidRPr="0070608A" w:rsidRDefault="009D4664" w:rsidP="009D4664">
      <w:pPr>
        <w:spacing w:line="240" w:lineRule="auto"/>
        <w:rPr>
          <w:rFonts w:ascii="Times New Roman" w:hAnsi="Times New Roman"/>
        </w:rPr>
      </w:pPr>
      <w:proofErr w:type="gramStart"/>
      <w:r w:rsidRPr="0070608A">
        <w:rPr>
          <w:rFonts w:ascii="Times New Roman" w:hAnsi="Times New Roman"/>
          <w:vertAlign w:val="superscript"/>
        </w:rPr>
        <w:t>a</w:t>
      </w:r>
      <w:proofErr w:type="gramEnd"/>
      <w:r w:rsidRPr="0070608A">
        <w:rPr>
          <w:rFonts w:ascii="Times New Roman" w:hAnsi="Times New Roman"/>
        </w:rPr>
        <w:t xml:space="preserve"> Predominant products are shown in bold, values below 1% are not shown. Profiles for </w:t>
      </w:r>
      <w:r w:rsidRPr="0070608A">
        <w:rPr>
          <w:rFonts w:ascii="Times New Roman" w:hAnsi="Times New Roman"/>
          <w:i/>
        </w:rPr>
        <w:t>P. coxii</w:t>
      </w:r>
      <w:r w:rsidRPr="0070608A">
        <w:rPr>
          <w:rFonts w:ascii="Times New Roman" w:hAnsi="Times New Roman"/>
        </w:rPr>
        <w:t xml:space="preserve"> and </w:t>
      </w:r>
      <w:r w:rsidRPr="0070608A">
        <w:rPr>
          <w:rFonts w:ascii="Times New Roman" w:hAnsi="Times New Roman"/>
          <w:i/>
        </w:rPr>
        <w:t>P. tyrrelliae</w:t>
      </w:r>
      <w:r w:rsidRPr="0070608A">
        <w:rPr>
          <w:rFonts w:ascii="Times New Roman" w:hAnsi="Times New Roman"/>
        </w:rPr>
        <w:t xml:space="preserve"> have not been performed.</w:t>
      </w:r>
    </w:p>
    <w:p w14:paraId="2D50368A" w14:textId="4441F326" w:rsidR="00617317" w:rsidRPr="004B6A7F" w:rsidRDefault="009D4664" w:rsidP="004B6A7F">
      <w:pPr>
        <w:spacing w:line="240" w:lineRule="auto"/>
        <w:rPr>
          <w:rFonts w:ascii="Times New Roman" w:hAnsi="Times New Roman"/>
          <w:color w:val="000000"/>
        </w:rPr>
      </w:pPr>
      <w:proofErr w:type="gramStart"/>
      <w:r w:rsidRPr="0070608A">
        <w:rPr>
          <w:rFonts w:ascii="Times New Roman" w:hAnsi="Times New Roman"/>
          <w:vertAlign w:val="superscript"/>
        </w:rPr>
        <w:t>b</w:t>
      </w:r>
      <w:proofErr w:type="gramEnd"/>
      <w:r w:rsidRPr="0070608A">
        <w:rPr>
          <w:rFonts w:ascii="Times New Roman" w:hAnsi="Times New Roman"/>
        </w:rPr>
        <w:t xml:space="preserve"> data taken from Rooney </w:t>
      </w:r>
      <w:r w:rsidRPr="004B6A7F">
        <w:rPr>
          <w:rFonts w:ascii="Times New Roman" w:hAnsi="Times New Roman"/>
          <w:i/>
        </w:rPr>
        <w:t>et al.,</w:t>
      </w:r>
      <w:r w:rsidR="004B6A7F">
        <w:rPr>
          <w:rFonts w:ascii="Times New Roman" w:hAnsi="Times New Roman"/>
        </w:rPr>
        <w:t xml:space="preserve"> (2011), </w:t>
      </w:r>
      <w:r w:rsidRPr="0070608A">
        <w:rPr>
          <w:rFonts w:ascii="Times New Roman" w:hAnsi="Times New Roman"/>
        </w:rPr>
        <w:t>organism was grown on Columbia blood agar.</w:t>
      </w:r>
    </w:p>
    <w:p w14:paraId="11B9675A" w14:textId="72051B05" w:rsidR="009D4664" w:rsidRPr="006B5228" w:rsidRDefault="009D4664" w:rsidP="009D4664">
      <w:pPr>
        <w:spacing w:line="240" w:lineRule="auto"/>
        <w:rPr>
          <w:rFonts w:ascii="Times New Roman" w:hAnsi="Times New Roman"/>
          <w:b/>
        </w:rPr>
      </w:pPr>
      <w:r w:rsidRPr="004F6789">
        <w:rPr>
          <w:rFonts w:ascii="Times New Roman" w:hAnsi="Times New Roman"/>
          <w:b/>
        </w:rPr>
        <w:t xml:space="preserve">Table </w:t>
      </w:r>
      <w:r w:rsidR="004171DA">
        <w:rPr>
          <w:rFonts w:ascii="Times New Roman" w:hAnsi="Times New Roman"/>
          <w:b/>
        </w:rPr>
        <w:t>1</w:t>
      </w:r>
      <w:r w:rsidR="00916DCA">
        <w:rPr>
          <w:rFonts w:ascii="Times New Roman" w:hAnsi="Times New Roman"/>
          <w:b/>
        </w:rPr>
        <w:t>.5</w:t>
      </w:r>
      <w:r>
        <w:rPr>
          <w:rFonts w:ascii="Times New Roman" w:hAnsi="Times New Roman"/>
          <w:b/>
        </w:rPr>
        <w:t xml:space="preserve">: </w:t>
      </w:r>
      <w:r w:rsidRPr="00726AB9">
        <w:rPr>
          <w:rFonts w:ascii="Times New Roman" w:hAnsi="Times New Roman"/>
        </w:rPr>
        <w:t>Comparison of Fatty acid profiles of SF-S1</w:t>
      </w:r>
      <w:r w:rsidRPr="00726AB9">
        <w:rPr>
          <w:rFonts w:ascii="Times New Roman" w:hAnsi="Times New Roman"/>
          <w:vertAlign w:val="superscript"/>
        </w:rPr>
        <w:t xml:space="preserve">T </w:t>
      </w:r>
      <w:r w:rsidRPr="00726AB9">
        <w:rPr>
          <w:rFonts w:ascii="Times New Roman" w:hAnsi="Times New Roman"/>
        </w:rPr>
        <w:t xml:space="preserve">on different media and with </w:t>
      </w:r>
      <w:r w:rsidRPr="00726AB9">
        <w:rPr>
          <w:rFonts w:ascii="Times New Roman" w:hAnsi="Times New Roman"/>
          <w:i/>
        </w:rPr>
        <w:t>P. methioninivorax</w:t>
      </w:r>
      <w:r w:rsidR="00916DCA">
        <w:rPr>
          <w:rFonts w:ascii="Times New Roman" w:hAnsi="Times New Roman"/>
          <w:i/>
        </w:rPr>
        <w:t>.</w:t>
      </w:r>
    </w:p>
    <w:tbl>
      <w:tblPr>
        <w:tblpPr w:leftFromText="180" w:rightFromText="180" w:vertAnchor="text" w:horzAnchor="page" w:tblpX="2809" w:tblpY="633"/>
        <w:tblW w:w="7992" w:type="dxa"/>
        <w:tblLayout w:type="fixed"/>
        <w:tblLook w:val="04A0" w:firstRow="1" w:lastRow="0" w:firstColumn="1" w:lastColumn="0" w:noHBand="0" w:noVBand="1"/>
      </w:tblPr>
      <w:tblGrid>
        <w:gridCol w:w="1458"/>
        <w:gridCol w:w="1260"/>
        <w:gridCol w:w="1044"/>
        <w:gridCol w:w="1080"/>
        <w:gridCol w:w="1170"/>
        <w:gridCol w:w="1980"/>
      </w:tblGrid>
      <w:tr w:rsidR="009D4664" w:rsidRPr="00746EB8" w14:paraId="4D6D6AFA" w14:textId="77777777" w:rsidTr="001F71B3">
        <w:trPr>
          <w:trHeight w:val="288"/>
        </w:trPr>
        <w:tc>
          <w:tcPr>
            <w:tcW w:w="1458" w:type="dxa"/>
            <w:tcBorders>
              <w:top w:val="single" w:sz="4" w:space="0" w:color="auto"/>
              <w:left w:val="single" w:sz="4" w:space="0" w:color="auto"/>
              <w:bottom w:val="single" w:sz="4" w:space="0" w:color="auto"/>
              <w:right w:val="single" w:sz="4" w:space="0" w:color="auto"/>
            </w:tcBorders>
            <w:vAlign w:val="center"/>
          </w:tcPr>
          <w:p w14:paraId="10BEA776" w14:textId="77777777" w:rsidR="009D4664" w:rsidRPr="00AB5A9E" w:rsidRDefault="009D4664" w:rsidP="001F71B3">
            <w:pPr>
              <w:spacing w:line="240" w:lineRule="auto"/>
              <w:jc w:val="center"/>
              <w:rPr>
                <w:rFonts w:ascii="Times New Roman" w:hAnsi="Times New Roman"/>
                <w:b/>
                <w:bCs/>
                <w:sz w:val="22"/>
                <w:szCs w:val="22"/>
              </w:rPr>
            </w:pPr>
            <w:proofErr w:type="spellStart"/>
            <w:proofErr w:type="gramStart"/>
            <w:r w:rsidRPr="00AB5A9E">
              <w:rPr>
                <w:rFonts w:ascii="Times New Roman" w:hAnsi="Times New Roman"/>
                <w:b/>
                <w:color w:val="000000"/>
                <w:sz w:val="22"/>
                <w:szCs w:val="22"/>
                <w:vertAlign w:val="superscript"/>
              </w:rPr>
              <w:t>a</w:t>
            </w:r>
            <w:r w:rsidRPr="00AB5A9E">
              <w:rPr>
                <w:rFonts w:ascii="Times New Roman" w:hAnsi="Times New Roman"/>
                <w:b/>
                <w:color w:val="000000"/>
                <w:sz w:val="22"/>
                <w:szCs w:val="22"/>
              </w:rPr>
              <w:t>Fatty</w:t>
            </w:r>
            <w:proofErr w:type="spellEnd"/>
            <w:proofErr w:type="gramEnd"/>
            <w:r w:rsidRPr="00AB5A9E">
              <w:rPr>
                <w:rFonts w:ascii="Times New Roman" w:hAnsi="Times New Roman"/>
                <w:b/>
                <w:color w:val="000000"/>
                <w:sz w:val="22"/>
                <w:szCs w:val="22"/>
              </w:rPr>
              <w:t xml:space="preserve"> acid</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2B2372" w14:textId="77777777" w:rsidR="009D4664" w:rsidRPr="002A7608" w:rsidRDefault="009D4664" w:rsidP="001F71B3">
            <w:pPr>
              <w:spacing w:line="240" w:lineRule="auto"/>
              <w:jc w:val="center"/>
              <w:rPr>
                <w:rFonts w:ascii="Times New Roman" w:hAnsi="Times New Roman"/>
                <w:b/>
                <w:bCs/>
                <w:sz w:val="22"/>
                <w:szCs w:val="22"/>
              </w:rPr>
            </w:pPr>
            <w:r>
              <w:rPr>
                <w:rFonts w:ascii="Times New Roman" w:hAnsi="Times New Roman"/>
                <w:b/>
                <w:bCs/>
                <w:sz w:val="22"/>
                <w:szCs w:val="22"/>
              </w:rPr>
              <w:t>Anaerobic Broth A</w:t>
            </w:r>
            <w:r w:rsidRPr="002A7608">
              <w:rPr>
                <w:rFonts w:ascii="Times New Roman" w:hAnsi="Times New Roman"/>
                <w:b/>
                <w:bCs/>
                <w:sz w:val="22"/>
                <w:szCs w:val="22"/>
              </w:rPr>
              <w:t>gar</w:t>
            </w:r>
          </w:p>
        </w:tc>
        <w:tc>
          <w:tcPr>
            <w:tcW w:w="1044" w:type="dxa"/>
            <w:tcBorders>
              <w:top w:val="single" w:sz="4" w:space="0" w:color="auto"/>
              <w:left w:val="nil"/>
              <w:bottom w:val="single" w:sz="4" w:space="0" w:color="auto"/>
              <w:right w:val="single" w:sz="4" w:space="0" w:color="auto"/>
            </w:tcBorders>
            <w:shd w:val="clear" w:color="auto" w:fill="auto"/>
            <w:noWrap/>
            <w:vAlign w:val="center"/>
            <w:hideMark/>
          </w:tcPr>
          <w:p w14:paraId="7AFBB47C" w14:textId="77777777" w:rsidR="009D4664" w:rsidRPr="002A7608" w:rsidRDefault="009D4664" w:rsidP="001F71B3">
            <w:pPr>
              <w:spacing w:line="240" w:lineRule="auto"/>
              <w:jc w:val="center"/>
              <w:rPr>
                <w:rFonts w:ascii="Times New Roman" w:hAnsi="Times New Roman"/>
                <w:b/>
                <w:bCs/>
                <w:sz w:val="22"/>
                <w:szCs w:val="22"/>
              </w:rPr>
            </w:pPr>
            <w:r>
              <w:rPr>
                <w:rFonts w:ascii="Times New Roman" w:hAnsi="Times New Roman"/>
                <w:b/>
                <w:bCs/>
                <w:sz w:val="22"/>
                <w:szCs w:val="22"/>
              </w:rPr>
              <w:t xml:space="preserve">BHI </w:t>
            </w:r>
            <w:r w:rsidRPr="00AB5A9E">
              <w:rPr>
                <w:rFonts w:ascii="Times New Roman" w:hAnsi="Times New Roman"/>
                <w:b/>
                <w:bCs/>
                <w:sz w:val="18"/>
                <w:szCs w:val="18"/>
              </w:rPr>
              <w:t>Chocolate</w:t>
            </w:r>
            <w:r>
              <w:rPr>
                <w:rFonts w:ascii="Times New Roman" w:hAnsi="Times New Roman"/>
                <w:b/>
                <w:bCs/>
                <w:sz w:val="18"/>
                <w:szCs w:val="18"/>
              </w:rPr>
              <w:t xml:space="preserve"> Agar</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254804CA" w14:textId="77777777" w:rsidR="009D4664" w:rsidRPr="002A7608" w:rsidRDefault="009D4664" w:rsidP="001F71B3">
            <w:pPr>
              <w:spacing w:line="240" w:lineRule="auto"/>
              <w:jc w:val="center"/>
              <w:rPr>
                <w:rFonts w:ascii="Times New Roman" w:hAnsi="Times New Roman"/>
                <w:b/>
                <w:bCs/>
                <w:sz w:val="22"/>
                <w:szCs w:val="22"/>
              </w:rPr>
            </w:pPr>
            <w:r w:rsidRPr="002A7608">
              <w:rPr>
                <w:rFonts w:ascii="Times New Roman" w:hAnsi="Times New Roman"/>
                <w:b/>
                <w:bCs/>
                <w:sz w:val="22"/>
                <w:szCs w:val="22"/>
              </w:rPr>
              <w:t>Brucella Blood</w:t>
            </w:r>
            <w:r>
              <w:rPr>
                <w:rFonts w:ascii="Times New Roman" w:hAnsi="Times New Roman"/>
                <w:b/>
                <w:bCs/>
                <w:sz w:val="22"/>
                <w:szCs w:val="22"/>
              </w:rPr>
              <w:t xml:space="preserve"> Agar</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56EC8A14" w14:textId="77777777" w:rsidR="009D4664" w:rsidRPr="002A7608" w:rsidRDefault="009D4664" w:rsidP="001F71B3">
            <w:pPr>
              <w:spacing w:line="240" w:lineRule="auto"/>
              <w:jc w:val="center"/>
              <w:rPr>
                <w:rFonts w:ascii="Times New Roman" w:hAnsi="Times New Roman"/>
                <w:b/>
                <w:bCs/>
                <w:sz w:val="22"/>
                <w:szCs w:val="22"/>
              </w:rPr>
            </w:pPr>
            <w:r>
              <w:rPr>
                <w:rFonts w:ascii="Times New Roman" w:hAnsi="Times New Roman"/>
                <w:b/>
                <w:bCs/>
                <w:sz w:val="22"/>
                <w:szCs w:val="22"/>
              </w:rPr>
              <w:t>Columbia B</w:t>
            </w:r>
            <w:r w:rsidRPr="002A7608">
              <w:rPr>
                <w:rFonts w:ascii="Times New Roman" w:hAnsi="Times New Roman"/>
                <w:b/>
                <w:bCs/>
                <w:sz w:val="22"/>
                <w:szCs w:val="22"/>
              </w:rPr>
              <w:t>lood</w:t>
            </w:r>
            <w:r>
              <w:rPr>
                <w:rFonts w:ascii="Times New Roman" w:hAnsi="Times New Roman"/>
                <w:b/>
                <w:bCs/>
                <w:sz w:val="22"/>
                <w:szCs w:val="22"/>
              </w:rPr>
              <w:t xml:space="preserve"> Agar</w:t>
            </w:r>
          </w:p>
        </w:tc>
        <w:tc>
          <w:tcPr>
            <w:tcW w:w="1980" w:type="dxa"/>
            <w:tcBorders>
              <w:top w:val="single" w:sz="4" w:space="0" w:color="auto"/>
              <w:left w:val="nil"/>
              <w:bottom w:val="single" w:sz="4" w:space="0" w:color="auto"/>
              <w:right w:val="single" w:sz="4" w:space="0" w:color="auto"/>
            </w:tcBorders>
            <w:vAlign w:val="center"/>
          </w:tcPr>
          <w:p w14:paraId="4B7A1328" w14:textId="77777777" w:rsidR="009D4664" w:rsidRPr="002A7608" w:rsidRDefault="009D4664" w:rsidP="001F71B3">
            <w:pPr>
              <w:keepNext/>
              <w:keepLines/>
              <w:spacing w:before="200" w:line="240" w:lineRule="auto"/>
              <w:jc w:val="center"/>
              <w:outlineLvl w:val="4"/>
              <w:rPr>
                <w:rFonts w:ascii="Times New Roman" w:hAnsi="Times New Roman"/>
                <w:b/>
                <w:bCs/>
                <w:i/>
                <w:sz w:val="22"/>
                <w:szCs w:val="22"/>
              </w:rPr>
            </w:pPr>
            <w:proofErr w:type="spellStart"/>
            <w:proofErr w:type="gramStart"/>
            <w:r w:rsidRPr="002A7608">
              <w:rPr>
                <w:rFonts w:ascii="Times New Roman" w:hAnsi="Times New Roman"/>
                <w:b/>
                <w:bCs/>
                <w:i/>
                <w:sz w:val="22"/>
                <w:szCs w:val="22"/>
                <w:vertAlign w:val="superscript"/>
              </w:rPr>
              <w:t>b</w:t>
            </w:r>
            <w:r w:rsidRPr="002A7608">
              <w:rPr>
                <w:rFonts w:ascii="Times New Roman" w:hAnsi="Times New Roman"/>
                <w:b/>
                <w:bCs/>
                <w:i/>
                <w:sz w:val="22"/>
                <w:szCs w:val="22"/>
              </w:rPr>
              <w:t>P.methioninivorax</w:t>
            </w:r>
            <w:proofErr w:type="spellEnd"/>
            <w:proofErr w:type="gramEnd"/>
            <w:r w:rsidRPr="002A7608">
              <w:rPr>
                <w:rFonts w:ascii="Times New Roman" w:hAnsi="Times New Roman"/>
                <w:b/>
                <w:bCs/>
                <w:i/>
                <w:sz w:val="22"/>
                <w:szCs w:val="22"/>
              </w:rPr>
              <w:t xml:space="preserve">      </w:t>
            </w:r>
            <w:r w:rsidRPr="002A7608">
              <w:rPr>
                <w:rFonts w:ascii="Times New Roman" w:hAnsi="Times New Roman"/>
                <w:b/>
                <w:bCs/>
                <w:sz w:val="22"/>
                <w:szCs w:val="22"/>
              </w:rPr>
              <w:t>NRRL B-23883</w:t>
            </w:r>
            <w:r w:rsidRPr="002A7608">
              <w:rPr>
                <w:rFonts w:ascii="Times New Roman" w:hAnsi="Times New Roman"/>
                <w:b/>
                <w:bCs/>
                <w:sz w:val="22"/>
                <w:szCs w:val="22"/>
                <w:vertAlign w:val="superscript"/>
              </w:rPr>
              <w:t>T</w:t>
            </w:r>
          </w:p>
          <w:p w14:paraId="253DC2F8" w14:textId="77777777" w:rsidR="009D4664" w:rsidRPr="002A7608" w:rsidRDefault="009D4664" w:rsidP="001F71B3">
            <w:pPr>
              <w:spacing w:line="240" w:lineRule="auto"/>
              <w:jc w:val="center"/>
              <w:rPr>
                <w:rFonts w:ascii="Times New Roman" w:hAnsi="Times New Roman"/>
                <w:b/>
                <w:bCs/>
                <w:sz w:val="22"/>
                <w:szCs w:val="22"/>
              </w:rPr>
            </w:pPr>
            <w:r w:rsidRPr="002A7608">
              <w:rPr>
                <w:rFonts w:ascii="Times New Roman" w:hAnsi="Times New Roman"/>
                <w:b/>
                <w:bCs/>
                <w:sz w:val="22"/>
                <w:szCs w:val="22"/>
              </w:rPr>
              <w:t>Columbia blood</w:t>
            </w:r>
            <w:r>
              <w:rPr>
                <w:rFonts w:ascii="Times New Roman" w:hAnsi="Times New Roman"/>
                <w:b/>
                <w:bCs/>
                <w:sz w:val="22"/>
                <w:szCs w:val="22"/>
              </w:rPr>
              <w:t xml:space="preserve"> Agar</w:t>
            </w:r>
          </w:p>
        </w:tc>
      </w:tr>
      <w:tr w:rsidR="009D4664" w:rsidRPr="00746EB8" w14:paraId="0DCD3D57"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79ADCC36" w14:textId="77777777" w:rsidR="009D4664" w:rsidRPr="002A7608" w:rsidRDefault="009D4664" w:rsidP="001F71B3">
            <w:pPr>
              <w:spacing w:line="240" w:lineRule="auto"/>
              <w:rPr>
                <w:rFonts w:ascii="Times New Roman" w:hAnsi="Times New Roman"/>
                <w:b/>
                <w:bCs/>
                <w:sz w:val="22"/>
                <w:szCs w:val="22"/>
              </w:rPr>
            </w:pPr>
            <w:r w:rsidRPr="002A7608">
              <w:rPr>
                <w:rFonts w:ascii="Times New Roman" w:hAnsi="Times New Roman"/>
                <w:color w:val="000000"/>
                <w:sz w:val="22"/>
                <w:szCs w:val="22"/>
              </w:rPr>
              <w:t>C10:0</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B803A31" w14:textId="77777777" w:rsidR="009D4664" w:rsidRPr="002A7608" w:rsidRDefault="009D4664" w:rsidP="001F71B3">
            <w:pPr>
              <w:spacing w:line="240" w:lineRule="auto"/>
              <w:jc w:val="center"/>
              <w:rPr>
                <w:rFonts w:ascii="Times New Roman" w:hAnsi="Times New Roman"/>
                <w:b/>
                <w:bCs/>
                <w:sz w:val="22"/>
                <w:szCs w:val="22"/>
              </w:rPr>
            </w:pPr>
          </w:p>
        </w:tc>
        <w:tc>
          <w:tcPr>
            <w:tcW w:w="1044" w:type="dxa"/>
            <w:tcBorders>
              <w:top w:val="nil"/>
              <w:left w:val="nil"/>
              <w:bottom w:val="single" w:sz="4" w:space="0" w:color="auto"/>
              <w:right w:val="single" w:sz="4" w:space="0" w:color="auto"/>
            </w:tcBorders>
            <w:shd w:val="clear" w:color="auto" w:fill="auto"/>
            <w:noWrap/>
            <w:vAlign w:val="bottom"/>
            <w:hideMark/>
          </w:tcPr>
          <w:p w14:paraId="214525F8" w14:textId="77777777" w:rsidR="009D4664" w:rsidRPr="002A7608" w:rsidRDefault="009D4664" w:rsidP="001F71B3">
            <w:pPr>
              <w:spacing w:line="240" w:lineRule="auto"/>
              <w:jc w:val="center"/>
              <w:rPr>
                <w:rFonts w:ascii="Times New Roman" w:hAnsi="Times New Roman"/>
                <w:sz w:val="22"/>
                <w:szCs w:val="22"/>
              </w:rPr>
            </w:pPr>
          </w:p>
        </w:tc>
        <w:tc>
          <w:tcPr>
            <w:tcW w:w="1080" w:type="dxa"/>
            <w:tcBorders>
              <w:top w:val="nil"/>
              <w:left w:val="nil"/>
              <w:bottom w:val="single" w:sz="4" w:space="0" w:color="auto"/>
              <w:right w:val="single" w:sz="4" w:space="0" w:color="auto"/>
            </w:tcBorders>
            <w:shd w:val="clear" w:color="auto" w:fill="auto"/>
            <w:noWrap/>
            <w:vAlign w:val="bottom"/>
            <w:hideMark/>
          </w:tcPr>
          <w:p w14:paraId="74CE6F76"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1.79</w:t>
            </w:r>
          </w:p>
        </w:tc>
        <w:tc>
          <w:tcPr>
            <w:tcW w:w="1170" w:type="dxa"/>
            <w:tcBorders>
              <w:top w:val="nil"/>
              <w:left w:val="nil"/>
              <w:bottom w:val="single" w:sz="4" w:space="0" w:color="auto"/>
              <w:right w:val="single" w:sz="4" w:space="0" w:color="auto"/>
            </w:tcBorders>
            <w:shd w:val="clear" w:color="auto" w:fill="auto"/>
            <w:noWrap/>
            <w:vAlign w:val="bottom"/>
            <w:hideMark/>
          </w:tcPr>
          <w:p w14:paraId="2E96EFF0"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0.96</w:t>
            </w:r>
          </w:p>
        </w:tc>
        <w:tc>
          <w:tcPr>
            <w:tcW w:w="1980" w:type="dxa"/>
            <w:tcBorders>
              <w:top w:val="nil"/>
              <w:left w:val="nil"/>
              <w:bottom w:val="single" w:sz="4" w:space="0" w:color="auto"/>
              <w:right w:val="single" w:sz="4" w:space="0" w:color="auto"/>
            </w:tcBorders>
          </w:tcPr>
          <w:p w14:paraId="6F7F9D95" w14:textId="77777777" w:rsidR="009D4664" w:rsidRPr="002A7608" w:rsidRDefault="009D4664" w:rsidP="001F71B3">
            <w:pPr>
              <w:spacing w:line="240" w:lineRule="auto"/>
              <w:jc w:val="center"/>
              <w:rPr>
                <w:rFonts w:ascii="Times New Roman" w:hAnsi="Times New Roman"/>
                <w:sz w:val="22"/>
                <w:szCs w:val="22"/>
              </w:rPr>
            </w:pPr>
          </w:p>
        </w:tc>
      </w:tr>
      <w:tr w:rsidR="009D4664" w:rsidRPr="00746EB8" w14:paraId="6FF0A236"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15B6EEC7" w14:textId="77777777" w:rsidR="009D4664" w:rsidRPr="002A7608" w:rsidRDefault="009D4664" w:rsidP="001F71B3">
            <w:pPr>
              <w:spacing w:line="240" w:lineRule="auto"/>
              <w:rPr>
                <w:rFonts w:ascii="Times New Roman" w:hAnsi="Times New Roman"/>
                <w:sz w:val="22"/>
                <w:szCs w:val="22"/>
              </w:rPr>
            </w:pPr>
            <w:r w:rsidRPr="002A7608">
              <w:rPr>
                <w:rFonts w:ascii="Times New Roman" w:hAnsi="Times New Roman"/>
                <w:color w:val="000000"/>
                <w:sz w:val="22"/>
                <w:szCs w:val="22"/>
              </w:rPr>
              <w:t>C12:0</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5F2F64D"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1.38</w:t>
            </w:r>
          </w:p>
        </w:tc>
        <w:tc>
          <w:tcPr>
            <w:tcW w:w="1044" w:type="dxa"/>
            <w:tcBorders>
              <w:top w:val="nil"/>
              <w:left w:val="nil"/>
              <w:bottom w:val="single" w:sz="4" w:space="0" w:color="auto"/>
              <w:right w:val="single" w:sz="4" w:space="0" w:color="auto"/>
            </w:tcBorders>
            <w:shd w:val="clear" w:color="auto" w:fill="auto"/>
            <w:noWrap/>
            <w:vAlign w:val="bottom"/>
            <w:hideMark/>
          </w:tcPr>
          <w:p w14:paraId="74DFAFAD"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2.15</w:t>
            </w:r>
          </w:p>
        </w:tc>
        <w:tc>
          <w:tcPr>
            <w:tcW w:w="1080" w:type="dxa"/>
            <w:tcBorders>
              <w:top w:val="nil"/>
              <w:left w:val="nil"/>
              <w:bottom w:val="single" w:sz="4" w:space="0" w:color="auto"/>
              <w:right w:val="single" w:sz="4" w:space="0" w:color="auto"/>
            </w:tcBorders>
            <w:shd w:val="clear" w:color="auto" w:fill="auto"/>
            <w:noWrap/>
            <w:vAlign w:val="bottom"/>
            <w:hideMark/>
          </w:tcPr>
          <w:p w14:paraId="44637988"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2.02</w:t>
            </w:r>
          </w:p>
        </w:tc>
        <w:tc>
          <w:tcPr>
            <w:tcW w:w="1170" w:type="dxa"/>
            <w:tcBorders>
              <w:top w:val="nil"/>
              <w:left w:val="nil"/>
              <w:bottom w:val="single" w:sz="4" w:space="0" w:color="auto"/>
              <w:right w:val="single" w:sz="4" w:space="0" w:color="auto"/>
            </w:tcBorders>
            <w:shd w:val="clear" w:color="auto" w:fill="auto"/>
            <w:noWrap/>
            <w:vAlign w:val="bottom"/>
            <w:hideMark/>
          </w:tcPr>
          <w:p w14:paraId="373A2FA6"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2.39</w:t>
            </w:r>
          </w:p>
        </w:tc>
        <w:tc>
          <w:tcPr>
            <w:tcW w:w="1980" w:type="dxa"/>
            <w:tcBorders>
              <w:top w:val="nil"/>
              <w:left w:val="nil"/>
              <w:bottom w:val="single" w:sz="4" w:space="0" w:color="auto"/>
              <w:right w:val="single" w:sz="4" w:space="0" w:color="auto"/>
            </w:tcBorders>
          </w:tcPr>
          <w:p w14:paraId="4E42B398"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1.2</w:t>
            </w:r>
          </w:p>
        </w:tc>
      </w:tr>
      <w:tr w:rsidR="009D4664" w:rsidRPr="00746EB8" w14:paraId="66310F34"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7D8BE334" w14:textId="77777777" w:rsidR="009D4664" w:rsidRPr="002A7608" w:rsidRDefault="009D4664" w:rsidP="001F71B3">
            <w:pPr>
              <w:spacing w:line="240" w:lineRule="auto"/>
              <w:rPr>
                <w:rFonts w:ascii="Times New Roman" w:hAnsi="Times New Roman"/>
                <w:sz w:val="22"/>
                <w:szCs w:val="22"/>
              </w:rPr>
            </w:pPr>
            <w:r w:rsidRPr="002A7608">
              <w:rPr>
                <w:rFonts w:ascii="Times New Roman" w:hAnsi="Times New Roman"/>
                <w:color w:val="000000"/>
                <w:sz w:val="22"/>
                <w:szCs w:val="22"/>
              </w:rPr>
              <w:t>C13:0</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A98502D" w14:textId="77777777" w:rsidR="009D4664" w:rsidRPr="002A7608" w:rsidRDefault="009D4664" w:rsidP="001F71B3">
            <w:pPr>
              <w:spacing w:line="240" w:lineRule="auto"/>
              <w:jc w:val="center"/>
              <w:rPr>
                <w:rFonts w:ascii="Times New Roman" w:hAnsi="Times New Roman"/>
                <w:sz w:val="22"/>
                <w:szCs w:val="22"/>
              </w:rPr>
            </w:pPr>
          </w:p>
        </w:tc>
        <w:tc>
          <w:tcPr>
            <w:tcW w:w="1044" w:type="dxa"/>
            <w:tcBorders>
              <w:top w:val="nil"/>
              <w:left w:val="nil"/>
              <w:bottom w:val="single" w:sz="4" w:space="0" w:color="auto"/>
              <w:right w:val="single" w:sz="4" w:space="0" w:color="auto"/>
            </w:tcBorders>
            <w:shd w:val="clear" w:color="auto" w:fill="auto"/>
            <w:noWrap/>
            <w:vAlign w:val="bottom"/>
            <w:hideMark/>
          </w:tcPr>
          <w:p w14:paraId="4048CC27"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0.75</w:t>
            </w:r>
          </w:p>
        </w:tc>
        <w:tc>
          <w:tcPr>
            <w:tcW w:w="1080" w:type="dxa"/>
            <w:tcBorders>
              <w:top w:val="nil"/>
              <w:left w:val="nil"/>
              <w:bottom w:val="single" w:sz="4" w:space="0" w:color="auto"/>
              <w:right w:val="single" w:sz="4" w:space="0" w:color="auto"/>
            </w:tcBorders>
            <w:shd w:val="clear" w:color="auto" w:fill="auto"/>
            <w:noWrap/>
            <w:vAlign w:val="bottom"/>
            <w:hideMark/>
          </w:tcPr>
          <w:p w14:paraId="43CCCD1C"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1.3</w:t>
            </w:r>
            <w:r>
              <w:rPr>
                <w:rFonts w:ascii="Times New Roman" w:hAnsi="Times New Roman"/>
                <w:sz w:val="22"/>
                <w:szCs w:val="22"/>
              </w:rPr>
              <w:t>0</w:t>
            </w:r>
          </w:p>
        </w:tc>
        <w:tc>
          <w:tcPr>
            <w:tcW w:w="1170" w:type="dxa"/>
            <w:tcBorders>
              <w:top w:val="nil"/>
              <w:left w:val="nil"/>
              <w:bottom w:val="single" w:sz="4" w:space="0" w:color="auto"/>
              <w:right w:val="single" w:sz="4" w:space="0" w:color="auto"/>
            </w:tcBorders>
            <w:shd w:val="clear" w:color="auto" w:fill="auto"/>
            <w:noWrap/>
            <w:vAlign w:val="bottom"/>
            <w:hideMark/>
          </w:tcPr>
          <w:p w14:paraId="22E575F4"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0.7</w:t>
            </w:r>
            <w:r>
              <w:rPr>
                <w:rFonts w:ascii="Times New Roman" w:hAnsi="Times New Roman"/>
                <w:sz w:val="22"/>
                <w:szCs w:val="22"/>
              </w:rPr>
              <w:t>0</w:t>
            </w:r>
          </w:p>
        </w:tc>
        <w:tc>
          <w:tcPr>
            <w:tcW w:w="1980" w:type="dxa"/>
            <w:tcBorders>
              <w:top w:val="nil"/>
              <w:left w:val="nil"/>
              <w:bottom w:val="single" w:sz="4" w:space="0" w:color="auto"/>
              <w:right w:val="single" w:sz="4" w:space="0" w:color="auto"/>
            </w:tcBorders>
          </w:tcPr>
          <w:p w14:paraId="57EACFC1" w14:textId="77777777" w:rsidR="009D4664" w:rsidRPr="002A7608" w:rsidRDefault="009D4664" w:rsidP="001F71B3">
            <w:pPr>
              <w:spacing w:line="240" w:lineRule="auto"/>
              <w:jc w:val="center"/>
              <w:rPr>
                <w:rFonts w:ascii="Times New Roman" w:hAnsi="Times New Roman"/>
                <w:sz w:val="22"/>
                <w:szCs w:val="22"/>
              </w:rPr>
            </w:pPr>
          </w:p>
        </w:tc>
      </w:tr>
      <w:tr w:rsidR="009D4664" w:rsidRPr="00746EB8" w14:paraId="70817192"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032133E8" w14:textId="77777777" w:rsidR="009D4664" w:rsidRPr="002A7608" w:rsidRDefault="009D4664" w:rsidP="001F71B3">
            <w:pPr>
              <w:spacing w:line="240" w:lineRule="auto"/>
              <w:rPr>
                <w:rFonts w:ascii="Times New Roman" w:hAnsi="Times New Roman"/>
                <w:sz w:val="22"/>
                <w:szCs w:val="22"/>
              </w:rPr>
            </w:pPr>
            <w:r w:rsidRPr="002A7608">
              <w:rPr>
                <w:rFonts w:ascii="Times New Roman" w:hAnsi="Times New Roman"/>
                <w:color w:val="000000"/>
                <w:sz w:val="22"/>
                <w:szCs w:val="22"/>
              </w:rPr>
              <w:t>C13</w:t>
            </w:r>
            <w:proofErr w:type="gramStart"/>
            <w:r w:rsidRPr="002A7608">
              <w:rPr>
                <w:rFonts w:ascii="Times New Roman" w:hAnsi="Times New Roman"/>
                <w:color w:val="000000"/>
                <w:sz w:val="22"/>
                <w:szCs w:val="22"/>
              </w:rPr>
              <w:t>:1</w:t>
            </w:r>
            <w:proofErr w:type="gramEnd"/>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BD101FB"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1.35</w:t>
            </w:r>
          </w:p>
        </w:tc>
        <w:tc>
          <w:tcPr>
            <w:tcW w:w="1044" w:type="dxa"/>
            <w:tcBorders>
              <w:top w:val="nil"/>
              <w:left w:val="nil"/>
              <w:bottom w:val="single" w:sz="4" w:space="0" w:color="auto"/>
              <w:right w:val="single" w:sz="4" w:space="0" w:color="auto"/>
            </w:tcBorders>
            <w:shd w:val="clear" w:color="auto" w:fill="auto"/>
            <w:noWrap/>
            <w:vAlign w:val="bottom"/>
            <w:hideMark/>
          </w:tcPr>
          <w:p w14:paraId="0C45C498"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3.15</w:t>
            </w:r>
          </w:p>
        </w:tc>
        <w:tc>
          <w:tcPr>
            <w:tcW w:w="1080" w:type="dxa"/>
            <w:tcBorders>
              <w:top w:val="nil"/>
              <w:left w:val="nil"/>
              <w:bottom w:val="single" w:sz="4" w:space="0" w:color="auto"/>
              <w:right w:val="single" w:sz="4" w:space="0" w:color="auto"/>
            </w:tcBorders>
            <w:shd w:val="clear" w:color="auto" w:fill="auto"/>
            <w:noWrap/>
            <w:vAlign w:val="bottom"/>
            <w:hideMark/>
          </w:tcPr>
          <w:p w14:paraId="6B93AD7E"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1.12</w:t>
            </w:r>
          </w:p>
        </w:tc>
        <w:tc>
          <w:tcPr>
            <w:tcW w:w="1170" w:type="dxa"/>
            <w:tcBorders>
              <w:top w:val="nil"/>
              <w:left w:val="nil"/>
              <w:bottom w:val="single" w:sz="4" w:space="0" w:color="auto"/>
              <w:right w:val="single" w:sz="4" w:space="0" w:color="auto"/>
            </w:tcBorders>
            <w:shd w:val="clear" w:color="auto" w:fill="auto"/>
            <w:noWrap/>
            <w:vAlign w:val="bottom"/>
            <w:hideMark/>
          </w:tcPr>
          <w:p w14:paraId="1B73B668"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0.67</w:t>
            </w:r>
          </w:p>
        </w:tc>
        <w:tc>
          <w:tcPr>
            <w:tcW w:w="1980" w:type="dxa"/>
            <w:tcBorders>
              <w:top w:val="nil"/>
              <w:left w:val="nil"/>
              <w:bottom w:val="single" w:sz="4" w:space="0" w:color="auto"/>
              <w:right w:val="single" w:sz="4" w:space="0" w:color="auto"/>
            </w:tcBorders>
          </w:tcPr>
          <w:p w14:paraId="41298288" w14:textId="77777777" w:rsidR="009D4664" w:rsidRPr="002A7608" w:rsidRDefault="009D4664" w:rsidP="001F71B3">
            <w:pPr>
              <w:spacing w:line="240" w:lineRule="auto"/>
              <w:jc w:val="center"/>
              <w:rPr>
                <w:rFonts w:ascii="Times New Roman" w:hAnsi="Times New Roman"/>
                <w:sz w:val="22"/>
                <w:szCs w:val="22"/>
              </w:rPr>
            </w:pPr>
          </w:p>
        </w:tc>
      </w:tr>
      <w:tr w:rsidR="009D4664" w:rsidRPr="00746EB8" w14:paraId="28A36653"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30EEE9E6" w14:textId="77777777" w:rsidR="009D4664" w:rsidRPr="002A7608" w:rsidRDefault="009D4664" w:rsidP="001F71B3">
            <w:pPr>
              <w:spacing w:line="240" w:lineRule="auto"/>
              <w:rPr>
                <w:rFonts w:ascii="Times New Roman" w:hAnsi="Times New Roman"/>
                <w:b/>
                <w:sz w:val="22"/>
                <w:szCs w:val="22"/>
              </w:rPr>
            </w:pPr>
            <w:r w:rsidRPr="002A7608">
              <w:rPr>
                <w:rFonts w:ascii="Times New Roman" w:hAnsi="Times New Roman"/>
                <w:b/>
                <w:color w:val="000000"/>
                <w:sz w:val="22"/>
                <w:szCs w:val="22"/>
              </w:rPr>
              <w:t>C14:0</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88FD9C5" w14:textId="77777777" w:rsidR="009D4664" w:rsidRPr="002A7608" w:rsidRDefault="009D4664" w:rsidP="001F71B3">
            <w:pPr>
              <w:spacing w:line="240" w:lineRule="auto"/>
              <w:jc w:val="center"/>
              <w:rPr>
                <w:rFonts w:ascii="Times New Roman" w:hAnsi="Times New Roman"/>
                <w:b/>
                <w:sz w:val="22"/>
                <w:szCs w:val="22"/>
              </w:rPr>
            </w:pPr>
            <w:r w:rsidRPr="002A7608">
              <w:rPr>
                <w:rFonts w:ascii="Times New Roman" w:hAnsi="Times New Roman"/>
                <w:b/>
                <w:sz w:val="22"/>
                <w:szCs w:val="22"/>
              </w:rPr>
              <w:t>28.34</w:t>
            </w:r>
          </w:p>
        </w:tc>
        <w:tc>
          <w:tcPr>
            <w:tcW w:w="1044" w:type="dxa"/>
            <w:tcBorders>
              <w:top w:val="nil"/>
              <w:left w:val="nil"/>
              <w:bottom w:val="single" w:sz="4" w:space="0" w:color="auto"/>
              <w:right w:val="single" w:sz="4" w:space="0" w:color="auto"/>
            </w:tcBorders>
            <w:shd w:val="clear" w:color="auto" w:fill="auto"/>
            <w:noWrap/>
            <w:vAlign w:val="bottom"/>
            <w:hideMark/>
          </w:tcPr>
          <w:p w14:paraId="21A243C5" w14:textId="77777777" w:rsidR="009D4664" w:rsidRPr="002A7608" w:rsidRDefault="009D4664" w:rsidP="001F71B3">
            <w:pPr>
              <w:spacing w:line="240" w:lineRule="auto"/>
              <w:jc w:val="center"/>
              <w:rPr>
                <w:rFonts w:ascii="Times New Roman" w:hAnsi="Times New Roman"/>
                <w:b/>
                <w:bCs/>
                <w:sz w:val="22"/>
                <w:szCs w:val="22"/>
              </w:rPr>
            </w:pPr>
            <w:r w:rsidRPr="002A7608">
              <w:rPr>
                <w:rFonts w:ascii="Times New Roman" w:hAnsi="Times New Roman"/>
                <w:b/>
                <w:bCs/>
                <w:sz w:val="22"/>
                <w:szCs w:val="22"/>
              </w:rPr>
              <w:t>22.44</w:t>
            </w:r>
          </w:p>
        </w:tc>
        <w:tc>
          <w:tcPr>
            <w:tcW w:w="1080" w:type="dxa"/>
            <w:tcBorders>
              <w:top w:val="nil"/>
              <w:left w:val="nil"/>
              <w:bottom w:val="single" w:sz="4" w:space="0" w:color="auto"/>
              <w:right w:val="single" w:sz="4" w:space="0" w:color="auto"/>
            </w:tcBorders>
            <w:shd w:val="clear" w:color="auto" w:fill="auto"/>
            <w:noWrap/>
            <w:vAlign w:val="bottom"/>
            <w:hideMark/>
          </w:tcPr>
          <w:p w14:paraId="690E90F0" w14:textId="77777777" w:rsidR="009D4664" w:rsidRPr="002A7608" w:rsidRDefault="009D4664" w:rsidP="001F71B3">
            <w:pPr>
              <w:spacing w:line="240" w:lineRule="auto"/>
              <w:jc w:val="center"/>
              <w:rPr>
                <w:rFonts w:ascii="Times New Roman" w:hAnsi="Times New Roman"/>
                <w:b/>
                <w:sz w:val="22"/>
                <w:szCs w:val="22"/>
              </w:rPr>
            </w:pPr>
            <w:r w:rsidRPr="002A7608">
              <w:rPr>
                <w:rFonts w:ascii="Times New Roman" w:hAnsi="Times New Roman"/>
                <w:b/>
                <w:sz w:val="22"/>
                <w:szCs w:val="22"/>
              </w:rPr>
              <w:t>19.91</w:t>
            </w:r>
          </w:p>
        </w:tc>
        <w:tc>
          <w:tcPr>
            <w:tcW w:w="1170" w:type="dxa"/>
            <w:tcBorders>
              <w:top w:val="nil"/>
              <w:left w:val="nil"/>
              <w:bottom w:val="single" w:sz="4" w:space="0" w:color="auto"/>
              <w:right w:val="single" w:sz="4" w:space="0" w:color="auto"/>
            </w:tcBorders>
            <w:shd w:val="clear" w:color="auto" w:fill="auto"/>
            <w:noWrap/>
            <w:vAlign w:val="bottom"/>
            <w:hideMark/>
          </w:tcPr>
          <w:p w14:paraId="6EDB461D" w14:textId="77777777" w:rsidR="009D4664" w:rsidRPr="002A7608" w:rsidRDefault="009D4664" w:rsidP="001F71B3">
            <w:pPr>
              <w:spacing w:line="240" w:lineRule="auto"/>
              <w:jc w:val="center"/>
              <w:rPr>
                <w:rFonts w:ascii="Times New Roman" w:hAnsi="Times New Roman"/>
                <w:b/>
                <w:sz w:val="22"/>
                <w:szCs w:val="22"/>
              </w:rPr>
            </w:pPr>
            <w:r w:rsidRPr="002A7608">
              <w:rPr>
                <w:rFonts w:ascii="Times New Roman" w:hAnsi="Times New Roman"/>
                <w:b/>
                <w:sz w:val="22"/>
                <w:szCs w:val="22"/>
              </w:rPr>
              <w:t>26.38</w:t>
            </w:r>
          </w:p>
        </w:tc>
        <w:tc>
          <w:tcPr>
            <w:tcW w:w="1980" w:type="dxa"/>
            <w:tcBorders>
              <w:top w:val="nil"/>
              <w:left w:val="nil"/>
              <w:bottom w:val="single" w:sz="4" w:space="0" w:color="auto"/>
              <w:right w:val="single" w:sz="4" w:space="0" w:color="auto"/>
            </w:tcBorders>
          </w:tcPr>
          <w:p w14:paraId="6D1DBB32" w14:textId="77777777" w:rsidR="009D4664" w:rsidRPr="002A7608" w:rsidRDefault="009D4664" w:rsidP="001F71B3">
            <w:pPr>
              <w:spacing w:line="240" w:lineRule="auto"/>
              <w:jc w:val="center"/>
              <w:rPr>
                <w:rFonts w:ascii="Times New Roman" w:hAnsi="Times New Roman"/>
                <w:b/>
                <w:sz w:val="22"/>
                <w:szCs w:val="22"/>
              </w:rPr>
            </w:pPr>
            <w:r w:rsidRPr="002A7608">
              <w:rPr>
                <w:rFonts w:ascii="Times New Roman" w:hAnsi="Times New Roman"/>
                <w:b/>
                <w:sz w:val="22"/>
                <w:szCs w:val="22"/>
              </w:rPr>
              <w:t>10.9</w:t>
            </w:r>
          </w:p>
        </w:tc>
      </w:tr>
      <w:tr w:rsidR="009D4664" w:rsidRPr="00746EB8" w14:paraId="466B6980"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1F994D0E" w14:textId="77777777" w:rsidR="009D4664" w:rsidRPr="002A7608" w:rsidRDefault="009D4664" w:rsidP="001F71B3">
            <w:pPr>
              <w:spacing w:line="240" w:lineRule="auto"/>
              <w:rPr>
                <w:rFonts w:ascii="Times New Roman" w:hAnsi="Times New Roman"/>
                <w:sz w:val="22"/>
                <w:szCs w:val="22"/>
              </w:rPr>
            </w:pPr>
            <w:r w:rsidRPr="002A7608">
              <w:rPr>
                <w:rFonts w:ascii="Times New Roman" w:hAnsi="Times New Roman"/>
                <w:color w:val="000000"/>
                <w:sz w:val="22"/>
                <w:szCs w:val="22"/>
              </w:rPr>
              <w:t>C14:0 2OH</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72DCFD3" w14:textId="77777777" w:rsidR="009D4664" w:rsidRPr="002A7608" w:rsidRDefault="009D4664" w:rsidP="001F71B3">
            <w:pPr>
              <w:spacing w:line="240" w:lineRule="auto"/>
              <w:jc w:val="center"/>
              <w:rPr>
                <w:rFonts w:ascii="Times New Roman" w:hAnsi="Times New Roman"/>
                <w:sz w:val="22"/>
                <w:szCs w:val="22"/>
              </w:rPr>
            </w:pPr>
          </w:p>
        </w:tc>
        <w:tc>
          <w:tcPr>
            <w:tcW w:w="1044" w:type="dxa"/>
            <w:tcBorders>
              <w:top w:val="nil"/>
              <w:left w:val="nil"/>
              <w:bottom w:val="single" w:sz="4" w:space="0" w:color="auto"/>
              <w:right w:val="single" w:sz="4" w:space="0" w:color="auto"/>
            </w:tcBorders>
            <w:shd w:val="clear" w:color="auto" w:fill="auto"/>
            <w:noWrap/>
            <w:vAlign w:val="bottom"/>
            <w:hideMark/>
          </w:tcPr>
          <w:p w14:paraId="138AC545"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0.86</w:t>
            </w:r>
          </w:p>
        </w:tc>
        <w:tc>
          <w:tcPr>
            <w:tcW w:w="1080" w:type="dxa"/>
            <w:tcBorders>
              <w:top w:val="nil"/>
              <w:left w:val="nil"/>
              <w:bottom w:val="single" w:sz="4" w:space="0" w:color="auto"/>
              <w:right w:val="single" w:sz="4" w:space="0" w:color="auto"/>
            </w:tcBorders>
            <w:shd w:val="clear" w:color="auto" w:fill="auto"/>
            <w:noWrap/>
            <w:vAlign w:val="bottom"/>
            <w:hideMark/>
          </w:tcPr>
          <w:p w14:paraId="4DBEA5F5" w14:textId="77777777" w:rsidR="009D4664" w:rsidRPr="002A7608" w:rsidRDefault="009D4664" w:rsidP="001F71B3">
            <w:pPr>
              <w:spacing w:line="240" w:lineRule="auto"/>
              <w:jc w:val="center"/>
              <w:rPr>
                <w:rFonts w:ascii="Times New Roman" w:hAnsi="Times New Roman"/>
                <w:sz w:val="22"/>
                <w:szCs w:val="22"/>
              </w:rPr>
            </w:pPr>
          </w:p>
        </w:tc>
        <w:tc>
          <w:tcPr>
            <w:tcW w:w="1170" w:type="dxa"/>
            <w:tcBorders>
              <w:top w:val="nil"/>
              <w:left w:val="nil"/>
              <w:bottom w:val="single" w:sz="4" w:space="0" w:color="auto"/>
              <w:right w:val="single" w:sz="4" w:space="0" w:color="auto"/>
            </w:tcBorders>
            <w:shd w:val="clear" w:color="auto" w:fill="auto"/>
            <w:noWrap/>
            <w:vAlign w:val="bottom"/>
            <w:hideMark/>
          </w:tcPr>
          <w:p w14:paraId="25F18332"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2.73</w:t>
            </w:r>
          </w:p>
        </w:tc>
        <w:tc>
          <w:tcPr>
            <w:tcW w:w="1980" w:type="dxa"/>
            <w:tcBorders>
              <w:top w:val="nil"/>
              <w:left w:val="nil"/>
              <w:bottom w:val="single" w:sz="4" w:space="0" w:color="auto"/>
              <w:right w:val="single" w:sz="4" w:space="0" w:color="auto"/>
            </w:tcBorders>
          </w:tcPr>
          <w:p w14:paraId="3D42CAD0" w14:textId="77777777" w:rsidR="009D4664" w:rsidRPr="002A7608" w:rsidRDefault="009D4664" w:rsidP="001F71B3">
            <w:pPr>
              <w:spacing w:line="240" w:lineRule="auto"/>
              <w:jc w:val="center"/>
              <w:rPr>
                <w:rFonts w:ascii="Times New Roman" w:hAnsi="Times New Roman"/>
                <w:sz w:val="22"/>
                <w:szCs w:val="22"/>
              </w:rPr>
            </w:pPr>
          </w:p>
        </w:tc>
      </w:tr>
      <w:tr w:rsidR="009D4664" w:rsidRPr="00746EB8" w14:paraId="2DDF5BB4"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21BB2879" w14:textId="77777777" w:rsidR="009D4664" w:rsidRPr="002A7608" w:rsidRDefault="009D4664" w:rsidP="001F71B3">
            <w:pPr>
              <w:spacing w:line="240" w:lineRule="auto"/>
              <w:rPr>
                <w:rFonts w:ascii="Times New Roman" w:hAnsi="Times New Roman"/>
                <w:sz w:val="22"/>
                <w:szCs w:val="22"/>
              </w:rPr>
            </w:pPr>
            <w:r w:rsidRPr="002A7608">
              <w:rPr>
                <w:rFonts w:ascii="Times New Roman" w:hAnsi="Times New Roman"/>
                <w:color w:val="000000"/>
                <w:sz w:val="22"/>
                <w:szCs w:val="22"/>
              </w:rPr>
              <w:t>C15:0</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40C5CAF" w14:textId="77777777" w:rsidR="009D4664" w:rsidRPr="002A7608" w:rsidRDefault="009D4664" w:rsidP="001F71B3">
            <w:pPr>
              <w:spacing w:line="240" w:lineRule="auto"/>
              <w:jc w:val="center"/>
              <w:rPr>
                <w:rFonts w:ascii="Times New Roman" w:hAnsi="Times New Roman"/>
                <w:sz w:val="22"/>
                <w:szCs w:val="22"/>
              </w:rPr>
            </w:pPr>
          </w:p>
        </w:tc>
        <w:tc>
          <w:tcPr>
            <w:tcW w:w="1044" w:type="dxa"/>
            <w:tcBorders>
              <w:top w:val="nil"/>
              <w:left w:val="nil"/>
              <w:bottom w:val="single" w:sz="4" w:space="0" w:color="auto"/>
              <w:right w:val="single" w:sz="4" w:space="0" w:color="auto"/>
            </w:tcBorders>
            <w:shd w:val="clear" w:color="auto" w:fill="auto"/>
            <w:noWrap/>
            <w:vAlign w:val="bottom"/>
            <w:hideMark/>
          </w:tcPr>
          <w:p w14:paraId="094C7E4B" w14:textId="77777777" w:rsidR="009D4664" w:rsidRPr="002A7608" w:rsidRDefault="009D4664" w:rsidP="001F71B3">
            <w:pPr>
              <w:spacing w:line="240" w:lineRule="auto"/>
              <w:jc w:val="center"/>
              <w:rPr>
                <w:rFonts w:ascii="Times New Roman" w:hAnsi="Times New Roman"/>
                <w:sz w:val="22"/>
                <w:szCs w:val="22"/>
              </w:rPr>
            </w:pPr>
          </w:p>
        </w:tc>
        <w:tc>
          <w:tcPr>
            <w:tcW w:w="1080" w:type="dxa"/>
            <w:tcBorders>
              <w:top w:val="nil"/>
              <w:left w:val="nil"/>
              <w:bottom w:val="single" w:sz="4" w:space="0" w:color="auto"/>
              <w:right w:val="single" w:sz="4" w:space="0" w:color="auto"/>
            </w:tcBorders>
            <w:shd w:val="clear" w:color="auto" w:fill="auto"/>
            <w:noWrap/>
            <w:vAlign w:val="bottom"/>
            <w:hideMark/>
          </w:tcPr>
          <w:p w14:paraId="5695B91E" w14:textId="77777777" w:rsidR="009D4664" w:rsidRPr="002A7608" w:rsidRDefault="009D4664" w:rsidP="001F71B3">
            <w:pPr>
              <w:spacing w:line="240" w:lineRule="auto"/>
              <w:jc w:val="center"/>
              <w:rPr>
                <w:rFonts w:ascii="Times New Roman" w:hAnsi="Times New Roman"/>
                <w:sz w:val="22"/>
                <w:szCs w:val="22"/>
              </w:rPr>
            </w:pPr>
          </w:p>
        </w:tc>
        <w:tc>
          <w:tcPr>
            <w:tcW w:w="1170" w:type="dxa"/>
            <w:tcBorders>
              <w:top w:val="nil"/>
              <w:left w:val="nil"/>
              <w:bottom w:val="single" w:sz="4" w:space="0" w:color="auto"/>
              <w:right w:val="single" w:sz="4" w:space="0" w:color="auto"/>
            </w:tcBorders>
            <w:shd w:val="clear" w:color="auto" w:fill="auto"/>
            <w:noWrap/>
            <w:vAlign w:val="bottom"/>
            <w:hideMark/>
          </w:tcPr>
          <w:p w14:paraId="48EBA4BD"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4.01</w:t>
            </w:r>
          </w:p>
        </w:tc>
        <w:tc>
          <w:tcPr>
            <w:tcW w:w="1980" w:type="dxa"/>
            <w:tcBorders>
              <w:top w:val="nil"/>
              <w:left w:val="nil"/>
              <w:bottom w:val="single" w:sz="4" w:space="0" w:color="auto"/>
              <w:right w:val="single" w:sz="4" w:space="0" w:color="auto"/>
            </w:tcBorders>
          </w:tcPr>
          <w:p w14:paraId="131BD5A2" w14:textId="77777777" w:rsidR="009D4664" w:rsidRPr="002A7608" w:rsidRDefault="009D4664" w:rsidP="001F71B3">
            <w:pPr>
              <w:spacing w:line="240" w:lineRule="auto"/>
              <w:jc w:val="center"/>
              <w:rPr>
                <w:rFonts w:ascii="Times New Roman" w:hAnsi="Times New Roman"/>
                <w:sz w:val="22"/>
                <w:szCs w:val="22"/>
              </w:rPr>
            </w:pPr>
          </w:p>
        </w:tc>
      </w:tr>
      <w:tr w:rsidR="009D4664" w:rsidRPr="00746EB8" w14:paraId="2EBAE2CD"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6CCDD68A" w14:textId="77777777" w:rsidR="009D4664" w:rsidRPr="002A7608" w:rsidRDefault="009D4664" w:rsidP="001F71B3">
            <w:pPr>
              <w:spacing w:line="240" w:lineRule="auto"/>
              <w:rPr>
                <w:rFonts w:ascii="Times New Roman" w:hAnsi="Times New Roman"/>
                <w:sz w:val="22"/>
                <w:szCs w:val="22"/>
              </w:rPr>
            </w:pPr>
            <w:proofErr w:type="gramStart"/>
            <w:r w:rsidRPr="002A7608">
              <w:rPr>
                <w:rFonts w:ascii="Times New Roman" w:hAnsi="Times New Roman"/>
                <w:color w:val="000000"/>
                <w:sz w:val="22"/>
                <w:szCs w:val="22"/>
              </w:rPr>
              <w:t>anteiso</w:t>
            </w:r>
            <w:proofErr w:type="gramEnd"/>
            <w:r w:rsidRPr="002A7608">
              <w:rPr>
                <w:rFonts w:ascii="Times New Roman" w:hAnsi="Times New Roman"/>
                <w:color w:val="000000"/>
                <w:sz w:val="22"/>
                <w:szCs w:val="22"/>
              </w:rPr>
              <w:t>-C15:0</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FAC5748"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1.63</w:t>
            </w:r>
          </w:p>
        </w:tc>
        <w:tc>
          <w:tcPr>
            <w:tcW w:w="1044" w:type="dxa"/>
            <w:tcBorders>
              <w:top w:val="nil"/>
              <w:left w:val="nil"/>
              <w:bottom w:val="single" w:sz="4" w:space="0" w:color="auto"/>
              <w:right w:val="single" w:sz="4" w:space="0" w:color="auto"/>
            </w:tcBorders>
            <w:shd w:val="clear" w:color="auto" w:fill="auto"/>
            <w:noWrap/>
            <w:vAlign w:val="bottom"/>
            <w:hideMark/>
          </w:tcPr>
          <w:p w14:paraId="019D3569"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1.74</w:t>
            </w:r>
          </w:p>
        </w:tc>
        <w:tc>
          <w:tcPr>
            <w:tcW w:w="1080" w:type="dxa"/>
            <w:tcBorders>
              <w:top w:val="nil"/>
              <w:left w:val="nil"/>
              <w:bottom w:val="single" w:sz="4" w:space="0" w:color="auto"/>
              <w:right w:val="single" w:sz="4" w:space="0" w:color="auto"/>
            </w:tcBorders>
            <w:shd w:val="clear" w:color="auto" w:fill="auto"/>
            <w:noWrap/>
            <w:vAlign w:val="bottom"/>
            <w:hideMark/>
          </w:tcPr>
          <w:p w14:paraId="07169EDE"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0.83</w:t>
            </w:r>
          </w:p>
        </w:tc>
        <w:tc>
          <w:tcPr>
            <w:tcW w:w="1170" w:type="dxa"/>
            <w:tcBorders>
              <w:top w:val="nil"/>
              <w:left w:val="nil"/>
              <w:bottom w:val="single" w:sz="4" w:space="0" w:color="auto"/>
              <w:right w:val="single" w:sz="4" w:space="0" w:color="auto"/>
            </w:tcBorders>
            <w:shd w:val="clear" w:color="auto" w:fill="auto"/>
            <w:noWrap/>
            <w:vAlign w:val="bottom"/>
            <w:hideMark/>
          </w:tcPr>
          <w:p w14:paraId="09D95417"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1.64</w:t>
            </w:r>
          </w:p>
        </w:tc>
        <w:tc>
          <w:tcPr>
            <w:tcW w:w="1980" w:type="dxa"/>
            <w:tcBorders>
              <w:top w:val="nil"/>
              <w:left w:val="nil"/>
              <w:bottom w:val="single" w:sz="4" w:space="0" w:color="auto"/>
              <w:right w:val="single" w:sz="4" w:space="0" w:color="auto"/>
            </w:tcBorders>
          </w:tcPr>
          <w:p w14:paraId="717BA020" w14:textId="77777777" w:rsidR="009D4664" w:rsidRPr="002A7608" w:rsidRDefault="009D4664" w:rsidP="001F71B3">
            <w:pPr>
              <w:spacing w:line="240" w:lineRule="auto"/>
              <w:jc w:val="center"/>
              <w:rPr>
                <w:rFonts w:ascii="Times New Roman" w:hAnsi="Times New Roman"/>
                <w:sz w:val="22"/>
                <w:szCs w:val="22"/>
              </w:rPr>
            </w:pPr>
          </w:p>
        </w:tc>
      </w:tr>
      <w:tr w:rsidR="009D4664" w:rsidRPr="00746EB8" w14:paraId="3C5700BA"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529B9562" w14:textId="77777777" w:rsidR="009D4664" w:rsidRPr="002A7608" w:rsidRDefault="009D4664" w:rsidP="001F71B3">
            <w:pPr>
              <w:spacing w:line="240" w:lineRule="auto"/>
              <w:rPr>
                <w:rFonts w:ascii="Times New Roman" w:hAnsi="Times New Roman"/>
                <w:sz w:val="22"/>
                <w:szCs w:val="22"/>
              </w:rPr>
            </w:pPr>
            <w:r w:rsidRPr="002A7608">
              <w:rPr>
                <w:rFonts w:ascii="Times New Roman" w:hAnsi="Times New Roman"/>
                <w:color w:val="000000"/>
                <w:sz w:val="22"/>
                <w:szCs w:val="22"/>
              </w:rPr>
              <w:t>C15</w:t>
            </w:r>
            <w:proofErr w:type="gramStart"/>
            <w:r w:rsidRPr="002A7608">
              <w:rPr>
                <w:rFonts w:ascii="Times New Roman" w:hAnsi="Times New Roman"/>
                <w:color w:val="000000"/>
                <w:sz w:val="22"/>
                <w:szCs w:val="22"/>
              </w:rPr>
              <w:t>:1</w:t>
            </w:r>
            <w:proofErr w:type="gramEnd"/>
            <w:r w:rsidRPr="002A7608">
              <w:rPr>
                <w:rFonts w:ascii="Times New Roman" w:hAnsi="Times New Roman"/>
                <w:color w:val="000000"/>
                <w:sz w:val="22"/>
                <w:szCs w:val="22"/>
              </w:rPr>
              <w:t xml:space="preserve"> </w:t>
            </w:r>
            <w:proofErr w:type="spellStart"/>
            <w:r w:rsidRPr="002A7608">
              <w:rPr>
                <w:rFonts w:ascii="Times New Roman" w:hAnsi="Times New Roman"/>
                <w:color w:val="000000"/>
                <w:sz w:val="22"/>
                <w:szCs w:val="22"/>
              </w:rPr>
              <w:t>isoH</w:t>
            </w:r>
            <w:proofErr w:type="spellEnd"/>
            <w:r w:rsidRPr="002A7608">
              <w:rPr>
                <w:rFonts w:ascii="Times New Roman" w:hAnsi="Times New Roman"/>
                <w:color w:val="000000"/>
                <w:sz w:val="22"/>
                <w:szCs w:val="22"/>
              </w:rPr>
              <w:t>/ 13:0 3OH</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5BEB24F" w14:textId="77777777" w:rsidR="009D4664" w:rsidRPr="002A7608" w:rsidRDefault="009D4664" w:rsidP="001F71B3">
            <w:pPr>
              <w:spacing w:line="240" w:lineRule="auto"/>
              <w:jc w:val="center"/>
              <w:rPr>
                <w:rFonts w:ascii="Times New Roman" w:hAnsi="Times New Roman"/>
                <w:sz w:val="22"/>
                <w:szCs w:val="22"/>
              </w:rPr>
            </w:pPr>
          </w:p>
        </w:tc>
        <w:tc>
          <w:tcPr>
            <w:tcW w:w="1044" w:type="dxa"/>
            <w:tcBorders>
              <w:top w:val="nil"/>
              <w:left w:val="nil"/>
              <w:bottom w:val="single" w:sz="4" w:space="0" w:color="auto"/>
              <w:right w:val="single" w:sz="4" w:space="0" w:color="auto"/>
            </w:tcBorders>
            <w:shd w:val="clear" w:color="auto" w:fill="auto"/>
            <w:noWrap/>
            <w:vAlign w:val="center"/>
            <w:hideMark/>
          </w:tcPr>
          <w:p w14:paraId="6FCB5524"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0.91</w:t>
            </w:r>
          </w:p>
        </w:tc>
        <w:tc>
          <w:tcPr>
            <w:tcW w:w="1080" w:type="dxa"/>
            <w:tcBorders>
              <w:top w:val="nil"/>
              <w:left w:val="nil"/>
              <w:bottom w:val="single" w:sz="4" w:space="0" w:color="auto"/>
              <w:right w:val="single" w:sz="4" w:space="0" w:color="auto"/>
            </w:tcBorders>
            <w:shd w:val="clear" w:color="auto" w:fill="auto"/>
            <w:noWrap/>
            <w:vAlign w:val="center"/>
            <w:hideMark/>
          </w:tcPr>
          <w:p w14:paraId="668E3B1D" w14:textId="77777777" w:rsidR="009D4664" w:rsidRPr="002A7608" w:rsidRDefault="009D4664" w:rsidP="001F71B3">
            <w:pPr>
              <w:spacing w:line="240" w:lineRule="auto"/>
              <w:jc w:val="center"/>
              <w:rPr>
                <w:rFonts w:ascii="Times New Roman" w:hAnsi="Times New Roman"/>
                <w:sz w:val="22"/>
                <w:szCs w:val="22"/>
              </w:rPr>
            </w:pPr>
          </w:p>
        </w:tc>
        <w:tc>
          <w:tcPr>
            <w:tcW w:w="1170" w:type="dxa"/>
            <w:tcBorders>
              <w:top w:val="nil"/>
              <w:left w:val="nil"/>
              <w:bottom w:val="single" w:sz="4" w:space="0" w:color="auto"/>
              <w:right w:val="single" w:sz="4" w:space="0" w:color="auto"/>
            </w:tcBorders>
            <w:shd w:val="clear" w:color="auto" w:fill="auto"/>
            <w:noWrap/>
            <w:vAlign w:val="center"/>
            <w:hideMark/>
          </w:tcPr>
          <w:p w14:paraId="797EBD3F"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0.45</w:t>
            </w:r>
          </w:p>
        </w:tc>
        <w:tc>
          <w:tcPr>
            <w:tcW w:w="1980" w:type="dxa"/>
            <w:tcBorders>
              <w:top w:val="nil"/>
              <w:left w:val="nil"/>
              <w:bottom w:val="single" w:sz="4" w:space="0" w:color="auto"/>
              <w:right w:val="single" w:sz="4" w:space="0" w:color="auto"/>
            </w:tcBorders>
          </w:tcPr>
          <w:p w14:paraId="0E2F0171" w14:textId="77777777" w:rsidR="009D4664" w:rsidRPr="002A7608" w:rsidRDefault="009D4664" w:rsidP="001F71B3">
            <w:pPr>
              <w:spacing w:line="240" w:lineRule="auto"/>
              <w:jc w:val="center"/>
              <w:rPr>
                <w:rFonts w:ascii="Times New Roman" w:hAnsi="Times New Roman"/>
                <w:sz w:val="22"/>
                <w:szCs w:val="22"/>
              </w:rPr>
            </w:pPr>
          </w:p>
        </w:tc>
      </w:tr>
      <w:tr w:rsidR="009D4664" w:rsidRPr="00746EB8" w14:paraId="4009729E"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70C3ADA5" w14:textId="77777777" w:rsidR="009D4664" w:rsidRPr="002A7608" w:rsidRDefault="009D4664" w:rsidP="001F71B3">
            <w:pPr>
              <w:spacing w:line="240" w:lineRule="auto"/>
              <w:rPr>
                <w:rFonts w:ascii="Times New Roman" w:hAnsi="Times New Roman"/>
                <w:sz w:val="22"/>
                <w:szCs w:val="22"/>
              </w:rPr>
            </w:pPr>
            <w:r w:rsidRPr="002A7608">
              <w:rPr>
                <w:rFonts w:ascii="Times New Roman" w:hAnsi="Times New Roman"/>
                <w:color w:val="000000"/>
                <w:sz w:val="22"/>
                <w:szCs w:val="22"/>
              </w:rPr>
              <w:t>C15</w:t>
            </w:r>
            <w:proofErr w:type="gramStart"/>
            <w:r w:rsidRPr="002A7608">
              <w:rPr>
                <w:rFonts w:ascii="Times New Roman" w:hAnsi="Times New Roman"/>
                <w:color w:val="000000"/>
                <w:sz w:val="22"/>
                <w:szCs w:val="22"/>
              </w:rPr>
              <w:t>:1</w:t>
            </w:r>
            <w:proofErr w:type="gramEnd"/>
            <w:r w:rsidRPr="002A7608">
              <w:rPr>
                <w:rFonts w:ascii="Times New Roman" w:hAnsi="Times New Roman"/>
                <w:color w:val="000000"/>
                <w:sz w:val="22"/>
                <w:szCs w:val="22"/>
              </w:rPr>
              <w:t xml:space="preserve"> ω8c</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DE9771F"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6.98</w:t>
            </w:r>
          </w:p>
        </w:tc>
        <w:tc>
          <w:tcPr>
            <w:tcW w:w="1044" w:type="dxa"/>
            <w:tcBorders>
              <w:top w:val="nil"/>
              <w:left w:val="nil"/>
              <w:bottom w:val="single" w:sz="4" w:space="0" w:color="auto"/>
              <w:right w:val="single" w:sz="4" w:space="0" w:color="auto"/>
            </w:tcBorders>
            <w:shd w:val="clear" w:color="auto" w:fill="auto"/>
            <w:noWrap/>
            <w:vAlign w:val="bottom"/>
            <w:hideMark/>
          </w:tcPr>
          <w:p w14:paraId="208BB48F" w14:textId="77777777" w:rsidR="009D4664" w:rsidRPr="002A7608" w:rsidRDefault="009D4664" w:rsidP="001F71B3">
            <w:pPr>
              <w:spacing w:line="240" w:lineRule="auto"/>
              <w:jc w:val="center"/>
              <w:rPr>
                <w:rFonts w:ascii="Times New Roman" w:hAnsi="Times New Roman"/>
                <w:b/>
                <w:bCs/>
                <w:sz w:val="22"/>
                <w:szCs w:val="22"/>
              </w:rPr>
            </w:pPr>
            <w:r w:rsidRPr="002A7608">
              <w:rPr>
                <w:rFonts w:ascii="Times New Roman" w:hAnsi="Times New Roman"/>
                <w:b/>
                <w:bCs/>
                <w:sz w:val="22"/>
                <w:szCs w:val="22"/>
              </w:rPr>
              <w:t>8.74</w:t>
            </w:r>
          </w:p>
        </w:tc>
        <w:tc>
          <w:tcPr>
            <w:tcW w:w="1080" w:type="dxa"/>
            <w:tcBorders>
              <w:top w:val="nil"/>
              <w:left w:val="nil"/>
              <w:bottom w:val="single" w:sz="4" w:space="0" w:color="auto"/>
              <w:right w:val="single" w:sz="4" w:space="0" w:color="auto"/>
            </w:tcBorders>
            <w:shd w:val="clear" w:color="auto" w:fill="auto"/>
            <w:noWrap/>
            <w:vAlign w:val="bottom"/>
            <w:hideMark/>
          </w:tcPr>
          <w:p w14:paraId="2A9A92B0"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3.88</w:t>
            </w:r>
          </w:p>
        </w:tc>
        <w:tc>
          <w:tcPr>
            <w:tcW w:w="1170" w:type="dxa"/>
            <w:tcBorders>
              <w:top w:val="nil"/>
              <w:left w:val="nil"/>
              <w:bottom w:val="single" w:sz="4" w:space="0" w:color="auto"/>
              <w:right w:val="single" w:sz="4" w:space="0" w:color="auto"/>
            </w:tcBorders>
            <w:shd w:val="clear" w:color="auto" w:fill="auto"/>
            <w:noWrap/>
            <w:vAlign w:val="bottom"/>
            <w:hideMark/>
          </w:tcPr>
          <w:p w14:paraId="06FA4162"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1.09</w:t>
            </w:r>
          </w:p>
        </w:tc>
        <w:tc>
          <w:tcPr>
            <w:tcW w:w="1980" w:type="dxa"/>
            <w:tcBorders>
              <w:top w:val="nil"/>
              <w:left w:val="nil"/>
              <w:bottom w:val="single" w:sz="4" w:space="0" w:color="auto"/>
              <w:right w:val="single" w:sz="4" w:space="0" w:color="auto"/>
            </w:tcBorders>
          </w:tcPr>
          <w:p w14:paraId="49AAFF1A" w14:textId="77777777" w:rsidR="009D4664" w:rsidRPr="002A7608" w:rsidRDefault="009D4664" w:rsidP="001F71B3">
            <w:pPr>
              <w:spacing w:line="240" w:lineRule="auto"/>
              <w:jc w:val="center"/>
              <w:rPr>
                <w:rFonts w:ascii="Times New Roman" w:hAnsi="Times New Roman"/>
                <w:sz w:val="22"/>
                <w:szCs w:val="22"/>
              </w:rPr>
            </w:pPr>
          </w:p>
        </w:tc>
      </w:tr>
      <w:tr w:rsidR="009D4664" w:rsidRPr="00746EB8" w14:paraId="40E305A2"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457F0000" w14:textId="77777777" w:rsidR="009D4664" w:rsidRPr="002A7608" w:rsidRDefault="009D4664" w:rsidP="001F71B3">
            <w:pPr>
              <w:spacing w:line="240" w:lineRule="auto"/>
              <w:rPr>
                <w:rFonts w:ascii="Times New Roman" w:hAnsi="Times New Roman"/>
                <w:sz w:val="22"/>
                <w:szCs w:val="22"/>
              </w:rPr>
            </w:pPr>
            <w:r w:rsidRPr="002A7608">
              <w:rPr>
                <w:rFonts w:ascii="Times New Roman" w:hAnsi="Times New Roman"/>
                <w:color w:val="000000"/>
                <w:sz w:val="22"/>
                <w:szCs w:val="22"/>
              </w:rPr>
              <w:t>C15</w:t>
            </w:r>
            <w:proofErr w:type="gramStart"/>
            <w:r w:rsidRPr="002A7608">
              <w:rPr>
                <w:rFonts w:ascii="Times New Roman" w:hAnsi="Times New Roman"/>
                <w:color w:val="000000"/>
                <w:sz w:val="22"/>
                <w:szCs w:val="22"/>
              </w:rPr>
              <w:t>:1</w:t>
            </w:r>
            <w:proofErr w:type="gramEnd"/>
            <w:r w:rsidRPr="002A7608">
              <w:rPr>
                <w:rFonts w:ascii="Times New Roman" w:hAnsi="Times New Roman"/>
                <w:color w:val="000000"/>
                <w:sz w:val="22"/>
                <w:szCs w:val="22"/>
              </w:rPr>
              <w:t xml:space="preserve"> ω6c</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42FC95B" w14:textId="77777777" w:rsidR="009D4664" w:rsidRPr="002A7608" w:rsidRDefault="009D4664" w:rsidP="001F71B3">
            <w:pPr>
              <w:spacing w:line="240" w:lineRule="auto"/>
              <w:jc w:val="center"/>
              <w:rPr>
                <w:rFonts w:ascii="Times New Roman" w:hAnsi="Times New Roman"/>
                <w:sz w:val="22"/>
                <w:szCs w:val="22"/>
              </w:rPr>
            </w:pPr>
          </w:p>
        </w:tc>
        <w:tc>
          <w:tcPr>
            <w:tcW w:w="1044" w:type="dxa"/>
            <w:tcBorders>
              <w:top w:val="nil"/>
              <w:left w:val="nil"/>
              <w:bottom w:val="single" w:sz="4" w:space="0" w:color="auto"/>
              <w:right w:val="single" w:sz="4" w:space="0" w:color="auto"/>
            </w:tcBorders>
            <w:shd w:val="clear" w:color="auto" w:fill="auto"/>
            <w:noWrap/>
            <w:vAlign w:val="bottom"/>
            <w:hideMark/>
          </w:tcPr>
          <w:p w14:paraId="284C7B3B" w14:textId="77777777" w:rsidR="009D4664" w:rsidRPr="002A7608" w:rsidRDefault="009D4664" w:rsidP="001F71B3">
            <w:pPr>
              <w:spacing w:line="240" w:lineRule="auto"/>
              <w:jc w:val="center"/>
              <w:rPr>
                <w:rFonts w:ascii="Times New Roman" w:hAnsi="Times New Roman"/>
                <w:sz w:val="22"/>
                <w:szCs w:val="22"/>
              </w:rPr>
            </w:pPr>
          </w:p>
        </w:tc>
        <w:tc>
          <w:tcPr>
            <w:tcW w:w="1080" w:type="dxa"/>
            <w:tcBorders>
              <w:top w:val="nil"/>
              <w:left w:val="nil"/>
              <w:bottom w:val="single" w:sz="4" w:space="0" w:color="auto"/>
              <w:right w:val="single" w:sz="4" w:space="0" w:color="auto"/>
            </w:tcBorders>
            <w:shd w:val="clear" w:color="auto" w:fill="auto"/>
            <w:noWrap/>
            <w:vAlign w:val="bottom"/>
            <w:hideMark/>
          </w:tcPr>
          <w:p w14:paraId="192051BD"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1.94</w:t>
            </w:r>
          </w:p>
        </w:tc>
        <w:tc>
          <w:tcPr>
            <w:tcW w:w="1170" w:type="dxa"/>
            <w:tcBorders>
              <w:top w:val="nil"/>
              <w:left w:val="nil"/>
              <w:bottom w:val="single" w:sz="4" w:space="0" w:color="auto"/>
              <w:right w:val="single" w:sz="4" w:space="0" w:color="auto"/>
            </w:tcBorders>
            <w:shd w:val="clear" w:color="auto" w:fill="auto"/>
            <w:noWrap/>
            <w:vAlign w:val="bottom"/>
            <w:hideMark/>
          </w:tcPr>
          <w:p w14:paraId="07EC8832"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3.89</w:t>
            </w:r>
          </w:p>
        </w:tc>
        <w:tc>
          <w:tcPr>
            <w:tcW w:w="1980" w:type="dxa"/>
            <w:tcBorders>
              <w:top w:val="nil"/>
              <w:left w:val="nil"/>
              <w:bottom w:val="single" w:sz="4" w:space="0" w:color="auto"/>
              <w:right w:val="single" w:sz="4" w:space="0" w:color="auto"/>
            </w:tcBorders>
          </w:tcPr>
          <w:p w14:paraId="1831930D" w14:textId="77777777" w:rsidR="009D4664" w:rsidRPr="002A7608" w:rsidRDefault="009D4664" w:rsidP="001F71B3">
            <w:pPr>
              <w:spacing w:line="240" w:lineRule="auto"/>
              <w:jc w:val="center"/>
              <w:rPr>
                <w:rFonts w:ascii="Times New Roman" w:hAnsi="Times New Roman"/>
                <w:sz w:val="22"/>
                <w:szCs w:val="22"/>
              </w:rPr>
            </w:pPr>
          </w:p>
        </w:tc>
      </w:tr>
      <w:tr w:rsidR="009D4664" w:rsidRPr="00746EB8" w14:paraId="41809A23"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605BDC42" w14:textId="77777777" w:rsidR="009D4664" w:rsidRPr="002A7608" w:rsidRDefault="009D4664" w:rsidP="001F71B3">
            <w:pPr>
              <w:spacing w:line="240" w:lineRule="auto"/>
              <w:rPr>
                <w:rFonts w:ascii="Times New Roman" w:hAnsi="Times New Roman"/>
                <w:b/>
                <w:sz w:val="22"/>
                <w:szCs w:val="22"/>
              </w:rPr>
            </w:pPr>
            <w:r w:rsidRPr="002A7608">
              <w:rPr>
                <w:rFonts w:ascii="Times New Roman" w:hAnsi="Times New Roman"/>
                <w:b/>
                <w:color w:val="000000"/>
                <w:sz w:val="22"/>
                <w:szCs w:val="22"/>
              </w:rPr>
              <w:t>C16:0</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F1DC9F6" w14:textId="77777777" w:rsidR="009D4664" w:rsidRPr="002A7608" w:rsidRDefault="009D4664" w:rsidP="001F71B3">
            <w:pPr>
              <w:spacing w:line="240" w:lineRule="auto"/>
              <w:jc w:val="center"/>
              <w:rPr>
                <w:rFonts w:ascii="Times New Roman" w:hAnsi="Times New Roman"/>
                <w:b/>
                <w:sz w:val="22"/>
                <w:szCs w:val="22"/>
              </w:rPr>
            </w:pPr>
            <w:r w:rsidRPr="002A7608">
              <w:rPr>
                <w:rFonts w:ascii="Times New Roman" w:hAnsi="Times New Roman"/>
                <w:b/>
                <w:sz w:val="22"/>
                <w:szCs w:val="22"/>
              </w:rPr>
              <w:t>18.06</w:t>
            </w:r>
          </w:p>
        </w:tc>
        <w:tc>
          <w:tcPr>
            <w:tcW w:w="1044" w:type="dxa"/>
            <w:tcBorders>
              <w:top w:val="nil"/>
              <w:left w:val="nil"/>
              <w:bottom w:val="single" w:sz="4" w:space="0" w:color="auto"/>
              <w:right w:val="single" w:sz="4" w:space="0" w:color="auto"/>
            </w:tcBorders>
            <w:shd w:val="clear" w:color="auto" w:fill="auto"/>
            <w:noWrap/>
            <w:vAlign w:val="bottom"/>
            <w:hideMark/>
          </w:tcPr>
          <w:p w14:paraId="74D9B11D" w14:textId="77777777" w:rsidR="009D4664" w:rsidRPr="002A7608" w:rsidRDefault="009D4664" w:rsidP="001F71B3">
            <w:pPr>
              <w:spacing w:line="240" w:lineRule="auto"/>
              <w:jc w:val="center"/>
              <w:rPr>
                <w:rFonts w:ascii="Times New Roman" w:hAnsi="Times New Roman"/>
                <w:b/>
                <w:bCs/>
                <w:sz w:val="22"/>
                <w:szCs w:val="22"/>
              </w:rPr>
            </w:pPr>
            <w:r w:rsidRPr="002A7608">
              <w:rPr>
                <w:rFonts w:ascii="Times New Roman" w:hAnsi="Times New Roman"/>
                <w:b/>
                <w:bCs/>
                <w:sz w:val="22"/>
                <w:szCs w:val="22"/>
              </w:rPr>
              <w:t>15.58</w:t>
            </w:r>
          </w:p>
        </w:tc>
        <w:tc>
          <w:tcPr>
            <w:tcW w:w="1080" w:type="dxa"/>
            <w:tcBorders>
              <w:top w:val="nil"/>
              <w:left w:val="nil"/>
              <w:bottom w:val="single" w:sz="4" w:space="0" w:color="auto"/>
              <w:right w:val="single" w:sz="4" w:space="0" w:color="auto"/>
            </w:tcBorders>
            <w:shd w:val="clear" w:color="auto" w:fill="auto"/>
            <w:noWrap/>
            <w:vAlign w:val="bottom"/>
            <w:hideMark/>
          </w:tcPr>
          <w:p w14:paraId="5E6CA211" w14:textId="77777777" w:rsidR="009D4664" w:rsidRPr="002A7608" w:rsidRDefault="009D4664" w:rsidP="001F71B3">
            <w:pPr>
              <w:spacing w:line="240" w:lineRule="auto"/>
              <w:jc w:val="center"/>
              <w:rPr>
                <w:rFonts w:ascii="Times New Roman" w:hAnsi="Times New Roman"/>
                <w:b/>
                <w:sz w:val="22"/>
                <w:szCs w:val="22"/>
              </w:rPr>
            </w:pPr>
            <w:r w:rsidRPr="002A7608">
              <w:rPr>
                <w:rFonts w:ascii="Times New Roman" w:hAnsi="Times New Roman"/>
                <w:b/>
                <w:sz w:val="22"/>
                <w:szCs w:val="22"/>
              </w:rPr>
              <w:t>16.76</w:t>
            </w:r>
          </w:p>
        </w:tc>
        <w:tc>
          <w:tcPr>
            <w:tcW w:w="1170" w:type="dxa"/>
            <w:tcBorders>
              <w:top w:val="nil"/>
              <w:left w:val="nil"/>
              <w:bottom w:val="single" w:sz="4" w:space="0" w:color="auto"/>
              <w:right w:val="single" w:sz="4" w:space="0" w:color="auto"/>
            </w:tcBorders>
            <w:shd w:val="clear" w:color="auto" w:fill="auto"/>
            <w:noWrap/>
            <w:vAlign w:val="bottom"/>
            <w:hideMark/>
          </w:tcPr>
          <w:p w14:paraId="08923BD3" w14:textId="77777777" w:rsidR="009D4664" w:rsidRPr="002A7608" w:rsidRDefault="009D4664" w:rsidP="001F71B3">
            <w:pPr>
              <w:spacing w:line="240" w:lineRule="auto"/>
              <w:jc w:val="center"/>
              <w:rPr>
                <w:rFonts w:ascii="Times New Roman" w:hAnsi="Times New Roman"/>
                <w:b/>
                <w:sz w:val="22"/>
                <w:szCs w:val="22"/>
              </w:rPr>
            </w:pPr>
            <w:r w:rsidRPr="002A7608">
              <w:rPr>
                <w:rFonts w:ascii="Times New Roman" w:hAnsi="Times New Roman"/>
                <w:b/>
                <w:sz w:val="22"/>
                <w:szCs w:val="22"/>
              </w:rPr>
              <w:t>19.06</w:t>
            </w:r>
          </w:p>
        </w:tc>
        <w:tc>
          <w:tcPr>
            <w:tcW w:w="1980" w:type="dxa"/>
            <w:tcBorders>
              <w:top w:val="nil"/>
              <w:left w:val="nil"/>
              <w:bottom w:val="single" w:sz="4" w:space="0" w:color="auto"/>
              <w:right w:val="single" w:sz="4" w:space="0" w:color="auto"/>
            </w:tcBorders>
          </w:tcPr>
          <w:p w14:paraId="6D0DB25D" w14:textId="77777777" w:rsidR="009D4664" w:rsidRPr="002A7608" w:rsidRDefault="009D4664" w:rsidP="001F71B3">
            <w:pPr>
              <w:spacing w:line="240" w:lineRule="auto"/>
              <w:jc w:val="center"/>
              <w:rPr>
                <w:rFonts w:ascii="Times New Roman" w:hAnsi="Times New Roman"/>
                <w:b/>
                <w:sz w:val="22"/>
                <w:szCs w:val="22"/>
              </w:rPr>
            </w:pPr>
            <w:r w:rsidRPr="002A7608">
              <w:rPr>
                <w:rFonts w:ascii="Times New Roman" w:hAnsi="Times New Roman"/>
                <w:b/>
                <w:sz w:val="22"/>
                <w:szCs w:val="22"/>
              </w:rPr>
              <w:t>25.1</w:t>
            </w:r>
          </w:p>
        </w:tc>
      </w:tr>
      <w:tr w:rsidR="009D4664" w:rsidRPr="00746EB8" w14:paraId="7DB5FC28"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7DA61065" w14:textId="77777777" w:rsidR="009D4664" w:rsidRPr="002A7608" w:rsidRDefault="009D4664" w:rsidP="001F71B3">
            <w:pPr>
              <w:spacing w:line="240" w:lineRule="auto"/>
              <w:rPr>
                <w:rFonts w:ascii="Times New Roman" w:hAnsi="Times New Roman"/>
                <w:sz w:val="22"/>
                <w:szCs w:val="22"/>
              </w:rPr>
            </w:pPr>
            <w:r w:rsidRPr="002A7608">
              <w:rPr>
                <w:rFonts w:ascii="Times New Roman" w:hAnsi="Times New Roman"/>
                <w:color w:val="000000"/>
                <w:sz w:val="22"/>
                <w:szCs w:val="22"/>
              </w:rPr>
              <w:t>C16:0 alde</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6CFF12B"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7.7</w:t>
            </w:r>
            <w:r>
              <w:rPr>
                <w:rFonts w:ascii="Times New Roman" w:hAnsi="Times New Roman"/>
                <w:sz w:val="22"/>
                <w:szCs w:val="22"/>
              </w:rPr>
              <w:t>0</w:t>
            </w:r>
          </w:p>
        </w:tc>
        <w:tc>
          <w:tcPr>
            <w:tcW w:w="1044" w:type="dxa"/>
            <w:tcBorders>
              <w:top w:val="nil"/>
              <w:left w:val="nil"/>
              <w:bottom w:val="single" w:sz="4" w:space="0" w:color="auto"/>
              <w:right w:val="single" w:sz="4" w:space="0" w:color="auto"/>
            </w:tcBorders>
            <w:shd w:val="clear" w:color="auto" w:fill="auto"/>
            <w:noWrap/>
            <w:vAlign w:val="bottom"/>
            <w:hideMark/>
          </w:tcPr>
          <w:p w14:paraId="5263EFD6"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b/>
                <w:bCs/>
                <w:sz w:val="22"/>
                <w:szCs w:val="22"/>
              </w:rPr>
              <w:t>10.1</w:t>
            </w:r>
            <w:r>
              <w:rPr>
                <w:rFonts w:ascii="Times New Roman" w:hAnsi="Times New Roman"/>
                <w:b/>
                <w:bCs/>
                <w:sz w:val="22"/>
                <w:szCs w:val="22"/>
              </w:rPr>
              <w:t>0</w:t>
            </w:r>
          </w:p>
        </w:tc>
        <w:tc>
          <w:tcPr>
            <w:tcW w:w="1080" w:type="dxa"/>
            <w:tcBorders>
              <w:top w:val="nil"/>
              <w:left w:val="nil"/>
              <w:bottom w:val="single" w:sz="4" w:space="0" w:color="auto"/>
              <w:right w:val="single" w:sz="4" w:space="0" w:color="auto"/>
            </w:tcBorders>
            <w:shd w:val="clear" w:color="auto" w:fill="auto"/>
            <w:noWrap/>
            <w:vAlign w:val="bottom"/>
            <w:hideMark/>
          </w:tcPr>
          <w:p w14:paraId="5EF4D030"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9.76</w:t>
            </w:r>
          </w:p>
        </w:tc>
        <w:tc>
          <w:tcPr>
            <w:tcW w:w="1170" w:type="dxa"/>
            <w:tcBorders>
              <w:top w:val="nil"/>
              <w:left w:val="nil"/>
              <w:bottom w:val="single" w:sz="4" w:space="0" w:color="auto"/>
              <w:right w:val="single" w:sz="4" w:space="0" w:color="auto"/>
            </w:tcBorders>
            <w:shd w:val="clear" w:color="auto" w:fill="auto"/>
            <w:noWrap/>
            <w:vAlign w:val="bottom"/>
            <w:hideMark/>
          </w:tcPr>
          <w:p w14:paraId="70E3AD68" w14:textId="77777777" w:rsidR="009D4664" w:rsidRPr="002A7608" w:rsidRDefault="009D4664" w:rsidP="001F71B3">
            <w:pPr>
              <w:spacing w:line="240" w:lineRule="auto"/>
              <w:jc w:val="center"/>
              <w:rPr>
                <w:rFonts w:ascii="Times New Roman" w:hAnsi="Times New Roman"/>
                <w:sz w:val="22"/>
                <w:szCs w:val="22"/>
              </w:rPr>
            </w:pPr>
          </w:p>
        </w:tc>
        <w:tc>
          <w:tcPr>
            <w:tcW w:w="1980" w:type="dxa"/>
            <w:tcBorders>
              <w:top w:val="nil"/>
              <w:left w:val="nil"/>
              <w:bottom w:val="single" w:sz="4" w:space="0" w:color="auto"/>
              <w:right w:val="single" w:sz="4" w:space="0" w:color="auto"/>
            </w:tcBorders>
          </w:tcPr>
          <w:p w14:paraId="6980652A" w14:textId="77777777" w:rsidR="009D4664" w:rsidRPr="002A7608" w:rsidRDefault="009D4664" w:rsidP="001F71B3">
            <w:pPr>
              <w:spacing w:line="240" w:lineRule="auto"/>
              <w:jc w:val="center"/>
              <w:rPr>
                <w:rFonts w:ascii="Times New Roman" w:hAnsi="Times New Roman"/>
                <w:sz w:val="22"/>
                <w:szCs w:val="22"/>
              </w:rPr>
            </w:pPr>
          </w:p>
        </w:tc>
      </w:tr>
      <w:tr w:rsidR="009D4664" w:rsidRPr="00746EB8" w14:paraId="58541F34"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49978D0E" w14:textId="77777777" w:rsidR="009D4664" w:rsidRPr="002A7608" w:rsidRDefault="009D4664" w:rsidP="001F71B3">
            <w:pPr>
              <w:spacing w:line="240" w:lineRule="auto"/>
              <w:rPr>
                <w:rFonts w:ascii="Times New Roman" w:hAnsi="Times New Roman"/>
                <w:sz w:val="22"/>
                <w:szCs w:val="22"/>
              </w:rPr>
            </w:pPr>
            <w:r w:rsidRPr="002A7608">
              <w:rPr>
                <w:rFonts w:ascii="Times New Roman" w:hAnsi="Times New Roman"/>
                <w:color w:val="000000"/>
                <w:sz w:val="22"/>
                <w:szCs w:val="22"/>
              </w:rPr>
              <w:t>C16</w:t>
            </w:r>
            <w:proofErr w:type="gramStart"/>
            <w:r w:rsidRPr="002A7608">
              <w:rPr>
                <w:rFonts w:ascii="Times New Roman" w:hAnsi="Times New Roman"/>
                <w:color w:val="000000"/>
                <w:sz w:val="22"/>
                <w:szCs w:val="22"/>
              </w:rPr>
              <w:t>:1</w:t>
            </w:r>
            <w:proofErr w:type="gramEnd"/>
            <w:r w:rsidRPr="002A7608">
              <w:rPr>
                <w:rFonts w:ascii="Times New Roman" w:hAnsi="Times New Roman"/>
                <w:color w:val="000000"/>
                <w:sz w:val="22"/>
                <w:szCs w:val="22"/>
              </w:rPr>
              <w:t xml:space="preserve"> ω5c</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60B3C1C"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2.98</w:t>
            </w:r>
          </w:p>
        </w:tc>
        <w:tc>
          <w:tcPr>
            <w:tcW w:w="1044" w:type="dxa"/>
            <w:tcBorders>
              <w:top w:val="nil"/>
              <w:left w:val="nil"/>
              <w:bottom w:val="single" w:sz="4" w:space="0" w:color="auto"/>
              <w:right w:val="single" w:sz="4" w:space="0" w:color="auto"/>
            </w:tcBorders>
            <w:shd w:val="clear" w:color="auto" w:fill="auto"/>
            <w:noWrap/>
            <w:vAlign w:val="bottom"/>
            <w:hideMark/>
          </w:tcPr>
          <w:p w14:paraId="080DD8D7"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2.88</w:t>
            </w:r>
          </w:p>
        </w:tc>
        <w:tc>
          <w:tcPr>
            <w:tcW w:w="1080" w:type="dxa"/>
            <w:tcBorders>
              <w:top w:val="nil"/>
              <w:left w:val="nil"/>
              <w:bottom w:val="single" w:sz="4" w:space="0" w:color="auto"/>
              <w:right w:val="single" w:sz="4" w:space="0" w:color="auto"/>
            </w:tcBorders>
            <w:shd w:val="clear" w:color="auto" w:fill="auto"/>
            <w:noWrap/>
            <w:vAlign w:val="bottom"/>
            <w:hideMark/>
          </w:tcPr>
          <w:p w14:paraId="16445B58"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2.78</w:t>
            </w:r>
          </w:p>
        </w:tc>
        <w:tc>
          <w:tcPr>
            <w:tcW w:w="1170" w:type="dxa"/>
            <w:tcBorders>
              <w:top w:val="nil"/>
              <w:left w:val="nil"/>
              <w:bottom w:val="single" w:sz="4" w:space="0" w:color="auto"/>
              <w:right w:val="single" w:sz="4" w:space="0" w:color="auto"/>
            </w:tcBorders>
            <w:shd w:val="clear" w:color="auto" w:fill="auto"/>
            <w:noWrap/>
            <w:vAlign w:val="bottom"/>
            <w:hideMark/>
          </w:tcPr>
          <w:p w14:paraId="5770EB07"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2.84</w:t>
            </w:r>
          </w:p>
        </w:tc>
        <w:tc>
          <w:tcPr>
            <w:tcW w:w="1980" w:type="dxa"/>
            <w:tcBorders>
              <w:top w:val="nil"/>
              <w:left w:val="nil"/>
              <w:bottom w:val="single" w:sz="4" w:space="0" w:color="auto"/>
              <w:right w:val="single" w:sz="4" w:space="0" w:color="auto"/>
            </w:tcBorders>
          </w:tcPr>
          <w:p w14:paraId="21F53DE4" w14:textId="77777777" w:rsidR="009D4664" w:rsidRPr="002A7608" w:rsidRDefault="009D4664" w:rsidP="001F71B3">
            <w:pPr>
              <w:spacing w:line="240" w:lineRule="auto"/>
              <w:jc w:val="center"/>
              <w:rPr>
                <w:rFonts w:ascii="Times New Roman" w:hAnsi="Times New Roman"/>
                <w:sz w:val="22"/>
                <w:szCs w:val="22"/>
              </w:rPr>
            </w:pPr>
          </w:p>
        </w:tc>
      </w:tr>
      <w:tr w:rsidR="009D4664" w:rsidRPr="00746EB8" w14:paraId="112B270F"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2E3E03C1" w14:textId="77777777" w:rsidR="009D4664" w:rsidRPr="002A7608" w:rsidRDefault="009D4664" w:rsidP="001F71B3">
            <w:pPr>
              <w:spacing w:line="240" w:lineRule="auto"/>
              <w:rPr>
                <w:rFonts w:ascii="Times New Roman" w:hAnsi="Times New Roman"/>
                <w:sz w:val="22"/>
                <w:szCs w:val="22"/>
              </w:rPr>
            </w:pPr>
            <w:r w:rsidRPr="002A7608">
              <w:rPr>
                <w:rFonts w:ascii="Times New Roman" w:hAnsi="Times New Roman"/>
                <w:color w:val="000000"/>
                <w:sz w:val="22"/>
                <w:szCs w:val="22"/>
              </w:rPr>
              <w:t>C16</w:t>
            </w:r>
            <w:proofErr w:type="gramStart"/>
            <w:r w:rsidRPr="002A7608">
              <w:rPr>
                <w:rFonts w:ascii="Times New Roman" w:hAnsi="Times New Roman"/>
                <w:color w:val="000000"/>
                <w:sz w:val="22"/>
                <w:szCs w:val="22"/>
              </w:rPr>
              <w:t>:1</w:t>
            </w:r>
            <w:proofErr w:type="gramEnd"/>
            <w:r w:rsidRPr="002A7608">
              <w:rPr>
                <w:rFonts w:ascii="Times New Roman" w:hAnsi="Times New Roman"/>
                <w:color w:val="000000"/>
                <w:sz w:val="22"/>
                <w:szCs w:val="22"/>
              </w:rPr>
              <w:t xml:space="preserve"> ω7c</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C22D23D"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9.74</w:t>
            </w:r>
          </w:p>
        </w:tc>
        <w:tc>
          <w:tcPr>
            <w:tcW w:w="1044" w:type="dxa"/>
            <w:tcBorders>
              <w:top w:val="nil"/>
              <w:left w:val="nil"/>
              <w:bottom w:val="single" w:sz="4" w:space="0" w:color="auto"/>
              <w:right w:val="single" w:sz="4" w:space="0" w:color="auto"/>
            </w:tcBorders>
            <w:shd w:val="clear" w:color="auto" w:fill="auto"/>
            <w:noWrap/>
            <w:vAlign w:val="bottom"/>
            <w:hideMark/>
          </w:tcPr>
          <w:p w14:paraId="7EE840CD"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b/>
                <w:bCs/>
                <w:sz w:val="22"/>
                <w:szCs w:val="22"/>
              </w:rPr>
              <w:t>11.28</w:t>
            </w:r>
          </w:p>
        </w:tc>
        <w:tc>
          <w:tcPr>
            <w:tcW w:w="1080" w:type="dxa"/>
            <w:tcBorders>
              <w:top w:val="nil"/>
              <w:left w:val="nil"/>
              <w:bottom w:val="single" w:sz="4" w:space="0" w:color="auto"/>
              <w:right w:val="single" w:sz="4" w:space="0" w:color="auto"/>
            </w:tcBorders>
            <w:shd w:val="clear" w:color="auto" w:fill="auto"/>
            <w:noWrap/>
            <w:vAlign w:val="bottom"/>
            <w:hideMark/>
          </w:tcPr>
          <w:p w14:paraId="2F0B0617"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8.68</w:t>
            </w:r>
          </w:p>
        </w:tc>
        <w:tc>
          <w:tcPr>
            <w:tcW w:w="1170" w:type="dxa"/>
            <w:tcBorders>
              <w:top w:val="nil"/>
              <w:left w:val="nil"/>
              <w:bottom w:val="single" w:sz="4" w:space="0" w:color="auto"/>
              <w:right w:val="single" w:sz="4" w:space="0" w:color="auto"/>
            </w:tcBorders>
            <w:shd w:val="clear" w:color="auto" w:fill="auto"/>
            <w:noWrap/>
            <w:vAlign w:val="bottom"/>
            <w:hideMark/>
          </w:tcPr>
          <w:p w14:paraId="54F55F85"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7.06</w:t>
            </w:r>
          </w:p>
        </w:tc>
        <w:tc>
          <w:tcPr>
            <w:tcW w:w="1980" w:type="dxa"/>
            <w:tcBorders>
              <w:top w:val="nil"/>
              <w:left w:val="nil"/>
              <w:bottom w:val="single" w:sz="4" w:space="0" w:color="auto"/>
              <w:right w:val="single" w:sz="4" w:space="0" w:color="auto"/>
            </w:tcBorders>
          </w:tcPr>
          <w:p w14:paraId="645E4FE0" w14:textId="77777777" w:rsidR="009D4664" w:rsidRPr="002A7608" w:rsidRDefault="009D4664" w:rsidP="001F71B3">
            <w:pPr>
              <w:spacing w:line="240" w:lineRule="auto"/>
              <w:jc w:val="center"/>
              <w:rPr>
                <w:rFonts w:ascii="Times New Roman" w:hAnsi="Times New Roman"/>
                <w:b/>
                <w:sz w:val="22"/>
                <w:szCs w:val="22"/>
              </w:rPr>
            </w:pPr>
            <w:r w:rsidRPr="002A7608">
              <w:rPr>
                <w:rFonts w:ascii="Times New Roman" w:hAnsi="Times New Roman"/>
                <w:b/>
                <w:sz w:val="22"/>
                <w:szCs w:val="22"/>
              </w:rPr>
              <w:t>14.1</w:t>
            </w:r>
          </w:p>
        </w:tc>
      </w:tr>
      <w:tr w:rsidR="009D4664" w:rsidRPr="00746EB8" w14:paraId="148655D9"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3F862664" w14:textId="77777777" w:rsidR="009D4664" w:rsidRPr="002A7608" w:rsidRDefault="009D4664" w:rsidP="001F71B3">
            <w:pPr>
              <w:spacing w:line="240" w:lineRule="auto"/>
              <w:rPr>
                <w:rFonts w:ascii="Times New Roman" w:hAnsi="Times New Roman"/>
                <w:color w:val="000000"/>
                <w:sz w:val="22"/>
                <w:szCs w:val="22"/>
              </w:rPr>
            </w:pPr>
            <w:r w:rsidRPr="002A7608">
              <w:rPr>
                <w:rFonts w:ascii="Times New Roman" w:hAnsi="Times New Roman"/>
                <w:color w:val="000000"/>
                <w:sz w:val="22"/>
                <w:szCs w:val="22"/>
              </w:rPr>
              <w:t>C16</w:t>
            </w:r>
            <w:proofErr w:type="gramStart"/>
            <w:r w:rsidRPr="002A7608">
              <w:rPr>
                <w:rFonts w:ascii="Times New Roman" w:hAnsi="Times New Roman"/>
                <w:color w:val="000000"/>
                <w:sz w:val="22"/>
                <w:szCs w:val="22"/>
              </w:rPr>
              <w:t>:1ω9c</w:t>
            </w:r>
            <w:proofErr w:type="gramEnd"/>
          </w:p>
        </w:tc>
        <w:tc>
          <w:tcPr>
            <w:tcW w:w="1260" w:type="dxa"/>
            <w:tcBorders>
              <w:top w:val="nil"/>
              <w:left w:val="single" w:sz="4" w:space="0" w:color="auto"/>
              <w:bottom w:val="single" w:sz="4" w:space="0" w:color="auto"/>
              <w:right w:val="single" w:sz="4" w:space="0" w:color="auto"/>
            </w:tcBorders>
            <w:shd w:val="clear" w:color="auto" w:fill="auto"/>
            <w:noWrap/>
            <w:vAlign w:val="bottom"/>
          </w:tcPr>
          <w:p w14:paraId="187BB029" w14:textId="77777777" w:rsidR="009D4664" w:rsidRPr="002A7608" w:rsidRDefault="009D4664" w:rsidP="001F71B3">
            <w:pPr>
              <w:spacing w:line="240" w:lineRule="auto"/>
              <w:jc w:val="center"/>
              <w:rPr>
                <w:rFonts w:ascii="Times New Roman" w:hAnsi="Times New Roman"/>
                <w:sz w:val="22"/>
                <w:szCs w:val="22"/>
              </w:rPr>
            </w:pPr>
          </w:p>
        </w:tc>
        <w:tc>
          <w:tcPr>
            <w:tcW w:w="1044" w:type="dxa"/>
            <w:tcBorders>
              <w:top w:val="nil"/>
              <w:left w:val="nil"/>
              <w:bottom w:val="single" w:sz="4" w:space="0" w:color="auto"/>
              <w:right w:val="single" w:sz="4" w:space="0" w:color="auto"/>
            </w:tcBorders>
            <w:shd w:val="clear" w:color="auto" w:fill="auto"/>
            <w:noWrap/>
            <w:vAlign w:val="bottom"/>
          </w:tcPr>
          <w:p w14:paraId="5C21C299" w14:textId="77777777" w:rsidR="009D4664" w:rsidRPr="002A7608" w:rsidRDefault="009D4664" w:rsidP="001F71B3">
            <w:pPr>
              <w:spacing w:line="240" w:lineRule="auto"/>
              <w:jc w:val="center"/>
              <w:rPr>
                <w:rFonts w:ascii="Times New Roman" w:hAnsi="Times New Roman"/>
                <w:sz w:val="22"/>
                <w:szCs w:val="22"/>
              </w:rPr>
            </w:pPr>
          </w:p>
        </w:tc>
        <w:tc>
          <w:tcPr>
            <w:tcW w:w="1080" w:type="dxa"/>
            <w:tcBorders>
              <w:top w:val="nil"/>
              <w:left w:val="nil"/>
              <w:bottom w:val="single" w:sz="4" w:space="0" w:color="auto"/>
              <w:right w:val="single" w:sz="4" w:space="0" w:color="auto"/>
            </w:tcBorders>
            <w:shd w:val="clear" w:color="auto" w:fill="auto"/>
            <w:noWrap/>
            <w:vAlign w:val="bottom"/>
          </w:tcPr>
          <w:p w14:paraId="16336025" w14:textId="77777777" w:rsidR="009D4664" w:rsidRPr="002A7608" w:rsidRDefault="009D4664" w:rsidP="001F71B3">
            <w:pPr>
              <w:spacing w:line="240" w:lineRule="auto"/>
              <w:jc w:val="center"/>
              <w:rPr>
                <w:rFonts w:ascii="Times New Roman" w:hAnsi="Times New Roman"/>
                <w:sz w:val="22"/>
                <w:szCs w:val="22"/>
              </w:rPr>
            </w:pPr>
          </w:p>
        </w:tc>
        <w:tc>
          <w:tcPr>
            <w:tcW w:w="1170" w:type="dxa"/>
            <w:tcBorders>
              <w:top w:val="nil"/>
              <w:left w:val="nil"/>
              <w:bottom w:val="single" w:sz="4" w:space="0" w:color="auto"/>
              <w:right w:val="single" w:sz="4" w:space="0" w:color="auto"/>
            </w:tcBorders>
            <w:shd w:val="clear" w:color="auto" w:fill="auto"/>
            <w:noWrap/>
            <w:vAlign w:val="bottom"/>
          </w:tcPr>
          <w:p w14:paraId="4BFC28E2" w14:textId="77777777" w:rsidR="009D4664" w:rsidRPr="002A7608" w:rsidRDefault="009D4664" w:rsidP="001F71B3">
            <w:pPr>
              <w:spacing w:line="240" w:lineRule="auto"/>
              <w:jc w:val="center"/>
              <w:rPr>
                <w:rFonts w:ascii="Times New Roman" w:hAnsi="Times New Roman"/>
                <w:sz w:val="22"/>
                <w:szCs w:val="22"/>
              </w:rPr>
            </w:pPr>
          </w:p>
        </w:tc>
        <w:tc>
          <w:tcPr>
            <w:tcW w:w="1980" w:type="dxa"/>
            <w:tcBorders>
              <w:top w:val="nil"/>
              <w:left w:val="nil"/>
              <w:bottom w:val="single" w:sz="4" w:space="0" w:color="auto"/>
              <w:right w:val="single" w:sz="4" w:space="0" w:color="auto"/>
            </w:tcBorders>
          </w:tcPr>
          <w:p w14:paraId="23B93DD8"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3.4</w:t>
            </w:r>
          </w:p>
        </w:tc>
      </w:tr>
      <w:tr w:rsidR="009D4664" w:rsidRPr="00746EB8" w14:paraId="6BBB1FBF"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0098192A" w14:textId="77777777" w:rsidR="009D4664" w:rsidRPr="002A7608" w:rsidRDefault="009D4664" w:rsidP="001F71B3">
            <w:pPr>
              <w:spacing w:line="240" w:lineRule="auto"/>
              <w:rPr>
                <w:rFonts w:ascii="Times New Roman" w:hAnsi="Times New Roman"/>
                <w:sz w:val="22"/>
                <w:szCs w:val="22"/>
              </w:rPr>
            </w:pPr>
            <w:r w:rsidRPr="002A7608">
              <w:rPr>
                <w:rFonts w:ascii="Times New Roman" w:hAnsi="Times New Roman"/>
                <w:color w:val="000000"/>
                <w:sz w:val="22"/>
                <w:szCs w:val="22"/>
              </w:rPr>
              <w:t>C17</w:t>
            </w:r>
            <w:proofErr w:type="gramStart"/>
            <w:r w:rsidRPr="002A7608">
              <w:rPr>
                <w:rFonts w:ascii="Times New Roman" w:hAnsi="Times New Roman"/>
                <w:color w:val="000000"/>
                <w:sz w:val="22"/>
                <w:szCs w:val="22"/>
              </w:rPr>
              <w:t>:1ω8c</w:t>
            </w:r>
            <w:proofErr w:type="gramEnd"/>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609FDA1"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3.83</w:t>
            </w:r>
          </w:p>
        </w:tc>
        <w:tc>
          <w:tcPr>
            <w:tcW w:w="1044" w:type="dxa"/>
            <w:tcBorders>
              <w:top w:val="nil"/>
              <w:left w:val="nil"/>
              <w:bottom w:val="single" w:sz="4" w:space="0" w:color="auto"/>
              <w:right w:val="single" w:sz="4" w:space="0" w:color="auto"/>
            </w:tcBorders>
            <w:shd w:val="clear" w:color="auto" w:fill="auto"/>
            <w:noWrap/>
            <w:vAlign w:val="bottom"/>
            <w:hideMark/>
          </w:tcPr>
          <w:p w14:paraId="2853EB1F"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1.9</w:t>
            </w:r>
            <w:r>
              <w:rPr>
                <w:rFonts w:ascii="Times New Roman" w:hAnsi="Times New Roman"/>
                <w:sz w:val="22"/>
                <w:szCs w:val="22"/>
              </w:rPr>
              <w:t>0</w:t>
            </w:r>
          </w:p>
        </w:tc>
        <w:tc>
          <w:tcPr>
            <w:tcW w:w="1080" w:type="dxa"/>
            <w:tcBorders>
              <w:top w:val="nil"/>
              <w:left w:val="nil"/>
              <w:bottom w:val="single" w:sz="4" w:space="0" w:color="auto"/>
              <w:right w:val="single" w:sz="4" w:space="0" w:color="auto"/>
            </w:tcBorders>
            <w:shd w:val="clear" w:color="auto" w:fill="auto"/>
            <w:noWrap/>
            <w:vAlign w:val="bottom"/>
            <w:hideMark/>
          </w:tcPr>
          <w:p w14:paraId="366FDD34"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3.83</w:t>
            </w:r>
          </w:p>
        </w:tc>
        <w:tc>
          <w:tcPr>
            <w:tcW w:w="1170" w:type="dxa"/>
            <w:tcBorders>
              <w:top w:val="nil"/>
              <w:left w:val="nil"/>
              <w:bottom w:val="single" w:sz="4" w:space="0" w:color="auto"/>
              <w:right w:val="single" w:sz="4" w:space="0" w:color="auto"/>
            </w:tcBorders>
            <w:shd w:val="clear" w:color="auto" w:fill="auto"/>
            <w:noWrap/>
            <w:vAlign w:val="bottom"/>
            <w:hideMark/>
          </w:tcPr>
          <w:p w14:paraId="7C85DEAA"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2.43</w:t>
            </w:r>
          </w:p>
        </w:tc>
        <w:tc>
          <w:tcPr>
            <w:tcW w:w="1980" w:type="dxa"/>
            <w:tcBorders>
              <w:top w:val="nil"/>
              <w:left w:val="nil"/>
              <w:bottom w:val="single" w:sz="4" w:space="0" w:color="auto"/>
              <w:right w:val="single" w:sz="4" w:space="0" w:color="auto"/>
            </w:tcBorders>
          </w:tcPr>
          <w:p w14:paraId="36BC2A9A" w14:textId="77777777" w:rsidR="009D4664" w:rsidRPr="002A7608" w:rsidRDefault="009D4664" w:rsidP="001F71B3">
            <w:pPr>
              <w:spacing w:line="240" w:lineRule="auto"/>
              <w:jc w:val="center"/>
              <w:rPr>
                <w:rFonts w:ascii="Times New Roman" w:hAnsi="Times New Roman"/>
                <w:sz w:val="22"/>
                <w:szCs w:val="22"/>
              </w:rPr>
            </w:pPr>
          </w:p>
        </w:tc>
      </w:tr>
      <w:tr w:rsidR="009D4664" w:rsidRPr="00746EB8" w14:paraId="08E08ECA"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04BDDF5F" w14:textId="77777777" w:rsidR="009D4664" w:rsidRPr="002A7608" w:rsidRDefault="009D4664" w:rsidP="001F71B3">
            <w:pPr>
              <w:spacing w:line="240" w:lineRule="auto"/>
              <w:rPr>
                <w:rFonts w:ascii="Times New Roman" w:hAnsi="Times New Roman"/>
                <w:sz w:val="22"/>
                <w:szCs w:val="22"/>
              </w:rPr>
            </w:pPr>
            <w:r w:rsidRPr="002A7608">
              <w:rPr>
                <w:rFonts w:ascii="Times New Roman" w:hAnsi="Times New Roman"/>
                <w:color w:val="000000"/>
                <w:sz w:val="22"/>
                <w:szCs w:val="22"/>
              </w:rPr>
              <w:t>C17</w:t>
            </w:r>
            <w:proofErr w:type="gramStart"/>
            <w:r w:rsidRPr="002A7608">
              <w:rPr>
                <w:rFonts w:ascii="Times New Roman" w:hAnsi="Times New Roman"/>
                <w:color w:val="000000"/>
                <w:sz w:val="22"/>
                <w:szCs w:val="22"/>
              </w:rPr>
              <w:t>:1ω9c</w:t>
            </w:r>
            <w:proofErr w:type="gramEnd"/>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32EF218" w14:textId="77777777" w:rsidR="009D4664" w:rsidRPr="002A7608" w:rsidRDefault="009D4664" w:rsidP="001F71B3">
            <w:pPr>
              <w:spacing w:line="240" w:lineRule="auto"/>
              <w:jc w:val="center"/>
              <w:rPr>
                <w:rFonts w:ascii="Times New Roman" w:hAnsi="Times New Roman"/>
                <w:sz w:val="22"/>
                <w:szCs w:val="22"/>
              </w:rPr>
            </w:pPr>
          </w:p>
        </w:tc>
        <w:tc>
          <w:tcPr>
            <w:tcW w:w="1044" w:type="dxa"/>
            <w:tcBorders>
              <w:top w:val="nil"/>
              <w:left w:val="nil"/>
              <w:bottom w:val="single" w:sz="4" w:space="0" w:color="auto"/>
              <w:right w:val="single" w:sz="4" w:space="0" w:color="auto"/>
            </w:tcBorders>
            <w:shd w:val="clear" w:color="auto" w:fill="auto"/>
            <w:noWrap/>
            <w:vAlign w:val="bottom"/>
            <w:hideMark/>
          </w:tcPr>
          <w:p w14:paraId="3B0A2722"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1.08</w:t>
            </w:r>
          </w:p>
        </w:tc>
        <w:tc>
          <w:tcPr>
            <w:tcW w:w="1080" w:type="dxa"/>
            <w:tcBorders>
              <w:top w:val="nil"/>
              <w:left w:val="nil"/>
              <w:bottom w:val="single" w:sz="4" w:space="0" w:color="auto"/>
              <w:right w:val="single" w:sz="4" w:space="0" w:color="auto"/>
            </w:tcBorders>
            <w:shd w:val="clear" w:color="auto" w:fill="auto"/>
            <w:noWrap/>
            <w:vAlign w:val="bottom"/>
            <w:hideMark/>
          </w:tcPr>
          <w:p w14:paraId="0F8C27D6"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1.98</w:t>
            </w:r>
          </w:p>
        </w:tc>
        <w:tc>
          <w:tcPr>
            <w:tcW w:w="1170" w:type="dxa"/>
            <w:tcBorders>
              <w:top w:val="nil"/>
              <w:left w:val="nil"/>
              <w:bottom w:val="single" w:sz="4" w:space="0" w:color="auto"/>
              <w:right w:val="single" w:sz="4" w:space="0" w:color="auto"/>
            </w:tcBorders>
            <w:shd w:val="clear" w:color="auto" w:fill="auto"/>
            <w:noWrap/>
            <w:vAlign w:val="bottom"/>
            <w:hideMark/>
          </w:tcPr>
          <w:p w14:paraId="0EE0F71D" w14:textId="77777777" w:rsidR="009D4664" w:rsidRPr="002A7608" w:rsidRDefault="009D4664" w:rsidP="001F71B3">
            <w:pPr>
              <w:spacing w:line="240" w:lineRule="auto"/>
              <w:jc w:val="center"/>
              <w:rPr>
                <w:rFonts w:ascii="Times New Roman" w:hAnsi="Times New Roman"/>
                <w:sz w:val="22"/>
                <w:szCs w:val="22"/>
              </w:rPr>
            </w:pPr>
          </w:p>
        </w:tc>
        <w:tc>
          <w:tcPr>
            <w:tcW w:w="1980" w:type="dxa"/>
            <w:tcBorders>
              <w:top w:val="nil"/>
              <w:left w:val="nil"/>
              <w:bottom w:val="single" w:sz="4" w:space="0" w:color="auto"/>
              <w:right w:val="single" w:sz="4" w:space="0" w:color="auto"/>
            </w:tcBorders>
          </w:tcPr>
          <w:p w14:paraId="6774DA1E" w14:textId="77777777" w:rsidR="009D4664" w:rsidRPr="002A7608" w:rsidRDefault="009D4664" w:rsidP="001F71B3">
            <w:pPr>
              <w:spacing w:line="240" w:lineRule="auto"/>
              <w:jc w:val="center"/>
              <w:rPr>
                <w:rFonts w:ascii="Times New Roman" w:hAnsi="Times New Roman"/>
                <w:sz w:val="22"/>
                <w:szCs w:val="22"/>
              </w:rPr>
            </w:pPr>
          </w:p>
        </w:tc>
      </w:tr>
      <w:tr w:rsidR="009D4664" w:rsidRPr="00746EB8" w14:paraId="57FA5BC2"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29D27F5A" w14:textId="77777777" w:rsidR="009D4664" w:rsidRPr="002A7608" w:rsidRDefault="009D4664" w:rsidP="001F71B3">
            <w:pPr>
              <w:spacing w:line="240" w:lineRule="auto"/>
              <w:rPr>
                <w:rFonts w:ascii="Times New Roman" w:hAnsi="Times New Roman"/>
                <w:sz w:val="22"/>
                <w:szCs w:val="22"/>
              </w:rPr>
            </w:pPr>
            <w:r w:rsidRPr="002A7608">
              <w:rPr>
                <w:rFonts w:ascii="Times New Roman" w:hAnsi="Times New Roman"/>
                <w:color w:val="000000"/>
                <w:sz w:val="22"/>
                <w:szCs w:val="22"/>
              </w:rPr>
              <w:t>C17:0</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B6C5A5E"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4.3</w:t>
            </w:r>
            <w:r>
              <w:rPr>
                <w:rFonts w:ascii="Times New Roman" w:hAnsi="Times New Roman"/>
                <w:sz w:val="22"/>
                <w:szCs w:val="22"/>
              </w:rPr>
              <w:t>0</w:t>
            </w:r>
          </w:p>
        </w:tc>
        <w:tc>
          <w:tcPr>
            <w:tcW w:w="1044" w:type="dxa"/>
            <w:tcBorders>
              <w:top w:val="nil"/>
              <w:left w:val="nil"/>
              <w:bottom w:val="single" w:sz="4" w:space="0" w:color="auto"/>
              <w:right w:val="single" w:sz="4" w:space="0" w:color="auto"/>
            </w:tcBorders>
            <w:shd w:val="clear" w:color="auto" w:fill="auto"/>
            <w:noWrap/>
            <w:vAlign w:val="bottom"/>
            <w:hideMark/>
          </w:tcPr>
          <w:p w14:paraId="56D3843D"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2.95</w:t>
            </w:r>
          </w:p>
        </w:tc>
        <w:tc>
          <w:tcPr>
            <w:tcW w:w="1080" w:type="dxa"/>
            <w:tcBorders>
              <w:top w:val="nil"/>
              <w:left w:val="nil"/>
              <w:bottom w:val="single" w:sz="4" w:space="0" w:color="auto"/>
              <w:right w:val="single" w:sz="4" w:space="0" w:color="auto"/>
            </w:tcBorders>
            <w:shd w:val="clear" w:color="auto" w:fill="auto"/>
            <w:noWrap/>
            <w:vAlign w:val="bottom"/>
            <w:hideMark/>
          </w:tcPr>
          <w:p w14:paraId="0B850BEE"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3.02</w:t>
            </w:r>
          </w:p>
        </w:tc>
        <w:tc>
          <w:tcPr>
            <w:tcW w:w="1170" w:type="dxa"/>
            <w:tcBorders>
              <w:top w:val="nil"/>
              <w:left w:val="nil"/>
              <w:bottom w:val="single" w:sz="4" w:space="0" w:color="auto"/>
              <w:right w:val="single" w:sz="4" w:space="0" w:color="auto"/>
            </w:tcBorders>
            <w:shd w:val="clear" w:color="auto" w:fill="auto"/>
            <w:noWrap/>
            <w:vAlign w:val="bottom"/>
            <w:hideMark/>
          </w:tcPr>
          <w:p w14:paraId="0A274EEE"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1.8</w:t>
            </w:r>
          </w:p>
        </w:tc>
        <w:tc>
          <w:tcPr>
            <w:tcW w:w="1980" w:type="dxa"/>
            <w:tcBorders>
              <w:top w:val="nil"/>
              <w:left w:val="nil"/>
              <w:bottom w:val="single" w:sz="4" w:space="0" w:color="auto"/>
              <w:right w:val="single" w:sz="4" w:space="0" w:color="auto"/>
            </w:tcBorders>
          </w:tcPr>
          <w:p w14:paraId="210BAD0C" w14:textId="77777777" w:rsidR="009D4664" w:rsidRPr="002A7608" w:rsidRDefault="009D4664" w:rsidP="001F71B3">
            <w:pPr>
              <w:spacing w:line="240" w:lineRule="auto"/>
              <w:jc w:val="center"/>
              <w:rPr>
                <w:rFonts w:ascii="Times New Roman" w:hAnsi="Times New Roman"/>
                <w:sz w:val="22"/>
                <w:szCs w:val="22"/>
              </w:rPr>
            </w:pPr>
          </w:p>
        </w:tc>
      </w:tr>
      <w:tr w:rsidR="009D4664" w:rsidRPr="00746EB8" w14:paraId="76932929"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3A9EF65F" w14:textId="77777777" w:rsidR="009D4664" w:rsidRPr="002A7608" w:rsidRDefault="009D4664" w:rsidP="001F71B3">
            <w:pPr>
              <w:spacing w:line="240" w:lineRule="auto"/>
              <w:rPr>
                <w:rFonts w:ascii="Times New Roman" w:hAnsi="Times New Roman"/>
                <w:sz w:val="22"/>
                <w:szCs w:val="22"/>
              </w:rPr>
            </w:pPr>
            <w:proofErr w:type="gramStart"/>
            <w:r w:rsidRPr="002A7608">
              <w:rPr>
                <w:rFonts w:ascii="Times New Roman" w:hAnsi="Times New Roman"/>
                <w:color w:val="000000"/>
                <w:sz w:val="22"/>
                <w:szCs w:val="22"/>
              </w:rPr>
              <w:t>anteiso</w:t>
            </w:r>
            <w:proofErr w:type="gramEnd"/>
            <w:r w:rsidRPr="002A7608">
              <w:rPr>
                <w:rFonts w:ascii="Times New Roman" w:hAnsi="Times New Roman"/>
                <w:color w:val="000000"/>
                <w:sz w:val="22"/>
                <w:szCs w:val="22"/>
              </w:rPr>
              <w:t>-C17:0</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F5E6CA1" w14:textId="77777777" w:rsidR="009D4664" w:rsidRPr="002A7608" w:rsidRDefault="009D4664" w:rsidP="001F71B3">
            <w:pPr>
              <w:spacing w:line="240" w:lineRule="auto"/>
              <w:jc w:val="center"/>
              <w:rPr>
                <w:rFonts w:ascii="Times New Roman" w:hAnsi="Times New Roman"/>
                <w:sz w:val="22"/>
                <w:szCs w:val="22"/>
              </w:rPr>
            </w:pPr>
          </w:p>
        </w:tc>
        <w:tc>
          <w:tcPr>
            <w:tcW w:w="1044" w:type="dxa"/>
            <w:tcBorders>
              <w:top w:val="nil"/>
              <w:left w:val="nil"/>
              <w:bottom w:val="single" w:sz="4" w:space="0" w:color="auto"/>
              <w:right w:val="single" w:sz="4" w:space="0" w:color="auto"/>
            </w:tcBorders>
            <w:shd w:val="clear" w:color="auto" w:fill="auto"/>
            <w:noWrap/>
            <w:vAlign w:val="bottom"/>
            <w:hideMark/>
          </w:tcPr>
          <w:p w14:paraId="647A5FB0" w14:textId="77777777" w:rsidR="009D4664" w:rsidRPr="002A7608" w:rsidRDefault="009D4664" w:rsidP="001F71B3">
            <w:pPr>
              <w:spacing w:line="240" w:lineRule="auto"/>
              <w:jc w:val="center"/>
              <w:rPr>
                <w:rFonts w:ascii="Times New Roman" w:hAnsi="Times New Roman"/>
                <w:sz w:val="22"/>
                <w:szCs w:val="22"/>
              </w:rPr>
            </w:pPr>
          </w:p>
        </w:tc>
        <w:tc>
          <w:tcPr>
            <w:tcW w:w="1080" w:type="dxa"/>
            <w:tcBorders>
              <w:top w:val="nil"/>
              <w:left w:val="nil"/>
              <w:bottom w:val="single" w:sz="4" w:space="0" w:color="auto"/>
              <w:right w:val="single" w:sz="4" w:space="0" w:color="auto"/>
            </w:tcBorders>
            <w:shd w:val="clear" w:color="auto" w:fill="auto"/>
            <w:noWrap/>
            <w:vAlign w:val="bottom"/>
            <w:hideMark/>
          </w:tcPr>
          <w:p w14:paraId="45B5BEE0" w14:textId="77777777" w:rsidR="009D4664" w:rsidRPr="002A7608" w:rsidRDefault="009D4664" w:rsidP="001F71B3">
            <w:pPr>
              <w:spacing w:line="240" w:lineRule="auto"/>
              <w:jc w:val="center"/>
              <w:rPr>
                <w:rFonts w:ascii="Times New Roman" w:hAnsi="Times New Roman"/>
                <w:sz w:val="22"/>
                <w:szCs w:val="22"/>
              </w:rPr>
            </w:pPr>
          </w:p>
        </w:tc>
        <w:tc>
          <w:tcPr>
            <w:tcW w:w="1170" w:type="dxa"/>
            <w:tcBorders>
              <w:top w:val="nil"/>
              <w:left w:val="nil"/>
              <w:bottom w:val="single" w:sz="4" w:space="0" w:color="auto"/>
              <w:right w:val="single" w:sz="4" w:space="0" w:color="auto"/>
            </w:tcBorders>
            <w:shd w:val="clear" w:color="auto" w:fill="auto"/>
            <w:noWrap/>
            <w:vAlign w:val="bottom"/>
            <w:hideMark/>
          </w:tcPr>
          <w:p w14:paraId="68686C57" w14:textId="77777777" w:rsidR="009D4664" w:rsidRPr="002A7608" w:rsidRDefault="009D4664" w:rsidP="001F71B3">
            <w:pPr>
              <w:spacing w:line="240" w:lineRule="auto"/>
              <w:jc w:val="center"/>
              <w:rPr>
                <w:rFonts w:ascii="Times New Roman" w:hAnsi="Times New Roman"/>
                <w:sz w:val="22"/>
                <w:szCs w:val="22"/>
              </w:rPr>
            </w:pPr>
          </w:p>
        </w:tc>
        <w:tc>
          <w:tcPr>
            <w:tcW w:w="1980" w:type="dxa"/>
            <w:tcBorders>
              <w:top w:val="nil"/>
              <w:left w:val="nil"/>
              <w:bottom w:val="single" w:sz="4" w:space="0" w:color="auto"/>
              <w:right w:val="single" w:sz="4" w:space="0" w:color="auto"/>
            </w:tcBorders>
          </w:tcPr>
          <w:p w14:paraId="09114510"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1.9</w:t>
            </w:r>
          </w:p>
        </w:tc>
      </w:tr>
      <w:tr w:rsidR="009D4664" w:rsidRPr="00746EB8" w14:paraId="5F8A9C89"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069F0C80" w14:textId="77777777" w:rsidR="009D4664" w:rsidRPr="002A7608" w:rsidRDefault="009D4664" w:rsidP="001F71B3">
            <w:pPr>
              <w:spacing w:line="240" w:lineRule="auto"/>
              <w:rPr>
                <w:rFonts w:ascii="Times New Roman" w:hAnsi="Times New Roman"/>
                <w:sz w:val="22"/>
                <w:szCs w:val="22"/>
              </w:rPr>
            </w:pPr>
            <w:proofErr w:type="gramStart"/>
            <w:r w:rsidRPr="002A7608">
              <w:rPr>
                <w:rFonts w:ascii="Times New Roman" w:hAnsi="Times New Roman"/>
                <w:color w:val="000000"/>
                <w:sz w:val="22"/>
                <w:szCs w:val="22"/>
              </w:rPr>
              <w:t>iso</w:t>
            </w:r>
            <w:proofErr w:type="gramEnd"/>
            <w:r w:rsidRPr="002A7608">
              <w:rPr>
                <w:rFonts w:ascii="Times New Roman" w:hAnsi="Times New Roman"/>
                <w:color w:val="000000"/>
                <w:sz w:val="22"/>
                <w:szCs w:val="22"/>
              </w:rPr>
              <w:t>-C17:0</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EAF2EB1" w14:textId="77777777" w:rsidR="009D4664" w:rsidRPr="002A7608" w:rsidRDefault="009D4664" w:rsidP="001F71B3">
            <w:pPr>
              <w:spacing w:line="240" w:lineRule="auto"/>
              <w:jc w:val="center"/>
              <w:rPr>
                <w:rFonts w:ascii="Times New Roman" w:hAnsi="Times New Roman"/>
                <w:sz w:val="22"/>
                <w:szCs w:val="22"/>
              </w:rPr>
            </w:pPr>
          </w:p>
        </w:tc>
        <w:tc>
          <w:tcPr>
            <w:tcW w:w="1044" w:type="dxa"/>
            <w:tcBorders>
              <w:top w:val="nil"/>
              <w:left w:val="nil"/>
              <w:bottom w:val="single" w:sz="4" w:space="0" w:color="auto"/>
              <w:right w:val="single" w:sz="4" w:space="0" w:color="auto"/>
            </w:tcBorders>
            <w:shd w:val="clear" w:color="auto" w:fill="auto"/>
            <w:noWrap/>
            <w:vAlign w:val="bottom"/>
            <w:hideMark/>
          </w:tcPr>
          <w:p w14:paraId="419F0BE0" w14:textId="77777777" w:rsidR="009D4664" w:rsidRPr="002A7608" w:rsidRDefault="009D4664" w:rsidP="001F71B3">
            <w:pPr>
              <w:spacing w:line="240" w:lineRule="auto"/>
              <w:jc w:val="center"/>
              <w:rPr>
                <w:rFonts w:ascii="Times New Roman" w:hAnsi="Times New Roman"/>
                <w:sz w:val="22"/>
                <w:szCs w:val="22"/>
              </w:rPr>
            </w:pPr>
          </w:p>
        </w:tc>
        <w:tc>
          <w:tcPr>
            <w:tcW w:w="1080" w:type="dxa"/>
            <w:tcBorders>
              <w:top w:val="nil"/>
              <w:left w:val="nil"/>
              <w:bottom w:val="single" w:sz="4" w:space="0" w:color="auto"/>
              <w:right w:val="single" w:sz="4" w:space="0" w:color="auto"/>
            </w:tcBorders>
            <w:shd w:val="clear" w:color="auto" w:fill="auto"/>
            <w:noWrap/>
            <w:vAlign w:val="bottom"/>
            <w:hideMark/>
          </w:tcPr>
          <w:p w14:paraId="0D976679"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0.78</w:t>
            </w:r>
          </w:p>
        </w:tc>
        <w:tc>
          <w:tcPr>
            <w:tcW w:w="1170" w:type="dxa"/>
            <w:tcBorders>
              <w:top w:val="nil"/>
              <w:left w:val="nil"/>
              <w:bottom w:val="single" w:sz="4" w:space="0" w:color="auto"/>
              <w:right w:val="single" w:sz="4" w:space="0" w:color="auto"/>
            </w:tcBorders>
            <w:shd w:val="clear" w:color="auto" w:fill="auto"/>
            <w:noWrap/>
            <w:vAlign w:val="bottom"/>
            <w:hideMark/>
          </w:tcPr>
          <w:p w14:paraId="0442D81F"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1.69</w:t>
            </w:r>
          </w:p>
        </w:tc>
        <w:tc>
          <w:tcPr>
            <w:tcW w:w="1980" w:type="dxa"/>
            <w:tcBorders>
              <w:top w:val="nil"/>
              <w:left w:val="nil"/>
              <w:bottom w:val="single" w:sz="4" w:space="0" w:color="auto"/>
              <w:right w:val="single" w:sz="4" w:space="0" w:color="auto"/>
            </w:tcBorders>
          </w:tcPr>
          <w:p w14:paraId="1369DE87" w14:textId="77777777" w:rsidR="009D4664" w:rsidRPr="002A7608" w:rsidRDefault="009D4664" w:rsidP="001F71B3">
            <w:pPr>
              <w:spacing w:line="240" w:lineRule="auto"/>
              <w:jc w:val="center"/>
              <w:rPr>
                <w:rFonts w:ascii="Times New Roman" w:hAnsi="Times New Roman"/>
                <w:sz w:val="22"/>
                <w:szCs w:val="22"/>
              </w:rPr>
            </w:pPr>
          </w:p>
        </w:tc>
      </w:tr>
      <w:tr w:rsidR="009D4664" w:rsidRPr="00746EB8" w14:paraId="52727ABB"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63A41626" w14:textId="22E535C9" w:rsidR="009D4664" w:rsidRDefault="009D4664" w:rsidP="001F71B3">
            <w:pPr>
              <w:spacing w:line="240" w:lineRule="auto"/>
              <w:rPr>
                <w:rFonts w:ascii="Times New Roman" w:hAnsi="Times New Roman"/>
                <w:color w:val="000000"/>
                <w:sz w:val="22"/>
                <w:szCs w:val="22"/>
              </w:rPr>
            </w:pPr>
            <w:proofErr w:type="gramStart"/>
            <w:r w:rsidRPr="002A7608">
              <w:rPr>
                <w:rFonts w:ascii="Times New Roman" w:hAnsi="Times New Roman"/>
                <w:color w:val="000000"/>
                <w:sz w:val="22"/>
                <w:szCs w:val="22"/>
              </w:rPr>
              <w:t>iso</w:t>
            </w:r>
            <w:proofErr w:type="gramEnd"/>
            <w:r w:rsidRPr="002A7608">
              <w:rPr>
                <w:rFonts w:ascii="Times New Roman" w:hAnsi="Times New Roman"/>
                <w:color w:val="000000"/>
                <w:sz w:val="22"/>
                <w:szCs w:val="22"/>
              </w:rPr>
              <w:t>-C17:0</w:t>
            </w:r>
          </w:p>
          <w:p w14:paraId="28F29C9A" w14:textId="4E4D31FE" w:rsidR="009D4664" w:rsidRPr="002A7608" w:rsidRDefault="009D4664" w:rsidP="001F71B3">
            <w:pPr>
              <w:spacing w:line="240" w:lineRule="auto"/>
              <w:rPr>
                <w:rFonts w:ascii="Times New Roman" w:hAnsi="Times New Roman"/>
                <w:color w:val="000000"/>
                <w:sz w:val="22"/>
                <w:szCs w:val="22"/>
              </w:rPr>
            </w:pPr>
            <w:r w:rsidRPr="002A7608">
              <w:rPr>
                <w:rFonts w:ascii="Times New Roman" w:hAnsi="Times New Roman"/>
                <w:color w:val="000000"/>
                <w:sz w:val="22"/>
                <w:szCs w:val="22"/>
              </w:rPr>
              <w:t>3-OH</w:t>
            </w:r>
          </w:p>
        </w:tc>
        <w:tc>
          <w:tcPr>
            <w:tcW w:w="1260" w:type="dxa"/>
            <w:tcBorders>
              <w:top w:val="nil"/>
              <w:left w:val="single" w:sz="4" w:space="0" w:color="auto"/>
              <w:bottom w:val="single" w:sz="4" w:space="0" w:color="auto"/>
              <w:right w:val="single" w:sz="4" w:space="0" w:color="auto"/>
            </w:tcBorders>
            <w:shd w:val="clear" w:color="auto" w:fill="auto"/>
            <w:noWrap/>
            <w:vAlign w:val="center"/>
          </w:tcPr>
          <w:p w14:paraId="7E6E8FE4" w14:textId="77777777" w:rsidR="009D4664" w:rsidRPr="002A7608" w:rsidRDefault="009D4664" w:rsidP="001F71B3">
            <w:pPr>
              <w:spacing w:line="240" w:lineRule="auto"/>
              <w:jc w:val="center"/>
              <w:rPr>
                <w:rFonts w:ascii="Times New Roman" w:hAnsi="Times New Roman"/>
                <w:sz w:val="22"/>
                <w:szCs w:val="22"/>
              </w:rPr>
            </w:pPr>
          </w:p>
        </w:tc>
        <w:tc>
          <w:tcPr>
            <w:tcW w:w="1044" w:type="dxa"/>
            <w:tcBorders>
              <w:top w:val="nil"/>
              <w:left w:val="nil"/>
              <w:bottom w:val="single" w:sz="4" w:space="0" w:color="auto"/>
              <w:right w:val="single" w:sz="4" w:space="0" w:color="auto"/>
            </w:tcBorders>
            <w:shd w:val="clear" w:color="auto" w:fill="auto"/>
            <w:noWrap/>
            <w:vAlign w:val="center"/>
          </w:tcPr>
          <w:p w14:paraId="729316C2" w14:textId="77777777" w:rsidR="009D4664" w:rsidRPr="002A7608" w:rsidRDefault="009D4664" w:rsidP="001F71B3">
            <w:pPr>
              <w:spacing w:line="240" w:lineRule="auto"/>
              <w:jc w:val="center"/>
              <w:rPr>
                <w:rFonts w:ascii="Times New Roman" w:hAnsi="Times New Roman"/>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14:paraId="0FDD1747" w14:textId="77777777" w:rsidR="009D4664" w:rsidRPr="002A7608" w:rsidRDefault="009D4664" w:rsidP="001F71B3">
            <w:pPr>
              <w:spacing w:line="240" w:lineRule="auto"/>
              <w:jc w:val="center"/>
              <w:rPr>
                <w:rFonts w:ascii="Times New Roman" w:hAnsi="Times New Roman"/>
                <w:sz w:val="22"/>
                <w:szCs w:val="22"/>
              </w:rPr>
            </w:pPr>
          </w:p>
        </w:tc>
        <w:tc>
          <w:tcPr>
            <w:tcW w:w="1170" w:type="dxa"/>
            <w:tcBorders>
              <w:top w:val="nil"/>
              <w:left w:val="nil"/>
              <w:bottom w:val="single" w:sz="4" w:space="0" w:color="auto"/>
              <w:right w:val="single" w:sz="4" w:space="0" w:color="auto"/>
            </w:tcBorders>
            <w:shd w:val="clear" w:color="auto" w:fill="auto"/>
            <w:noWrap/>
            <w:vAlign w:val="center"/>
          </w:tcPr>
          <w:p w14:paraId="2FD2A994" w14:textId="77777777" w:rsidR="009D4664" w:rsidRPr="002A7608" w:rsidRDefault="009D4664" w:rsidP="001F71B3">
            <w:pPr>
              <w:spacing w:line="240" w:lineRule="auto"/>
              <w:jc w:val="center"/>
              <w:rPr>
                <w:rFonts w:ascii="Times New Roman" w:hAnsi="Times New Roman"/>
                <w:sz w:val="22"/>
                <w:szCs w:val="22"/>
              </w:rPr>
            </w:pPr>
          </w:p>
        </w:tc>
        <w:tc>
          <w:tcPr>
            <w:tcW w:w="1980" w:type="dxa"/>
            <w:tcBorders>
              <w:top w:val="nil"/>
              <w:left w:val="nil"/>
              <w:bottom w:val="single" w:sz="4" w:space="0" w:color="auto"/>
              <w:right w:val="single" w:sz="4" w:space="0" w:color="auto"/>
            </w:tcBorders>
            <w:vAlign w:val="center"/>
          </w:tcPr>
          <w:p w14:paraId="3FC061BE"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9.2</w:t>
            </w:r>
          </w:p>
        </w:tc>
      </w:tr>
      <w:tr w:rsidR="009D4664" w:rsidRPr="00746EB8" w14:paraId="61FC734B"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0CDB476E" w14:textId="0283AC2D" w:rsidR="009D4664" w:rsidRDefault="009D4664" w:rsidP="001F71B3">
            <w:pPr>
              <w:spacing w:line="240" w:lineRule="auto"/>
              <w:rPr>
                <w:rFonts w:ascii="Times New Roman" w:hAnsi="Times New Roman"/>
                <w:color w:val="000000"/>
                <w:sz w:val="22"/>
                <w:szCs w:val="22"/>
              </w:rPr>
            </w:pPr>
            <w:proofErr w:type="gramStart"/>
            <w:r w:rsidRPr="002A7608">
              <w:rPr>
                <w:rFonts w:ascii="Times New Roman" w:hAnsi="Times New Roman"/>
                <w:color w:val="000000"/>
                <w:sz w:val="22"/>
                <w:szCs w:val="22"/>
              </w:rPr>
              <w:t>iso</w:t>
            </w:r>
            <w:proofErr w:type="gramEnd"/>
            <w:r w:rsidRPr="002A7608">
              <w:rPr>
                <w:rFonts w:ascii="Times New Roman" w:hAnsi="Times New Roman"/>
                <w:color w:val="000000"/>
                <w:sz w:val="22"/>
                <w:szCs w:val="22"/>
              </w:rPr>
              <w:t>-C17:1 /</w:t>
            </w:r>
          </w:p>
          <w:p w14:paraId="5350053A" w14:textId="77777777" w:rsidR="009D4664" w:rsidRPr="002A7608" w:rsidRDefault="009D4664" w:rsidP="001F71B3">
            <w:pPr>
              <w:spacing w:line="240" w:lineRule="auto"/>
              <w:rPr>
                <w:rFonts w:ascii="Times New Roman" w:hAnsi="Times New Roman"/>
                <w:color w:val="000000"/>
                <w:sz w:val="22"/>
                <w:szCs w:val="22"/>
              </w:rPr>
            </w:pPr>
            <w:proofErr w:type="gramStart"/>
            <w:r w:rsidRPr="002A7608">
              <w:rPr>
                <w:rFonts w:ascii="Times New Roman" w:hAnsi="Times New Roman"/>
                <w:color w:val="000000"/>
                <w:sz w:val="22"/>
                <w:szCs w:val="22"/>
              </w:rPr>
              <w:t>anteiso</w:t>
            </w:r>
            <w:proofErr w:type="gramEnd"/>
            <w:r w:rsidRPr="002A7608">
              <w:rPr>
                <w:rFonts w:ascii="Times New Roman" w:hAnsi="Times New Roman"/>
                <w:color w:val="000000"/>
                <w:sz w:val="22"/>
                <w:szCs w:val="22"/>
              </w:rPr>
              <w:t>-C17:1</w:t>
            </w:r>
          </w:p>
        </w:tc>
        <w:tc>
          <w:tcPr>
            <w:tcW w:w="1260" w:type="dxa"/>
            <w:tcBorders>
              <w:top w:val="nil"/>
              <w:left w:val="single" w:sz="4" w:space="0" w:color="auto"/>
              <w:bottom w:val="single" w:sz="4" w:space="0" w:color="auto"/>
              <w:right w:val="single" w:sz="4" w:space="0" w:color="auto"/>
            </w:tcBorders>
            <w:shd w:val="clear" w:color="auto" w:fill="auto"/>
            <w:noWrap/>
            <w:vAlign w:val="center"/>
          </w:tcPr>
          <w:p w14:paraId="3FE559BD" w14:textId="77777777" w:rsidR="009D4664" w:rsidRPr="002A7608" w:rsidRDefault="009D4664" w:rsidP="001F71B3">
            <w:pPr>
              <w:spacing w:line="240" w:lineRule="auto"/>
              <w:jc w:val="center"/>
              <w:rPr>
                <w:rFonts w:ascii="Times New Roman" w:hAnsi="Times New Roman"/>
                <w:sz w:val="22"/>
                <w:szCs w:val="22"/>
              </w:rPr>
            </w:pPr>
          </w:p>
        </w:tc>
        <w:tc>
          <w:tcPr>
            <w:tcW w:w="1044" w:type="dxa"/>
            <w:tcBorders>
              <w:top w:val="nil"/>
              <w:left w:val="nil"/>
              <w:bottom w:val="single" w:sz="4" w:space="0" w:color="auto"/>
              <w:right w:val="single" w:sz="4" w:space="0" w:color="auto"/>
            </w:tcBorders>
            <w:shd w:val="clear" w:color="auto" w:fill="auto"/>
            <w:noWrap/>
            <w:vAlign w:val="center"/>
          </w:tcPr>
          <w:p w14:paraId="5CB06F11" w14:textId="77777777" w:rsidR="009D4664" w:rsidRPr="002A7608" w:rsidRDefault="009D4664" w:rsidP="001F71B3">
            <w:pPr>
              <w:spacing w:line="240" w:lineRule="auto"/>
              <w:jc w:val="center"/>
              <w:rPr>
                <w:rFonts w:ascii="Times New Roman" w:hAnsi="Times New Roman"/>
                <w:sz w:val="22"/>
                <w:szCs w:val="22"/>
              </w:rPr>
            </w:pPr>
          </w:p>
        </w:tc>
        <w:tc>
          <w:tcPr>
            <w:tcW w:w="1080" w:type="dxa"/>
            <w:tcBorders>
              <w:top w:val="nil"/>
              <w:left w:val="nil"/>
              <w:bottom w:val="single" w:sz="4" w:space="0" w:color="auto"/>
              <w:right w:val="single" w:sz="4" w:space="0" w:color="auto"/>
            </w:tcBorders>
            <w:shd w:val="clear" w:color="auto" w:fill="auto"/>
            <w:noWrap/>
            <w:vAlign w:val="center"/>
          </w:tcPr>
          <w:p w14:paraId="77A1BCFC" w14:textId="77777777" w:rsidR="009D4664" w:rsidRPr="002A7608" w:rsidRDefault="009D4664" w:rsidP="001F71B3">
            <w:pPr>
              <w:spacing w:line="240" w:lineRule="auto"/>
              <w:jc w:val="center"/>
              <w:rPr>
                <w:rFonts w:ascii="Times New Roman" w:hAnsi="Times New Roman"/>
                <w:sz w:val="22"/>
                <w:szCs w:val="22"/>
              </w:rPr>
            </w:pPr>
          </w:p>
        </w:tc>
        <w:tc>
          <w:tcPr>
            <w:tcW w:w="1170" w:type="dxa"/>
            <w:tcBorders>
              <w:top w:val="nil"/>
              <w:left w:val="nil"/>
              <w:bottom w:val="single" w:sz="4" w:space="0" w:color="auto"/>
              <w:right w:val="single" w:sz="4" w:space="0" w:color="auto"/>
            </w:tcBorders>
            <w:shd w:val="clear" w:color="auto" w:fill="auto"/>
            <w:noWrap/>
            <w:vAlign w:val="center"/>
          </w:tcPr>
          <w:p w14:paraId="12DBF946" w14:textId="77777777" w:rsidR="009D4664" w:rsidRPr="002A7608" w:rsidRDefault="009D4664" w:rsidP="001F71B3">
            <w:pPr>
              <w:spacing w:line="240" w:lineRule="auto"/>
              <w:jc w:val="center"/>
              <w:rPr>
                <w:rFonts w:ascii="Times New Roman" w:hAnsi="Times New Roman"/>
                <w:sz w:val="22"/>
                <w:szCs w:val="22"/>
              </w:rPr>
            </w:pPr>
          </w:p>
        </w:tc>
        <w:tc>
          <w:tcPr>
            <w:tcW w:w="1980" w:type="dxa"/>
            <w:tcBorders>
              <w:top w:val="nil"/>
              <w:left w:val="nil"/>
              <w:bottom w:val="single" w:sz="4" w:space="0" w:color="auto"/>
              <w:right w:val="single" w:sz="4" w:space="0" w:color="auto"/>
            </w:tcBorders>
            <w:vAlign w:val="center"/>
          </w:tcPr>
          <w:p w14:paraId="1BF6B14C"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4.5</w:t>
            </w:r>
          </w:p>
        </w:tc>
      </w:tr>
      <w:tr w:rsidR="009D4664" w:rsidRPr="00746EB8" w14:paraId="49887F4B"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2CDFF76A" w14:textId="77777777" w:rsidR="009D4664" w:rsidRDefault="009D4664" w:rsidP="001F71B3">
            <w:pPr>
              <w:spacing w:line="240" w:lineRule="auto"/>
              <w:rPr>
                <w:rFonts w:ascii="Times New Roman" w:hAnsi="Times New Roman"/>
                <w:color w:val="000000"/>
                <w:sz w:val="22"/>
                <w:szCs w:val="22"/>
              </w:rPr>
            </w:pPr>
            <w:r w:rsidRPr="002A7608">
              <w:rPr>
                <w:rFonts w:ascii="Times New Roman" w:hAnsi="Times New Roman"/>
                <w:color w:val="000000"/>
                <w:sz w:val="22"/>
                <w:szCs w:val="22"/>
              </w:rPr>
              <w:t>C17:0 cyclo/</w:t>
            </w:r>
          </w:p>
          <w:p w14:paraId="272357F4" w14:textId="1070F818" w:rsidR="009D4664" w:rsidRPr="002A7608" w:rsidRDefault="009D4664" w:rsidP="001F71B3">
            <w:pPr>
              <w:spacing w:line="240" w:lineRule="auto"/>
              <w:rPr>
                <w:rFonts w:ascii="Times New Roman" w:hAnsi="Times New Roman"/>
                <w:sz w:val="22"/>
                <w:szCs w:val="22"/>
              </w:rPr>
            </w:pPr>
            <w:r w:rsidRPr="002A7608">
              <w:rPr>
                <w:rFonts w:ascii="Times New Roman" w:hAnsi="Times New Roman"/>
                <w:color w:val="000000"/>
                <w:sz w:val="22"/>
                <w:szCs w:val="22"/>
              </w:rPr>
              <w:t>C18:0</w:t>
            </w:r>
          </w:p>
        </w:tc>
        <w:tc>
          <w:tcPr>
            <w:tcW w:w="1260" w:type="dxa"/>
            <w:tcBorders>
              <w:top w:val="nil"/>
              <w:left w:val="single" w:sz="4" w:space="0" w:color="auto"/>
              <w:bottom w:val="single" w:sz="4" w:space="0" w:color="auto"/>
              <w:right w:val="single" w:sz="4" w:space="0" w:color="auto"/>
            </w:tcBorders>
            <w:shd w:val="clear" w:color="auto" w:fill="auto"/>
            <w:noWrap/>
            <w:vAlign w:val="center"/>
            <w:hideMark/>
          </w:tcPr>
          <w:p w14:paraId="11F1F932"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4.06</w:t>
            </w:r>
          </w:p>
        </w:tc>
        <w:tc>
          <w:tcPr>
            <w:tcW w:w="1044" w:type="dxa"/>
            <w:tcBorders>
              <w:top w:val="nil"/>
              <w:left w:val="nil"/>
              <w:bottom w:val="single" w:sz="4" w:space="0" w:color="auto"/>
              <w:right w:val="single" w:sz="4" w:space="0" w:color="auto"/>
            </w:tcBorders>
            <w:shd w:val="clear" w:color="auto" w:fill="auto"/>
            <w:noWrap/>
            <w:vAlign w:val="center"/>
            <w:hideMark/>
          </w:tcPr>
          <w:p w14:paraId="0AF1A692"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2.87</w:t>
            </w:r>
          </w:p>
        </w:tc>
        <w:tc>
          <w:tcPr>
            <w:tcW w:w="1080" w:type="dxa"/>
            <w:tcBorders>
              <w:top w:val="nil"/>
              <w:left w:val="nil"/>
              <w:bottom w:val="single" w:sz="4" w:space="0" w:color="auto"/>
              <w:right w:val="single" w:sz="4" w:space="0" w:color="auto"/>
            </w:tcBorders>
            <w:shd w:val="clear" w:color="auto" w:fill="auto"/>
            <w:noWrap/>
            <w:vAlign w:val="center"/>
            <w:hideMark/>
          </w:tcPr>
          <w:p w14:paraId="738FD360"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3.92</w:t>
            </w:r>
          </w:p>
        </w:tc>
        <w:tc>
          <w:tcPr>
            <w:tcW w:w="1170" w:type="dxa"/>
            <w:tcBorders>
              <w:top w:val="nil"/>
              <w:left w:val="nil"/>
              <w:bottom w:val="single" w:sz="4" w:space="0" w:color="auto"/>
              <w:right w:val="single" w:sz="4" w:space="0" w:color="auto"/>
            </w:tcBorders>
            <w:shd w:val="clear" w:color="auto" w:fill="auto"/>
            <w:noWrap/>
            <w:vAlign w:val="center"/>
            <w:hideMark/>
          </w:tcPr>
          <w:p w14:paraId="6FAD0DBF" w14:textId="77777777" w:rsidR="009D4664" w:rsidRPr="002A7608" w:rsidRDefault="009D4664" w:rsidP="001F71B3">
            <w:pPr>
              <w:spacing w:line="240" w:lineRule="auto"/>
              <w:jc w:val="center"/>
              <w:rPr>
                <w:rFonts w:ascii="Times New Roman" w:hAnsi="Times New Roman"/>
                <w:sz w:val="22"/>
                <w:szCs w:val="22"/>
              </w:rPr>
            </w:pPr>
          </w:p>
        </w:tc>
        <w:tc>
          <w:tcPr>
            <w:tcW w:w="1980" w:type="dxa"/>
            <w:tcBorders>
              <w:top w:val="nil"/>
              <w:left w:val="nil"/>
              <w:bottom w:val="single" w:sz="4" w:space="0" w:color="auto"/>
              <w:right w:val="single" w:sz="4" w:space="0" w:color="auto"/>
            </w:tcBorders>
            <w:vAlign w:val="center"/>
          </w:tcPr>
          <w:p w14:paraId="5CF54C99" w14:textId="77777777" w:rsidR="009D4664" w:rsidRPr="002A7608" w:rsidRDefault="009D4664" w:rsidP="001F71B3">
            <w:pPr>
              <w:spacing w:line="240" w:lineRule="auto"/>
              <w:jc w:val="center"/>
              <w:rPr>
                <w:rFonts w:ascii="Times New Roman" w:hAnsi="Times New Roman"/>
                <w:sz w:val="22"/>
                <w:szCs w:val="22"/>
              </w:rPr>
            </w:pPr>
          </w:p>
        </w:tc>
      </w:tr>
      <w:tr w:rsidR="009D4664" w:rsidRPr="00746EB8" w14:paraId="0D9BB068"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148847CD" w14:textId="77777777" w:rsidR="009D4664" w:rsidRPr="002A7608" w:rsidRDefault="009D4664" w:rsidP="001F71B3">
            <w:pPr>
              <w:spacing w:line="240" w:lineRule="auto"/>
              <w:rPr>
                <w:rFonts w:ascii="Times New Roman" w:hAnsi="Times New Roman"/>
                <w:sz w:val="22"/>
                <w:szCs w:val="22"/>
              </w:rPr>
            </w:pPr>
            <w:r w:rsidRPr="002A7608">
              <w:rPr>
                <w:rFonts w:ascii="Times New Roman" w:hAnsi="Times New Roman"/>
                <w:color w:val="000000"/>
                <w:sz w:val="22"/>
                <w:szCs w:val="22"/>
              </w:rPr>
              <w:t>C18:0</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B3737FF" w14:textId="77777777" w:rsidR="009D4664" w:rsidRPr="002A7608" w:rsidRDefault="009D4664" w:rsidP="001F71B3">
            <w:pPr>
              <w:spacing w:line="240" w:lineRule="auto"/>
              <w:jc w:val="center"/>
              <w:rPr>
                <w:rFonts w:ascii="Times New Roman" w:hAnsi="Times New Roman"/>
                <w:sz w:val="22"/>
                <w:szCs w:val="22"/>
              </w:rPr>
            </w:pPr>
          </w:p>
        </w:tc>
        <w:tc>
          <w:tcPr>
            <w:tcW w:w="1044" w:type="dxa"/>
            <w:tcBorders>
              <w:top w:val="nil"/>
              <w:left w:val="nil"/>
              <w:bottom w:val="single" w:sz="4" w:space="0" w:color="auto"/>
              <w:right w:val="single" w:sz="4" w:space="0" w:color="auto"/>
            </w:tcBorders>
            <w:shd w:val="clear" w:color="auto" w:fill="auto"/>
            <w:noWrap/>
            <w:vAlign w:val="bottom"/>
            <w:hideMark/>
          </w:tcPr>
          <w:p w14:paraId="206C1824" w14:textId="77777777" w:rsidR="009D4664" w:rsidRPr="002A7608" w:rsidRDefault="009D4664" w:rsidP="001F71B3">
            <w:pPr>
              <w:spacing w:line="240" w:lineRule="auto"/>
              <w:jc w:val="center"/>
              <w:rPr>
                <w:rFonts w:ascii="Times New Roman" w:hAnsi="Times New Roman"/>
                <w:sz w:val="22"/>
                <w:szCs w:val="22"/>
              </w:rPr>
            </w:pPr>
          </w:p>
        </w:tc>
        <w:tc>
          <w:tcPr>
            <w:tcW w:w="1080" w:type="dxa"/>
            <w:tcBorders>
              <w:top w:val="nil"/>
              <w:left w:val="nil"/>
              <w:bottom w:val="single" w:sz="4" w:space="0" w:color="auto"/>
              <w:right w:val="single" w:sz="4" w:space="0" w:color="auto"/>
            </w:tcBorders>
            <w:shd w:val="clear" w:color="auto" w:fill="auto"/>
            <w:noWrap/>
            <w:vAlign w:val="bottom"/>
            <w:hideMark/>
          </w:tcPr>
          <w:p w14:paraId="6DE6E322" w14:textId="77777777" w:rsidR="009D4664" w:rsidRPr="002A7608" w:rsidRDefault="009D4664" w:rsidP="001F71B3">
            <w:pPr>
              <w:spacing w:line="240" w:lineRule="auto"/>
              <w:jc w:val="center"/>
              <w:rPr>
                <w:rFonts w:ascii="Times New Roman" w:hAnsi="Times New Roman"/>
                <w:sz w:val="22"/>
                <w:szCs w:val="22"/>
              </w:rPr>
            </w:pPr>
          </w:p>
        </w:tc>
        <w:tc>
          <w:tcPr>
            <w:tcW w:w="1170" w:type="dxa"/>
            <w:tcBorders>
              <w:top w:val="nil"/>
              <w:left w:val="nil"/>
              <w:bottom w:val="single" w:sz="4" w:space="0" w:color="auto"/>
              <w:right w:val="single" w:sz="4" w:space="0" w:color="auto"/>
            </w:tcBorders>
            <w:shd w:val="clear" w:color="auto" w:fill="auto"/>
            <w:noWrap/>
            <w:vAlign w:val="bottom"/>
            <w:hideMark/>
          </w:tcPr>
          <w:p w14:paraId="4DA4892F"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1.59</w:t>
            </w:r>
          </w:p>
        </w:tc>
        <w:tc>
          <w:tcPr>
            <w:tcW w:w="1980" w:type="dxa"/>
            <w:tcBorders>
              <w:top w:val="nil"/>
              <w:left w:val="nil"/>
              <w:bottom w:val="single" w:sz="4" w:space="0" w:color="auto"/>
              <w:right w:val="single" w:sz="4" w:space="0" w:color="auto"/>
            </w:tcBorders>
          </w:tcPr>
          <w:p w14:paraId="3C2FB767"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3.0</w:t>
            </w:r>
          </w:p>
        </w:tc>
      </w:tr>
      <w:tr w:rsidR="009D4664" w:rsidRPr="00746EB8" w14:paraId="6B610181"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28CB2BEC" w14:textId="77777777" w:rsidR="009D4664" w:rsidRDefault="009D4664" w:rsidP="001F71B3">
            <w:pPr>
              <w:spacing w:line="240" w:lineRule="auto"/>
              <w:rPr>
                <w:rFonts w:ascii="Times New Roman" w:hAnsi="Times New Roman"/>
                <w:color w:val="000000"/>
                <w:sz w:val="22"/>
                <w:szCs w:val="22"/>
              </w:rPr>
            </w:pPr>
            <w:r w:rsidRPr="002A7608">
              <w:rPr>
                <w:rFonts w:ascii="Times New Roman" w:hAnsi="Times New Roman"/>
                <w:color w:val="000000"/>
                <w:sz w:val="22"/>
                <w:szCs w:val="22"/>
              </w:rPr>
              <w:t>C18</w:t>
            </w:r>
            <w:proofErr w:type="gramStart"/>
            <w:r w:rsidRPr="002A7608">
              <w:rPr>
                <w:rFonts w:ascii="Times New Roman" w:hAnsi="Times New Roman"/>
                <w:color w:val="000000"/>
                <w:sz w:val="22"/>
                <w:szCs w:val="22"/>
              </w:rPr>
              <w:t>:1</w:t>
            </w:r>
            <w:proofErr w:type="gramEnd"/>
            <w:r w:rsidRPr="002A7608">
              <w:rPr>
                <w:rFonts w:ascii="Times New Roman" w:hAnsi="Times New Roman"/>
                <w:color w:val="000000"/>
                <w:sz w:val="22"/>
                <w:szCs w:val="22"/>
              </w:rPr>
              <w:t xml:space="preserve"> ω7c</w:t>
            </w:r>
          </w:p>
          <w:p w14:paraId="1560C1AC" w14:textId="58EA579C" w:rsidR="009D4664" w:rsidRPr="002A7608" w:rsidRDefault="009D4664" w:rsidP="001F71B3">
            <w:pPr>
              <w:spacing w:line="240" w:lineRule="auto"/>
              <w:rPr>
                <w:rFonts w:ascii="Times New Roman" w:hAnsi="Times New Roman"/>
                <w:sz w:val="22"/>
                <w:szCs w:val="22"/>
              </w:rPr>
            </w:pPr>
            <w:r w:rsidRPr="002A7608">
              <w:rPr>
                <w:rFonts w:ascii="Times New Roman" w:hAnsi="Times New Roman"/>
                <w:color w:val="000000"/>
                <w:sz w:val="22"/>
                <w:szCs w:val="22"/>
              </w:rPr>
              <w:t>DMA</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BF29B28" w14:textId="77777777" w:rsidR="009D4664" w:rsidRPr="002A7608" w:rsidRDefault="009D4664" w:rsidP="001F71B3">
            <w:pPr>
              <w:spacing w:line="240" w:lineRule="auto"/>
              <w:jc w:val="center"/>
              <w:rPr>
                <w:rFonts w:ascii="Times New Roman" w:hAnsi="Times New Roman"/>
                <w:sz w:val="22"/>
                <w:szCs w:val="22"/>
              </w:rPr>
            </w:pPr>
          </w:p>
        </w:tc>
        <w:tc>
          <w:tcPr>
            <w:tcW w:w="1044" w:type="dxa"/>
            <w:tcBorders>
              <w:top w:val="nil"/>
              <w:left w:val="nil"/>
              <w:bottom w:val="single" w:sz="4" w:space="0" w:color="auto"/>
              <w:right w:val="single" w:sz="4" w:space="0" w:color="auto"/>
            </w:tcBorders>
            <w:shd w:val="clear" w:color="auto" w:fill="auto"/>
            <w:noWrap/>
            <w:vAlign w:val="bottom"/>
            <w:hideMark/>
          </w:tcPr>
          <w:p w14:paraId="653725CB" w14:textId="77777777" w:rsidR="009D4664" w:rsidRPr="002A7608" w:rsidRDefault="009D4664" w:rsidP="001F71B3">
            <w:pPr>
              <w:spacing w:line="240" w:lineRule="auto"/>
              <w:jc w:val="center"/>
              <w:rPr>
                <w:rFonts w:ascii="Times New Roman" w:hAnsi="Times New Roman"/>
                <w:sz w:val="22"/>
                <w:szCs w:val="22"/>
              </w:rPr>
            </w:pPr>
          </w:p>
        </w:tc>
        <w:tc>
          <w:tcPr>
            <w:tcW w:w="1080" w:type="dxa"/>
            <w:tcBorders>
              <w:top w:val="nil"/>
              <w:left w:val="nil"/>
              <w:bottom w:val="single" w:sz="4" w:space="0" w:color="auto"/>
              <w:right w:val="single" w:sz="4" w:space="0" w:color="auto"/>
            </w:tcBorders>
            <w:shd w:val="clear" w:color="auto" w:fill="auto"/>
            <w:noWrap/>
            <w:vAlign w:val="center"/>
            <w:hideMark/>
          </w:tcPr>
          <w:p w14:paraId="0FB1DBE7"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1.23</w:t>
            </w:r>
          </w:p>
        </w:tc>
        <w:tc>
          <w:tcPr>
            <w:tcW w:w="1170" w:type="dxa"/>
            <w:tcBorders>
              <w:top w:val="nil"/>
              <w:left w:val="nil"/>
              <w:bottom w:val="single" w:sz="4" w:space="0" w:color="auto"/>
              <w:right w:val="single" w:sz="4" w:space="0" w:color="auto"/>
            </w:tcBorders>
            <w:shd w:val="clear" w:color="auto" w:fill="auto"/>
            <w:noWrap/>
            <w:vAlign w:val="bottom"/>
            <w:hideMark/>
          </w:tcPr>
          <w:p w14:paraId="354DE9C3" w14:textId="77777777" w:rsidR="009D4664" w:rsidRPr="002A7608" w:rsidRDefault="009D4664" w:rsidP="001F71B3">
            <w:pPr>
              <w:spacing w:line="240" w:lineRule="auto"/>
              <w:jc w:val="center"/>
              <w:rPr>
                <w:rFonts w:ascii="Times New Roman" w:hAnsi="Times New Roman"/>
                <w:sz w:val="22"/>
                <w:szCs w:val="22"/>
              </w:rPr>
            </w:pPr>
          </w:p>
        </w:tc>
        <w:tc>
          <w:tcPr>
            <w:tcW w:w="1980" w:type="dxa"/>
            <w:tcBorders>
              <w:top w:val="nil"/>
              <w:left w:val="nil"/>
              <w:bottom w:val="single" w:sz="4" w:space="0" w:color="auto"/>
              <w:right w:val="single" w:sz="4" w:space="0" w:color="auto"/>
            </w:tcBorders>
          </w:tcPr>
          <w:p w14:paraId="090DA434" w14:textId="77777777" w:rsidR="009D4664" w:rsidRPr="002A7608" w:rsidRDefault="009D4664" w:rsidP="001F71B3">
            <w:pPr>
              <w:spacing w:line="240" w:lineRule="auto"/>
              <w:jc w:val="center"/>
              <w:rPr>
                <w:rFonts w:ascii="Times New Roman" w:hAnsi="Times New Roman"/>
                <w:sz w:val="22"/>
                <w:szCs w:val="22"/>
              </w:rPr>
            </w:pPr>
          </w:p>
        </w:tc>
      </w:tr>
      <w:tr w:rsidR="009D4664" w:rsidRPr="00746EB8" w14:paraId="18776238"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0383AEEC" w14:textId="77777777" w:rsidR="009D4664" w:rsidRPr="002A7608" w:rsidRDefault="009D4664" w:rsidP="001F71B3">
            <w:pPr>
              <w:spacing w:line="240" w:lineRule="auto"/>
              <w:rPr>
                <w:rFonts w:ascii="Times New Roman" w:hAnsi="Times New Roman"/>
                <w:color w:val="000000"/>
                <w:sz w:val="22"/>
                <w:szCs w:val="22"/>
              </w:rPr>
            </w:pPr>
            <w:r w:rsidRPr="002A7608">
              <w:rPr>
                <w:rFonts w:ascii="Times New Roman" w:hAnsi="Times New Roman"/>
                <w:color w:val="000000"/>
                <w:sz w:val="22"/>
                <w:szCs w:val="22"/>
              </w:rPr>
              <w:t>C18</w:t>
            </w:r>
            <w:proofErr w:type="gramStart"/>
            <w:r w:rsidRPr="002A7608">
              <w:rPr>
                <w:rFonts w:ascii="Times New Roman" w:hAnsi="Times New Roman"/>
                <w:color w:val="000000"/>
                <w:sz w:val="22"/>
                <w:szCs w:val="22"/>
              </w:rPr>
              <w:t>:1</w:t>
            </w:r>
            <w:proofErr w:type="gramEnd"/>
            <w:r w:rsidRPr="002A7608">
              <w:rPr>
                <w:rFonts w:ascii="Times New Roman" w:hAnsi="Times New Roman"/>
                <w:color w:val="000000"/>
                <w:sz w:val="22"/>
                <w:szCs w:val="22"/>
              </w:rPr>
              <w:t xml:space="preserve"> ω7c</w:t>
            </w:r>
          </w:p>
        </w:tc>
        <w:tc>
          <w:tcPr>
            <w:tcW w:w="1260" w:type="dxa"/>
            <w:tcBorders>
              <w:top w:val="nil"/>
              <w:left w:val="single" w:sz="4" w:space="0" w:color="auto"/>
              <w:bottom w:val="single" w:sz="4" w:space="0" w:color="auto"/>
              <w:right w:val="single" w:sz="4" w:space="0" w:color="auto"/>
            </w:tcBorders>
            <w:shd w:val="clear" w:color="auto" w:fill="auto"/>
            <w:noWrap/>
            <w:vAlign w:val="bottom"/>
          </w:tcPr>
          <w:p w14:paraId="6DDA4D5A" w14:textId="77777777" w:rsidR="009D4664" w:rsidRPr="002A7608" w:rsidRDefault="009D4664" w:rsidP="001F71B3">
            <w:pPr>
              <w:spacing w:line="240" w:lineRule="auto"/>
              <w:jc w:val="center"/>
              <w:rPr>
                <w:rFonts w:ascii="Times New Roman" w:hAnsi="Times New Roman"/>
                <w:sz w:val="22"/>
                <w:szCs w:val="22"/>
              </w:rPr>
            </w:pPr>
          </w:p>
        </w:tc>
        <w:tc>
          <w:tcPr>
            <w:tcW w:w="1044" w:type="dxa"/>
            <w:tcBorders>
              <w:top w:val="nil"/>
              <w:left w:val="nil"/>
              <w:bottom w:val="single" w:sz="4" w:space="0" w:color="auto"/>
              <w:right w:val="single" w:sz="4" w:space="0" w:color="auto"/>
            </w:tcBorders>
            <w:shd w:val="clear" w:color="auto" w:fill="auto"/>
            <w:noWrap/>
            <w:vAlign w:val="bottom"/>
          </w:tcPr>
          <w:p w14:paraId="6AD669AF" w14:textId="77777777" w:rsidR="009D4664" w:rsidRPr="002A7608" w:rsidRDefault="009D4664" w:rsidP="001F71B3">
            <w:pPr>
              <w:spacing w:line="240" w:lineRule="auto"/>
              <w:jc w:val="center"/>
              <w:rPr>
                <w:rFonts w:ascii="Times New Roman" w:hAnsi="Times New Roman"/>
                <w:sz w:val="22"/>
                <w:szCs w:val="22"/>
              </w:rPr>
            </w:pPr>
          </w:p>
        </w:tc>
        <w:tc>
          <w:tcPr>
            <w:tcW w:w="1080" w:type="dxa"/>
            <w:tcBorders>
              <w:top w:val="nil"/>
              <w:left w:val="nil"/>
              <w:bottom w:val="single" w:sz="4" w:space="0" w:color="auto"/>
              <w:right w:val="single" w:sz="4" w:space="0" w:color="auto"/>
            </w:tcBorders>
            <w:shd w:val="clear" w:color="auto" w:fill="auto"/>
            <w:noWrap/>
            <w:vAlign w:val="bottom"/>
          </w:tcPr>
          <w:p w14:paraId="3EA13F4F" w14:textId="77777777" w:rsidR="009D4664" w:rsidRPr="002A7608" w:rsidRDefault="009D4664" w:rsidP="001F71B3">
            <w:pPr>
              <w:spacing w:line="240" w:lineRule="auto"/>
              <w:jc w:val="center"/>
              <w:rPr>
                <w:rFonts w:ascii="Times New Roman" w:hAnsi="Times New Roman"/>
                <w:sz w:val="22"/>
                <w:szCs w:val="22"/>
              </w:rPr>
            </w:pPr>
          </w:p>
        </w:tc>
        <w:tc>
          <w:tcPr>
            <w:tcW w:w="1170" w:type="dxa"/>
            <w:tcBorders>
              <w:top w:val="nil"/>
              <w:left w:val="nil"/>
              <w:bottom w:val="single" w:sz="4" w:space="0" w:color="auto"/>
              <w:right w:val="single" w:sz="4" w:space="0" w:color="auto"/>
            </w:tcBorders>
            <w:shd w:val="clear" w:color="auto" w:fill="auto"/>
            <w:noWrap/>
            <w:vAlign w:val="bottom"/>
          </w:tcPr>
          <w:p w14:paraId="4B06805B" w14:textId="77777777" w:rsidR="009D4664" w:rsidRPr="002A7608" w:rsidRDefault="009D4664" w:rsidP="001F71B3">
            <w:pPr>
              <w:spacing w:line="240" w:lineRule="auto"/>
              <w:jc w:val="center"/>
              <w:rPr>
                <w:rFonts w:ascii="Times New Roman" w:hAnsi="Times New Roman"/>
                <w:sz w:val="22"/>
                <w:szCs w:val="22"/>
              </w:rPr>
            </w:pPr>
          </w:p>
        </w:tc>
        <w:tc>
          <w:tcPr>
            <w:tcW w:w="1980" w:type="dxa"/>
            <w:tcBorders>
              <w:top w:val="nil"/>
              <w:left w:val="nil"/>
              <w:bottom w:val="single" w:sz="4" w:space="0" w:color="auto"/>
              <w:right w:val="single" w:sz="4" w:space="0" w:color="auto"/>
            </w:tcBorders>
          </w:tcPr>
          <w:p w14:paraId="537707E9"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5.9</w:t>
            </w:r>
          </w:p>
        </w:tc>
      </w:tr>
      <w:tr w:rsidR="009D4664" w:rsidRPr="00746EB8" w14:paraId="148FD55B"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36FFB963" w14:textId="77777777" w:rsidR="009D4664" w:rsidRPr="002A7608" w:rsidRDefault="009D4664" w:rsidP="001F71B3">
            <w:pPr>
              <w:spacing w:line="240" w:lineRule="auto"/>
              <w:rPr>
                <w:rFonts w:ascii="Times New Roman" w:hAnsi="Times New Roman"/>
                <w:sz w:val="22"/>
                <w:szCs w:val="22"/>
              </w:rPr>
            </w:pPr>
            <w:r w:rsidRPr="002A7608">
              <w:rPr>
                <w:rFonts w:ascii="Times New Roman" w:hAnsi="Times New Roman"/>
                <w:color w:val="000000"/>
                <w:sz w:val="22"/>
                <w:szCs w:val="22"/>
              </w:rPr>
              <w:t>C18</w:t>
            </w:r>
            <w:proofErr w:type="gramStart"/>
            <w:r w:rsidRPr="002A7608">
              <w:rPr>
                <w:rFonts w:ascii="Times New Roman" w:hAnsi="Times New Roman"/>
                <w:color w:val="000000"/>
                <w:sz w:val="22"/>
                <w:szCs w:val="22"/>
              </w:rPr>
              <w:t>:1</w:t>
            </w:r>
            <w:proofErr w:type="gramEnd"/>
            <w:r w:rsidRPr="002A7608">
              <w:rPr>
                <w:rFonts w:ascii="Times New Roman" w:hAnsi="Times New Roman"/>
                <w:color w:val="000000"/>
                <w:sz w:val="22"/>
                <w:szCs w:val="22"/>
              </w:rPr>
              <w:t xml:space="preserve"> ω9c</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B77E9E7" w14:textId="77777777" w:rsidR="009D4664" w:rsidRPr="002A7608" w:rsidRDefault="009D4664" w:rsidP="001F71B3">
            <w:pPr>
              <w:spacing w:line="240" w:lineRule="auto"/>
              <w:jc w:val="center"/>
              <w:rPr>
                <w:rFonts w:ascii="Times New Roman" w:hAnsi="Times New Roman"/>
                <w:sz w:val="22"/>
                <w:szCs w:val="22"/>
              </w:rPr>
            </w:pPr>
          </w:p>
        </w:tc>
        <w:tc>
          <w:tcPr>
            <w:tcW w:w="1044" w:type="dxa"/>
            <w:tcBorders>
              <w:top w:val="nil"/>
              <w:left w:val="nil"/>
              <w:bottom w:val="single" w:sz="4" w:space="0" w:color="auto"/>
              <w:right w:val="single" w:sz="4" w:space="0" w:color="auto"/>
            </w:tcBorders>
            <w:shd w:val="clear" w:color="auto" w:fill="auto"/>
            <w:noWrap/>
            <w:vAlign w:val="bottom"/>
            <w:hideMark/>
          </w:tcPr>
          <w:p w14:paraId="1254FBB7" w14:textId="77777777" w:rsidR="009D4664" w:rsidRPr="002A7608" w:rsidRDefault="009D4664" w:rsidP="001F71B3">
            <w:pPr>
              <w:spacing w:line="240" w:lineRule="auto"/>
              <w:jc w:val="center"/>
              <w:rPr>
                <w:rFonts w:ascii="Times New Roman" w:hAnsi="Times New Roman"/>
                <w:sz w:val="22"/>
                <w:szCs w:val="22"/>
              </w:rPr>
            </w:pPr>
          </w:p>
        </w:tc>
        <w:tc>
          <w:tcPr>
            <w:tcW w:w="1080" w:type="dxa"/>
            <w:tcBorders>
              <w:top w:val="nil"/>
              <w:left w:val="nil"/>
              <w:bottom w:val="single" w:sz="4" w:space="0" w:color="auto"/>
              <w:right w:val="single" w:sz="4" w:space="0" w:color="auto"/>
            </w:tcBorders>
            <w:shd w:val="clear" w:color="auto" w:fill="auto"/>
            <w:noWrap/>
            <w:vAlign w:val="bottom"/>
            <w:hideMark/>
          </w:tcPr>
          <w:p w14:paraId="6149692E"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2.52</w:t>
            </w:r>
          </w:p>
        </w:tc>
        <w:tc>
          <w:tcPr>
            <w:tcW w:w="1170" w:type="dxa"/>
            <w:tcBorders>
              <w:top w:val="nil"/>
              <w:left w:val="nil"/>
              <w:bottom w:val="single" w:sz="4" w:space="0" w:color="auto"/>
              <w:right w:val="single" w:sz="4" w:space="0" w:color="auto"/>
            </w:tcBorders>
            <w:shd w:val="clear" w:color="auto" w:fill="auto"/>
            <w:noWrap/>
            <w:vAlign w:val="bottom"/>
            <w:hideMark/>
          </w:tcPr>
          <w:p w14:paraId="5854F169"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3</w:t>
            </w:r>
            <w:r>
              <w:rPr>
                <w:rFonts w:ascii="Times New Roman" w:hAnsi="Times New Roman"/>
                <w:sz w:val="22"/>
                <w:szCs w:val="22"/>
              </w:rPr>
              <w:t>.00</w:t>
            </w:r>
          </w:p>
        </w:tc>
        <w:tc>
          <w:tcPr>
            <w:tcW w:w="1980" w:type="dxa"/>
            <w:tcBorders>
              <w:top w:val="nil"/>
              <w:left w:val="nil"/>
              <w:bottom w:val="single" w:sz="4" w:space="0" w:color="auto"/>
              <w:right w:val="single" w:sz="4" w:space="0" w:color="auto"/>
            </w:tcBorders>
          </w:tcPr>
          <w:p w14:paraId="4DBE31F8"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5.1</w:t>
            </w:r>
          </w:p>
        </w:tc>
      </w:tr>
      <w:tr w:rsidR="009D4664" w:rsidRPr="00746EB8" w14:paraId="7652EC79"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6CF8CADD" w14:textId="77777777" w:rsidR="009D4664" w:rsidRPr="002A7608" w:rsidRDefault="009D4664" w:rsidP="001F71B3">
            <w:pPr>
              <w:spacing w:line="240" w:lineRule="auto"/>
              <w:rPr>
                <w:rFonts w:ascii="Times New Roman" w:hAnsi="Times New Roman"/>
                <w:sz w:val="22"/>
                <w:szCs w:val="22"/>
              </w:rPr>
            </w:pPr>
            <w:r>
              <w:rPr>
                <w:rFonts w:ascii="Times New Roman" w:hAnsi="Times New Roman"/>
                <w:color w:val="000000"/>
                <w:sz w:val="22"/>
                <w:szCs w:val="22"/>
              </w:rPr>
              <w:t>C18</w:t>
            </w:r>
            <w:proofErr w:type="gramStart"/>
            <w:r>
              <w:rPr>
                <w:rFonts w:ascii="Times New Roman" w:hAnsi="Times New Roman"/>
                <w:color w:val="000000"/>
                <w:sz w:val="22"/>
                <w:szCs w:val="22"/>
              </w:rPr>
              <w:t>:2</w:t>
            </w:r>
            <w:proofErr w:type="gramEnd"/>
            <w:r>
              <w:rPr>
                <w:rFonts w:ascii="Times New Roman" w:hAnsi="Times New Roman"/>
                <w:color w:val="000000"/>
                <w:sz w:val="22"/>
                <w:szCs w:val="22"/>
              </w:rPr>
              <w:t xml:space="preserve"> ω6,9c /</w:t>
            </w:r>
            <w:r w:rsidRPr="002A7608">
              <w:rPr>
                <w:rFonts w:ascii="Times New Roman" w:hAnsi="Times New Roman"/>
                <w:color w:val="000000"/>
                <w:sz w:val="22"/>
                <w:szCs w:val="22"/>
              </w:rPr>
              <w:t>anteisoC18:0</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F8B7314" w14:textId="77777777" w:rsidR="009D4664" w:rsidRPr="002A7608" w:rsidRDefault="009D4664" w:rsidP="001F71B3">
            <w:pPr>
              <w:spacing w:line="240" w:lineRule="auto"/>
              <w:jc w:val="center"/>
              <w:rPr>
                <w:rFonts w:ascii="Times New Roman" w:hAnsi="Times New Roman"/>
                <w:sz w:val="22"/>
                <w:szCs w:val="22"/>
              </w:rPr>
            </w:pPr>
          </w:p>
        </w:tc>
        <w:tc>
          <w:tcPr>
            <w:tcW w:w="1044" w:type="dxa"/>
            <w:tcBorders>
              <w:top w:val="nil"/>
              <w:left w:val="nil"/>
              <w:bottom w:val="single" w:sz="4" w:space="0" w:color="auto"/>
              <w:right w:val="single" w:sz="4" w:space="0" w:color="auto"/>
            </w:tcBorders>
            <w:shd w:val="clear" w:color="auto" w:fill="auto"/>
            <w:noWrap/>
            <w:vAlign w:val="bottom"/>
            <w:hideMark/>
          </w:tcPr>
          <w:p w14:paraId="43CA843B" w14:textId="77777777" w:rsidR="009D4664" w:rsidRPr="002A7608" w:rsidRDefault="009D4664" w:rsidP="001F71B3">
            <w:pPr>
              <w:spacing w:line="240" w:lineRule="auto"/>
              <w:jc w:val="center"/>
              <w:rPr>
                <w:rFonts w:ascii="Times New Roman" w:hAnsi="Times New Roman"/>
                <w:sz w:val="22"/>
                <w:szCs w:val="22"/>
              </w:rPr>
            </w:pPr>
          </w:p>
        </w:tc>
        <w:tc>
          <w:tcPr>
            <w:tcW w:w="1080" w:type="dxa"/>
            <w:tcBorders>
              <w:top w:val="nil"/>
              <w:left w:val="nil"/>
              <w:bottom w:val="single" w:sz="4" w:space="0" w:color="auto"/>
              <w:right w:val="single" w:sz="4" w:space="0" w:color="auto"/>
            </w:tcBorders>
            <w:shd w:val="clear" w:color="auto" w:fill="auto"/>
            <w:noWrap/>
            <w:vAlign w:val="center"/>
            <w:hideMark/>
          </w:tcPr>
          <w:p w14:paraId="4B3FAD97"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1.09</w:t>
            </w:r>
          </w:p>
        </w:tc>
        <w:tc>
          <w:tcPr>
            <w:tcW w:w="1170" w:type="dxa"/>
            <w:tcBorders>
              <w:top w:val="nil"/>
              <w:left w:val="nil"/>
              <w:bottom w:val="single" w:sz="4" w:space="0" w:color="auto"/>
              <w:right w:val="single" w:sz="4" w:space="0" w:color="auto"/>
            </w:tcBorders>
            <w:shd w:val="clear" w:color="auto" w:fill="auto"/>
            <w:noWrap/>
            <w:vAlign w:val="center"/>
            <w:hideMark/>
          </w:tcPr>
          <w:p w14:paraId="64F351BF"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2.06</w:t>
            </w:r>
          </w:p>
        </w:tc>
        <w:tc>
          <w:tcPr>
            <w:tcW w:w="1980" w:type="dxa"/>
            <w:tcBorders>
              <w:top w:val="nil"/>
              <w:left w:val="nil"/>
              <w:bottom w:val="single" w:sz="4" w:space="0" w:color="auto"/>
              <w:right w:val="single" w:sz="4" w:space="0" w:color="auto"/>
            </w:tcBorders>
            <w:vAlign w:val="center"/>
          </w:tcPr>
          <w:p w14:paraId="6593E8B2"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8.5</w:t>
            </w:r>
          </w:p>
        </w:tc>
      </w:tr>
      <w:tr w:rsidR="009D4664" w:rsidRPr="00746EB8" w14:paraId="5F3FA41E"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6646C8CE" w14:textId="77777777" w:rsidR="009D4664" w:rsidRPr="002A7608" w:rsidRDefault="009D4664" w:rsidP="001F71B3">
            <w:pPr>
              <w:spacing w:line="240" w:lineRule="auto"/>
              <w:rPr>
                <w:rFonts w:ascii="Times New Roman" w:hAnsi="Times New Roman"/>
                <w:sz w:val="22"/>
                <w:szCs w:val="22"/>
              </w:rPr>
            </w:pPr>
            <w:r w:rsidRPr="002A7608">
              <w:rPr>
                <w:rFonts w:ascii="Times New Roman" w:hAnsi="Times New Roman"/>
                <w:color w:val="000000"/>
                <w:sz w:val="22"/>
                <w:szCs w:val="22"/>
              </w:rPr>
              <w:t>Unknown C18</w:t>
            </w:r>
            <w:proofErr w:type="gramStart"/>
            <w:r w:rsidRPr="002A7608">
              <w:rPr>
                <w:rFonts w:ascii="Times New Roman" w:hAnsi="Times New Roman"/>
                <w:color w:val="000000"/>
                <w:sz w:val="22"/>
                <w:szCs w:val="22"/>
              </w:rPr>
              <w:t>:465</w:t>
            </w:r>
            <w:proofErr w:type="gramEnd"/>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4926193" w14:textId="77777777" w:rsidR="009D4664" w:rsidRPr="002A7608" w:rsidRDefault="009D4664" w:rsidP="001F71B3">
            <w:pPr>
              <w:spacing w:line="240" w:lineRule="auto"/>
              <w:jc w:val="center"/>
              <w:rPr>
                <w:rFonts w:ascii="Times New Roman" w:hAnsi="Times New Roman"/>
                <w:sz w:val="22"/>
                <w:szCs w:val="22"/>
              </w:rPr>
            </w:pPr>
          </w:p>
        </w:tc>
        <w:tc>
          <w:tcPr>
            <w:tcW w:w="1044" w:type="dxa"/>
            <w:tcBorders>
              <w:top w:val="nil"/>
              <w:left w:val="nil"/>
              <w:bottom w:val="single" w:sz="4" w:space="0" w:color="auto"/>
              <w:right w:val="single" w:sz="4" w:space="0" w:color="auto"/>
            </w:tcBorders>
            <w:shd w:val="clear" w:color="auto" w:fill="auto"/>
            <w:noWrap/>
            <w:vAlign w:val="bottom"/>
            <w:hideMark/>
          </w:tcPr>
          <w:p w14:paraId="3EB61CF8" w14:textId="77777777" w:rsidR="009D4664" w:rsidRPr="002A7608" w:rsidRDefault="009D4664" w:rsidP="001F71B3">
            <w:pPr>
              <w:spacing w:line="240" w:lineRule="auto"/>
              <w:jc w:val="center"/>
              <w:rPr>
                <w:rFonts w:ascii="Times New Roman" w:hAnsi="Times New Roman"/>
                <w:sz w:val="22"/>
                <w:szCs w:val="22"/>
              </w:rPr>
            </w:pPr>
          </w:p>
        </w:tc>
        <w:tc>
          <w:tcPr>
            <w:tcW w:w="1080" w:type="dxa"/>
            <w:tcBorders>
              <w:top w:val="nil"/>
              <w:left w:val="nil"/>
              <w:bottom w:val="single" w:sz="4" w:space="0" w:color="auto"/>
              <w:right w:val="single" w:sz="4" w:space="0" w:color="auto"/>
            </w:tcBorders>
            <w:shd w:val="clear" w:color="auto" w:fill="auto"/>
            <w:noWrap/>
            <w:vAlign w:val="center"/>
            <w:hideMark/>
          </w:tcPr>
          <w:p w14:paraId="6B822464"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1</w:t>
            </w:r>
            <w:r>
              <w:rPr>
                <w:rFonts w:ascii="Times New Roman" w:hAnsi="Times New Roman"/>
                <w:sz w:val="22"/>
                <w:szCs w:val="22"/>
              </w:rPr>
              <w:t>.00</w:t>
            </w:r>
          </w:p>
        </w:tc>
        <w:tc>
          <w:tcPr>
            <w:tcW w:w="1170" w:type="dxa"/>
            <w:tcBorders>
              <w:top w:val="nil"/>
              <w:left w:val="nil"/>
              <w:bottom w:val="single" w:sz="4" w:space="0" w:color="auto"/>
              <w:right w:val="single" w:sz="4" w:space="0" w:color="auto"/>
            </w:tcBorders>
            <w:shd w:val="clear" w:color="auto" w:fill="auto"/>
            <w:noWrap/>
            <w:vAlign w:val="center"/>
            <w:hideMark/>
          </w:tcPr>
          <w:p w14:paraId="7ABB0969"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1.47</w:t>
            </w:r>
          </w:p>
        </w:tc>
        <w:tc>
          <w:tcPr>
            <w:tcW w:w="1980" w:type="dxa"/>
            <w:tcBorders>
              <w:top w:val="nil"/>
              <w:left w:val="nil"/>
              <w:bottom w:val="single" w:sz="4" w:space="0" w:color="auto"/>
              <w:right w:val="single" w:sz="4" w:space="0" w:color="auto"/>
            </w:tcBorders>
            <w:vAlign w:val="center"/>
          </w:tcPr>
          <w:p w14:paraId="7464EF5C" w14:textId="77777777" w:rsidR="009D4664" w:rsidRPr="002A7608" w:rsidRDefault="009D4664" w:rsidP="001F71B3">
            <w:pPr>
              <w:spacing w:line="240" w:lineRule="auto"/>
              <w:jc w:val="center"/>
              <w:rPr>
                <w:rFonts w:ascii="Times New Roman" w:hAnsi="Times New Roman"/>
                <w:sz w:val="22"/>
                <w:szCs w:val="22"/>
              </w:rPr>
            </w:pPr>
          </w:p>
        </w:tc>
      </w:tr>
      <w:tr w:rsidR="009D4664" w:rsidRPr="00746EB8" w14:paraId="08B492DF"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2787EAF1" w14:textId="77777777" w:rsidR="009D4664" w:rsidRPr="002A7608" w:rsidRDefault="009D4664" w:rsidP="001F71B3">
            <w:pPr>
              <w:spacing w:line="240" w:lineRule="auto"/>
              <w:rPr>
                <w:rFonts w:ascii="Times New Roman" w:hAnsi="Times New Roman"/>
                <w:sz w:val="22"/>
                <w:szCs w:val="22"/>
              </w:rPr>
            </w:pPr>
            <w:r w:rsidRPr="002A7608">
              <w:rPr>
                <w:rFonts w:ascii="Times New Roman" w:hAnsi="Times New Roman"/>
                <w:color w:val="000000"/>
                <w:sz w:val="22"/>
                <w:szCs w:val="22"/>
              </w:rPr>
              <w:t>Unknown C18</w:t>
            </w:r>
            <w:proofErr w:type="gramStart"/>
            <w:r w:rsidRPr="002A7608">
              <w:rPr>
                <w:rFonts w:ascii="Times New Roman" w:hAnsi="Times New Roman"/>
                <w:color w:val="000000"/>
                <w:sz w:val="22"/>
                <w:szCs w:val="22"/>
              </w:rPr>
              <w:t>:256</w:t>
            </w:r>
            <w:proofErr w:type="gramEnd"/>
          </w:p>
        </w:tc>
        <w:tc>
          <w:tcPr>
            <w:tcW w:w="1260" w:type="dxa"/>
            <w:tcBorders>
              <w:top w:val="nil"/>
              <w:left w:val="single" w:sz="4" w:space="0" w:color="auto"/>
              <w:bottom w:val="single" w:sz="4" w:space="0" w:color="auto"/>
              <w:right w:val="single" w:sz="4" w:space="0" w:color="auto"/>
            </w:tcBorders>
            <w:shd w:val="clear" w:color="auto" w:fill="auto"/>
            <w:noWrap/>
            <w:vAlign w:val="center"/>
            <w:hideMark/>
          </w:tcPr>
          <w:p w14:paraId="244CE370"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1.33</w:t>
            </w:r>
          </w:p>
        </w:tc>
        <w:tc>
          <w:tcPr>
            <w:tcW w:w="1044" w:type="dxa"/>
            <w:tcBorders>
              <w:top w:val="nil"/>
              <w:left w:val="nil"/>
              <w:bottom w:val="single" w:sz="4" w:space="0" w:color="auto"/>
              <w:right w:val="single" w:sz="4" w:space="0" w:color="auto"/>
            </w:tcBorders>
            <w:shd w:val="clear" w:color="auto" w:fill="auto"/>
            <w:noWrap/>
            <w:vAlign w:val="center"/>
            <w:hideMark/>
          </w:tcPr>
          <w:p w14:paraId="34BE08E5"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0.78</w:t>
            </w:r>
          </w:p>
        </w:tc>
        <w:tc>
          <w:tcPr>
            <w:tcW w:w="1080" w:type="dxa"/>
            <w:tcBorders>
              <w:top w:val="nil"/>
              <w:left w:val="nil"/>
              <w:bottom w:val="single" w:sz="4" w:space="0" w:color="auto"/>
              <w:right w:val="single" w:sz="4" w:space="0" w:color="auto"/>
            </w:tcBorders>
            <w:shd w:val="clear" w:color="auto" w:fill="auto"/>
            <w:noWrap/>
            <w:vAlign w:val="center"/>
            <w:hideMark/>
          </w:tcPr>
          <w:p w14:paraId="7967FE6C"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2.04</w:t>
            </w:r>
          </w:p>
        </w:tc>
        <w:tc>
          <w:tcPr>
            <w:tcW w:w="1170" w:type="dxa"/>
            <w:tcBorders>
              <w:top w:val="nil"/>
              <w:left w:val="nil"/>
              <w:bottom w:val="single" w:sz="4" w:space="0" w:color="auto"/>
              <w:right w:val="single" w:sz="4" w:space="0" w:color="auto"/>
            </w:tcBorders>
            <w:shd w:val="clear" w:color="auto" w:fill="auto"/>
            <w:noWrap/>
            <w:vAlign w:val="center"/>
            <w:hideMark/>
          </w:tcPr>
          <w:p w14:paraId="25986F25" w14:textId="77777777" w:rsidR="009D4664" w:rsidRPr="002A7608" w:rsidRDefault="009D4664" w:rsidP="001F71B3">
            <w:pPr>
              <w:spacing w:line="240" w:lineRule="auto"/>
              <w:jc w:val="center"/>
              <w:rPr>
                <w:rFonts w:ascii="Times New Roman" w:hAnsi="Times New Roman"/>
                <w:sz w:val="22"/>
                <w:szCs w:val="22"/>
              </w:rPr>
            </w:pPr>
          </w:p>
        </w:tc>
        <w:tc>
          <w:tcPr>
            <w:tcW w:w="1980" w:type="dxa"/>
            <w:tcBorders>
              <w:top w:val="nil"/>
              <w:left w:val="nil"/>
              <w:bottom w:val="single" w:sz="4" w:space="0" w:color="auto"/>
              <w:right w:val="single" w:sz="4" w:space="0" w:color="auto"/>
            </w:tcBorders>
          </w:tcPr>
          <w:p w14:paraId="63ECA64C" w14:textId="77777777" w:rsidR="009D4664" w:rsidRPr="002A7608" w:rsidRDefault="009D4664" w:rsidP="001F71B3">
            <w:pPr>
              <w:spacing w:line="240" w:lineRule="auto"/>
              <w:jc w:val="center"/>
              <w:rPr>
                <w:rFonts w:ascii="Times New Roman" w:hAnsi="Times New Roman"/>
                <w:sz w:val="22"/>
                <w:szCs w:val="22"/>
              </w:rPr>
            </w:pPr>
          </w:p>
        </w:tc>
      </w:tr>
      <w:tr w:rsidR="009D4664" w:rsidRPr="00746EB8" w14:paraId="7357FA39"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12731FA6" w14:textId="77777777" w:rsidR="009D4664" w:rsidRPr="002A7608" w:rsidRDefault="009D4664" w:rsidP="001F71B3">
            <w:pPr>
              <w:spacing w:line="240" w:lineRule="auto"/>
              <w:rPr>
                <w:rFonts w:ascii="Times New Roman" w:hAnsi="Times New Roman"/>
                <w:sz w:val="22"/>
                <w:szCs w:val="22"/>
              </w:rPr>
            </w:pPr>
            <w:r w:rsidRPr="002A7608">
              <w:rPr>
                <w:rFonts w:ascii="Times New Roman" w:hAnsi="Times New Roman"/>
                <w:color w:val="000000"/>
                <w:sz w:val="22"/>
                <w:szCs w:val="22"/>
              </w:rPr>
              <w:t>Unknown C17:045</w:t>
            </w:r>
          </w:p>
        </w:tc>
        <w:tc>
          <w:tcPr>
            <w:tcW w:w="1260" w:type="dxa"/>
            <w:tcBorders>
              <w:top w:val="nil"/>
              <w:left w:val="single" w:sz="4" w:space="0" w:color="auto"/>
              <w:bottom w:val="single" w:sz="4" w:space="0" w:color="auto"/>
              <w:right w:val="single" w:sz="4" w:space="0" w:color="auto"/>
            </w:tcBorders>
            <w:shd w:val="clear" w:color="auto" w:fill="auto"/>
            <w:noWrap/>
            <w:vAlign w:val="center"/>
            <w:hideMark/>
          </w:tcPr>
          <w:p w14:paraId="6591E457" w14:textId="77777777" w:rsidR="009D4664" w:rsidRPr="002A7608" w:rsidRDefault="009D4664" w:rsidP="001F71B3">
            <w:pPr>
              <w:spacing w:line="240" w:lineRule="auto"/>
              <w:jc w:val="center"/>
              <w:rPr>
                <w:rFonts w:ascii="Times New Roman" w:hAnsi="Times New Roman"/>
                <w:sz w:val="22"/>
                <w:szCs w:val="22"/>
              </w:rPr>
            </w:pPr>
          </w:p>
        </w:tc>
        <w:tc>
          <w:tcPr>
            <w:tcW w:w="1044" w:type="dxa"/>
            <w:tcBorders>
              <w:top w:val="nil"/>
              <w:left w:val="nil"/>
              <w:bottom w:val="single" w:sz="4" w:space="0" w:color="auto"/>
              <w:right w:val="single" w:sz="4" w:space="0" w:color="auto"/>
            </w:tcBorders>
            <w:shd w:val="clear" w:color="auto" w:fill="auto"/>
            <w:noWrap/>
            <w:vAlign w:val="center"/>
            <w:hideMark/>
          </w:tcPr>
          <w:p w14:paraId="28F1D0EC" w14:textId="77777777" w:rsidR="009D4664" w:rsidRPr="002A7608" w:rsidRDefault="009D4664" w:rsidP="001F71B3">
            <w:pPr>
              <w:spacing w:line="240" w:lineRule="auto"/>
              <w:jc w:val="center"/>
              <w:rPr>
                <w:rFonts w:ascii="Times New Roman" w:hAnsi="Times New Roman"/>
                <w:sz w:val="22"/>
                <w:szCs w:val="22"/>
              </w:rPr>
            </w:pPr>
          </w:p>
        </w:tc>
        <w:tc>
          <w:tcPr>
            <w:tcW w:w="1080" w:type="dxa"/>
            <w:tcBorders>
              <w:top w:val="nil"/>
              <w:left w:val="nil"/>
              <w:bottom w:val="single" w:sz="4" w:space="0" w:color="auto"/>
              <w:right w:val="single" w:sz="4" w:space="0" w:color="auto"/>
            </w:tcBorders>
            <w:shd w:val="clear" w:color="auto" w:fill="auto"/>
            <w:noWrap/>
            <w:vAlign w:val="center"/>
            <w:hideMark/>
          </w:tcPr>
          <w:p w14:paraId="5FE8B61D"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0.83</w:t>
            </w:r>
          </w:p>
        </w:tc>
        <w:tc>
          <w:tcPr>
            <w:tcW w:w="1170" w:type="dxa"/>
            <w:tcBorders>
              <w:top w:val="nil"/>
              <w:left w:val="nil"/>
              <w:bottom w:val="single" w:sz="4" w:space="0" w:color="auto"/>
              <w:right w:val="single" w:sz="4" w:space="0" w:color="auto"/>
            </w:tcBorders>
            <w:shd w:val="clear" w:color="auto" w:fill="auto"/>
            <w:noWrap/>
            <w:vAlign w:val="center"/>
            <w:hideMark/>
          </w:tcPr>
          <w:p w14:paraId="7D9F6234"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3.13</w:t>
            </w:r>
          </w:p>
        </w:tc>
        <w:tc>
          <w:tcPr>
            <w:tcW w:w="1980" w:type="dxa"/>
            <w:tcBorders>
              <w:top w:val="nil"/>
              <w:left w:val="nil"/>
              <w:bottom w:val="single" w:sz="4" w:space="0" w:color="auto"/>
              <w:right w:val="single" w:sz="4" w:space="0" w:color="auto"/>
            </w:tcBorders>
          </w:tcPr>
          <w:p w14:paraId="668765C4" w14:textId="77777777" w:rsidR="009D4664" w:rsidRPr="002A7608" w:rsidRDefault="009D4664" w:rsidP="001F71B3">
            <w:pPr>
              <w:spacing w:line="240" w:lineRule="auto"/>
              <w:jc w:val="center"/>
              <w:rPr>
                <w:rFonts w:ascii="Times New Roman" w:hAnsi="Times New Roman"/>
                <w:sz w:val="22"/>
                <w:szCs w:val="22"/>
              </w:rPr>
            </w:pPr>
          </w:p>
        </w:tc>
      </w:tr>
      <w:tr w:rsidR="009D4664" w:rsidRPr="00746EB8" w14:paraId="0E2F7C47"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11275DBD" w14:textId="77777777" w:rsidR="009D4664" w:rsidRPr="002A7608" w:rsidRDefault="009D4664" w:rsidP="001F71B3">
            <w:pPr>
              <w:spacing w:line="240" w:lineRule="auto"/>
              <w:rPr>
                <w:rFonts w:ascii="Times New Roman" w:hAnsi="Times New Roman"/>
                <w:sz w:val="22"/>
                <w:szCs w:val="22"/>
              </w:rPr>
            </w:pPr>
            <w:r w:rsidRPr="002A7608">
              <w:rPr>
                <w:rFonts w:ascii="Times New Roman" w:hAnsi="Times New Roman"/>
                <w:color w:val="000000"/>
                <w:sz w:val="22"/>
                <w:szCs w:val="22"/>
              </w:rPr>
              <w:t>Unknown C16</w:t>
            </w:r>
            <w:proofErr w:type="gramStart"/>
            <w:r w:rsidRPr="002A7608">
              <w:rPr>
                <w:rFonts w:ascii="Times New Roman" w:hAnsi="Times New Roman"/>
                <w:color w:val="000000"/>
                <w:sz w:val="22"/>
                <w:szCs w:val="22"/>
              </w:rPr>
              <w:t>:315</w:t>
            </w:r>
            <w:proofErr w:type="gramEnd"/>
          </w:p>
        </w:tc>
        <w:tc>
          <w:tcPr>
            <w:tcW w:w="1260" w:type="dxa"/>
            <w:tcBorders>
              <w:top w:val="nil"/>
              <w:left w:val="single" w:sz="4" w:space="0" w:color="auto"/>
              <w:bottom w:val="single" w:sz="4" w:space="0" w:color="auto"/>
              <w:right w:val="single" w:sz="4" w:space="0" w:color="auto"/>
            </w:tcBorders>
            <w:shd w:val="clear" w:color="auto" w:fill="auto"/>
            <w:noWrap/>
            <w:vAlign w:val="center"/>
            <w:hideMark/>
          </w:tcPr>
          <w:p w14:paraId="2E43C70C"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4.21</w:t>
            </w:r>
          </w:p>
        </w:tc>
        <w:tc>
          <w:tcPr>
            <w:tcW w:w="1044" w:type="dxa"/>
            <w:tcBorders>
              <w:top w:val="nil"/>
              <w:left w:val="nil"/>
              <w:bottom w:val="single" w:sz="4" w:space="0" w:color="auto"/>
              <w:right w:val="single" w:sz="4" w:space="0" w:color="auto"/>
            </w:tcBorders>
            <w:shd w:val="clear" w:color="auto" w:fill="auto"/>
            <w:noWrap/>
            <w:vAlign w:val="center"/>
            <w:hideMark/>
          </w:tcPr>
          <w:p w14:paraId="7937D15A"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2.2</w:t>
            </w:r>
            <w:r>
              <w:rPr>
                <w:rFonts w:ascii="Times New Roman" w:hAnsi="Times New Roman"/>
                <w:sz w:val="22"/>
                <w:szCs w:val="22"/>
              </w:rPr>
              <w:t>0</w:t>
            </w:r>
          </w:p>
        </w:tc>
        <w:tc>
          <w:tcPr>
            <w:tcW w:w="1080" w:type="dxa"/>
            <w:tcBorders>
              <w:top w:val="nil"/>
              <w:left w:val="nil"/>
              <w:bottom w:val="single" w:sz="4" w:space="0" w:color="auto"/>
              <w:right w:val="single" w:sz="4" w:space="0" w:color="auto"/>
            </w:tcBorders>
            <w:shd w:val="clear" w:color="auto" w:fill="auto"/>
            <w:noWrap/>
            <w:vAlign w:val="center"/>
            <w:hideMark/>
          </w:tcPr>
          <w:p w14:paraId="6D675A29"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1.25</w:t>
            </w:r>
          </w:p>
        </w:tc>
        <w:tc>
          <w:tcPr>
            <w:tcW w:w="1170" w:type="dxa"/>
            <w:tcBorders>
              <w:top w:val="nil"/>
              <w:left w:val="nil"/>
              <w:bottom w:val="single" w:sz="4" w:space="0" w:color="auto"/>
              <w:right w:val="single" w:sz="4" w:space="0" w:color="auto"/>
            </w:tcBorders>
            <w:shd w:val="clear" w:color="auto" w:fill="auto"/>
            <w:noWrap/>
            <w:vAlign w:val="center"/>
            <w:hideMark/>
          </w:tcPr>
          <w:p w14:paraId="30FAC976" w14:textId="77777777" w:rsidR="009D4664" w:rsidRPr="002A7608" w:rsidRDefault="009D4664" w:rsidP="001F71B3">
            <w:pPr>
              <w:spacing w:line="240" w:lineRule="auto"/>
              <w:jc w:val="center"/>
              <w:rPr>
                <w:rFonts w:ascii="Times New Roman" w:hAnsi="Times New Roman"/>
                <w:sz w:val="22"/>
                <w:szCs w:val="22"/>
              </w:rPr>
            </w:pPr>
          </w:p>
        </w:tc>
        <w:tc>
          <w:tcPr>
            <w:tcW w:w="1980" w:type="dxa"/>
            <w:tcBorders>
              <w:top w:val="nil"/>
              <w:left w:val="nil"/>
              <w:bottom w:val="single" w:sz="4" w:space="0" w:color="auto"/>
              <w:right w:val="single" w:sz="4" w:space="0" w:color="auto"/>
            </w:tcBorders>
          </w:tcPr>
          <w:p w14:paraId="200F835E" w14:textId="77777777" w:rsidR="009D4664" w:rsidRPr="002A7608" w:rsidRDefault="009D4664" w:rsidP="001F71B3">
            <w:pPr>
              <w:spacing w:line="240" w:lineRule="auto"/>
              <w:jc w:val="center"/>
              <w:rPr>
                <w:rFonts w:ascii="Times New Roman" w:hAnsi="Times New Roman"/>
                <w:sz w:val="22"/>
                <w:szCs w:val="22"/>
              </w:rPr>
            </w:pPr>
          </w:p>
        </w:tc>
      </w:tr>
      <w:tr w:rsidR="009D4664" w:rsidRPr="00746EB8" w14:paraId="443CBB4E" w14:textId="77777777" w:rsidTr="001F71B3">
        <w:trPr>
          <w:trHeight w:val="288"/>
        </w:trPr>
        <w:tc>
          <w:tcPr>
            <w:tcW w:w="1458" w:type="dxa"/>
            <w:tcBorders>
              <w:top w:val="nil"/>
              <w:left w:val="single" w:sz="4" w:space="0" w:color="auto"/>
              <w:bottom w:val="single" w:sz="4" w:space="0" w:color="auto"/>
              <w:right w:val="single" w:sz="4" w:space="0" w:color="auto"/>
            </w:tcBorders>
            <w:vAlign w:val="bottom"/>
          </w:tcPr>
          <w:p w14:paraId="4EBF5C13" w14:textId="77777777" w:rsidR="009D4664" w:rsidRPr="002A7608" w:rsidRDefault="009D4664" w:rsidP="001F71B3">
            <w:pPr>
              <w:spacing w:line="240" w:lineRule="auto"/>
              <w:rPr>
                <w:rFonts w:ascii="Times New Roman" w:hAnsi="Times New Roman"/>
                <w:sz w:val="22"/>
                <w:szCs w:val="22"/>
              </w:rPr>
            </w:pPr>
            <w:r w:rsidRPr="002A7608">
              <w:rPr>
                <w:rFonts w:ascii="Times New Roman" w:hAnsi="Times New Roman"/>
                <w:color w:val="000000"/>
                <w:sz w:val="22"/>
                <w:szCs w:val="22"/>
              </w:rPr>
              <w:t>Unknown C13.832</w:t>
            </w:r>
          </w:p>
        </w:tc>
        <w:tc>
          <w:tcPr>
            <w:tcW w:w="1260" w:type="dxa"/>
            <w:tcBorders>
              <w:top w:val="nil"/>
              <w:left w:val="single" w:sz="4" w:space="0" w:color="auto"/>
              <w:bottom w:val="single" w:sz="4" w:space="0" w:color="auto"/>
              <w:right w:val="single" w:sz="4" w:space="0" w:color="auto"/>
            </w:tcBorders>
            <w:shd w:val="clear" w:color="auto" w:fill="auto"/>
            <w:noWrap/>
            <w:vAlign w:val="center"/>
            <w:hideMark/>
          </w:tcPr>
          <w:p w14:paraId="1E3C2C28"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4.11</w:t>
            </w:r>
          </w:p>
        </w:tc>
        <w:tc>
          <w:tcPr>
            <w:tcW w:w="1044" w:type="dxa"/>
            <w:tcBorders>
              <w:top w:val="nil"/>
              <w:left w:val="nil"/>
              <w:bottom w:val="single" w:sz="4" w:space="0" w:color="auto"/>
              <w:right w:val="single" w:sz="4" w:space="0" w:color="auto"/>
            </w:tcBorders>
            <w:shd w:val="clear" w:color="auto" w:fill="auto"/>
            <w:noWrap/>
            <w:vAlign w:val="center"/>
            <w:hideMark/>
          </w:tcPr>
          <w:p w14:paraId="0576B98D"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5.82</w:t>
            </w:r>
          </w:p>
        </w:tc>
        <w:tc>
          <w:tcPr>
            <w:tcW w:w="1080" w:type="dxa"/>
            <w:tcBorders>
              <w:top w:val="nil"/>
              <w:left w:val="nil"/>
              <w:bottom w:val="single" w:sz="4" w:space="0" w:color="auto"/>
              <w:right w:val="single" w:sz="4" w:space="0" w:color="auto"/>
            </w:tcBorders>
            <w:shd w:val="clear" w:color="auto" w:fill="auto"/>
            <w:noWrap/>
            <w:vAlign w:val="center"/>
            <w:hideMark/>
          </w:tcPr>
          <w:p w14:paraId="36B9007C"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3.58</w:t>
            </w:r>
          </w:p>
        </w:tc>
        <w:tc>
          <w:tcPr>
            <w:tcW w:w="1170" w:type="dxa"/>
            <w:tcBorders>
              <w:top w:val="nil"/>
              <w:left w:val="nil"/>
              <w:bottom w:val="single" w:sz="4" w:space="0" w:color="auto"/>
              <w:right w:val="single" w:sz="4" w:space="0" w:color="auto"/>
            </w:tcBorders>
            <w:shd w:val="clear" w:color="auto" w:fill="auto"/>
            <w:noWrap/>
            <w:vAlign w:val="center"/>
            <w:hideMark/>
          </w:tcPr>
          <w:p w14:paraId="7254599B" w14:textId="77777777" w:rsidR="009D4664" w:rsidRPr="002A7608" w:rsidRDefault="009D4664" w:rsidP="001F71B3">
            <w:pPr>
              <w:spacing w:line="240" w:lineRule="auto"/>
              <w:jc w:val="center"/>
              <w:rPr>
                <w:rFonts w:ascii="Times New Roman" w:hAnsi="Times New Roman"/>
                <w:sz w:val="22"/>
                <w:szCs w:val="22"/>
              </w:rPr>
            </w:pPr>
            <w:r w:rsidRPr="002A7608">
              <w:rPr>
                <w:rFonts w:ascii="Times New Roman" w:hAnsi="Times New Roman"/>
                <w:sz w:val="22"/>
                <w:szCs w:val="22"/>
              </w:rPr>
              <w:t>6.34</w:t>
            </w:r>
          </w:p>
        </w:tc>
        <w:tc>
          <w:tcPr>
            <w:tcW w:w="1980" w:type="dxa"/>
            <w:tcBorders>
              <w:top w:val="nil"/>
              <w:left w:val="nil"/>
              <w:bottom w:val="single" w:sz="4" w:space="0" w:color="auto"/>
              <w:right w:val="single" w:sz="4" w:space="0" w:color="auto"/>
            </w:tcBorders>
          </w:tcPr>
          <w:p w14:paraId="28FE70DE" w14:textId="77777777" w:rsidR="009D4664" w:rsidRPr="002A7608" w:rsidRDefault="009D4664" w:rsidP="001F71B3">
            <w:pPr>
              <w:spacing w:line="240" w:lineRule="auto"/>
              <w:jc w:val="center"/>
              <w:rPr>
                <w:rFonts w:ascii="Times New Roman" w:hAnsi="Times New Roman"/>
                <w:sz w:val="22"/>
                <w:szCs w:val="22"/>
              </w:rPr>
            </w:pPr>
          </w:p>
        </w:tc>
      </w:tr>
    </w:tbl>
    <w:p w14:paraId="68EA8430" w14:textId="77777777" w:rsidR="009D4664" w:rsidRDefault="009D4664" w:rsidP="00D117ED">
      <w:pPr>
        <w:spacing w:line="240" w:lineRule="auto"/>
        <w:rPr>
          <w:rFonts w:ascii="Times New Roman" w:hAnsi="Times New Roman"/>
        </w:rPr>
      </w:pPr>
    </w:p>
    <w:p w14:paraId="27A406E3" w14:textId="77777777" w:rsidR="009D4664" w:rsidRDefault="009D4664" w:rsidP="009D4664">
      <w:pPr>
        <w:spacing w:line="240" w:lineRule="auto"/>
        <w:rPr>
          <w:rFonts w:ascii="Times New Roman" w:hAnsi="Times New Roman"/>
          <w:vertAlign w:val="superscript"/>
        </w:rPr>
      </w:pPr>
    </w:p>
    <w:p w14:paraId="188E864C" w14:textId="77777777" w:rsidR="00617317" w:rsidRDefault="00617317" w:rsidP="009D4664">
      <w:pPr>
        <w:spacing w:line="240" w:lineRule="auto"/>
        <w:rPr>
          <w:rFonts w:ascii="Times New Roman" w:hAnsi="Times New Roman"/>
          <w:vertAlign w:val="superscript"/>
        </w:rPr>
      </w:pPr>
    </w:p>
    <w:p w14:paraId="3B4F90EB" w14:textId="77777777" w:rsidR="009D4664" w:rsidRDefault="009D4664" w:rsidP="00FB1CC3">
      <w:pPr>
        <w:spacing w:line="240" w:lineRule="auto"/>
        <w:ind w:firstLine="720"/>
        <w:rPr>
          <w:rFonts w:ascii="Times New Roman" w:hAnsi="Times New Roman"/>
        </w:rPr>
      </w:pPr>
      <w:proofErr w:type="gramStart"/>
      <w:r w:rsidRPr="00B02C1A">
        <w:rPr>
          <w:rFonts w:ascii="Times New Roman" w:hAnsi="Times New Roman"/>
          <w:vertAlign w:val="superscript"/>
        </w:rPr>
        <w:t>a</w:t>
      </w:r>
      <w:proofErr w:type="gramEnd"/>
      <w:r w:rsidRPr="00C47556">
        <w:t xml:space="preserve"> </w:t>
      </w:r>
      <w:r w:rsidRPr="00101384">
        <w:t>Predominant products are shown in bold</w:t>
      </w:r>
      <w:r>
        <w:rPr>
          <w:rFonts w:ascii="Times New Roman" w:hAnsi="Times New Roman"/>
        </w:rPr>
        <w:t xml:space="preserve">, values below 1% are not shown. </w:t>
      </w:r>
    </w:p>
    <w:p w14:paraId="7677536C" w14:textId="77777777" w:rsidR="009D4664" w:rsidRDefault="009D4664" w:rsidP="00FB1CC3">
      <w:pPr>
        <w:spacing w:line="240" w:lineRule="auto"/>
        <w:ind w:firstLine="720"/>
        <w:rPr>
          <w:rFonts w:ascii="Times New Roman" w:hAnsi="Times New Roman"/>
        </w:rPr>
      </w:pPr>
      <w:proofErr w:type="gramStart"/>
      <w:r w:rsidRPr="002F1EF2">
        <w:rPr>
          <w:rFonts w:ascii="Times New Roman" w:hAnsi="Times New Roman"/>
          <w:vertAlign w:val="superscript"/>
        </w:rPr>
        <w:t>b</w:t>
      </w:r>
      <w:proofErr w:type="gramEnd"/>
      <w:r>
        <w:rPr>
          <w:rFonts w:ascii="Times New Roman" w:hAnsi="Times New Roman"/>
        </w:rPr>
        <w:t xml:space="preserve"> data taken from Rooney </w:t>
      </w:r>
      <w:r w:rsidRPr="003B764C">
        <w:rPr>
          <w:rFonts w:ascii="Times New Roman" w:hAnsi="Times New Roman"/>
          <w:i/>
        </w:rPr>
        <w:t>et al.</w:t>
      </w:r>
      <w:r>
        <w:rPr>
          <w:rFonts w:ascii="Times New Roman" w:hAnsi="Times New Roman"/>
        </w:rPr>
        <w:t>, (2011).</w:t>
      </w:r>
    </w:p>
    <w:p w14:paraId="5AC83E15" w14:textId="77777777" w:rsidR="009D4664" w:rsidRDefault="009D4664" w:rsidP="009D4664">
      <w:pPr>
        <w:rPr>
          <w:rFonts w:ascii="Times New Roman" w:hAnsi="Times New Roman"/>
        </w:rPr>
      </w:pPr>
    </w:p>
    <w:p w14:paraId="6C01C5C0" w14:textId="415FB82F" w:rsidR="004B6A7F" w:rsidRDefault="004B6A7F" w:rsidP="004B6A7F">
      <w:pPr>
        <w:rPr>
          <w:rFonts w:ascii="Times New Roman" w:hAnsi="Times New Roman"/>
        </w:rPr>
      </w:pPr>
    </w:p>
    <w:p w14:paraId="1029BA72" w14:textId="77777777" w:rsidR="004B6A7F" w:rsidRDefault="004B6A7F" w:rsidP="004B6A7F">
      <w:pPr>
        <w:rPr>
          <w:rFonts w:ascii="Times New Roman" w:hAnsi="Times New Roman"/>
        </w:rPr>
      </w:pPr>
    </w:p>
    <w:p w14:paraId="2BE252F3" w14:textId="77777777" w:rsidR="004B6A7F" w:rsidRDefault="004B6A7F" w:rsidP="004B6A7F">
      <w:pPr>
        <w:rPr>
          <w:rFonts w:ascii="Times New Roman" w:hAnsi="Times New Roman"/>
        </w:rPr>
      </w:pPr>
    </w:p>
    <w:p w14:paraId="60683D58" w14:textId="25512CFB" w:rsidR="00726AB9" w:rsidRPr="00067A75" w:rsidRDefault="009D4664" w:rsidP="00067A75">
      <w:pPr>
        <w:ind w:firstLine="720"/>
        <w:rPr>
          <w:rFonts w:ascii="Times New Roman" w:hAnsi="Times New Roman"/>
        </w:rPr>
      </w:pPr>
      <w:r w:rsidRPr="00A332AF">
        <w:rPr>
          <w:rFonts w:ascii="Times New Roman" w:hAnsi="Times New Roman"/>
        </w:rPr>
        <w:t xml:space="preserve">In addition to its unique 16S rRNA gene sequence, traits useful in distinguishing the novel species from other </w:t>
      </w:r>
      <w:r w:rsidRPr="00A332AF">
        <w:rPr>
          <w:rFonts w:ascii="Times New Roman" w:hAnsi="Times New Roman"/>
          <w:i/>
        </w:rPr>
        <w:t>Peptonip</w:t>
      </w:r>
      <w:r>
        <w:rPr>
          <w:rFonts w:ascii="Times New Roman" w:hAnsi="Times New Roman"/>
          <w:i/>
        </w:rPr>
        <w:t>h</w:t>
      </w:r>
      <w:r w:rsidRPr="00A332AF">
        <w:rPr>
          <w:rFonts w:ascii="Times New Roman" w:hAnsi="Times New Roman"/>
          <w:i/>
        </w:rPr>
        <w:t>ilus</w:t>
      </w:r>
      <w:r w:rsidRPr="00A332AF">
        <w:rPr>
          <w:rFonts w:ascii="Times New Roman" w:hAnsi="Times New Roman"/>
        </w:rPr>
        <w:t xml:space="preserve"> species are shown in Table </w:t>
      </w:r>
      <w:r w:rsidR="004171DA">
        <w:rPr>
          <w:rFonts w:ascii="Times New Roman" w:hAnsi="Times New Roman"/>
        </w:rPr>
        <w:t>1</w:t>
      </w:r>
      <w:r w:rsidR="00916DCA">
        <w:rPr>
          <w:rFonts w:ascii="Times New Roman" w:hAnsi="Times New Roman"/>
        </w:rPr>
        <w:t>.6</w:t>
      </w:r>
      <w:r w:rsidRPr="00A332AF">
        <w:rPr>
          <w:rFonts w:ascii="Times New Roman" w:hAnsi="Times New Roman"/>
        </w:rPr>
        <w:t xml:space="preserve"> and the species descriptions. </w:t>
      </w:r>
      <w:r w:rsidR="00A57A23">
        <w:rPr>
          <w:rFonts w:ascii="Times New Roman" w:hAnsi="Times New Roman"/>
        </w:rPr>
        <w:t xml:space="preserve">Closely related taxa share negative catalase and </w:t>
      </w:r>
      <w:r w:rsidR="00DE5744">
        <w:rPr>
          <w:rFonts w:ascii="Times New Roman" w:hAnsi="Times New Roman"/>
        </w:rPr>
        <w:t xml:space="preserve">indole activity, as well as positive results for the </w:t>
      </w:r>
      <w:r w:rsidR="00A57A23">
        <w:rPr>
          <w:rFonts w:ascii="Times New Roman" w:hAnsi="Times New Roman"/>
        </w:rPr>
        <w:t xml:space="preserve">presence of </w:t>
      </w:r>
      <w:r w:rsidR="00DE5744">
        <w:rPr>
          <w:rFonts w:ascii="Times New Roman" w:hAnsi="Times New Roman"/>
        </w:rPr>
        <w:t xml:space="preserve">leucine, phenylalanine, </w:t>
      </w:r>
      <w:r w:rsidR="00A57A23">
        <w:rPr>
          <w:rFonts w:ascii="Times New Roman" w:hAnsi="Times New Roman"/>
        </w:rPr>
        <w:t>serine</w:t>
      </w:r>
      <w:r w:rsidR="00DE5744">
        <w:rPr>
          <w:rFonts w:ascii="Times New Roman" w:hAnsi="Times New Roman"/>
        </w:rPr>
        <w:t>, and tyrosine arylamidases</w:t>
      </w:r>
      <w:r w:rsidR="00A57A23">
        <w:rPr>
          <w:rFonts w:ascii="Times New Roman" w:hAnsi="Times New Roman"/>
        </w:rPr>
        <w:t xml:space="preserve">. </w:t>
      </w:r>
      <w:r w:rsidRPr="00A332AF">
        <w:rPr>
          <w:rFonts w:ascii="Times New Roman" w:hAnsi="Times New Roman"/>
        </w:rPr>
        <w:t>Based on phenotypic, genotypic</w:t>
      </w:r>
      <w:r>
        <w:rPr>
          <w:rFonts w:ascii="Times New Roman" w:hAnsi="Times New Roman"/>
        </w:rPr>
        <w:t>,</w:t>
      </w:r>
      <w:r w:rsidRPr="00A332AF">
        <w:rPr>
          <w:rFonts w:ascii="Times New Roman" w:hAnsi="Times New Roman"/>
        </w:rPr>
        <w:t xml:space="preserve"> and chemotaxonomic evidence, the bacterium from a swine manure storage tank represents a new species of the genus </w:t>
      </w:r>
      <w:r w:rsidRPr="00A332AF">
        <w:rPr>
          <w:rFonts w:ascii="Times New Roman" w:hAnsi="Times New Roman"/>
          <w:i/>
        </w:rPr>
        <w:t>Peptoniphilus</w:t>
      </w:r>
      <w:r w:rsidRPr="00A332AF">
        <w:rPr>
          <w:rFonts w:ascii="Times New Roman" w:hAnsi="Times New Roman"/>
        </w:rPr>
        <w:t xml:space="preserve">, for which the name </w:t>
      </w:r>
      <w:r w:rsidRPr="00A332AF">
        <w:rPr>
          <w:rFonts w:ascii="Times New Roman" w:hAnsi="Times New Roman"/>
          <w:i/>
        </w:rPr>
        <w:t>Peptoniphilus stercorisuis</w:t>
      </w:r>
      <w:r>
        <w:rPr>
          <w:rFonts w:ascii="Times New Roman" w:hAnsi="Times New Roman"/>
        </w:rPr>
        <w:t xml:space="preserve"> sp. </w:t>
      </w:r>
      <w:proofErr w:type="gramStart"/>
      <w:r>
        <w:rPr>
          <w:rFonts w:ascii="Times New Roman" w:hAnsi="Times New Roman"/>
        </w:rPr>
        <w:t>nov</w:t>
      </w:r>
      <w:proofErr w:type="gramEnd"/>
      <w:r>
        <w:rPr>
          <w:rFonts w:ascii="Times New Roman" w:hAnsi="Times New Roman"/>
        </w:rPr>
        <w:t xml:space="preserve">. </w:t>
      </w:r>
      <w:proofErr w:type="gramStart"/>
      <w:r>
        <w:rPr>
          <w:rFonts w:ascii="Times New Roman" w:hAnsi="Times New Roman"/>
        </w:rPr>
        <w:t>wa</w:t>
      </w:r>
      <w:r w:rsidRPr="00A332AF">
        <w:rPr>
          <w:rFonts w:ascii="Times New Roman" w:hAnsi="Times New Roman"/>
        </w:rPr>
        <w:t>s</w:t>
      </w:r>
      <w:proofErr w:type="gramEnd"/>
      <w:r w:rsidRPr="00A332AF">
        <w:rPr>
          <w:rFonts w:ascii="Times New Roman" w:hAnsi="Times New Roman"/>
        </w:rPr>
        <w:t xml:space="preserve"> proposed.</w:t>
      </w:r>
      <w:r w:rsidR="00C200AD">
        <w:rPr>
          <w:rFonts w:ascii="Times New Roman" w:hAnsi="Times New Roman"/>
        </w:rPr>
        <w:t xml:space="preserve"> Furthermore, the family </w:t>
      </w:r>
      <w:r w:rsidR="00C200AD" w:rsidRPr="003B764C">
        <w:rPr>
          <w:rFonts w:ascii="Times New Roman" w:hAnsi="Times New Roman"/>
          <w:i/>
        </w:rPr>
        <w:t>Peptoniphilaceae</w:t>
      </w:r>
      <w:r w:rsidR="00C200AD" w:rsidRPr="003B764C">
        <w:rPr>
          <w:rFonts w:ascii="Times New Roman" w:hAnsi="Times New Roman"/>
        </w:rPr>
        <w:t xml:space="preserve"> </w:t>
      </w:r>
      <w:r w:rsidR="00C200AD">
        <w:rPr>
          <w:rFonts w:ascii="Times New Roman" w:hAnsi="Times New Roman"/>
        </w:rPr>
        <w:t xml:space="preserve">was proposed to encompass the genus </w:t>
      </w:r>
      <w:r w:rsidR="00C200AD" w:rsidRPr="00C200AD">
        <w:rPr>
          <w:rFonts w:ascii="Times New Roman" w:hAnsi="Times New Roman"/>
          <w:i/>
        </w:rPr>
        <w:t>Peptoniphilus</w:t>
      </w:r>
      <w:r w:rsidR="00C200AD">
        <w:rPr>
          <w:rFonts w:ascii="Times New Roman" w:hAnsi="Times New Roman"/>
        </w:rPr>
        <w:t xml:space="preserve"> </w:t>
      </w:r>
      <w:r w:rsidR="00C200AD" w:rsidRPr="003B764C">
        <w:rPr>
          <w:rFonts w:ascii="Times New Roman" w:hAnsi="Times New Roman"/>
        </w:rPr>
        <w:t>and close relatives</w:t>
      </w:r>
      <w:r w:rsidR="00C200AD">
        <w:rPr>
          <w:rFonts w:ascii="Times New Roman" w:hAnsi="Times New Roman"/>
        </w:rPr>
        <w:t xml:space="preserve">. </w:t>
      </w:r>
      <w:r w:rsidR="00C82873" w:rsidRPr="00A332AF">
        <w:rPr>
          <w:rFonts w:ascii="Times New Roman" w:hAnsi="Times New Roman"/>
        </w:rPr>
        <w:t>Perip</w:t>
      </w:r>
      <w:r w:rsidR="00C82873">
        <w:rPr>
          <w:rFonts w:ascii="Times New Roman" w:hAnsi="Times New Roman"/>
        </w:rPr>
        <w:t>heral to this family</w:t>
      </w:r>
      <w:r w:rsidR="00C82873" w:rsidRPr="00A332AF">
        <w:rPr>
          <w:rFonts w:ascii="Times New Roman" w:hAnsi="Times New Roman"/>
        </w:rPr>
        <w:t xml:space="preserve"> are members belonging to </w:t>
      </w:r>
      <w:r w:rsidR="00C82873">
        <w:rPr>
          <w:rFonts w:ascii="Times New Roman" w:hAnsi="Times New Roman"/>
        </w:rPr>
        <w:t xml:space="preserve">the genera </w:t>
      </w:r>
      <w:r w:rsidR="00C82873" w:rsidRPr="00A332AF">
        <w:rPr>
          <w:rFonts w:ascii="Times New Roman" w:hAnsi="Times New Roman"/>
          <w:i/>
        </w:rPr>
        <w:t xml:space="preserve">Sedimentibacter, Soehngenia, Sporoanaerobacter, Tepidimicrobium </w:t>
      </w:r>
      <w:r w:rsidR="00C82873" w:rsidRPr="00A332AF">
        <w:rPr>
          <w:rFonts w:ascii="Times New Roman" w:hAnsi="Times New Roman"/>
        </w:rPr>
        <w:t>and</w:t>
      </w:r>
      <w:r w:rsidR="00C82873" w:rsidRPr="00A332AF">
        <w:rPr>
          <w:rFonts w:ascii="Times New Roman" w:hAnsi="Times New Roman"/>
          <w:i/>
        </w:rPr>
        <w:t xml:space="preserve"> Tissierella </w:t>
      </w:r>
      <w:r w:rsidR="00C82873" w:rsidRPr="00A332AF">
        <w:rPr>
          <w:rFonts w:ascii="Times New Roman" w:hAnsi="Times New Roman"/>
        </w:rPr>
        <w:t xml:space="preserve">can be differentiated on the basis of their rod-shaped cell morphology and </w:t>
      </w:r>
      <w:r w:rsidR="00C82873">
        <w:rPr>
          <w:rFonts w:ascii="Times New Roman" w:hAnsi="Times New Roman"/>
        </w:rPr>
        <w:t>other features. The t</w:t>
      </w:r>
      <w:r w:rsidR="00C200AD">
        <w:rPr>
          <w:rFonts w:ascii="Times New Roman" w:hAnsi="Times New Roman"/>
        </w:rPr>
        <w:t>raits useful for dist</w:t>
      </w:r>
      <w:r w:rsidR="00C82873">
        <w:rPr>
          <w:rFonts w:ascii="Times New Roman" w:hAnsi="Times New Roman"/>
        </w:rPr>
        <w:t xml:space="preserve">inguishing members of </w:t>
      </w:r>
      <w:r w:rsidR="00C82873" w:rsidRPr="003B764C">
        <w:rPr>
          <w:rFonts w:ascii="Times New Roman" w:hAnsi="Times New Roman"/>
          <w:i/>
        </w:rPr>
        <w:t>Peptoniphilaceae</w:t>
      </w:r>
      <w:r w:rsidR="00C82873" w:rsidRPr="003B764C">
        <w:rPr>
          <w:rFonts w:ascii="Times New Roman" w:hAnsi="Times New Roman"/>
        </w:rPr>
        <w:t xml:space="preserve"> </w:t>
      </w:r>
      <w:r w:rsidR="00C200AD">
        <w:rPr>
          <w:rFonts w:ascii="Times New Roman" w:hAnsi="Times New Roman"/>
        </w:rPr>
        <w:t>from surrounding t</w:t>
      </w:r>
      <w:r w:rsidR="00916DCA">
        <w:rPr>
          <w:rFonts w:ascii="Times New Roman" w:hAnsi="Times New Roman"/>
        </w:rPr>
        <w:t xml:space="preserve">axa </w:t>
      </w:r>
      <w:r w:rsidR="004171DA">
        <w:rPr>
          <w:rFonts w:ascii="Times New Roman" w:hAnsi="Times New Roman"/>
        </w:rPr>
        <w:t>can be found in Tables 1.7 and 1</w:t>
      </w:r>
      <w:r w:rsidR="004B6A7F">
        <w:rPr>
          <w:rFonts w:ascii="Times New Roman" w:hAnsi="Times New Roman"/>
        </w:rPr>
        <w:t>.8.</w:t>
      </w:r>
    </w:p>
    <w:p w14:paraId="39FC00B0" w14:textId="77777777" w:rsidR="009D4664" w:rsidRDefault="009D4664" w:rsidP="009D4664">
      <w:pPr>
        <w:spacing w:line="240" w:lineRule="auto"/>
        <w:rPr>
          <w:rFonts w:ascii="Times New Roman" w:hAnsi="Times New Roman"/>
          <w:b/>
        </w:rPr>
      </w:pPr>
    </w:p>
    <w:p w14:paraId="13B33535" w14:textId="2CC5B39E" w:rsidR="009D4664" w:rsidRPr="008F54AB" w:rsidRDefault="004171DA" w:rsidP="009D4664">
      <w:pPr>
        <w:spacing w:line="240" w:lineRule="auto"/>
        <w:rPr>
          <w:rFonts w:ascii="Times New Roman" w:hAnsi="Times New Roman"/>
          <w:vertAlign w:val="superscript"/>
        </w:rPr>
      </w:pPr>
      <w:r>
        <w:rPr>
          <w:rFonts w:ascii="Times New Roman" w:hAnsi="Times New Roman"/>
          <w:b/>
        </w:rPr>
        <w:t>Table 1</w:t>
      </w:r>
      <w:r w:rsidR="00916DCA">
        <w:rPr>
          <w:rFonts w:ascii="Times New Roman" w:hAnsi="Times New Roman"/>
          <w:b/>
        </w:rPr>
        <w:t>.6</w:t>
      </w:r>
      <w:r w:rsidR="009D4664">
        <w:rPr>
          <w:rFonts w:ascii="Times New Roman" w:hAnsi="Times New Roman"/>
          <w:b/>
        </w:rPr>
        <w:t>:</w:t>
      </w:r>
      <w:r w:rsidR="009D4664">
        <w:rPr>
          <w:rFonts w:ascii="Times New Roman" w:hAnsi="Times New Roman"/>
        </w:rPr>
        <w:t xml:space="preserve"> </w:t>
      </w:r>
      <w:r w:rsidR="009D4664" w:rsidRPr="008310B0">
        <w:rPr>
          <w:rFonts w:ascii="Times New Roman" w:hAnsi="Times New Roman"/>
        </w:rPr>
        <w:t>Phenotypic characteristics</w:t>
      </w:r>
      <w:r w:rsidR="009D4664">
        <w:rPr>
          <w:rFonts w:ascii="Times New Roman" w:hAnsi="Times New Roman"/>
        </w:rPr>
        <w:t xml:space="preserve"> useful in the differentiation of</w:t>
      </w:r>
      <w:r w:rsidR="009D4664" w:rsidRPr="008310B0">
        <w:rPr>
          <w:rFonts w:ascii="Times New Roman" w:hAnsi="Times New Roman"/>
        </w:rPr>
        <w:t xml:space="preserve"> strain SF-S1</w:t>
      </w:r>
      <w:r w:rsidR="009D4664" w:rsidRPr="008310B0">
        <w:rPr>
          <w:rFonts w:ascii="Times New Roman" w:hAnsi="Times New Roman"/>
          <w:vertAlign w:val="superscript"/>
        </w:rPr>
        <w:t>T</w:t>
      </w:r>
      <w:r w:rsidR="009D4664" w:rsidRPr="008310B0">
        <w:rPr>
          <w:rFonts w:ascii="Times New Roman" w:hAnsi="Times New Roman"/>
        </w:rPr>
        <w:t xml:space="preserve"> </w:t>
      </w:r>
      <w:r w:rsidR="009D4664">
        <w:rPr>
          <w:rFonts w:ascii="Times New Roman" w:hAnsi="Times New Roman"/>
        </w:rPr>
        <w:t>from</w:t>
      </w:r>
      <w:r w:rsidR="009D4664" w:rsidRPr="008310B0">
        <w:rPr>
          <w:rFonts w:ascii="Times New Roman" w:hAnsi="Times New Roman"/>
        </w:rPr>
        <w:t xml:space="preserve"> other members of the genus </w:t>
      </w:r>
      <w:r w:rsidR="009D4664" w:rsidRPr="008310B0">
        <w:rPr>
          <w:rFonts w:ascii="Times New Roman" w:hAnsi="Times New Roman"/>
          <w:i/>
        </w:rPr>
        <w:t>Peptoniphilus</w:t>
      </w:r>
      <w:r w:rsidR="009D4664">
        <w:rPr>
          <w:rFonts w:ascii="Times New Roman" w:hAnsi="Times New Roman"/>
        </w:rPr>
        <w:t>.</w:t>
      </w:r>
    </w:p>
    <w:p w14:paraId="5D0D00DA" w14:textId="77777777" w:rsidR="009D4664" w:rsidRPr="008310B0" w:rsidRDefault="009D4664" w:rsidP="009D4664">
      <w:pPr>
        <w:spacing w:line="240" w:lineRule="auto"/>
        <w:rPr>
          <w:rFonts w:ascii="Times New Roman" w:hAnsi="Times New Roman"/>
          <w:i/>
          <w:vertAlign w:val="superscript"/>
        </w:rPr>
      </w:pPr>
    </w:p>
    <w:p w14:paraId="56E699CA" w14:textId="77777777" w:rsidR="009D4664" w:rsidRDefault="009D4664" w:rsidP="009D4664">
      <w:pPr>
        <w:widowControl w:val="0"/>
        <w:autoSpaceDE w:val="0"/>
        <w:autoSpaceDN w:val="0"/>
        <w:adjustRightInd w:val="0"/>
        <w:spacing w:line="240" w:lineRule="auto"/>
        <w:rPr>
          <w:rFonts w:ascii="Times New Roman" w:hAnsi="Times New Roman"/>
        </w:rPr>
      </w:pPr>
      <w:r w:rsidRPr="004F6789">
        <w:rPr>
          <w:rFonts w:ascii="Times New Roman" w:hAnsi="Times New Roman"/>
        </w:rPr>
        <w:t>Strains: 1, SF-S1</w:t>
      </w:r>
      <w:r w:rsidRPr="004F6789">
        <w:rPr>
          <w:rFonts w:ascii="Times New Roman" w:hAnsi="Times New Roman"/>
          <w:vertAlign w:val="superscript"/>
        </w:rPr>
        <w:t>T</w:t>
      </w:r>
      <w:r w:rsidRPr="004F6789">
        <w:rPr>
          <w:rFonts w:ascii="Times New Roman" w:hAnsi="Times New Roman"/>
        </w:rPr>
        <w:t xml:space="preserve">; 2, </w:t>
      </w:r>
      <w:r w:rsidRPr="004F6789">
        <w:rPr>
          <w:rFonts w:ascii="Times New Roman" w:hAnsi="Times New Roman"/>
          <w:i/>
        </w:rPr>
        <w:t xml:space="preserve">P. asaccharolyticus </w:t>
      </w:r>
      <w:r w:rsidRPr="004F6789">
        <w:rPr>
          <w:rFonts w:ascii="Times New Roman" w:hAnsi="Times New Roman"/>
        </w:rPr>
        <w:t>CCUG 9988</w:t>
      </w:r>
      <w:r w:rsidRPr="004F6789">
        <w:rPr>
          <w:rFonts w:ascii="Times New Roman" w:hAnsi="Times New Roman"/>
          <w:vertAlign w:val="superscript"/>
        </w:rPr>
        <w:t>T</w:t>
      </w:r>
      <w:r w:rsidRPr="004F6789">
        <w:rPr>
          <w:rFonts w:ascii="Times New Roman" w:hAnsi="Times New Roman"/>
        </w:rPr>
        <w:t xml:space="preserve">; 3, </w:t>
      </w:r>
      <w:r w:rsidRPr="004F6789">
        <w:rPr>
          <w:rFonts w:ascii="Times New Roman" w:hAnsi="Times New Roman"/>
          <w:i/>
        </w:rPr>
        <w:t xml:space="preserve">P.coxii </w:t>
      </w:r>
      <w:r w:rsidRPr="004F6789">
        <w:rPr>
          <w:rFonts w:ascii="Times New Roman" w:hAnsi="Times New Roman"/>
        </w:rPr>
        <w:t>CCUG 59622</w:t>
      </w:r>
      <w:r w:rsidRPr="004F6789">
        <w:rPr>
          <w:rFonts w:ascii="Times New Roman" w:hAnsi="Times New Roman"/>
          <w:vertAlign w:val="superscript"/>
        </w:rPr>
        <w:t>T</w:t>
      </w:r>
      <w:r w:rsidRPr="004F6789">
        <w:rPr>
          <w:rFonts w:ascii="Times New Roman" w:hAnsi="Times New Roman"/>
        </w:rPr>
        <w:t xml:space="preserve">; 4, </w:t>
      </w:r>
      <w:r>
        <w:rPr>
          <w:rFonts w:ascii="Times New Roman" w:hAnsi="Times New Roman"/>
          <w:i/>
        </w:rPr>
        <w:t>P.duerden</w:t>
      </w:r>
      <w:r w:rsidRPr="004F6789">
        <w:rPr>
          <w:rFonts w:ascii="Times New Roman" w:hAnsi="Times New Roman"/>
          <w:i/>
        </w:rPr>
        <w:t xml:space="preserve">ii </w:t>
      </w:r>
      <w:r w:rsidRPr="004F6789">
        <w:rPr>
          <w:rFonts w:ascii="Times New Roman" w:hAnsi="Times New Roman"/>
        </w:rPr>
        <w:t>WAL 18896</w:t>
      </w:r>
      <w:r w:rsidRPr="004F6789">
        <w:rPr>
          <w:rFonts w:ascii="Times New Roman" w:hAnsi="Times New Roman"/>
          <w:vertAlign w:val="superscript"/>
        </w:rPr>
        <w:t>T</w:t>
      </w:r>
      <w:r w:rsidRPr="00624F05">
        <w:rPr>
          <w:rFonts w:ascii="Times New Roman" w:hAnsi="Times New Roman"/>
        </w:rPr>
        <w:t>;</w:t>
      </w:r>
      <w:r w:rsidRPr="004F6789">
        <w:rPr>
          <w:rFonts w:ascii="Times New Roman" w:hAnsi="Times New Roman"/>
          <w:i/>
        </w:rPr>
        <w:t xml:space="preserve"> </w:t>
      </w:r>
      <w:r w:rsidRPr="000F6870">
        <w:rPr>
          <w:rFonts w:ascii="Times New Roman" w:hAnsi="Times New Roman"/>
        </w:rPr>
        <w:t>5</w:t>
      </w:r>
      <w:r w:rsidRPr="004F6789">
        <w:rPr>
          <w:rFonts w:ascii="Times New Roman" w:hAnsi="Times New Roman"/>
          <w:i/>
        </w:rPr>
        <w:t xml:space="preserve">, P.gorbachii </w:t>
      </w:r>
      <w:r w:rsidRPr="004F6789">
        <w:rPr>
          <w:rFonts w:ascii="Times New Roman" w:hAnsi="Times New Roman"/>
        </w:rPr>
        <w:t>CCUG 53341</w:t>
      </w:r>
      <w:r w:rsidRPr="004F6789">
        <w:rPr>
          <w:rFonts w:ascii="Times New Roman" w:hAnsi="Times New Roman"/>
          <w:vertAlign w:val="superscript"/>
        </w:rPr>
        <w:t>T</w:t>
      </w:r>
      <w:r>
        <w:rPr>
          <w:rFonts w:ascii="Times New Roman" w:hAnsi="Times New Roman"/>
        </w:rPr>
        <w:t>;</w:t>
      </w:r>
      <w:r w:rsidRPr="004F6789">
        <w:rPr>
          <w:rFonts w:ascii="Times New Roman" w:hAnsi="Times New Roman"/>
          <w:i/>
        </w:rPr>
        <w:t xml:space="preserve"> </w:t>
      </w:r>
      <w:r w:rsidRPr="004F6789">
        <w:rPr>
          <w:rFonts w:ascii="Times New Roman" w:hAnsi="Times New Roman"/>
        </w:rPr>
        <w:t>6,</w:t>
      </w:r>
      <w:r w:rsidRPr="004F6789">
        <w:rPr>
          <w:rFonts w:ascii="Times New Roman" w:hAnsi="Times New Roman"/>
          <w:i/>
        </w:rPr>
        <w:t xml:space="preserve"> P.harei </w:t>
      </w:r>
      <w:r w:rsidRPr="004F6789">
        <w:rPr>
          <w:rFonts w:ascii="Times New Roman" w:hAnsi="Times New Roman"/>
        </w:rPr>
        <w:t>CCUG 38491</w:t>
      </w:r>
      <w:r w:rsidRPr="004F6789">
        <w:rPr>
          <w:rFonts w:ascii="Times New Roman" w:hAnsi="Times New Roman"/>
          <w:vertAlign w:val="superscript"/>
        </w:rPr>
        <w:t>T</w:t>
      </w:r>
      <w:r w:rsidRPr="004F6789">
        <w:rPr>
          <w:rFonts w:ascii="Times New Roman" w:hAnsi="Times New Roman"/>
        </w:rPr>
        <w:t xml:space="preserve">; 7, </w:t>
      </w:r>
      <w:r w:rsidRPr="004F6789">
        <w:rPr>
          <w:rFonts w:ascii="Times New Roman" w:hAnsi="Times New Roman"/>
          <w:i/>
        </w:rPr>
        <w:t xml:space="preserve">P.koenoeneniae </w:t>
      </w:r>
      <w:r w:rsidRPr="004F6789">
        <w:rPr>
          <w:rFonts w:ascii="Times New Roman" w:hAnsi="Times New Roman"/>
        </w:rPr>
        <w:t>WAL 18898</w:t>
      </w:r>
      <w:r w:rsidRPr="004F6789">
        <w:rPr>
          <w:rFonts w:ascii="Times New Roman" w:hAnsi="Times New Roman"/>
          <w:vertAlign w:val="superscript"/>
        </w:rPr>
        <w:t>T</w:t>
      </w:r>
      <w:r w:rsidRPr="004F6789">
        <w:rPr>
          <w:rFonts w:ascii="Times New Roman" w:hAnsi="Times New Roman"/>
        </w:rPr>
        <w:t xml:space="preserve">; 8, </w:t>
      </w:r>
      <w:r w:rsidRPr="004F6789">
        <w:rPr>
          <w:rFonts w:ascii="Times New Roman" w:hAnsi="Times New Roman"/>
          <w:i/>
        </w:rPr>
        <w:t xml:space="preserve">P.indolicus </w:t>
      </w:r>
      <w:r w:rsidRPr="004F6789">
        <w:rPr>
          <w:rFonts w:ascii="Times New Roman" w:hAnsi="Times New Roman"/>
        </w:rPr>
        <w:t>CCUG 17639</w:t>
      </w:r>
      <w:r w:rsidRPr="004F6789">
        <w:rPr>
          <w:rFonts w:ascii="Times New Roman" w:hAnsi="Times New Roman"/>
          <w:vertAlign w:val="superscript"/>
        </w:rPr>
        <w:t>T</w:t>
      </w:r>
      <w:r>
        <w:rPr>
          <w:rFonts w:ascii="Times New Roman" w:hAnsi="Times New Roman"/>
        </w:rPr>
        <w:t>;</w:t>
      </w:r>
      <w:r w:rsidRPr="004F6789">
        <w:rPr>
          <w:rFonts w:ascii="Times New Roman" w:hAnsi="Times New Roman"/>
          <w:i/>
        </w:rPr>
        <w:t xml:space="preserve"> </w:t>
      </w:r>
      <w:r w:rsidRPr="004F6789">
        <w:rPr>
          <w:rFonts w:ascii="Times New Roman" w:hAnsi="Times New Roman"/>
        </w:rPr>
        <w:t xml:space="preserve">9, </w:t>
      </w:r>
      <w:r w:rsidRPr="004F6789">
        <w:rPr>
          <w:rFonts w:ascii="Times New Roman" w:hAnsi="Times New Roman"/>
          <w:i/>
        </w:rPr>
        <w:t xml:space="preserve">P.ivorii </w:t>
      </w:r>
      <w:r w:rsidRPr="004F6789">
        <w:rPr>
          <w:rFonts w:ascii="Times New Roman" w:hAnsi="Times New Roman"/>
        </w:rPr>
        <w:t>CCUG 38492</w:t>
      </w:r>
      <w:r w:rsidRPr="004F6789">
        <w:rPr>
          <w:rFonts w:ascii="Times New Roman" w:hAnsi="Times New Roman"/>
          <w:vertAlign w:val="superscript"/>
        </w:rPr>
        <w:t>T</w:t>
      </w:r>
      <w:r w:rsidRPr="004F6789">
        <w:rPr>
          <w:rFonts w:ascii="Times New Roman" w:hAnsi="Times New Roman"/>
        </w:rPr>
        <w:t xml:space="preserve">; 10, </w:t>
      </w:r>
      <w:r w:rsidRPr="004F6789">
        <w:rPr>
          <w:rFonts w:ascii="Times New Roman" w:hAnsi="Times New Roman"/>
          <w:i/>
        </w:rPr>
        <w:t xml:space="preserve">P.lacrimalis </w:t>
      </w:r>
      <w:r w:rsidRPr="004F6789">
        <w:rPr>
          <w:rFonts w:ascii="Times New Roman" w:hAnsi="Times New Roman"/>
        </w:rPr>
        <w:t>CCUG 31350</w:t>
      </w:r>
      <w:r w:rsidRPr="004F6789">
        <w:rPr>
          <w:rFonts w:ascii="Times New Roman" w:hAnsi="Times New Roman"/>
          <w:vertAlign w:val="superscript"/>
        </w:rPr>
        <w:t>T</w:t>
      </w:r>
      <w:r w:rsidRPr="004F6789">
        <w:rPr>
          <w:rFonts w:ascii="Times New Roman" w:hAnsi="Times New Roman"/>
        </w:rPr>
        <w:t xml:space="preserve">; 11, </w:t>
      </w:r>
      <w:r w:rsidRPr="004F6789">
        <w:rPr>
          <w:rFonts w:ascii="Times New Roman" w:hAnsi="Times New Roman"/>
          <w:i/>
        </w:rPr>
        <w:t xml:space="preserve">P. methioninivorax </w:t>
      </w:r>
      <w:r w:rsidRPr="004F6789">
        <w:rPr>
          <w:rFonts w:ascii="Times New Roman" w:hAnsi="Times New Roman"/>
        </w:rPr>
        <w:t>NRRL B-23883</w:t>
      </w:r>
      <w:r w:rsidRPr="004F6789">
        <w:rPr>
          <w:rFonts w:ascii="Times New Roman" w:hAnsi="Times New Roman"/>
          <w:vertAlign w:val="superscript"/>
        </w:rPr>
        <w:t>T</w:t>
      </w:r>
      <w:r w:rsidRPr="004F6789">
        <w:rPr>
          <w:rFonts w:ascii="Times New Roman" w:hAnsi="Times New Roman"/>
          <w:i/>
        </w:rPr>
        <w:t xml:space="preserve"> </w:t>
      </w:r>
      <w:r w:rsidRPr="004F6789">
        <w:rPr>
          <w:rFonts w:ascii="Times New Roman" w:hAnsi="Times New Roman"/>
        </w:rPr>
        <w:t xml:space="preserve">12, </w:t>
      </w:r>
      <w:r w:rsidRPr="004F6789">
        <w:rPr>
          <w:rFonts w:ascii="Times New Roman" w:hAnsi="Times New Roman"/>
          <w:i/>
        </w:rPr>
        <w:t xml:space="preserve">P.olsenii </w:t>
      </w:r>
      <w:r w:rsidRPr="004F6789">
        <w:rPr>
          <w:rFonts w:ascii="Times New Roman" w:hAnsi="Times New Roman"/>
        </w:rPr>
        <w:t>CCUG 53342</w:t>
      </w:r>
      <w:r w:rsidRPr="004F6789">
        <w:rPr>
          <w:rFonts w:ascii="Times New Roman" w:hAnsi="Times New Roman"/>
          <w:vertAlign w:val="superscript"/>
        </w:rPr>
        <w:t>T</w:t>
      </w:r>
      <w:r>
        <w:rPr>
          <w:rFonts w:ascii="Times New Roman" w:hAnsi="Times New Roman"/>
        </w:rPr>
        <w:t>;</w:t>
      </w:r>
      <w:r w:rsidRPr="004F6789">
        <w:rPr>
          <w:rFonts w:ascii="Times New Roman" w:hAnsi="Times New Roman"/>
          <w:i/>
        </w:rPr>
        <w:t xml:space="preserve"> </w:t>
      </w:r>
      <w:r w:rsidRPr="004F6789">
        <w:rPr>
          <w:rFonts w:ascii="Times New Roman" w:hAnsi="Times New Roman"/>
        </w:rPr>
        <w:t xml:space="preserve">13, </w:t>
      </w:r>
      <w:r w:rsidRPr="004F6789">
        <w:rPr>
          <w:rFonts w:ascii="Times New Roman" w:hAnsi="Times New Roman"/>
          <w:i/>
        </w:rPr>
        <w:t xml:space="preserve">P.tyrrelliae </w:t>
      </w:r>
      <w:r w:rsidRPr="004F6789">
        <w:rPr>
          <w:rFonts w:ascii="Times New Roman" w:hAnsi="Times New Roman"/>
        </w:rPr>
        <w:t>CCUG 59621</w:t>
      </w:r>
      <w:r w:rsidRPr="004F6789">
        <w:rPr>
          <w:rFonts w:ascii="Times New Roman" w:hAnsi="Times New Roman"/>
          <w:vertAlign w:val="superscript"/>
        </w:rPr>
        <w:t>T</w:t>
      </w:r>
      <w:r>
        <w:rPr>
          <w:rFonts w:ascii="Times New Roman" w:hAnsi="Times New Roman"/>
        </w:rPr>
        <w:t xml:space="preserve">. </w:t>
      </w:r>
      <w:proofErr w:type="gramStart"/>
      <w:r w:rsidRPr="004F6789">
        <w:rPr>
          <w:rFonts w:ascii="Times New Roman" w:hAnsi="Times New Roman"/>
        </w:rPr>
        <w:t xml:space="preserve">Data from </w:t>
      </w:r>
      <w:r w:rsidRPr="00286BB3">
        <w:rPr>
          <w:rFonts w:ascii="Times New Roman" w:hAnsi="Times New Roman"/>
        </w:rPr>
        <w:t>Ulger-Toprak</w:t>
      </w:r>
      <w:r w:rsidRPr="004F6789">
        <w:rPr>
          <w:rFonts w:ascii="Times New Roman" w:hAnsi="Times New Roman"/>
          <w:i/>
        </w:rPr>
        <w:t xml:space="preserve"> et al</w:t>
      </w:r>
      <w:r w:rsidRPr="004F6789">
        <w:rPr>
          <w:rFonts w:ascii="Times New Roman" w:hAnsi="Times New Roman"/>
        </w:rPr>
        <w:t xml:space="preserve">., 2012; Rooney </w:t>
      </w:r>
      <w:r w:rsidRPr="004F6789">
        <w:rPr>
          <w:rFonts w:ascii="Times New Roman" w:hAnsi="Times New Roman"/>
          <w:i/>
        </w:rPr>
        <w:t>et al</w:t>
      </w:r>
      <w:r w:rsidRPr="004F6789">
        <w:rPr>
          <w:rFonts w:ascii="Times New Roman" w:hAnsi="Times New Roman"/>
        </w:rPr>
        <w:t>., 2011;</w:t>
      </w:r>
      <w:r>
        <w:rPr>
          <w:rFonts w:ascii="Times New Roman" w:hAnsi="Times New Roman"/>
        </w:rPr>
        <w:t xml:space="preserve"> Citron </w:t>
      </w:r>
      <w:r w:rsidRPr="004F6789">
        <w:rPr>
          <w:rFonts w:ascii="Times New Roman" w:hAnsi="Times New Roman"/>
          <w:i/>
        </w:rPr>
        <w:t>et al</w:t>
      </w:r>
      <w:r>
        <w:rPr>
          <w:rFonts w:ascii="Times New Roman" w:hAnsi="Times New Roman"/>
        </w:rPr>
        <w:t>., 2012.</w:t>
      </w:r>
      <w:proofErr w:type="gramEnd"/>
      <w:r>
        <w:rPr>
          <w:rFonts w:ascii="Times New Roman" w:hAnsi="Times New Roman"/>
        </w:rPr>
        <w:t xml:space="preserve"> +, </w:t>
      </w:r>
      <w:proofErr w:type="gramStart"/>
      <w:r>
        <w:rPr>
          <w:rFonts w:ascii="Times New Roman" w:hAnsi="Times New Roman"/>
        </w:rPr>
        <w:t>positive</w:t>
      </w:r>
      <w:proofErr w:type="gramEnd"/>
      <w:r>
        <w:rPr>
          <w:rFonts w:ascii="Times New Roman" w:hAnsi="Times New Roman"/>
        </w:rPr>
        <w:t xml:space="preserve">; -, negative; w, weak; </w:t>
      </w:r>
      <w:proofErr w:type="spellStart"/>
      <w:r>
        <w:rPr>
          <w:rFonts w:ascii="Times New Roman" w:hAnsi="Times New Roman"/>
        </w:rPr>
        <w:t>nd</w:t>
      </w:r>
      <w:proofErr w:type="spellEnd"/>
      <w:r>
        <w:rPr>
          <w:rFonts w:ascii="Times New Roman" w:hAnsi="Times New Roman"/>
        </w:rPr>
        <w:t>, not determined.</w:t>
      </w:r>
    </w:p>
    <w:p w14:paraId="67A6B81E" w14:textId="77777777" w:rsidR="009D4664" w:rsidRPr="004F6789" w:rsidRDefault="009D4664" w:rsidP="009D4664">
      <w:pPr>
        <w:widowControl w:val="0"/>
        <w:autoSpaceDE w:val="0"/>
        <w:autoSpaceDN w:val="0"/>
        <w:adjustRightInd w:val="0"/>
        <w:spacing w:line="240" w:lineRule="auto"/>
        <w:rPr>
          <w:rFonts w:ascii="Times New Roman" w:hAnsi="Times New Roman"/>
        </w:rPr>
      </w:pPr>
    </w:p>
    <w:p w14:paraId="01F239A8" w14:textId="77777777" w:rsidR="009D4664" w:rsidRDefault="009D4664" w:rsidP="009D4664">
      <w:pPr>
        <w:rPr>
          <w:rFonts w:ascii="Times New Roman" w:hAnsi="Times New Roman"/>
        </w:rPr>
      </w:pPr>
    </w:p>
    <w:p w14:paraId="449AA4F1" w14:textId="77777777" w:rsidR="009D4664" w:rsidRDefault="009D4664" w:rsidP="009D4664">
      <w:pPr>
        <w:rPr>
          <w:rFonts w:ascii="Times New Roman" w:hAnsi="Times New Roman"/>
        </w:rPr>
      </w:pPr>
    </w:p>
    <w:p w14:paraId="7BB69342" w14:textId="77777777" w:rsidR="009D4664" w:rsidRDefault="009D4664" w:rsidP="009D4664">
      <w:pPr>
        <w:rPr>
          <w:rFonts w:ascii="Times New Roman" w:hAnsi="Times New Roman"/>
        </w:rPr>
      </w:pPr>
    </w:p>
    <w:tbl>
      <w:tblPr>
        <w:tblStyle w:val="TableGrid"/>
        <w:tblpPr w:leftFromText="180" w:rightFromText="180" w:vertAnchor="page" w:horzAnchor="page" w:tblpX="2773" w:tblpY="5041"/>
        <w:tblW w:w="7488" w:type="dxa"/>
        <w:tblLayout w:type="fixed"/>
        <w:tblLook w:val="04A0" w:firstRow="1" w:lastRow="0" w:firstColumn="1" w:lastColumn="0" w:noHBand="0" w:noVBand="1"/>
      </w:tblPr>
      <w:tblGrid>
        <w:gridCol w:w="2358"/>
        <w:gridCol w:w="360"/>
        <w:gridCol w:w="360"/>
        <w:gridCol w:w="360"/>
        <w:gridCol w:w="360"/>
        <w:gridCol w:w="360"/>
        <w:gridCol w:w="360"/>
        <w:gridCol w:w="360"/>
        <w:gridCol w:w="360"/>
        <w:gridCol w:w="360"/>
        <w:gridCol w:w="450"/>
        <w:gridCol w:w="540"/>
        <w:gridCol w:w="450"/>
        <w:gridCol w:w="450"/>
      </w:tblGrid>
      <w:tr w:rsidR="00726AB9" w:rsidRPr="00286BB3" w14:paraId="7816164F" w14:textId="77777777" w:rsidTr="006B4E6F">
        <w:trPr>
          <w:trHeight w:val="750"/>
        </w:trPr>
        <w:tc>
          <w:tcPr>
            <w:tcW w:w="2358" w:type="dxa"/>
            <w:tcBorders>
              <w:bottom w:val="single" w:sz="4" w:space="0" w:color="auto"/>
            </w:tcBorders>
          </w:tcPr>
          <w:p w14:paraId="541E6D14" w14:textId="77777777" w:rsidR="00726AB9" w:rsidRPr="00286BB3" w:rsidRDefault="00726AB9" w:rsidP="00726AB9">
            <w:pPr>
              <w:spacing w:line="240" w:lineRule="auto"/>
              <w:rPr>
                <w:sz w:val="22"/>
                <w:szCs w:val="22"/>
              </w:rPr>
            </w:pPr>
          </w:p>
          <w:p w14:paraId="2E4B85AA" w14:textId="77777777" w:rsidR="00726AB9" w:rsidRPr="00610034" w:rsidRDefault="00726AB9" w:rsidP="00726AB9">
            <w:pPr>
              <w:spacing w:line="240" w:lineRule="auto"/>
              <w:rPr>
                <w:b/>
                <w:sz w:val="22"/>
                <w:szCs w:val="22"/>
              </w:rPr>
            </w:pPr>
            <w:r w:rsidRPr="00610034">
              <w:rPr>
                <w:b/>
                <w:sz w:val="22"/>
                <w:szCs w:val="22"/>
              </w:rPr>
              <w:t>Characteristic</w:t>
            </w:r>
          </w:p>
        </w:tc>
        <w:tc>
          <w:tcPr>
            <w:tcW w:w="360" w:type="dxa"/>
            <w:tcBorders>
              <w:bottom w:val="single" w:sz="4" w:space="0" w:color="auto"/>
            </w:tcBorders>
          </w:tcPr>
          <w:p w14:paraId="225385BB" w14:textId="77777777" w:rsidR="00726AB9" w:rsidRPr="00286BB3" w:rsidRDefault="00726AB9" w:rsidP="00726AB9">
            <w:pPr>
              <w:spacing w:line="240" w:lineRule="auto"/>
              <w:jc w:val="center"/>
              <w:rPr>
                <w:sz w:val="16"/>
                <w:szCs w:val="16"/>
              </w:rPr>
            </w:pPr>
          </w:p>
          <w:p w14:paraId="793E0888" w14:textId="77777777" w:rsidR="00726AB9" w:rsidRPr="00286BB3" w:rsidRDefault="00726AB9" w:rsidP="00726AB9">
            <w:pPr>
              <w:spacing w:line="240" w:lineRule="auto"/>
              <w:jc w:val="center"/>
              <w:rPr>
                <w:sz w:val="16"/>
                <w:szCs w:val="16"/>
              </w:rPr>
            </w:pPr>
            <w:r w:rsidRPr="00286BB3">
              <w:rPr>
                <w:sz w:val="16"/>
                <w:szCs w:val="16"/>
              </w:rPr>
              <w:t>1</w:t>
            </w:r>
          </w:p>
        </w:tc>
        <w:tc>
          <w:tcPr>
            <w:tcW w:w="360" w:type="dxa"/>
            <w:tcBorders>
              <w:bottom w:val="single" w:sz="4" w:space="0" w:color="auto"/>
            </w:tcBorders>
          </w:tcPr>
          <w:p w14:paraId="5BDA530C" w14:textId="77777777" w:rsidR="00726AB9" w:rsidRPr="00286BB3" w:rsidRDefault="00726AB9" w:rsidP="00726AB9">
            <w:pPr>
              <w:spacing w:line="240" w:lineRule="auto"/>
              <w:jc w:val="center"/>
              <w:rPr>
                <w:sz w:val="16"/>
                <w:szCs w:val="16"/>
              </w:rPr>
            </w:pPr>
          </w:p>
          <w:p w14:paraId="61B0E71F" w14:textId="77777777" w:rsidR="00726AB9" w:rsidRPr="00286BB3" w:rsidRDefault="00726AB9" w:rsidP="00726AB9">
            <w:pPr>
              <w:spacing w:line="240" w:lineRule="auto"/>
              <w:jc w:val="center"/>
              <w:rPr>
                <w:sz w:val="16"/>
                <w:szCs w:val="16"/>
                <w:vertAlign w:val="superscript"/>
              </w:rPr>
            </w:pPr>
            <w:r w:rsidRPr="00286BB3">
              <w:rPr>
                <w:sz w:val="16"/>
                <w:szCs w:val="16"/>
              </w:rPr>
              <w:t>2</w:t>
            </w:r>
          </w:p>
        </w:tc>
        <w:tc>
          <w:tcPr>
            <w:tcW w:w="360" w:type="dxa"/>
            <w:tcBorders>
              <w:bottom w:val="single" w:sz="4" w:space="0" w:color="auto"/>
            </w:tcBorders>
          </w:tcPr>
          <w:p w14:paraId="5A9F8273" w14:textId="77777777" w:rsidR="00726AB9" w:rsidRPr="00286BB3" w:rsidRDefault="00726AB9" w:rsidP="00726AB9">
            <w:pPr>
              <w:spacing w:line="240" w:lineRule="auto"/>
              <w:jc w:val="center"/>
              <w:rPr>
                <w:sz w:val="16"/>
                <w:szCs w:val="16"/>
              </w:rPr>
            </w:pPr>
          </w:p>
          <w:p w14:paraId="345C6F16" w14:textId="77777777" w:rsidR="00726AB9" w:rsidRPr="00286BB3" w:rsidRDefault="00726AB9" w:rsidP="00726AB9">
            <w:pPr>
              <w:spacing w:line="240" w:lineRule="auto"/>
              <w:jc w:val="center"/>
              <w:rPr>
                <w:sz w:val="16"/>
                <w:szCs w:val="16"/>
              </w:rPr>
            </w:pPr>
            <w:r w:rsidRPr="00286BB3">
              <w:rPr>
                <w:sz w:val="16"/>
                <w:szCs w:val="16"/>
              </w:rPr>
              <w:t>3</w:t>
            </w:r>
          </w:p>
        </w:tc>
        <w:tc>
          <w:tcPr>
            <w:tcW w:w="360" w:type="dxa"/>
            <w:tcBorders>
              <w:bottom w:val="single" w:sz="4" w:space="0" w:color="auto"/>
            </w:tcBorders>
          </w:tcPr>
          <w:p w14:paraId="591E7BC1" w14:textId="77777777" w:rsidR="00726AB9" w:rsidRPr="00286BB3" w:rsidRDefault="00726AB9" w:rsidP="00726AB9">
            <w:pPr>
              <w:spacing w:line="240" w:lineRule="auto"/>
              <w:jc w:val="center"/>
              <w:rPr>
                <w:sz w:val="16"/>
                <w:szCs w:val="16"/>
              </w:rPr>
            </w:pPr>
          </w:p>
          <w:p w14:paraId="017E7003" w14:textId="77777777" w:rsidR="00726AB9" w:rsidRPr="00286BB3" w:rsidRDefault="00726AB9" w:rsidP="00726AB9">
            <w:pPr>
              <w:spacing w:line="240" w:lineRule="auto"/>
              <w:jc w:val="center"/>
              <w:rPr>
                <w:sz w:val="16"/>
                <w:szCs w:val="16"/>
              </w:rPr>
            </w:pPr>
            <w:r w:rsidRPr="00286BB3">
              <w:rPr>
                <w:sz w:val="16"/>
                <w:szCs w:val="16"/>
              </w:rPr>
              <w:t>4</w:t>
            </w:r>
          </w:p>
        </w:tc>
        <w:tc>
          <w:tcPr>
            <w:tcW w:w="360" w:type="dxa"/>
            <w:tcBorders>
              <w:bottom w:val="single" w:sz="4" w:space="0" w:color="auto"/>
            </w:tcBorders>
          </w:tcPr>
          <w:p w14:paraId="6A9BCED8" w14:textId="77777777" w:rsidR="00726AB9" w:rsidRPr="00286BB3" w:rsidRDefault="00726AB9" w:rsidP="00726AB9">
            <w:pPr>
              <w:spacing w:line="240" w:lineRule="auto"/>
              <w:jc w:val="center"/>
              <w:rPr>
                <w:sz w:val="16"/>
                <w:szCs w:val="16"/>
              </w:rPr>
            </w:pPr>
          </w:p>
          <w:p w14:paraId="765B37AB" w14:textId="77777777" w:rsidR="00726AB9" w:rsidRPr="00286BB3" w:rsidRDefault="00726AB9" w:rsidP="00726AB9">
            <w:pPr>
              <w:spacing w:line="240" w:lineRule="auto"/>
              <w:jc w:val="center"/>
              <w:rPr>
                <w:sz w:val="16"/>
                <w:szCs w:val="16"/>
              </w:rPr>
            </w:pPr>
            <w:r w:rsidRPr="00286BB3">
              <w:rPr>
                <w:sz w:val="16"/>
                <w:szCs w:val="16"/>
              </w:rPr>
              <w:t>5</w:t>
            </w:r>
          </w:p>
        </w:tc>
        <w:tc>
          <w:tcPr>
            <w:tcW w:w="360" w:type="dxa"/>
            <w:tcBorders>
              <w:bottom w:val="single" w:sz="4" w:space="0" w:color="auto"/>
            </w:tcBorders>
          </w:tcPr>
          <w:p w14:paraId="24738273" w14:textId="77777777" w:rsidR="00726AB9" w:rsidRPr="00286BB3" w:rsidRDefault="00726AB9" w:rsidP="00726AB9">
            <w:pPr>
              <w:spacing w:line="240" w:lineRule="auto"/>
              <w:jc w:val="center"/>
              <w:rPr>
                <w:sz w:val="16"/>
                <w:szCs w:val="16"/>
              </w:rPr>
            </w:pPr>
          </w:p>
          <w:p w14:paraId="7E603BD5" w14:textId="77777777" w:rsidR="00726AB9" w:rsidRPr="00286BB3" w:rsidRDefault="00726AB9" w:rsidP="00726AB9">
            <w:pPr>
              <w:spacing w:line="240" w:lineRule="auto"/>
              <w:jc w:val="center"/>
              <w:rPr>
                <w:sz w:val="16"/>
                <w:szCs w:val="16"/>
              </w:rPr>
            </w:pPr>
            <w:r w:rsidRPr="00286BB3">
              <w:rPr>
                <w:sz w:val="16"/>
                <w:szCs w:val="16"/>
              </w:rPr>
              <w:t>6</w:t>
            </w:r>
          </w:p>
        </w:tc>
        <w:tc>
          <w:tcPr>
            <w:tcW w:w="360" w:type="dxa"/>
            <w:tcBorders>
              <w:bottom w:val="single" w:sz="4" w:space="0" w:color="auto"/>
            </w:tcBorders>
          </w:tcPr>
          <w:p w14:paraId="4CE45436" w14:textId="77777777" w:rsidR="00726AB9" w:rsidRPr="00286BB3" w:rsidRDefault="00726AB9" w:rsidP="00726AB9">
            <w:pPr>
              <w:spacing w:line="240" w:lineRule="auto"/>
              <w:jc w:val="center"/>
              <w:rPr>
                <w:sz w:val="16"/>
                <w:szCs w:val="16"/>
              </w:rPr>
            </w:pPr>
          </w:p>
          <w:p w14:paraId="6E7F82F1" w14:textId="77777777" w:rsidR="00726AB9" w:rsidRPr="00286BB3" w:rsidRDefault="00726AB9" w:rsidP="00726AB9">
            <w:pPr>
              <w:spacing w:line="240" w:lineRule="auto"/>
              <w:jc w:val="center"/>
              <w:rPr>
                <w:sz w:val="16"/>
                <w:szCs w:val="16"/>
              </w:rPr>
            </w:pPr>
            <w:r w:rsidRPr="00286BB3">
              <w:rPr>
                <w:sz w:val="16"/>
                <w:szCs w:val="16"/>
              </w:rPr>
              <w:t>7</w:t>
            </w:r>
          </w:p>
        </w:tc>
        <w:tc>
          <w:tcPr>
            <w:tcW w:w="360" w:type="dxa"/>
            <w:tcBorders>
              <w:bottom w:val="single" w:sz="4" w:space="0" w:color="auto"/>
            </w:tcBorders>
          </w:tcPr>
          <w:p w14:paraId="2CCF43E6" w14:textId="77777777" w:rsidR="00726AB9" w:rsidRPr="00286BB3" w:rsidRDefault="00726AB9" w:rsidP="00726AB9">
            <w:pPr>
              <w:spacing w:line="240" w:lineRule="auto"/>
              <w:jc w:val="center"/>
              <w:rPr>
                <w:sz w:val="16"/>
                <w:szCs w:val="16"/>
              </w:rPr>
            </w:pPr>
          </w:p>
          <w:p w14:paraId="266C9B35" w14:textId="77777777" w:rsidR="00726AB9" w:rsidRPr="00286BB3" w:rsidRDefault="00726AB9" w:rsidP="00726AB9">
            <w:pPr>
              <w:spacing w:line="240" w:lineRule="auto"/>
              <w:jc w:val="center"/>
              <w:rPr>
                <w:sz w:val="16"/>
                <w:szCs w:val="16"/>
              </w:rPr>
            </w:pPr>
            <w:r w:rsidRPr="00286BB3">
              <w:rPr>
                <w:sz w:val="16"/>
                <w:szCs w:val="16"/>
              </w:rPr>
              <w:t>8</w:t>
            </w:r>
          </w:p>
        </w:tc>
        <w:tc>
          <w:tcPr>
            <w:tcW w:w="360" w:type="dxa"/>
            <w:tcBorders>
              <w:bottom w:val="single" w:sz="4" w:space="0" w:color="auto"/>
            </w:tcBorders>
          </w:tcPr>
          <w:p w14:paraId="2F8B1320" w14:textId="77777777" w:rsidR="00726AB9" w:rsidRPr="00286BB3" w:rsidRDefault="00726AB9" w:rsidP="00726AB9">
            <w:pPr>
              <w:spacing w:line="240" w:lineRule="auto"/>
              <w:jc w:val="center"/>
              <w:rPr>
                <w:sz w:val="16"/>
                <w:szCs w:val="16"/>
              </w:rPr>
            </w:pPr>
          </w:p>
          <w:p w14:paraId="0569886C" w14:textId="77777777" w:rsidR="00726AB9" w:rsidRPr="00286BB3" w:rsidRDefault="00726AB9" w:rsidP="00726AB9">
            <w:pPr>
              <w:spacing w:line="240" w:lineRule="auto"/>
              <w:jc w:val="center"/>
              <w:rPr>
                <w:sz w:val="16"/>
                <w:szCs w:val="16"/>
              </w:rPr>
            </w:pPr>
            <w:r w:rsidRPr="00286BB3">
              <w:rPr>
                <w:sz w:val="16"/>
                <w:szCs w:val="16"/>
              </w:rPr>
              <w:t>9</w:t>
            </w:r>
          </w:p>
        </w:tc>
        <w:tc>
          <w:tcPr>
            <w:tcW w:w="450" w:type="dxa"/>
            <w:tcBorders>
              <w:bottom w:val="single" w:sz="4" w:space="0" w:color="auto"/>
            </w:tcBorders>
          </w:tcPr>
          <w:p w14:paraId="3CA349E3" w14:textId="77777777" w:rsidR="00726AB9" w:rsidRPr="00286BB3" w:rsidRDefault="00726AB9" w:rsidP="00726AB9">
            <w:pPr>
              <w:spacing w:line="240" w:lineRule="auto"/>
              <w:jc w:val="center"/>
              <w:rPr>
                <w:sz w:val="16"/>
                <w:szCs w:val="16"/>
              </w:rPr>
            </w:pPr>
          </w:p>
          <w:p w14:paraId="5F565B36" w14:textId="77777777" w:rsidR="00726AB9" w:rsidRPr="00286BB3" w:rsidRDefault="00726AB9" w:rsidP="00726AB9">
            <w:pPr>
              <w:spacing w:line="240" w:lineRule="auto"/>
              <w:jc w:val="center"/>
              <w:rPr>
                <w:sz w:val="16"/>
                <w:szCs w:val="16"/>
              </w:rPr>
            </w:pPr>
            <w:r w:rsidRPr="00286BB3">
              <w:rPr>
                <w:sz w:val="16"/>
                <w:szCs w:val="16"/>
              </w:rPr>
              <w:t>10</w:t>
            </w:r>
          </w:p>
        </w:tc>
        <w:tc>
          <w:tcPr>
            <w:tcW w:w="540" w:type="dxa"/>
            <w:tcBorders>
              <w:bottom w:val="single" w:sz="4" w:space="0" w:color="auto"/>
            </w:tcBorders>
          </w:tcPr>
          <w:p w14:paraId="0EF606FA" w14:textId="77777777" w:rsidR="00726AB9" w:rsidRPr="00286BB3" w:rsidRDefault="00726AB9" w:rsidP="00726AB9">
            <w:pPr>
              <w:spacing w:line="240" w:lineRule="auto"/>
              <w:jc w:val="center"/>
              <w:rPr>
                <w:sz w:val="16"/>
                <w:szCs w:val="16"/>
              </w:rPr>
            </w:pPr>
          </w:p>
          <w:p w14:paraId="0F766EED" w14:textId="77777777" w:rsidR="00726AB9" w:rsidRPr="00286BB3" w:rsidRDefault="00726AB9" w:rsidP="00726AB9">
            <w:pPr>
              <w:spacing w:line="240" w:lineRule="auto"/>
              <w:jc w:val="center"/>
              <w:rPr>
                <w:sz w:val="16"/>
                <w:szCs w:val="16"/>
              </w:rPr>
            </w:pPr>
            <w:r w:rsidRPr="00286BB3">
              <w:rPr>
                <w:sz w:val="16"/>
                <w:szCs w:val="16"/>
              </w:rPr>
              <w:t>11</w:t>
            </w:r>
          </w:p>
          <w:p w14:paraId="4D8A4639" w14:textId="77777777" w:rsidR="00726AB9" w:rsidRPr="00286BB3" w:rsidRDefault="00726AB9" w:rsidP="00726AB9">
            <w:pPr>
              <w:spacing w:line="240" w:lineRule="auto"/>
              <w:jc w:val="center"/>
              <w:rPr>
                <w:sz w:val="16"/>
                <w:szCs w:val="16"/>
              </w:rPr>
            </w:pPr>
          </w:p>
        </w:tc>
        <w:tc>
          <w:tcPr>
            <w:tcW w:w="450" w:type="dxa"/>
            <w:tcBorders>
              <w:bottom w:val="single" w:sz="4" w:space="0" w:color="auto"/>
            </w:tcBorders>
          </w:tcPr>
          <w:p w14:paraId="4CB4E787" w14:textId="77777777" w:rsidR="00726AB9" w:rsidRPr="00286BB3" w:rsidRDefault="00726AB9" w:rsidP="00726AB9">
            <w:pPr>
              <w:spacing w:line="240" w:lineRule="auto"/>
              <w:jc w:val="center"/>
              <w:rPr>
                <w:sz w:val="16"/>
                <w:szCs w:val="16"/>
              </w:rPr>
            </w:pPr>
          </w:p>
          <w:p w14:paraId="5322F252" w14:textId="77777777" w:rsidR="00726AB9" w:rsidRPr="00286BB3" w:rsidRDefault="00726AB9" w:rsidP="00726AB9">
            <w:pPr>
              <w:spacing w:line="240" w:lineRule="auto"/>
              <w:jc w:val="center"/>
              <w:rPr>
                <w:sz w:val="16"/>
                <w:szCs w:val="16"/>
              </w:rPr>
            </w:pPr>
            <w:r w:rsidRPr="00286BB3">
              <w:rPr>
                <w:sz w:val="16"/>
                <w:szCs w:val="16"/>
              </w:rPr>
              <w:t>12</w:t>
            </w:r>
          </w:p>
        </w:tc>
        <w:tc>
          <w:tcPr>
            <w:tcW w:w="450" w:type="dxa"/>
            <w:tcBorders>
              <w:bottom w:val="single" w:sz="4" w:space="0" w:color="auto"/>
            </w:tcBorders>
          </w:tcPr>
          <w:p w14:paraId="7EB70A2E" w14:textId="77777777" w:rsidR="00726AB9" w:rsidRPr="00286BB3" w:rsidRDefault="00726AB9" w:rsidP="00726AB9">
            <w:pPr>
              <w:spacing w:line="240" w:lineRule="auto"/>
              <w:jc w:val="center"/>
              <w:rPr>
                <w:sz w:val="16"/>
                <w:szCs w:val="16"/>
              </w:rPr>
            </w:pPr>
          </w:p>
          <w:p w14:paraId="4F0E711C" w14:textId="77777777" w:rsidR="00726AB9" w:rsidRPr="00286BB3" w:rsidRDefault="00726AB9" w:rsidP="00726AB9">
            <w:pPr>
              <w:spacing w:line="240" w:lineRule="auto"/>
              <w:jc w:val="center"/>
              <w:rPr>
                <w:sz w:val="16"/>
                <w:szCs w:val="16"/>
              </w:rPr>
            </w:pPr>
            <w:r w:rsidRPr="00286BB3">
              <w:rPr>
                <w:sz w:val="16"/>
                <w:szCs w:val="16"/>
              </w:rPr>
              <w:t>13</w:t>
            </w:r>
          </w:p>
        </w:tc>
      </w:tr>
      <w:tr w:rsidR="00726AB9" w:rsidRPr="00286BB3" w14:paraId="6A7C7640" w14:textId="77777777" w:rsidTr="006B4E6F">
        <w:trPr>
          <w:trHeight w:val="314"/>
        </w:trPr>
        <w:tc>
          <w:tcPr>
            <w:tcW w:w="2358" w:type="dxa"/>
            <w:tcBorders>
              <w:bottom w:val="nil"/>
              <w:right w:val="nil"/>
            </w:tcBorders>
          </w:tcPr>
          <w:p w14:paraId="0262DE6C" w14:textId="77777777" w:rsidR="00726AB9" w:rsidRPr="00286BB3" w:rsidRDefault="00726AB9" w:rsidP="00726AB9">
            <w:pPr>
              <w:tabs>
                <w:tab w:val="left" w:pos="14884"/>
                <w:tab w:val="left" w:pos="15026"/>
              </w:tabs>
              <w:spacing w:line="240" w:lineRule="auto"/>
              <w:rPr>
                <w:sz w:val="22"/>
                <w:szCs w:val="22"/>
              </w:rPr>
            </w:pPr>
            <w:r w:rsidRPr="00286BB3">
              <w:rPr>
                <w:sz w:val="22"/>
                <w:szCs w:val="22"/>
              </w:rPr>
              <w:t>Alanine arylamidase</w:t>
            </w:r>
          </w:p>
        </w:tc>
        <w:tc>
          <w:tcPr>
            <w:tcW w:w="360" w:type="dxa"/>
            <w:tcBorders>
              <w:left w:val="nil"/>
              <w:bottom w:val="nil"/>
              <w:right w:val="nil"/>
            </w:tcBorders>
          </w:tcPr>
          <w:p w14:paraId="25FB8351"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left w:val="nil"/>
              <w:bottom w:val="nil"/>
              <w:right w:val="nil"/>
            </w:tcBorders>
          </w:tcPr>
          <w:p w14:paraId="3CE9891A"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left w:val="nil"/>
              <w:bottom w:val="nil"/>
              <w:right w:val="nil"/>
            </w:tcBorders>
          </w:tcPr>
          <w:p w14:paraId="663D90A5"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left w:val="nil"/>
              <w:bottom w:val="nil"/>
              <w:right w:val="nil"/>
            </w:tcBorders>
          </w:tcPr>
          <w:p w14:paraId="62E300DA"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left w:val="nil"/>
              <w:bottom w:val="nil"/>
              <w:right w:val="nil"/>
            </w:tcBorders>
          </w:tcPr>
          <w:p w14:paraId="39A48F26"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left w:val="nil"/>
              <w:bottom w:val="nil"/>
              <w:right w:val="nil"/>
            </w:tcBorders>
          </w:tcPr>
          <w:p w14:paraId="79148A7B"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left w:val="nil"/>
              <w:bottom w:val="nil"/>
              <w:right w:val="nil"/>
            </w:tcBorders>
          </w:tcPr>
          <w:p w14:paraId="24117D2F"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left w:val="nil"/>
              <w:bottom w:val="nil"/>
              <w:right w:val="nil"/>
            </w:tcBorders>
          </w:tcPr>
          <w:p w14:paraId="4DFC2826"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left w:val="nil"/>
              <w:bottom w:val="nil"/>
              <w:right w:val="nil"/>
            </w:tcBorders>
          </w:tcPr>
          <w:p w14:paraId="5D9D1CDC"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left w:val="nil"/>
              <w:bottom w:val="nil"/>
              <w:right w:val="nil"/>
            </w:tcBorders>
          </w:tcPr>
          <w:p w14:paraId="6F6902B4" w14:textId="77777777" w:rsidR="00726AB9" w:rsidRPr="00286BB3" w:rsidRDefault="00726AB9" w:rsidP="00726AB9">
            <w:pPr>
              <w:spacing w:line="240" w:lineRule="auto"/>
              <w:jc w:val="center"/>
              <w:rPr>
                <w:sz w:val="22"/>
                <w:szCs w:val="22"/>
              </w:rPr>
            </w:pPr>
            <w:r w:rsidRPr="00286BB3">
              <w:rPr>
                <w:sz w:val="22"/>
                <w:szCs w:val="22"/>
              </w:rPr>
              <w:t>+</w:t>
            </w:r>
          </w:p>
        </w:tc>
        <w:tc>
          <w:tcPr>
            <w:tcW w:w="540" w:type="dxa"/>
            <w:tcBorders>
              <w:left w:val="nil"/>
              <w:bottom w:val="nil"/>
              <w:right w:val="nil"/>
            </w:tcBorders>
          </w:tcPr>
          <w:p w14:paraId="2A99AAFA" w14:textId="77777777" w:rsidR="00726AB9" w:rsidRPr="00286BB3" w:rsidRDefault="00726AB9" w:rsidP="00726AB9">
            <w:pPr>
              <w:spacing w:line="240" w:lineRule="auto"/>
              <w:jc w:val="center"/>
              <w:rPr>
                <w:sz w:val="22"/>
                <w:szCs w:val="22"/>
              </w:rPr>
            </w:pPr>
            <w:r w:rsidRPr="00286BB3">
              <w:rPr>
                <w:sz w:val="22"/>
                <w:szCs w:val="22"/>
              </w:rPr>
              <w:t>W</w:t>
            </w:r>
          </w:p>
        </w:tc>
        <w:tc>
          <w:tcPr>
            <w:tcW w:w="450" w:type="dxa"/>
            <w:tcBorders>
              <w:left w:val="nil"/>
              <w:bottom w:val="nil"/>
              <w:right w:val="nil"/>
            </w:tcBorders>
          </w:tcPr>
          <w:p w14:paraId="64410EC3"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left w:val="nil"/>
              <w:bottom w:val="nil"/>
              <w:right w:val="single" w:sz="4" w:space="0" w:color="auto"/>
            </w:tcBorders>
          </w:tcPr>
          <w:p w14:paraId="2EE035CB" w14:textId="77777777" w:rsidR="00726AB9" w:rsidRPr="00286BB3" w:rsidRDefault="00726AB9" w:rsidP="00726AB9">
            <w:pPr>
              <w:spacing w:line="240" w:lineRule="auto"/>
              <w:jc w:val="center"/>
              <w:rPr>
                <w:sz w:val="22"/>
                <w:szCs w:val="22"/>
              </w:rPr>
            </w:pPr>
            <w:r w:rsidRPr="00286BB3">
              <w:rPr>
                <w:sz w:val="22"/>
                <w:szCs w:val="22"/>
              </w:rPr>
              <w:t>-</w:t>
            </w:r>
          </w:p>
        </w:tc>
      </w:tr>
      <w:tr w:rsidR="00726AB9" w:rsidRPr="00286BB3" w14:paraId="05AD323F" w14:textId="77777777" w:rsidTr="006B4E6F">
        <w:trPr>
          <w:trHeight w:val="324"/>
        </w:trPr>
        <w:tc>
          <w:tcPr>
            <w:tcW w:w="2358" w:type="dxa"/>
            <w:tcBorders>
              <w:top w:val="nil"/>
              <w:bottom w:val="nil"/>
              <w:right w:val="nil"/>
            </w:tcBorders>
          </w:tcPr>
          <w:p w14:paraId="43D1565B" w14:textId="77777777" w:rsidR="00726AB9" w:rsidRPr="00286BB3" w:rsidRDefault="00726AB9" w:rsidP="00726AB9">
            <w:pPr>
              <w:spacing w:line="240" w:lineRule="auto"/>
              <w:rPr>
                <w:sz w:val="22"/>
                <w:szCs w:val="22"/>
              </w:rPr>
            </w:pPr>
            <w:r w:rsidRPr="00286BB3">
              <w:rPr>
                <w:sz w:val="22"/>
                <w:szCs w:val="22"/>
              </w:rPr>
              <w:t>Alkaline phosphate</w:t>
            </w:r>
          </w:p>
        </w:tc>
        <w:tc>
          <w:tcPr>
            <w:tcW w:w="360" w:type="dxa"/>
            <w:tcBorders>
              <w:top w:val="nil"/>
              <w:left w:val="nil"/>
              <w:bottom w:val="nil"/>
              <w:right w:val="nil"/>
            </w:tcBorders>
          </w:tcPr>
          <w:p w14:paraId="50EACA7B"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5A66C053"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32ED22B8"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4E59BC44"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63986B38"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69564079" w14:textId="77777777" w:rsidR="00726AB9" w:rsidRPr="00286BB3" w:rsidRDefault="00726AB9" w:rsidP="00726AB9">
            <w:pPr>
              <w:spacing w:line="240" w:lineRule="auto"/>
              <w:jc w:val="center"/>
              <w:rPr>
                <w:sz w:val="22"/>
                <w:szCs w:val="22"/>
              </w:rPr>
            </w:pPr>
            <w:r w:rsidRPr="00286BB3">
              <w:rPr>
                <w:sz w:val="22"/>
                <w:szCs w:val="22"/>
              </w:rPr>
              <w:t>W</w:t>
            </w:r>
          </w:p>
        </w:tc>
        <w:tc>
          <w:tcPr>
            <w:tcW w:w="360" w:type="dxa"/>
            <w:tcBorders>
              <w:top w:val="nil"/>
              <w:left w:val="nil"/>
              <w:bottom w:val="nil"/>
              <w:right w:val="nil"/>
            </w:tcBorders>
          </w:tcPr>
          <w:p w14:paraId="2CF448D6"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329AFC48"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7ECD1505"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nil"/>
            </w:tcBorders>
          </w:tcPr>
          <w:p w14:paraId="1CAC49DE" w14:textId="77777777" w:rsidR="00726AB9" w:rsidRPr="00286BB3" w:rsidRDefault="00726AB9" w:rsidP="00726AB9">
            <w:pPr>
              <w:spacing w:line="240" w:lineRule="auto"/>
              <w:jc w:val="center"/>
              <w:rPr>
                <w:sz w:val="22"/>
                <w:szCs w:val="22"/>
              </w:rPr>
            </w:pPr>
            <w:r w:rsidRPr="00286BB3">
              <w:rPr>
                <w:sz w:val="22"/>
                <w:szCs w:val="22"/>
              </w:rPr>
              <w:t>-</w:t>
            </w:r>
          </w:p>
        </w:tc>
        <w:tc>
          <w:tcPr>
            <w:tcW w:w="540" w:type="dxa"/>
            <w:tcBorders>
              <w:top w:val="nil"/>
              <w:left w:val="nil"/>
              <w:bottom w:val="nil"/>
              <w:right w:val="nil"/>
            </w:tcBorders>
          </w:tcPr>
          <w:p w14:paraId="189A969A"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nil"/>
            </w:tcBorders>
          </w:tcPr>
          <w:p w14:paraId="7D905A53"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single" w:sz="4" w:space="0" w:color="auto"/>
            </w:tcBorders>
          </w:tcPr>
          <w:p w14:paraId="25E60DD4" w14:textId="77777777" w:rsidR="00726AB9" w:rsidRPr="00286BB3" w:rsidRDefault="00726AB9" w:rsidP="00726AB9">
            <w:pPr>
              <w:spacing w:line="240" w:lineRule="auto"/>
              <w:jc w:val="center"/>
              <w:rPr>
                <w:sz w:val="22"/>
                <w:szCs w:val="22"/>
              </w:rPr>
            </w:pPr>
            <w:r w:rsidRPr="00286BB3">
              <w:rPr>
                <w:sz w:val="22"/>
                <w:szCs w:val="22"/>
              </w:rPr>
              <w:t>-</w:t>
            </w:r>
          </w:p>
        </w:tc>
      </w:tr>
      <w:tr w:rsidR="00726AB9" w:rsidRPr="00286BB3" w14:paraId="5EF158A0" w14:textId="77777777" w:rsidTr="006B4E6F">
        <w:trPr>
          <w:trHeight w:val="351"/>
        </w:trPr>
        <w:tc>
          <w:tcPr>
            <w:tcW w:w="2358" w:type="dxa"/>
            <w:tcBorders>
              <w:top w:val="nil"/>
              <w:bottom w:val="nil"/>
              <w:right w:val="nil"/>
            </w:tcBorders>
          </w:tcPr>
          <w:p w14:paraId="606D3F26" w14:textId="77777777" w:rsidR="00726AB9" w:rsidRPr="00286BB3" w:rsidRDefault="00726AB9" w:rsidP="00726AB9">
            <w:pPr>
              <w:spacing w:line="240" w:lineRule="auto"/>
              <w:rPr>
                <w:sz w:val="22"/>
                <w:szCs w:val="22"/>
              </w:rPr>
            </w:pPr>
            <w:r w:rsidRPr="00286BB3">
              <w:rPr>
                <w:sz w:val="22"/>
                <w:szCs w:val="22"/>
              </w:rPr>
              <w:t>Arginine dihydrolase</w:t>
            </w:r>
          </w:p>
        </w:tc>
        <w:tc>
          <w:tcPr>
            <w:tcW w:w="360" w:type="dxa"/>
            <w:tcBorders>
              <w:top w:val="nil"/>
              <w:left w:val="nil"/>
              <w:bottom w:val="nil"/>
              <w:right w:val="nil"/>
            </w:tcBorders>
          </w:tcPr>
          <w:p w14:paraId="5A1C91B5"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150EC517"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72ABD241"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44ADEBB8" w14:textId="77777777" w:rsidR="00726AB9" w:rsidRPr="00286BB3" w:rsidRDefault="00726AB9" w:rsidP="00726AB9">
            <w:pPr>
              <w:spacing w:line="240" w:lineRule="auto"/>
              <w:jc w:val="center"/>
              <w:rPr>
                <w:sz w:val="22"/>
                <w:szCs w:val="22"/>
              </w:rPr>
            </w:pPr>
            <w:proofErr w:type="gramStart"/>
            <w:r w:rsidRPr="00286BB3">
              <w:rPr>
                <w:sz w:val="22"/>
                <w:szCs w:val="22"/>
              </w:rPr>
              <w:t>w</w:t>
            </w:r>
            <w:proofErr w:type="gramEnd"/>
          </w:p>
        </w:tc>
        <w:tc>
          <w:tcPr>
            <w:tcW w:w="360" w:type="dxa"/>
            <w:tcBorders>
              <w:top w:val="nil"/>
              <w:left w:val="nil"/>
              <w:bottom w:val="nil"/>
              <w:right w:val="nil"/>
            </w:tcBorders>
          </w:tcPr>
          <w:p w14:paraId="5F38BF18"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1F07DFFA"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0C282EA6"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7C924BF3"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1378AB95"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nil"/>
            </w:tcBorders>
          </w:tcPr>
          <w:p w14:paraId="175B21D0" w14:textId="77777777" w:rsidR="00726AB9" w:rsidRPr="00286BB3" w:rsidRDefault="00726AB9" w:rsidP="00726AB9">
            <w:pPr>
              <w:spacing w:line="240" w:lineRule="auto"/>
              <w:jc w:val="center"/>
              <w:rPr>
                <w:sz w:val="22"/>
                <w:szCs w:val="22"/>
              </w:rPr>
            </w:pPr>
            <w:r w:rsidRPr="00286BB3">
              <w:rPr>
                <w:sz w:val="22"/>
                <w:szCs w:val="22"/>
              </w:rPr>
              <w:t>-</w:t>
            </w:r>
          </w:p>
        </w:tc>
        <w:tc>
          <w:tcPr>
            <w:tcW w:w="540" w:type="dxa"/>
            <w:tcBorders>
              <w:top w:val="nil"/>
              <w:left w:val="nil"/>
              <w:bottom w:val="nil"/>
              <w:right w:val="nil"/>
            </w:tcBorders>
          </w:tcPr>
          <w:p w14:paraId="1E2CE242"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nil"/>
            </w:tcBorders>
          </w:tcPr>
          <w:p w14:paraId="3AF0D292"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single" w:sz="4" w:space="0" w:color="auto"/>
            </w:tcBorders>
          </w:tcPr>
          <w:p w14:paraId="43CB07A7" w14:textId="77777777" w:rsidR="00726AB9" w:rsidRPr="00286BB3" w:rsidRDefault="00726AB9" w:rsidP="00726AB9">
            <w:pPr>
              <w:spacing w:line="240" w:lineRule="auto"/>
              <w:jc w:val="center"/>
              <w:rPr>
                <w:sz w:val="22"/>
                <w:szCs w:val="22"/>
              </w:rPr>
            </w:pPr>
            <w:r w:rsidRPr="00286BB3">
              <w:rPr>
                <w:sz w:val="22"/>
                <w:szCs w:val="22"/>
              </w:rPr>
              <w:t>_</w:t>
            </w:r>
          </w:p>
        </w:tc>
      </w:tr>
      <w:tr w:rsidR="00726AB9" w:rsidRPr="00286BB3" w14:paraId="7B55AC4D" w14:textId="77777777" w:rsidTr="006B4E6F">
        <w:trPr>
          <w:trHeight w:val="351"/>
        </w:trPr>
        <w:tc>
          <w:tcPr>
            <w:tcW w:w="2358" w:type="dxa"/>
            <w:tcBorders>
              <w:top w:val="nil"/>
              <w:bottom w:val="nil"/>
              <w:right w:val="nil"/>
            </w:tcBorders>
          </w:tcPr>
          <w:p w14:paraId="6BE1CC7C" w14:textId="77777777" w:rsidR="00726AB9" w:rsidRPr="00286BB3" w:rsidRDefault="00726AB9" w:rsidP="00726AB9">
            <w:pPr>
              <w:spacing w:line="240" w:lineRule="auto"/>
              <w:rPr>
                <w:sz w:val="22"/>
                <w:szCs w:val="22"/>
              </w:rPr>
            </w:pPr>
            <w:r w:rsidRPr="00286BB3">
              <w:rPr>
                <w:sz w:val="22"/>
                <w:szCs w:val="22"/>
              </w:rPr>
              <w:t>Catalase</w:t>
            </w:r>
          </w:p>
        </w:tc>
        <w:tc>
          <w:tcPr>
            <w:tcW w:w="360" w:type="dxa"/>
            <w:tcBorders>
              <w:top w:val="nil"/>
              <w:left w:val="nil"/>
              <w:bottom w:val="nil"/>
              <w:right w:val="nil"/>
            </w:tcBorders>
          </w:tcPr>
          <w:p w14:paraId="506EB37F"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41E8F21E"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209D40B7"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4BC881D3"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66295138"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5A1DBBD1"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41BB1F09"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42A27B81"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6E68D888"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nil"/>
            </w:tcBorders>
          </w:tcPr>
          <w:p w14:paraId="4747BCFC" w14:textId="77777777" w:rsidR="00726AB9" w:rsidRPr="00286BB3" w:rsidRDefault="00726AB9" w:rsidP="00726AB9">
            <w:pPr>
              <w:spacing w:line="240" w:lineRule="auto"/>
              <w:jc w:val="center"/>
              <w:rPr>
                <w:sz w:val="22"/>
                <w:szCs w:val="22"/>
              </w:rPr>
            </w:pPr>
            <w:r w:rsidRPr="00286BB3">
              <w:rPr>
                <w:sz w:val="22"/>
                <w:szCs w:val="22"/>
              </w:rPr>
              <w:t>-</w:t>
            </w:r>
          </w:p>
        </w:tc>
        <w:tc>
          <w:tcPr>
            <w:tcW w:w="540" w:type="dxa"/>
            <w:tcBorders>
              <w:top w:val="nil"/>
              <w:left w:val="nil"/>
              <w:bottom w:val="nil"/>
              <w:right w:val="nil"/>
            </w:tcBorders>
          </w:tcPr>
          <w:p w14:paraId="2629F8D3" w14:textId="77777777" w:rsidR="00726AB9" w:rsidRPr="00286BB3" w:rsidRDefault="00726AB9" w:rsidP="00726AB9">
            <w:pPr>
              <w:spacing w:line="240" w:lineRule="auto"/>
              <w:jc w:val="center"/>
              <w:rPr>
                <w:sz w:val="22"/>
                <w:szCs w:val="22"/>
              </w:rPr>
            </w:pPr>
            <w:proofErr w:type="spellStart"/>
            <w:proofErr w:type="gramStart"/>
            <w:r w:rsidRPr="00286BB3">
              <w:rPr>
                <w:sz w:val="22"/>
                <w:szCs w:val="22"/>
              </w:rPr>
              <w:t>nd</w:t>
            </w:r>
            <w:proofErr w:type="spellEnd"/>
            <w:proofErr w:type="gramEnd"/>
          </w:p>
        </w:tc>
        <w:tc>
          <w:tcPr>
            <w:tcW w:w="450" w:type="dxa"/>
            <w:tcBorders>
              <w:top w:val="nil"/>
              <w:left w:val="nil"/>
              <w:bottom w:val="nil"/>
              <w:right w:val="nil"/>
            </w:tcBorders>
          </w:tcPr>
          <w:p w14:paraId="333B71FF"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single" w:sz="4" w:space="0" w:color="auto"/>
            </w:tcBorders>
          </w:tcPr>
          <w:p w14:paraId="0A911816" w14:textId="77777777" w:rsidR="00726AB9" w:rsidRPr="00286BB3" w:rsidRDefault="00726AB9" w:rsidP="00726AB9">
            <w:pPr>
              <w:spacing w:line="240" w:lineRule="auto"/>
              <w:jc w:val="center"/>
              <w:rPr>
                <w:sz w:val="22"/>
                <w:szCs w:val="22"/>
              </w:rPr>
            </w:pPr>
            <w:r w:rsidRPr="00286BB3">
              <w:rPr>
                <w:sz w:val="22"/>
                <w:szCs w:val="22"/>
              </w:rPr>
              <w:t>+</w:t>
            </w:r>
          </w:p>
        </w:tc>
      </w:tr>
      <w:tr w:rsidR="00726AB9" w:rsidRPr="00286BB3" w14:paraId="55EE1051" w14:textId="77777777" w:rsidTr="006B4E6F">
        <w:trPr>
          <w:trHeight w:val="558"/>
        </w:trPr>
        <w:tc>
          <w:tcPr>
            <w:tcW w:w="2358" w:type="dxa"/>
            <w:tcBorders>
              <w:top w:val="nil"/>
              <w:bottom w:val="nil"/>
              <w:right w:val="nil"/>
            </w:tcBorders>
          </w:tcPr>
          <w:p w14:paraId="00219077" w14:textId="7085F0B7" w:rsidR="00726AB9" w:rsidRPr="00286BB3" w:rsidRDefault="00726AB9" w:rsidP="00726AB9">
            <w:pPr>
              <w:spacing w:line="240" w:lineRule="auto"/>
              <w:rPr>
                <w:sz w:val="22"/>
                <w:szCs w:val="22"/>
              </w:rPr>
            </w:pPr>
            <w:r w:rsidRPr="00286BB3">
              <w:rPr>
                <w:sz w:val="22"/>
                <w:szCs w:val="22"/>
              </w:rPr>
              <w:t>Glutamyl glutamic acid arylamidase</w:t>
            </w:r>
          </w:p>
        </w:tc>
        <w:tc>
          <w:tcPr>
            <w:tcW w:w="360" w:type="dxa"/>
            <w:tcBorders>
              <w:top w:val="nil"/>
              <w:left w:val="nil"/>
              <w:bottom w:val="nil"/>
              <w:right w:val="nil"/>
            </w:tcBorders>
          </w:tcPr>
          <w:p w14:paraId="22AFC29B"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4BC96F94" w14:textId="77777777" w:rsidR="00726AB9" w:rsidRPr="00286BB3" w:rsidRDefault="00726AB9" w:rsidP="00726AB9">
            <w:pPr>
              <w:spacing w:line="240" w:lineRule="auto"/>
              <w:jc w:val="center"/>
              <w:rPr>
                <w:sz w:val="22"/>
                <w:szCs w:val="22"/>
              </w:rPr>
            </w:pPr>
            <w:proofErr w:type="gramStart"/>
            <w:r w:rsidRPr="00286BB3">
              <w:rPr>
                <w:sz w:val="22"/>
                <w:szCs w:val="22"/>
              </w:rPr>
              <w:t>w</w:t>
            </w:r>
            <w:proofErr w:type="gramEnd"/>
          </w:p>
        </w:tc>
        <w:tc>
          <w:tcPr>
            <w:tcW w:w="360" w:type="dxa"/>
            <w:tcBorders>
              <w:top w:val="nil"/>
              <w:left w:val="nil"/>
              <w:bottom w:val="nil"/>
              <w:right w:val="nil"/>
            </w:tcBorders>
          </w:tcPr>
          <w:p w14:paraId="09CA5CA2"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33505A7D"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2CAC4A9F"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68B78E1A"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64D35B34"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1B5EB8FA"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1BEB158E"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nil"/>
            </w:tcBorders>
          </w:tcPr>
          <w:p w14:paraId="24A6AE0C" w14:textId="77777777" w:rsidR="00726AB9" w:rsidRPr="00286BB3" w:rsidRDefault="00726AB9" w:rsidP="00726AB9">
            <w:pPr>
              <w:spacing w:line="240" w:lineRule="auto"/>
              <w:jc w:val="center"/>
              <w:rPr>
                <w:sz w:val="22"/>
                <w:szCs w:val="22"/>
              </w:rPr>
            </w:pPr>
            <w:r w:rsidRPr="00286BB3">
              <w:rPr>
                <w:sz w:val="22"/>
                <w:szCs w:val="22"/>
              </w:rPr>
              <w:t>+</w:t>
            </w:r>
          </w:p>
        </w:tc>
        <w:tc>
          <w:tcPr>
            <w:tcW w:w="540" w:type="dxa"/>
            <w:tcBorders>
              <w:top w:val="nil"/>
              <w:left w:val="nil"/>
              <w:bottom w:val="nil"/>
              <w:right w:val="nil"/>
            </w:tcBorders>
          </w:tcPr>
          <w:p w14:paraId="296FC473"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nil"/>
            </w:tcBorders>
          </w:tcPr>
          <w:p w14:paraId="3FD02B32"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single" w:sz="4" w:space="0" w:color="auto"/>
            </w:tcBorders>
          </w:tcPr>
          <w:p w14:paraId="3015F894" w14:textId="77777777" w:rsidR="00726AB9" w:rsidRPr="00286BB3" w:rsidRDefault="00726AB9" w:rsidP="00726AB9">
            <w:pPr>
              <w:spacing w:line="240" w:lineRule="auto"/>
              <w:jc w:val="center"/>
              <w:rPr>
                <w:sz w:val="22"/>
                <w:szCs w:val="22"/>
              </w:rPr>
            </w:pPr>
            <w:r w:rsidRPr="00286BB3">
              <w:rPr>
                <w:sz w:val="22"/>
                <w:szCs w:val="22"/>
              </w:rPr>
              <w:t>-</w:t>
            </w:r>
          </w:p>
        </w:tc>
      </w:tr>
      <w:tr w:rsidR="00726AB9" w:rsidRPr="00286BB3" w14:paraId="721080E0" w14:textId="77777777" w:rsidTr="006B4E6F">
        <w:trPr>
          <w:trHeight w:val="388"/>
        </w:trPr>
        <w:tc>
          <w:tcPr>
            <w:tcW w:w="2358" w:type="dxa"/>
            <w:tcBorders>
              <w:top w:val="nil"/>
              <w:bottom w:val="nil"/>
              <w:right w:val="nil"/>
            </w:tcBorders>
          </w:tcPr>
          <w:p w14:paraId="28F4E95D" w14:textId="77777777" w:rsidR="00726AB9" w:rsidRPr="00286BB3" w:rsidRDefault="00726AB9" w:rsidP="00726AB9">
            <w:pPr>
              <w:spacing w:line="240" w:lineRule="auto"/>
              <w:rPr>
                <w:sz w:val="22"/>
                <w:szCs w:val="22"/>
              </w:rPr>
            </w:pPr>
            <w:r w:rsidRPr="00286BB3">
              <w:rPr>
                <w:sz w:val="22"/>
                <w:szCs w:val="22"/>
              </w:rPr>
              <w:t>Glycine arylamidase</w:t>
            </w:r>
          </w:p>
        </w:tc>
        <w:tc>
          <w:tcPr>
            <w:tcW w:w="360" w:type="dxa"/>
            <w:tcBorders>
              <w:top w:val="nil"/>
              <w:left w:val="nil"/>
              <w:bottom w:val="nil"/>
              <w:right w:val="nil"/>
            </w:tcBorders>
          </w:tcPr>
          <w:p w14:paraId="56A96AE0"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3C760844"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1727D9F8"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6EE1BA96"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64BFEEDF"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323BCDE2"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3B562E05" w14:textId="77777777" w:rsidR="00726AB9" w:rsidRPr="00286BB3" w:rsidRDefault="00726AB9" w:rsidP="00726AB9">
            <w:pPr>
              <w:spacing w:line="240" w:lineRule="auto"/>
              <w:jc w:val="center"/>
              <w:rPr>
                <w:sz w:val="22"/>
                <w:szCs w:val="22"/>
              </w:rPr>
            </w:pPr>
            <w:r w:rsidRPr="00286BB3">
              <w:rPr>
                <w:sz w:val="22"/>
                <w:szCs w:val="22"/>
              </w:rPr>
              <w:t>W</w:t>
            </w:r>
          </w:p>
        </w:tc>
        <w:tc>
          <w:tcPr>
            <w:tcW w:w="360" w:type="dxa"/>
            <w:tcBorders>
              <w:top w:val="nil"/>
              <w:left w:val="nil"/>
              <w:bottom w:val="nil"/>
              <w:right w:val="nil"/>
            </w:tcBorders>
          </w:tcPr>
          <w:p w14:paraId="74304443"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7AB7C55B"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nil"/>
            </w:tcBorders>
          </w:tcPr>
          <w:p w14:paraId="771B408C" w14:textId="77777777" w:rsidR="00726AB9" w:rsidRPr="00286BB3" w:rsidRDefault="00726AB9" w:rsidP="00726AB9">
            <w:pPr>
              <w:spacing w:line="240" w:lineRule="auto"/>
              <w:jc w:val="center"/>
              <w:rPr>
                <w:sz w:val="22"/>
                <w:szCs w:val="22"/>
              </w:rPr>
            </w:pPr>
            <w:r w:rsidRPr="00286BB3">
              <w:rPr>
                <w:sz w:val="22"/>
                <w:szCs w:val="22"/>
              </w:rPr>
              <w:t>+</w:t>
            </w:r>
          </w:p>
        </w:tc>
        <w:tc>
          <w:tcPr>
            <w:tcW w:w="540" w:type="dxa"/>
            <w:tcBorders>
              <w:top w:val="nil"/>
              <w:left w:val="nil"/>
              <w:bottom w:val="nil"/>
              <w:right w:val="nil"/>
            </w:tcBorders>
          </w:tcPr>
          <w:p w14:paraId="6B882AE0" w14:textId="77777777" w:rsidR="00726AB9" w:rsidRPr="00286BB3" w:rsidRDefault="00726AB9" w:rsidP="00726AB9">
            <w:pPr>
              <w:spacing w:line="240" w:lineRule="auto"/>
              <w:jc w:val="center"/>
              <w:rPr>
                <w:sz w:val="22"/>
                <w:szCs w:val="22"/>
              </w:rPr>
            </w:pPr>
            <w:r w:rsidRPr="00286BB3">
              <w:rPr>
                <w:sz w:val="22"/>
                <w:szCs w:val="22"/>
              </w:rPr>
              <w:t>W</w:t>
            </w:r>
          </w:p>
        </w:tc>
        <w:tc>
          <w:tcPr>
            <w:tcW w:w="450" w:type="dxa"/>
            <w:tcBorders>
              <w:top w:val="nil"/>
              <w:left w:val="nil"/>
              <w:bottom w:val="nil"/>
              <w:right w:val="nil"/>
            </w:tcBorders>
          </w:tcPr>
          <w:p w14:paraId="61E1C27E"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single" w:sz="4" w:space="0" w:color="auto"/>
            </w:tcBorders>
          </w:tcPr>
          <w:p w14:paraId="2CEF4400" w14:textId="77777777" w:rsidR="00726AB9" w:rsidRPr="00286BB3" w:rsidRDefault="00726AB9" w:rsidP="00726AB9">
            <w:pPr>
              <w:spacing w:line="240" w:lineRule="auto"/>
              <w:jc w:val="center"/>
              <w:rPr>
                <w:sz w:val="22"/>
                <w:szCs w:val="22"/>
              </w:rPr>
            </w:pPr>
            <w:r w:rsidRPr="00286BB3">
              <w:rPr>
                <w:sz w:val="22"/>
                <w:szCs w:val="22"/>
              </w:rPr>
              <w:t>-</w:t>
            </w:r>
          </w:p>
        </w:tc>
      </w:tr>
      <w:tr w:rsidR="00726AB9" w:rsidRPr="00286BB3" w14:paraId="2EC044E9" w14:textId="77777777" w:rsidTr="006B4E6F">
        <w:trPr>
          <w:trHeight w:val="388"/>
        </w:trPr>
        <w:tc>
          <w:tcPr>
            <w:tcW w:w="2358" w:type="dxa"/>
            <w:tcBorders>
              <w:top w:val="nil"/>
              <w:bottom w:val="nil"/>
              <w:right w:val="nil"/>
            </w:tcBorders>
          </w:tcPr>
          <w:p w14:paraId="7E2CF926" w14:textId="77777777" w:rsidR="00726AB9" w:rsidRPr="00286BB3" w:rsidRDefault="00726AB9" w:rsidP="00726AB9">
            <w:pPr>
              <w:spacing w:line="240" w:lineRule="auto"/>
              <w:rPr>
                <w:sz w:val="22"/>
                <w:szCs w:val="22"/>
              </w:rPr>
            </w:pPr>
            <w:r w:rsidRPr="00286BB3">
              <w:rPr>
                <w:sz w:val="22"/>
                <w:szCs w:val="22"/>
              </w:rPr>
              <w:t>Indole</w:t>
            </w:r>
          </w:p>
        </w:tc>
        <w:tc>
          <w:tcPr>
            <w:tcW w:w="360" w:type="dxa"/>
            <w:tcBorders>
              <w:top w:val="nil"/>
              <w:left w:val="nil"/>
              <w:bottom w:val="nil"/>
              <w:right w:val="nil"/>
            </w:tcBorders>
          </w:tcPr>
          <w:p w14:paraId="1E5F16AD"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40F5A5AB"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2AE15B27"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2272AC54"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2449DF18"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4100679F"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479418AD"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17837D7E"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2A71F9AE"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nil"/>
            </w:tcBorders>
          </w:tcPr>
          <w:p w14:paraId="718456CF" w14:textId="77777777" w:rsidR="00726AB9" w:rsidRPr="00286BB3" w:rsidRDefault="00726AB9" w:rsidP="00726AB9">
            <w:pPr>
              <w:spacing w:line="240" w:lineRule="auto"/>
              <w:jc w:val="center"/>
              <w:rPr>
                <w:sz w:val="22"/>
                <w:szCs w:val="22"/>
              </w:rPr>
            </w:pPr>
            <w:r w:rsidRPr="00286BB3">
              <w:rPr>
                <w:sz w:val="22"/>
                <w:szCs w:val="22"/>
              </w:rPr>
              <w:t>-</w:t>
            </w:r>
          </w:p>
        </w:tc>
        <w:tc>
          <w:tcPr>
            <w:tcW w:w="540" w:type="dxa"/>
            <w:tcBorders>
              <w:top w:val="nil"/>
              <w:left w:val="nil"/>
              <w:bottom w:val="nil"/>
              <w:right w:val="nil"/>
            </w:tcBorders>
          </w:tcPr>
          <w:p w14:paraId="7D0331CA"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nil"/>
            </w:tcBorders>
          </w:tcPr>
          <w:p w14:paraId="7E9A167A"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single" w:sz="4" w:space="0" w:color="auto"/>
            </w:tcBorders>
          </w:tcPr>
          <w:p w14:paraId="785D4F83" w14:textId="77777777" w:rsidR="00726AB9" w:rsidRPr="00286BB3" w:rsidRDefault="00726AB9" w:rsidP="00726AB9">
            <w:pPr>
              <w:spacing w:line="240" w:lineRule="auto"/>
              <w:jc w:val="center"/>
              <w:rPr>
                <w:sz w:val="22"/>
                <w:szCs w:val="22"/>
              </w:rPr>
            </w:pPr>
            <w:r w:rsidRPr="00286BB3">
              <w:rPr>
                <w:sz w:val="22"/>
                <w:szCs w:val="22"/>
              </w:rPr>
              <w:t>+</w:t>
            </w:r>
          </w:p>
        </w:tc>
      </w:tr>
      <w:tr w:rsidR="00726AB9" w:rsidRPr="00286BB3" w14:paraId="01367A9B" w14:textId="77777777" w:rsidTr="006B4E6F">
        <w:trPr>
          <w:trHeight w:val="388"/>
        </w:trPr>
        <w:tc>
          <w:tcPr>
            <w:tcW w:w="2358" w:type="dxa"/>
            <w:tcBorders>
              <w:top w:val="nil"/>
              <w:bottom w:val="nil"/>
              <w:right w:val="nil"/>
            </w:tcBorders>
          </w:tcPr>
          <w:p w14:paraId="21205CEA" w14:textId="77777777" w:rsidR="00726AB9" w:rsidRPr="00286BB3" w:rsidRDefault="00726AB9" w:rsidP="00726AB9">
            <w:pPr>
              <w:spacing w:line="240" w:lineRule="auto"/>
              <w:rPr>
                <w:sz w:val="22"/>
                <w:szCs w:val="22"/>
              </w:rPr>
            </w:pPr>
            <w:r w:rsidRPr="00286BB3">
              <w:rPr>
                <w:sz w:val="22"/>
                <w:szCs w:val="22"/>
              </w:rPr>
              <w:t>Leucine arylamidase</w:t>
            </w:r>
          </w:p>
        </w:tc>
        <w:tc>
          <w:tcPr>
            <w:tcW w:w="360" w:type="dxa"/>
            <w:tcBorders>
              <w:top w:val="nil"/>
              <w:left w:val="nil"/>
              <w:bottom w:val="nil"/>
              <w:right w:val="nil"/>
            </w:tcBorders>
          </w:tcPr>
          <w:p w14:paraId="71992E4F"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1C927A79"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3A712B7B"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229DD804"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1C74CC20"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47C7A3B8"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50E0973E"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531717B7"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37F59A6D"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nil"/>
            </w:tcBorders>
          </w:tcPr>
          <w:p w14:paraId="6432245B" w14:textId="77777777" w:rsidR="00726AB9" w:rsidRPr="00286BB3" w:rsidRDefault="00726AB9" w:rsidP="00726AB9">
            <w:pPr>
              <w:spacing w:line="240" w:lineRule="auto"/>
              <w:jc w:val="center"/>
              <w:rPr>
                <w:sz w:val="22"/>
                <w:szCs w:val="22"/>
              </w:rPr>
            </w:pPr>
            <w:r w:rsidRPr="00286BB3">
              <w:rPr>
                <w:sz w:val="22"/>
                <w:szCs w:val="22"/>
              </w:rPr>
              <w:t>+</w:t>
            </w:r>
          </w:p>
        </w:tc>
        <w:tc>
          <w:tcPr>
            <w:tcW w:w="540" w:type="dxa"/>
            <w:tcBorders>
              <w:top w:val="nil"/>
              <w:left w:val="nil"/>
              <w:bottom w:val="nil"/>
              <w:right w:val="nil"/>
            </w:tcBorders>
          </w:tcPr>
          <w:p w14:paraId="72A9B250"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nil"/>
            </w:tcBorders>
          </w:tcPr>
          <w:p w14:paraId="732A9F8B"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single" w:sz="4" w:space="0" w:color="auto"/>
            </w:tcBorders>
          </w:tcPr>
          <w:p w14:paraId="45379AB2" w14:textId="77777777" w:rsidR="00726AB9" w:rsidRPr="00286BB3" w:rsidRDefault="00726AB9" w:rsidP="00726AB9">
            <w:pPr>
              <w:spacing w:line="240" w:lineRule="auto"/>
              <w:jc w:val="center"/>
              <w:rPr>
                <w:sz w:val="22"/>
                <w:szCs w:val="22"/>
              </w:rPr>
            </w:pPr>
            <w:r w:rsidRPr="00286BB3">
              <w:rPr>
                <w:sz w:val="22"/>
                <w:szCs w:val="22"/>
              </w:rPr>
              <w:t>+</w:t>
            </w:r>
          </w:p>
        </w:tc>
      </w:tr>
      <w:tr w:rsidR="00726AB9" w:rsidRPr="00286BB3" w14:paraId="2EA36923" w14:textId="77777777" w:rsidTr="006B4E6F">
        <w:trPr>
          <w:trHeight w:val="387"/>
        </w:trPr>
        <w:tc>
          <w:tcPr>
            <w:tcW w:w="2358" w:type="dxa"/>
            <w:tcBorders>
              <w:top w:val="nil"/>
              <w:bottom w:val="nil"/>
              <w:right w:val="nil"/>
            </w:tcBorders>
          </w:tcPr>
          <w:p w14:paraId="220A3AEB" w14:textId="77777777" w:rsidR="00726AB9" w:rsidRDefault="00726AB9" w:rsidP="00726AB9">
            <w:pPr>
              <w:spacing w:before="40" w:line="240" w:lineRule="auto"/>
              <w:rPr>
                <w:sz w:val="22"/>
                <w:szCs w:val="22"/>
              </w:rPr>
            </w:pPr>
            <w:r w:rsidRPr="00286BB3">
              <w:rPr>
                <w:sz w:val="22"/>
                <w:szCs w:val="22"/>
              </w:rPr>
              <w:t>Phenylalanine</w:t>
            </w:r>
          </w:p>
          <w:p w14:paraId="7D82FC18" w14:textId="77777777" w:rsidR="00726AB9" w:rsidRPr="00286BB3" w:rsidRDefault="00726AB9" w:rsidP="00726AB9">
            <w:pPr>
              <w:spacing w:before="40" w:line="240" w:lineRule="auto"/>
              <w:rPr>
                <w:sz w:val="22"/>
                <w:szCs w:val="22"/>
              </w:rPr>
            </w:pPr>
            <w:r>
              <w:rPr>
                <w:sz w:val="22"/>
                <w:szCs w:val="22"/>
              </w:rPr>
              <w:t xml:space="preserve">   </w:t>
            </w:r>
            <w:r w:rsidRPr="00286BB3">
              <w:rPr>
                <w:sz w:val="22"/>
                <w:szCs w:val="22"/>
              </w:rPr>
              <w:t xml:space="preserve"> </w:t>
            </w:r>
            <w:r>
              <w:rPr>
                <w:sz w:val="22"/>
                <w:szCs w:val="22"/>
              </w:rPr>
              <w:t xml:space="preserve">  </w:t>
            </w:r>
            <w:proofErr w:type="gramStart"/>
            <w:r w:rsidRPr="00286BB3">
              <w:rPr>
                <w:sz w:val="22"/>
                <w:szCs w:val="22"/>
              </w:rPr>
              <w:t>arylamidase</w:t>
            </w:r>
            <w:proofErr w:type="gramEnd"/>
          </w:p>
        </w:tc>
        <w:tc>
          <w:tcPr>
            <w:tcW w:w="360" w:type="dxa"/>
            <w:tcBorders>
              <w:top w:val="nil"/>
              <w:left w:val="nil"/>
              <w:bottom w:val="nil"/>
              <w:right w:val="nil"/>
            </w:tcBorders>
          </w:tcPr>
          <w:p w14:paraId="250E2F4D" w14:textId="77777777" w:rsidR="00726AB9" w:rsidRPr="00286BB3" w:rsidRDefault="00726AB9" w:rsidP="00726AB9">
            <w:pPr>
              <w:spacing w:before="40" w:after="100" w:afterAutospacing="1" w:line="240" w:lineRule="auto"/>
              <w:contextualSpacing/>
              <w:jc w:val="center"/>
              <w:rPr>
                <w:sz w:val="22"/>
                <w:szCs w:val="22"/>
              </w:rPr>
            </w:pPr>
            <w:r w:rsidRPr="00286BB3">
              <w:rPr>
                <w:sz w:val="22"/>
                <w:szCs w:val="22"/>
              </w:rPr>
              <w:t>+</w:t>
            </w:r>
          </w:p>
        </w:tc>
        <w:tc>
          <w:tcPr>
            <w:tcW w:w="360" w:type="dxa"/>
            <w:tcBorders>
              <w:top w:val="nil"/>
              <w:left w:val="nil"/>
              <w:bottom w:val="nil"/>
              <w:right w:val="nil"/>
            </w:tcBorders>
          </w:tcPr>
          <w:p w14:paraId="2C396189" w14:textId="77777777" w:rsidR="00726AB9" w:rsidRPr="00286BB3" w:rsidRDefault="00726AB9" w:rsidP="00726AB9">
            <w:pPr>
              <w:spacing w:before="50" w:line="240" w:lineRule="auto"/>
              <w:contextualSpacing/>
              <w:jc w:val="center"/>
              <w:rPr>
                <w:sz w:val="22"/>
                <w:szCs w:val="22"/>
              </w:rPr>
            </w:pPr>
            <w:r w:rsidRPr="00286BB3">
              <w:rPr>
                <w:sz w:val="22"/>
                <w:szCs w:val="22"/>
              </w:rPr>
              <w:t>+</w:t>
            </w:r>
          </w:p>
        </w:tc>
        <w:tc>
          <w:tcPr>
            <w:tcW w:w="360" w:type="dxa"/>
            <w:tcBorders>
              <w:top w:val="nil"/>
              <w:left w:val="nil"/>
              <w:bottom w:val="nil"/>
              <w:right w:val="nil"/>
            </w:tcBorders>
          </w:tcPr>
          <w:p w14:paraId="305F7FF7" w14:textId="77777777" w:rsidR="00726AB9" w:rsidRPr="00286BB3" w:rsidRDefault="00726AB9" w:rsidP="00726AB9">
            <w:pPr>
              <w:spacing w:before="50" w:line="240" w:lineRule="auto"/>
              <w:contextualSpacing/>
              <w:jc w:val="center"/>
              <w:rPr>
                <w:sz w:val="22"/>
                <w:szCs w:val="22"/>
              </w:rPr>
            </w:pPr>
            <w:r w:rsidRPr="00286BB3">
              <w:rPr>
                <w:sz w:val="22"/>
                <w:szCs w:val="22"/>
              </w:rPr>
              <w:t>-</w:t>
            </w:r>
          </w:p>
        </w:tc>
        <w:tc>
          <w:tcPr>
            <w:tcW w:w="360" w:type="dxa"/>
            <w:tcBorders>
              <w:top w:val="nil"/>
              <w:left w:val="nil"/>
              <w:bottom w:val="nil"/>
              <w:right w:val="nil"/>
            </w:tcBorders>
          </w:tcPr>
          <w:p w14:paraId="5ABCED3D" w14:textId="77777777" w:rsidR="00726AB9" w:rsidRPr="00286BB3" w:rsidRDefault="00726AB9" w:rsidP="00726AB9">
            <w:pPr>
              <w:spacing w:before="50" w:line="240" w:lineRule="auto"/>
              <w:contextualSpacing/>
              <w:jc w:val="center"/>
              <w:rPr>
                <w:sz w:val="22"/>
                <w:szCs w:val="22"/>
              </w:rPr>
            </w:pPr>
            <w:r w:rsidRPr="00286BB3">
              <w:rPr>
                <w:sz w:val="22"/>
                <w:szCs w:val="22"/>
              </w:rPr>
              <w:t>-</w:t>
            </w:r>
          </w:p>
        </w:tc>
        <w:tc>
          <w:tcPr>
            <w:tcW w:w="360" w:type="dxa"/>
            <w:tcBorders>
              <w:top w:val="nil"/>
              <w:left w:val="nil"/>
              <w:bottom w:val="nil"/>
              <w:right w:val="nil"/>
            </w:tcBorders>
          </w:tcPr>
          <w:p w14:paraId="1CE61414" w14:textId="77777777" w:rsidR="00726AB9" w:rsidRPr="00286BB3" w:rsidRDefault="00726AB9" w:rsidP="00726AB9">
            <w:pPr>
              <w:spacing w:line="240" w:lineRule="auto"/>
              <w:jc w:val="center"/>
              <w:rPr>
                <w:sz w:val="22"/>
                <w:szCs w:val="22"/>
              </w:rPr>
            </w:pPr>
            <w:r w:rsidRPr="00286BB3">
              <w:rPr>
                <w:sz w:val="22"/>
                <w:szCs w:val="22"/>
              </w:rPr>
              <w:t>W</w:t>
            </w:r>
          </w:p>
        </w:tc>
        <w:tc>
          <w:tcPr>
            <w:tcW w:w="360" w:type="dxa"/>
            <w:tcBorders>
              <w:top w:val="nil"/>
              <w:left w:val="nil"/>
              <w:bottom w:val="nil"/>
              <w:right w:val="nil"/>
            </w:tcBorders>
          </w:tcPr>
          <w:p w14:paraId="419D11B7"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41BD7A23"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1D0376B2"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28ED464F"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nil"/>
            </w:tcBorders>
          </w:tcPr>
          <w:p w14:paraId="31AF0EA8" w14:textId="77777777" w:rsidR="00726AB9" w:rsidRPr="00286BB3" w:rsidRDefault="00726AB9" w:rsidP="00726AB9">
            <w:pPr>
              <w:spacing w:line="240" w:lineRule="auto"/>
              <w:jc w:val="center"/>
              <w:rPr>
                <w:sz w:val="22"/>
                <w:szCs w:val="22"/>
              </w:rPr>
            </w:pPr>
            <w:r w:rsidRPr="00286BB3">
              <w:rPr>
                <w:sz w:val="22"/>
                <w:szCs w:val="22"/>
              </w:rPr>
              <w:t>+</w:t>
            </w:r>
          </w:p>
        </w:tc>
        <w:tc>
          <w:tcPr>
            <w:tcW w:w="540" w:type="dxa"/>
            <w:tcBorders>
              <w:top w:val="nil"/>
              <w:left w:val="nil"/>
              <w:bottom w:val="nil"/>
              <w:right w:val="nil"/>
            </w:tcBorders>
          </w:tcPr>
          <w:p w14:paraId="23D20139" w14:textId="77777777" w:rsidR="00726AB9" w:rsidRPr="00286BB3" w:rsidRDefault="00726AB9" w:rsidP="00726AB9">
            <w:pPr>
              <w:spacing w:line="240" w:lineRule="auto"/>
              <w:jc w:val="center"/>
              <w:rPr>
                <w:sz w:val="22"/>
                <w:szCs w:val="22"/>
              </w:rPr>
            </w:pPr>
            <w:r w:rsidRPr="00286BB3">
              <w:rPr>
                <w:sz w:val="22"/>
                <w:szCs w:val="22"/>
              </w:rPr>
              <w:t>W</w:t>
            </w:r>
          </w:p>
        </w:tc>
        <w:tc>
          <w:tcPr>
            <w:tcW w:w="450" w:type="dxa"/>
            <w:tcBorders>
              <w:top w:val="nil"/>
              <w:left w:val="nil"/>
              <w:bottom w:val="nil"/>
              <w:right w:val="nil"/>
            </w:tcBorders>
          </w:tcPr>
          <w:p w14:paraId="4A85B868"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single" w:sz="4" w:space="0" w:color="auto"/>
            </w:tcBorders>
          </w:tcPr>
          <w:p w14:paraId="07003950" w14:textId="77777777" w:rsidR="00726AB9" w:rsidRPr="00286BB3" w:rsidRDefault="00726AB9" w:rsidP="00726AB9">
            <w:pPr>
              <w:spacing w:line="240" w:lineRule="auto"/>
              <w:jc w:val="center"/>
              <w:rPr>
                <w:sz w:val="22"/>
                <w:szCs w:val="22"/>
              </w:rPr>
            </w:pPr>
            <w:r w:rsidRPr="00286BB3">
              <w:rPr>
                <w:sz w:val="22"/>
                <w:szCs w:val="22"/>
              </w:rPr>
              <w:t>-</w:t>
            </w:r>
          </w:p>
        </w:tc>
      </w:tr>
      <w:tr w:rsidR="00726AB9" w:rsidRPr="00286BB3" w14:paraId="4576568F" w14:textId="77777777" w:rsidTr="006B4E6F">
        <w:trPr>
          <w:trHeight w:val="441"/>
        </w:trPr>
        <w:tc>
          <w:tcPr>
            <w:tcW w:w="2358" w:type="dxa"/>
            <w:tcBorders>
              <w:top w:val="nil"/>
              <w:bottom w:val="nil"/>
              <w:right w:val="nil"/>
            </w:tcBorders>
          </w:tcPr>
          <w:p w14:paraId="4E052A99" w14:textId="77777777" w:rsidR="00726AB9" w:rsidRPr="00286BB3" w:rsidRDefault="00726AB9" w:rsidP="00726AB9">
            <w:pPr>
              <w:spacing w:before="40" w:line="240" w:lineRule="auto"/>
              <w:rPr>
                <w:sz w:val="22"/>
                <w:szCs w:val="22"/>
              </w:rPr>
            </w:pPr>
            <w:r w:rsidRPr="00286BB3">
              <w:rPr>
                <w:sz w:val="22"/>
                <w:szCs w:val="22"/>
              </w:rPr>
              <w:t xml:space="preserve">Proline </w:t>
            </w:r>
            <w:proofErr w:type="spellStart"/>
            <w:r w:rsidRPr="00286BB3">
              <w:rPr>
                <w:sz w:val="22"/>
                <w:szCs w:val="22"/>
              </w:rPr>
              <w:t>arylamindase</w:t>
            </w:r>
            <w:proofErr w:type="spellEnd"/>
          </w:p>
        </w:tc>
        <w:tc>
          <w:tcPr>
            <w:tcW w:w="360" w:type="dxa"/>
            <w:tcBorders>
              <w:top w:val="nil"/>
              <w:left w:val="nil"/>
              <w:bottom w:val="nil"/>
              <w:right w:val="nil"/>
            </w:tcBorders>
          </w:tcPr>
          <w:p w14:paraId="374002FA" w14:textId="77777777" w:rsidR="00726AB9" w:rsidRPr="00286BB3" w:rsidRDefault="00726AB9" w:rsidP="00726AB9">
            <w:pPr>
              <w:spacing w:before="40" w:after="100" w:afterAutospacing="1" w:line="240" w:lineRule="auto"/>
              <w:contextualSpacing/>
              <w:jc w:val="center"/>
              <w:rPr>
                <w:sz w:val="22"/>
                <w:szCs w:val="22"/>
              </w:rPr>
            </w:pPr>
            <w:r w:rsidRPr="00286BB3">
              <w:rPr>
                <w:sz w:val="22"/>
                <w:szCs w:val="22"/>
              </w:rPr>
              <w:t>-</w:t>
            </w:r>
          </w:p>
        </w:tc>
        <w:tc>
          <w:tcPr>
            <w:tcW w:w="360" w:type="dxa"/>
            <w:tcBorders>
              <w:top w:val="nil"/>
              <w:left w:val="nil"/>
              <w:bottom w:val="nil"/>
              <w:right w:val="nil"/>
            </w:tcBorders>
          </w:tcPr>
          <w:p w14:paraId="2DBF1108" w14:textId="77777777" w:rsidR="00726AB9" w:rsidRPr="00286BB3" w:rsidRDefault="00726AB9" w:rsidP="00726AB9">
            <w:pPr>
              <w:spacing w:before="50" w:line="240" w:lineRule="auto"/>
              <w:contextualSpacing/>
              <w:jc w:val="center"/>
              <w:rPr>
                <w:sz w:val="22"/>
                <w:szCs w:val="22"/>
              </w:rPr>
            </w:pPr>
            <w:proofErr w:type="gramStart"/>
            <w:r w:rsidRPr="00286BB3">
              <w:rPr>
                <w:sz w:val="22"/>
                <w:szCs w:val="22"/>
              </w:rPr>
              <w:t>w</w:t>
            </w:r>
            <w:proofErr w:type="gramEnd"/>
          </w:p>
        </w:tc>
        <w:tc>
          <w:tcPr>
            <w:tcW w:w="360" w:type="dxa"/>
            <w:tcBorders>
              <w:top w:val="nil"/>
              <w:left w:val="nil"/>
              <w:bottom w:val="nil"/>
              <w:right w:val="nil"/>
            </w:tcBorders>
          </w:tcPr>
          <w:p w14:paraId="15FD1C14" w14:textId="77777777" w:rsidR="00726AB9" w:rsidRPr="00286BB3" w:rsidRDefault="00726AB9" w:rsidP="00726AB9">
            <w:pPr>
              <w:spacing w:before="50" w:line="240" w:lineRule="auto"/>
              <w:contextualSpacing/>
              <w:jc w:val="center"/>
              <w:rPr>
                <w:sz w:val="22"/>
                <w:szCs w:val="22"/>
              </w:rPr>
            </w:pPr>
            <w:r w:rsidRPr="00286BB3">
              <w:rPr>
                <w:sz w:val="22"/>
                <w:szCs w:val="22"/>
              </w:rPr>
              <w:t>+</w:t>
            </w:r>
          </w:p>
        </w:tc>
        <w:tc>
          <w:tcPr>
            <w:tcW w:w="360" w:type="dxa"/>
            <w:tcBorders>
              <w:top w:val="nil"/>
              <w:left w:val="nil"/>
              <w:bottom w:val="nil"/>
              <w:right w:val="nil"/>
            </w:tcBorders>
          </w:tcPr>
          <w:p w14:paraId="2A2AD946" w14:textId="77777777" w:rsidR="00726AB9" w:rsidRPr="00286BB3" w:rsidRDefault="00726AB9" w:rsidP="00726AB9">
            <w:pPr>
              <w:spacing w:before="50" w:line="240" w:lineRule="auto"/>
              <w:contextualSpacing/>
              <w:jc w:val="center"/>
              <w:rPr>
                <w:sz w:val="22"/>
                <w:szCs w:val="22"/>
              </w:rPr>
            </w:pPr>
            <w:r w:rsidRPr="00286BB3">
              <w:rPr>
                <w:sz w:val="22"/>
                <w:szCs w:val="22"/>
              </w:rPr>
              <w:t>-</w:t>
            </w:r>
          </w:p>
        </w:tc>
        <w:tc>
          <w:tcPr>
            <w:tcW w:w="360" w:type="dxa"/>
            <w:tcBorders>
              <w:top w:val="nil"/>
              <w:left w:val="nil"/>
              <w:bottom w:val="nil"/>
              <w:right w:val="nil"/>
            </w:tcBorders>
          </w:tcPr>
          <w:p w14:paraId="48DE1A23"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0B9D840A"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34DF2683" w14:textId="77777777" w:rsidR="00726AB9" w:rsidRPr="00286BB3" w:rsidRDefault="00726AB9" w:rsidP="00726AB9">
            <w:pPr>
              <w:spacing w:line="240" w:lineRule="auto"/>
              <w:jc w:val="center"/>
              <w:rPr>
                <w:sz w:val="22"/>
                <w:szCs w:val="22"/>
              </w:rPr>
            </w:pPr>
            <w:r w:rsidRPr="00286BB3">
              <w:rPr>
                <w:sz w:val="22"/>
                <w:szCs w:val="22"/>
              </w:rPr>
              <w:t>W</w:t>
            </w:r>
          </w:p>
        </w:tc>
        <w:tc>
          <w:tcPr>
            <w:tcW w:w="360" w:type="dxa"/>
            <w:tcBorders>
              <w:top w:val="nil"/>
              <w:left w:val="nil"/>
              <w:bottom w:val="nil"/>
              <w:right w:val="nil"/>
            </w:tcBorders>
          </w:tcPr>
          <w:p w14:paraId="6FD52FE0"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609A9EBB"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nil"/>
            </w:tcBorders>
          </w:tcPr>
          <w:p w14:paraId="26C85D9A" w14:textId="77777777" w:rsidR="00726AB9" w:rsidRPr="00286BB3" w:rsidRDefault="00726AB9" w:rsidP="00726AB9">
            <w:pPr>
              <w:spacing w:line="240" w:lineRule="auto"/>
              <w:jc w:val="center"/>
              <w:rPr>
                <w:sz w:val="22"/>
                <w:szCs w:val="22"/>
              </w:rPr>
            </w:pPr>
            <w:r w:rsidRPr="00286BB3">
              <w:rPr>
                <w:sz w:val="22"/>
                <w:szCs w:val="22"/>
              </w:rPr>
              <w:t>-</w:t>
            </w:r>
          </w:p>
        </w:tc>
        <w:tc>
          <w:tcPr>
            <w:tcW w:w="540" w:type="dxa"/>
            <w:tcBorders>
              <w:top w:val="nil"/>
              <w:left w:val="nil"/>
              <w:bottom w:val="nil"/>
              <w:right w:val="nil"/>
            </w:tcBorders>
          </w:tcPr>
          <w:p w14:paraId="6FBBA579"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nil"/>
            </w:tcBorders>
          </w:tcPr>
          <w:p w14:paraId="0CC80C92"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single" w:sz="4" w:space="0" w:color="auto"/>
            </w:tcBorders>
          </w:tcPr>
          <w:p w14:paraId="7196E905" w14:textId="77777777" w:rsidR="00726AB9" w:rsidRPr="00286BB3" w:rsidRDefault="00726AB9" w:rsidP="00726AB9">
            <w:pPr>
              <w:spacing w:line="240" w:lineRule="auto"/>
              <w:jc w:val="center"/>
              <w:rPr>
                <w:sz w:val="22"/>
                <w:szCs w:val="22"/>
              </w:rPr>
            </w:pPr>
            <w:r w:rsidRPr="00286BB3">
              <w:rPr>
                <w:sz w:val="22"/>
                <w:szCs w:val="22"/>
              </w:rPr>
              <w:t>-</w:t>
            </w:r>
          </w:p>
        </w:tc>
      </w:tr>
      <w:tr w:rsidR="00726AB9" w:rsidRPr="00286BB3" w14:paraId="01739D5E" w14:textId="77777777" w:rsidTr="006B4E6F">
        <w:trPr>
          <w:trHeight w:val="446"/>
        </w:trPr>
        <w:tc>
          <w:tcPr>
            <w:tcW w:w="2358" w:type="dxa"/>
            <w:tcBorders>
              <w:top w:val="nil"/>
              <w:bottom w:val="nil"/>
              <w:right w:val="nil"/>
            </w:tcBorders>
          </w:tcPr>
          <w:p w14:paraId="67E37B99" w14:textId="77777777" w:rsidR="00726AB9" w:rsidRDefault="00726AB9" w:rsidP="00726AB9">
            <w:pPr>
              <w:spacing w:before="40" w:line="240" w:lineRule="auto"/>
              <w:rPr>
                <w:sz w:val="22"/>
                <w:szCs w:val="22"/>
              </w:rPr>
            </w:pPr>
            <w:r w:rsidRPr="00286BB3">
              <w:rPr>
                <w:sz w:val="22"/>
                <w:szCs w:val="22"/>
              </w:rPr>
              <w:t xml:space="preserve">Pyroglutamic acid </w:t>
            </w:r>
          </w:p>
          <w:p w14:paraId="1D0979A5" w14:textId="77777777" w:rsidR="00726AB9" w:rsidRPr="00286BB3" w:rsidRDefault="00726AB9" w:rsidP="00726AB9">
            <w:pPr>
              <w:spacing w:before="40" w:line="240" w:lineRule="auto"/>
              <w:rPr>
                <w:sz w:val="22"/>
                <w:szCs w:val="22"/>
              </w:rPr>
            </w:pPr>
            <w:r>
              <w:rPr>
                <w:sz w:val="22"/>
                <w:szCs w:val="22"/>
              </w:rPr>
              <w:t xml:space="preserve">       </w:t>
            </w:r>
            <w:proofErr w:type="gramStart"/>
            <w:r w:rsidRPr="00286BB3">
              <w:rPr>
                <w:sz w:val="22"/>
                <w:szCs w:val="22"/>
              </w:rPr>
              <w:t>arylamidase</w:t>
            </w:r>
            <w:proofErr w:type="gramEnd"/>
          </w:p>
        </w:tc>
        <w:tc>
          <w:tcPr>
            <w:tcW w:w="360" w:type="dxa"/>
            <w:tcBorders>
              <w:top w:val="nil"/>
              <w:left w:val="nil"/>
              <w:bottom w:val="nil"/>
              <w:right w:val="nil"/>
            </w:tcBorders>
          </w:tcPr>
          <w:p w14:paraId="0F8C7959" w14:textId="77777777" w:rsidR="00726AB9" w:rsidRPr="00286BB3" w:rsidRDefault="00726AB9" w:rsidP="00726AB9">
            <w:pPr>
              <w:spacing w:before="40" w:after="100" w:afterAutospacing="1" w:line="240" w:lineRule="auto"/>
              <w:contextualSpacing/>
              <w:jc w:val="center"/>
              <w:rPr>
                <w:sz w:val="22"/>
                <w:szCs w:val="22"/>
              </w:rPr>
            </w:pPr>
            <w:r w:rsidRPr="00286BB3">
              <w:rPr>
                <w:sz w:val="22"/>
                <w:szCs w:val="22"/>
              </w:rPr>
              <w:t>-</w:t>
            </w:r>
          </w:p>
        </w:tc>
        <w:tc>
          <w:tcPr>
            <w:tcW w:w="360" w:type="dxa"/>
            <w:tcBorders>
              <w:top w:val="nil"/>
              <w:left w:val="nil"/>
              <w:bottom w:val="nil"/>
              <w:right w:val="nil"/>
            </w:tcBorders>
          </w:tcPr>
          <w:p w14:paraId="1B180CF9" w14:textId="77777777" w:rsidR="00726AB9" w:rsidRPr="00286BB3" w:rsidRDefault="00726AB9" w:rsidP="00726AB9">
            <w:pPr>
              <w:spacing w:before="50" w:line="240" w:lineRule="auto"/>
              <w:contextualSpacing/>
              <w:jc w:val="center"/>
              <w:rPr>
                <w:sz w:val="22"/>
                <w:szCs w:val="22"/>
              </w:rPr>
            </w:pPr>
            <w:r w:rsidRPr="00286BB3">
              <w:rPr>
                <w:sz w:val="22"/>
                <w:szCs w:val="22"/>
              </w:rPr>
              <w:t>+</w:t>
            </w:r>
          </w:p>
        </w:tc>
        <w:tc>
          <w:tcPr>
            <w:tcW w:w="360" w:type="dxa"/>
            <w:tcBorders>
              <w:top w:val="nil"/>
              <w:left w:val="nil"/>
              <w:bottom w:val="nil"/>
              <w:right w:val="nil"/>
            </w:tcBorders>
          </w:tcPr>
          <w:p w14:paraId="04B6646F" w14:textId="77777777" w:rsidR="00726AB9" w:rsidRPr="00286BB3" w:rsidRDefault="00726AB9" w:rsidP="00726AB9">
            <w:pPr>
              <w:spacing w:before="50" w:line="240" w:lineRule="auto"/>
              <w:contextualSpacing/>
              <w:jc w:val="center"/>
              <w:rPr>
                <w:sz w:val="22"/>
                <w:szCs w:val="22"/>
              </w:rPr>
            </w:pPr>
            <w:r w:rsidRPr="00286BB3">
              <w:rPr>
                <w:sz w:val="22"/>
                <w:szCs w:val="22"/>
              </w:rPr>
              <w:t>-</w:t>
            </w:r>
          </w:p>
        </w:tc>
        <w:tc>
          <w:tcPr>
            <w:tcW w:w="360" w:type="dxa"/>
            <w:tcBorders>
              <w:top w:val="nil"/>
              <w:left w:val="nil"/>
              <w:bottom w:val="nil"/>
              <w:right w:val="nil"/>
            </w:tcBorders>
          </w:tcPr>
          <w:p w14:paraId="64379DBC" w14:textId="77777777" w:rsidR="00726AB9" w:rsidRPr="00286BB3" w:rsidRDefault="00726AB9" w:rsidP="00726AB9">
            <w:pPr>
              <w:spacing w:before="50" w:line="240" w:lineRule="auto"/>
              <w:contextualSpacing/>
              <w:jc w:val="center"/>
              <w:rPr>
                <w:sz w:val="22"/>
                <w:szCs w:val="22"/>
              </w:rPr>
            </w:pPr>
            <w:r w:rsidRPr="00286BB3">
              <w:rPr>
                <w:sz w:val="22"/>
                <w:szCs w:val="22"/>
              </w:rPr>
              <w:t>+</w:t>
            </w:r>
          </w:p>
        </w:tc>
        <w:tc>
          <w:tcPr>
            <w:tcW w:w="360" w:type="dxa"/>
            <w:tcBorders>
              <w:top w:val="nil"/>
              <w:left w:val="nil"/>
              <w:bottom w:val="nil"/>
              <w:right w:val="nil"/>
            </w:tcBorders>
          </w:tcPr>
          <w:p w14:paraId="44AB23F7"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748F9F6E"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44E443F5"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040FF7BB"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739F7FB8"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nil"/>
            </w:tcBorders>
          </w:tcPr>
          <w:p w14:paraId="48F3BE4A" w14:textId="77777777" w:rsidR="00726AB9" w:rsidRPr="00286BB3" w:rsidRDefault="00726AB9" w:rsidP="00726AB9">
            <w:pPr>
              <w:spacing w:line="240" w:lineRule="auto"/>
              <w:jc w:val="center"/>
              <w:rPr>
                <w:sz w:val="22"/>
                <w:szCs w:val="22"/>
              </w:rPr>
            </w:pPr>
            <w:r w:rsidRPr="00286BB3">
              <w:rPr>
                <w:sz w:val="22"/>
                <w:szCs w:val="22"/>
              </w:rPr>
              <w:t>-</w:t>
            </w:r>
          </w:p>
        </w:tc>
        <w:tc>
          <w:tcPr>
            <w:tcW w:w="540" w:type="dxa"/>
            <w:tcBorders>
              <w:top w:val="nil"/>
              <w:left w:val="nil"/>
              <w:bottom w:val="nil"/>
              <w:right w:val="nil"/>
            </w:tcBorders>
          </w:tcPr>
          <w:p w14:paraId="49D7EDE1"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nil"/>
            </w:tcBorders>
          </w:tcPr>
          <w:p w14:paraId="7BCDB823"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single" w:sz="4" w:space="0" w:color="auto"/>
            </w:tcBorders>
          </w:tcPr>
          <w:p w14:paraId="1E1E0A08" w14:textId="77777777" w:rsidR="00726AB9" w:rsidRPr="00286BB3" w:rsidRDefault="00726AB9" w:rsidP="00726AB9">
            <w:pPr>
              <w:spacing w:line="240" w:lineRule="auto"/>
              <w:jc w:val="center"/>
              <w:rPr>
                <w:sz w:val="22"/>
                <w:szCs w:val="22"/>
              </w:rPr>
            </w:pPr>
            <w:r w:rsidRPr="00286BB3">
              <w:rPr>
                <w:sz w:val="22"/>
                <w:szCs w:val="22"/>
              </w:rPr>
              <w:t>-</w:t>
            </w:r>
          </w:p>
        </w:tc>
      </w:tr>
      <w:tr w:rsidR="00726AB9" w:rsidRPr="00286BB3" w14:paraId="6D82B520" w14:textId="77777777" w:rsidTr="006B4E6F">
        <w:trPr>
          <w:trHeight w:val="396"/>
        </w:trPr>
        <w:tc>
          <w:tcPr>
            <w:tcW w:w="2358" w:type="dxa"/>
            <w:tcBorders>
              <w:top w:val="nil"/>
              <w:bottom w:val="nil"/>
              <w:right w:val="nil"/>
            </w:tcBorders>
          </w:tcPr>
          <w:p w14:paraId="4B68C510" w14:textId="77777777" w:rsidR="00726AB9" w:rsidRPr="00286BB3" w:rsidRDefault="00726AB9" w:rsidP="00726AB9">
            <w:pPr>
              <w:spacing w:before="40" w:line="240" w:lineRule="auto"/>
              <w:rPr>
                <w:sz w:val="22"/>
                <w:szCs w:val="22"/>
              </w:rPr>
            </w:pPr>
            <w:r w:rsidRPr="00286BB3">
              <w:rPr>
                <w:sz w:val="22"/>
                <w:szCs w:val="22"/>
              </w:rPr>
              <w:t>Serine arylamidase</w:t>
            </w:r>
          </w:p>
        </w:tc>
        <w:tc>
          <w:tcPr>
            <w:tcW w:w="360" w:type="dxa"/>
            <w:tcBorders>
              <w:top w:val="nil"/>
              <w:left w:val="nil"/>
              <w:bottom w:val="nil"/>
              <w:right w:val="nil"/>
            </w:tcBorders>
          </w:tcPr>
          <w:p w14:paraId="0D5CCD36" w14:textId="77777777" w:rsidR="00726AB9" w:rsidRPr="00286BB3" w:rsidRDefault="00726AB9" w:rsidP="00726AB9">
            <w:pPr>
              <w:spacing w:before="40" w:after="100" w:afterAutospacing="1" w:line="240" w:lineRule="auto"/>
              <w:contextualSpacing/>
              <w:jc w:val="center"/>
              <w:rPr>
                <w:sz w:val="22"/>
                <w:szCs w:val="22"/>
              </w:rPr>
            </w:pPr>
            <w:r w:rsidRPr="00286BB3">
              <w:rPr>
                <w:sz w:val="22"/>
                <w:szCs w:val="22"/>
              </w:rPr>
              <w:t>+</w:t>
            </w:r>
          </w:p>
        </w:tc>
        <w:tc>
          <w:tcPr>
            <w:tcW w:w="360" w:type="dxa"/>
            <w:tcBorders>
              <w:top w:val="nil"/>
              <w:left w:val="nil"/>
              <w:bottom w:val="nil"/>
              <w:right w:val="nil"/>
            </w:tcBorders>
          </w:tcPr>
          <w:p w14:paraId="3C3939C1" w14:textId="77777777" w:rsidR="00726AB9" w:rsidRPr="00286BB3" w:rsidRDefault="00726AB9" w:rsidP="00726AB9">
            <w:pPr>
              <w:spacing w:before="50" w:line="240" w:lineRule="auto"/>
              <w:contextualSpacing/>
              <w:jc w:val="center"/>
              <w:rPr>
                <w:sz w:val="22"/>
                <w:szCs w:val="22"/>
              </w:rPr>
            </w:pPr>
            <w:r w:rsidRPr="00286BB3">
              <w:rPr>
                <w:sz w:val="22"/>
                <w:szCs w:val="22"/>
              </w:rPr>
              <w:t>+</w:t>
            </w:r>
          </w:p>
        </w:tc>
        <w:tc>
          <w:tcPr>
            <w:tcW w:w="360" w:type="dxa"/>
            <w:tcBorders>
              <w:top w:val="nil"/>
              <w:left w:val="nil"/>
              <w:bottom w:val="nil"/>
              <w:right w:val="nil"/>
            </w:tcBorders>
          </w:tcPr>
          <w:p w14:paraId="7A69703C" w14:textId="77777777" w:rsidR="00726AB9" w:rsidRPr="00286BB3" w:rsidRDefault="00726AB9" w:rsidP="00726AB9">
            <w:pPr>
              <w:spacing w:before="50" w:line="240" w:lineRule="auto"/>
              <w:contextualSpacing/>
              <w:jc w:val="center"/>
              <w:rPr>
                <w:sz w:val="22"/>
                <w:szCs w:val="22"/>
              </w:rPr>
            </w:pPr>
            <w:r w:rsidRPr="00286BB3">
              <w:rPr>
                <w:sz w:val="22"/>
                <w:szCs w:val="22"/>
              </w:rPr>
              <w:t>-</w:t>
            </w:r>
          </w:p>
        </w:tc>
        <w:tc>
          <w:tcPr>
            <w:tcW w:w="360" w:type="dxa"/>
            <w:tcBorders>
              <w:top w:val="nil"/>
              <w:left w:val="nil"/>
              <w:bottom w:val="nil"/>
              <w:right w:val="nil"/>
            </w:tcBorders>
          </w:tcPr>
          <w:p w14:paraId="3A03A6CF" w14:textId="77777777" w:rsidR="00726AB9" w:rsidRPr="00286BB3" w:rsidRDefault="00726AB9" w:rsidP="00726AB9">
            <w:pPr>
              <w:spacing w:before="50" w:line="240" w:lineRule="auto"/>
              <w:contextualSpacing/>
              <w:jc w:val="center"/>
              <w:rPr>
                <w:sz w:val="22"/>
                <w:szCs w:val="22"/>
              </w:rPr>
            </w:pPr>
            <w:r w:rsidRPr="00286BB3">
              <w:rPr>
                <w:sz w:val="22"/>
                <w:szCs w:val="22"/>
              </w:rPr>
              <w:t>-</w:t>
            </w:r>
          </w:p>
        </w:tc>
        <w:tc>
          <w:tcPr>
            <w:tcW w:w="360" w:type="dxa"/>
            <w:tcBorders>
              <w:top w:val="nil"/>
              <w:left w:val="nil"/>
              <w:bottom w:val="nil"/>
              <w:right w:val="nil"/>
            </w:tcBorders>
          </w:tcPr>
          <w:p w14:paraId="3923142A"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11C9553E"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73D7F806"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3F52E97A"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nil"/>
              <w:right w:val="nil"/>
            </w:tcBorders>
          </w:tcPr>
          <w:p w14:paraId="6AD3CB5A"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nil"/>
            </w:tcBorders>
          </w:tcPr>
          <w:p w14:paraId="5A2D3A53" w14:textId="77777777" w:rsidR="00726AB9" w:rsidRPr="00286BB3" w:rsidRDefault="00726AB9" w:rsidP="00726AB9">
            <w:pPr>
              <w:spacing w:line="240" w:lineRule="auto"/>
              <w:jc w:val="center"/>
              <w:rPr>
                <w:sz w:val="22"/>
                <w:szCs w:val="22"/>
              </w:rPr>
            </w:pPr>
            <w:r w:rsidRPr="00286BB3">
              <w:rPr>
                <w:sz w:val="22"/>
                <w:szCs w:val="22"/>
              </w:rPr>
              <w:t>+</w:t>
            </w:r>
          </w:p>
        </w:tc>
        <w:tc>
          <w:tcPr>
            <w:tcW w:w="540" w:type="dxa"/>
            <w:tcBorders>
              <w:top w:val="nil"/>
              <w:left w:val="nil"/>
              <w:bottom w:val="nil"/>
              <w:right w:val="nil"/>
            </w:tcBorders>
          </w:tcPr>
          <w:p w14:paraId="14235B18" w14:textId="77777777" w:rsidR="00726AB9" w:rsidRPr="00286BB3" w:rsidRDefault="00726AB9" w:rsidP="00726AB9">
            <w:pPr>
              <w:spacing w:line="240" w:lineRule="auto"/>
              <w:jc w:val="center"/>
              <w:rPr>
                <w:sz w:val="22"/>
                <w:szCs w:val="22"/>
              </w:rPr>
            </w:pPr>
            <w:r w:rsidRPr="00286BB3">
              <w:rPr>
                <w:sz w:val="22"/>
                <w:szCs w:val="22"/>
              </w:rPr>
              <w:t>W</w:t>
            </w:r>
          </w:p>
        </w:tc>
        <w:tc>
          <w:tcPr>
            <w:tcW w:w="450" w:type="dxa"/>
            <w:tcBorders>
              <w:top w:val="nil"/>
              <w:left w:val="nil"/>
              <w:bottom w:val="nil"/>
              <w:right w:val="nil"/>
            </w:tcBorders>
          </w:tcPr>
          <w:p w14:paraId="2B6A7280"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nil"/>
              <w:right w:val="single" w:sz="4" w:space="0" w:color="auto"/>
            </w:tcBorders>
          </w:tcPr>
          <w:p w14:paraId="2DB7569E" w14:textId="77777777" w:rsidR="00726AB9" w:rsidRPr="00286BB3" w:rsidRDefault="00726AB9" w:rsidP="00726AB9">
            <w:pPr>
              <w:spacing w:line="240" w:lineRule="auto"/>
              <w:jc w:val="center"/>
              <w:rPr>
                <w:sz w:val="22"/>
                <w:szCs w:val="22"/>
              </w:rPr>
            </w:pPr>
            <w:r w:rsidRPr="00286BB3">
              <w:rPr>
                <w:sz w:val="22"/>
                <w:szCs w:val="22"/>
              </w:rPr>
              <w:t>-</w:t>
            </w:r>
          </w:p>
        </w:tc>
      </w:tr>
      <w:tr w:rsidR="00726AB9" w:rsidRPr="00286BB3" w14:paraId="15EAC3F3" w14:textId="77777777" w:rsidTr="006B4E6F">
        <w:trPr>
          <w:trHeight w:val="324"/>
        </w:trPr>
        <w:tc>
          <w:tcPr>
            <w:tcW w:w="2358" w:type="dxa"/>
            <w:tcBorders>
              <w:top w:val="nil"/>
              <w:bottom w:val="single" w:sz="4" w:space="0" w:color="auto"/>
              <w:right w:val="nil"/>
            </w:tcBorders>
          </w:tcPr>
          <w:p w14:paraId="4A6B82A3" w14:textId="77777777" w:rsidR="00726AB9" w:rsidRPr="00286BB3" w:rsidRDefault="00726AB9" w:rsidP="00726AB9">
            <w:pPr>
              <w:spacing w:before="40" w:line="240" w:lineRule="auto"/>
              <w:rPr>
                <w:sz w:val="22"/>
                <w:szCs w:val="22"/>
              </w:rPr>
            </w:pPr>
            <w:r w:rsidRPr="00286BB3">
              <w:rPr>
                <w:sz w:val="22"/>
                <w:szCs w:val="22"/>
              </w:rPr>
              <w:t>Tyrosine arylamidase</w:t>
            </w:r>
          </w:p>
        </w:tc>
        <w:tc>
          <w:tcPr>
            <w:tcW w:w="360" w:type="dxa"/>
            <w:tcBorders>
              <w:top w:val="nil"/>
              <w:left w:val="nil"/>
              <w:bottom w:val="single" w:sz="4" w:space="0" w:color="auto"/>
              <w:right w:val="nil"/>
            </w:tcBorders>
          </w:tcPr>
          <w:p w14:paraId="197F845A" w14:textId="77777777" w:rsidR="00726AB9" w:rsidRPr="00286BB3" w:rsidRDefault="00726AB9" w:rsidP="00726AB9">
            <w:pPr>
              <w:spacing w:before="40" w:after="100" w:afterAutospacing="1" w:line="240" w:lineRule="auto"/>
              <w:contextualSpacing/>
              <w:jc w:val="center"/>
              <w:rPr>
                <w:sz w:val="22"/>
                <w:szCs w:val="22"/>
              </w:rPr>
            </w:pPr>
            <w:r w:rsidRPr="00286BB3">
              <w:rPr>
                <w:sz w:val="22"/>
                <w:szCs w:val="22"/>
              </w:rPr>
              <w:t>+</w:t>
            </w:r>
          </w:p>
        </w:tc>
        <w:tc>
          <w:tcPr>
            <w:tcW w:w="360" w:type="dxa"/>
            <w:tcBorders>
              <w:top w:val="nil"/>
              <w:left w:val="nil"/>
              <w:bottom w:val="single" w:sz="4" w:space="0" w:color="auto"/>
              <w:right w:val="nil"/>
            </w:tcBorders>
          </w:tcPr>
          <w:p w14:paraId="4C054211" w14:textId="77777777" w:rsidR="00726AB9" w:rsidRPr="00286BB3" w:rsidRDefault="00726AB9" w:rsidP="00726AB9">
            <w:pPr>
              <w:spacing w:before="50" w:line="240" w:lineRule="auto"/>
              <w:contextualSpacing/>
              <w:jc w:val="center"/>
              <w:rPr>
                <w:sz w:val="22"/>
                <w:szCs w:val="22"/>
              </w:rPr>
            </w:pPr>
            <w:r w:rsidRPr="00286BB3">
              <w:rPr>
                <w:sz w:val="22"/>
                <w:szCs w:val="22"/>
              </w:rPr>
              <w:t>+</w:t>
            </w:r>
          </w:p>
        </w:tc>
        <w:tc>
          <w:tcPr>
            <w:tcW w:w="360" w:type="dxa"/>
            <w:tcBorders>
              <w:top w:val="nil"/>
              <w:left w:val="nil"/>
              <w:bottom w:val="single" w:sz="4" w:space="0" w:color="auto"/>
              <w:right w:val="nil"/>
            </w:tcBorders>
          </w:tcPr>
          <w:p w14:paraId="00C46A0F" w14:textId="77777777" w:rsidR="00726AB9" w:rsidRPr="00286BB3" w:rsidRDefault="00726AB9" w:rsidP="00726AB9">
            <w:pPr>
              <w:spacing w:before="50" w:line="240" w:lineRule="auto"/>
              <w:contextualSpacing/>
              <w:jc w:val="center"/>
              <w:rPr>
                <w:sz w:val="22"/>
                <w:szCs w:val="22"/>
              </w:rPr>
            </w:pPr>
            <w:r w:rsidRPr="00286BB3">
              <w:rPr>
                <w:sz w:val="22"/>
                <w:szCs w:val="22"/>
              </w:rPr>
              <w:t>-</w:t>
            </w:r>
          </w:p>
        </w:tc>
        <w:tc>
          <w:tcPr>
            <w:tcW w:w="360" w:type="dxa"/>
            <w:tcBorders>
              <w:top w:val="nil"/>
              <w:left w:val="nil"/>
              <w:bottom w:val="single" w:sz="4" w:space="0" w:color="auto"/>
              <w:right w:val="nil"/>
            </w:tcBorders>
          </w:tcPr>
          <w:p w14:paraId="0A2579CD" w14:textId="77777777" w:rsidR="00726AB9" w:rsidRPr="00286BB3" w:rsidRDefault="00726AB9" w:rsidP="00726AB9">
            <w:pPr>
              <w:spacing w:before="50" w:line="240" w:lineRule="auto"/>
              <w:contextualSpacing/>
              <w:jc w:val="center"/>
              <w:rPr>
                <w:sz w:val="22"/>
                <w:szCs w:val="22"/>
              </w:rPr>
            </w:pPr>
            <w:r w:rsidRPr="00286BB3">
              <w:rPr>
                <w:sz w:val="22"/>
                <w:szCs w:val="22"/>
              </w:rPr>
              <w:t>-</w:t>
            </w:r>
          </w:p>
        </w:tc>
        <w:tc>
          <w:tcPr>
            <w:tcW w:w="360" w:type="dxa"/>
            <w:tcBorders>
              <w:top w:val="nil"/>
              <w:left w:val="nil"/>
              <w:bottom w:val="single" w:sz="4" w:space="0" w:color="auto"/>
              <w:right w:val="nil"/>
            </w:tcBorders>
          </w:tcPr>
          <w:p w14:paraId="5ABE515D"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single" w:sz="4" w:space="0" w:color="auto"/>
              <w:right w:val="nil"/>
            </w:tcBorders>
          </w:tcPr>
          <w:p w14:paraId="5244425A"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single" w:sz="4" w:space="0" w:color="auto"/>
              <w:right w:val="nil"/>
            </w:tcBorders>
          </w:tcPr>
          <w:p w14:paraId="1FB24586"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single" w:sz="4" w:space="0" w:color="auto"/>
              <w:right w:val="nil"/>
            </w:tcBorders>
          </w:tcPr>
          <w:p w14:paraId="1521DC75" w14:textId="77777777" w:rsidR="00726AB9" w:rsidRPr="00286BB3" w:rsidRDefault="00726AB9" w:rsidP="00726AB9">
            <w:pPr>
              <w:spacing w:line="240" w:lineRule="auto"/>
              <w:jc w:val="center"/>
              <w:rPr>
                <w:sz w:val="22"/>
                <w:szCs w:val="22"/>
              </w:rPr>
            </w:pPr>
            <w:r w:rsidRPr="00286BB3">
              <w:rPr>
                <w:sz w:val="22"/>
                <w:szCs w:val="22"/>
              </w:rPr>
              <w:t>-</w:t>
            </w:r>
          </w:p>
        </w:tc>
        <w:tc>
          <w:tcPr>
            <w:tcW w:w="360" w:type="dxa"/>
            <w:tcBorders>
              <w:top w:val="nil"/>
              <w:left w:val="nil"/>
              <w:bottom w:val="single" w:sz="4" w:space="0" w:color="auto"/>
              <w:right w:val="nil"/>
            </w:tcBorders>
          </w:tcPr>
          <w:p w14:paraId="4F131F83"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single" w:sz="4" w:space="0" w:color="auto"/>
              <w:right w:val="nil"/>
            </w:tcBorders>
          </w:tcPr>
          <w:p w14:paraId="2BACC879" w14:textId="77777777" w:rsidR="00726AB9" w:rsidRPr="00286BB3" w:rsidRDefault="00726AB9" w:rsidP="00726AB9">
            <w:pPr>
              <w:spacing w:line="240" w:lineRule="auto"/>
              <w:jc w:val="center"/>
              <w:rPr>
                <w:sz w:val="22"/>
                <w:szCs w:val="22"/>
              </w:rPr>
            </w:pPr>
            <w:r w:rsidRPr="00286BB3">
              <w:rPr>
                <w:sz w:val="22"/>
                <w:szCs w:val="22"/>
              </w:rPr>
              <w:t>+</w:t>
            </w:r>
          </w:p>
        </w:tc>
        <w:tc>
          <w:tcPr>
            <w:tcW w:w="540" w:type="dxa"/>
            <w:tcBorders>
              <w:top w:val="nil"/>
              <w:left w:val="nil"/>
              <w:bottom w:val="single" w:sz="4" w:space="0" w:color="auto"/>
              <w:right w:val="nil"/>
            </w:tcBorders>
          </w:tcPr>
          <w:p w14:paraId="1E93824E"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single" w:sz="4" w:space="0" w:color="auto"/>
              <w:right w:val="nil"/>
            </w:tcBorders>
          </w:tcPr>
          <w:p w14:paraId="1BFAB498" w14:textId="77777777" w:rsidR="00726AB9" w:rsidRPr="00286BB3" w:rsidRDefault="00726AB9" w:rsidP="00726AB9">
            <w:pPr>
              <w:spacing w:line="240" w:lineRule="auto"/>
              <w:jc w:val="center"/>
              <w:rPr>
                <w:sz w:val="22"/>
                <w:szCs w:val="22"/>
              </w:rPr>
            </w:pPr>
            <w:r w:rsidRPr="00286BB3">
              <w:rPr>
                <w:sz w:val="22"/>
                <w:szCs w:val="22"/>
              </w:rPr>
              <w:t>+</w:t>
            </w:r>
          </w:p>
        </w:tc>
        <w:tc>
          <w:tcPr>
            <w:tcW w:w="450" w:type="dxa"/>
            <w:tcBorders>
              <w:top w:val="nil"/>
              <w:left w:val="nil"/>
              <w:bottom w:val="single" w:sz="4" w:space="0" w:color="auto"/>
              <w:right w:val="single" w:sz="4" w:space="0" w:color="auto"/>
            </w:tcBorders>
          </w:tcPr>
          <w:p w14:paraId="7BEEDEEA" w14:textId="77777777" w:rsidR="00726AB9" w:rsidRPr="00286BB3" w:rsidRDefault="00726AB9" w:rsidP="00726AB9">
            <w:pPr>
              <w:spacing w:line="240" w:lineRule="auto"/>
              <w:jc w:val="center"/>
              <w:rPr>
                <w:sz w:val="22"/>
                <w:szCs w:val="22"/>
              </w:rPr>
            </w:pPr>
            <w:r w:rsidRPr="00286BB3">
              <w:rPr>
                <w:sz w:val="22"/>
                <w:szCs w:val="22"/>
              </w:rPr>
              <w:t>+</w:t>
            </w:r>
          </w:p>
        </w:tc>
      </w:tr>
    </w:tbl>
    <w:p w14:paraId="263C366D" w14:textId="77777777" w:rsidR="009D4664" w:rsidRDefault="009D4664" w:rsidP="009D4664">
      <w:pPr>
        <w:rPr>
          <w:rFonts w:ascii="Times New Roman" w:hAnsi="Times New Roman"/>
        </w:rPr>
      </w:pPr>
    </w:p>
    <w:p w14:paraId="2E8B5A21" w14:textId="77777777" w:rsidR="009D4664" w:rsidRDefault="009D4664" w:rsidP="009D4664">
      <w:pPr>
        <w:rPr>
          <w:rFonts w:ascii="Times New Roman" w:hAnsi="Times New Roman"/>
          <w:b/>
          <w:bCs/>
          <w:szCs w:val="28"/>
        </w:rPr>
      </w:pPr>
    </w:p>
    <w:p w14:paraId="330D6447" w14:textId="77777777" w:rsidR="009D4664" w:rsidRDefault="009D4664" w:rsidP="009D4664">
      <w:pPr>
        <w:jc w:val="center"/>
        <w:rPr>
          <w:rFonts w:ascii="Times New Roman" w:hAnsi="Times New Roman"/>
          <w:b/>
          <w:bCs/>
          <w:szCs w:val="28"/>
        </w:rPr>
      </w:pPr>
    </w:p>
    <w:p w14:paraId="23CCCBCA" w14:textId="77777777" w:rsidR="009D4664" w:rsidRDefault="009D4664" w:rsidP="009D4664">
      <w:pPr>
        <w:jc w:val="center"/>
        <w:rPr>
          <w:rFonts w:ascii="Times New Roman" w:hAnsi="Times New Roman"/>
          <w:b/>
          <w:bCs/>
          <w:szCs w:val="28"/>
        </w:rPr>
      </w:pPr>
    </w:p>
    <w:p w14:paraId="02B2CF9D" w14:textId="77777777" w:rsidR="009D4664" w:rsidRDefault="009D4664" w:rsidP="009D4664">
      <w:pPr>
        <w:jc w:val="center"/>
        <w:rPr>
          <w:rFonts w:ascii="Times New Roman" w:hAnsi="Times New Roman"/>
          <w:b/>
          <w:bCs/>
          <w:szCs w:val="28"/>
        </w:rPr>
      </w:pPr>
    </w:p>
    <w:p w14:paraId="20D37B9A" w14:textId="77777777" w:rsidR="009D4664" w:rsidRDefault="009D4664" w:rsidP="009D4664">
      <w:pPr>
        <w:jc w:val="center"/>
        <w:rPr>
          <w:rFonts w:ascii="Times New Roman" w:hAnsi="Times New Roman"/>
          <w:b/>
          <w:bCs/>
          <w:szCs w:val="28"/>
        </w:rPr>
      </w:pPr>
    </w:p>
    <w:p w14:paraId="6C3973F3" w14:textId="77777777" w:rsidR="009D4664" w:rsidRDefault="009D4664" w:rsidP="009D4664">
      <w:pPr>
        <w:jc w:val="center"/>
        <w:rPr>
          <w:rFonts w:ascii="Times New Roman" w:hAnsi="Times New Roman"/>
          <w:b/>
          <w:bCs/>
          <w:szCs w:val="28"/>
        </w:rPr>
      </w:pPr>
    </w:p>
    <w:p w14:paraId="73221A2D" w14:textId="77777777" w:rsidR="009D4664" w:rsidRDefault="009D4664" w:rsidP="009D4664">
      <w:pPr>
        <w:jc w:val="center"/>
        <w:rPr>
          <w:rFonts w:ascii="Times New Roman" w:hAnsi="Times New Roman"/>
          <w:b/>
          <w:bCs/>
          <w:szCs w:val="28"/>
        </w:rPr>
      </w:pPr>
    </w:p>
    <w:p w14:paraId="7E531593" w14:textId="77777777" w:rsidR="009D4664" w:rsidRDefault="009D4664" w:rsidP="009D4664">
      <w:pPr>
        <w:jc w:val="center"/>
        <w:rPr>
          <w:rFonts w:ascii="Times New Roman" w:hAnsi="Times New Roman"/>
          <w:b/>
          <w:bCs/>
          <w:szCs w:val="28"/>
        </w:rPr>
      </w:pPr>
    </w:p>
    <w:p w14:paraId="546F9187" w14:textId="77777777" w:rsidR="009D4664" w:rsidRDefault="009D4664" w:rsidP="009D4664">
      <w:pPr>
        <w:jc w:val="center"/>
        <w:rPr>
          <w:rFonts w:ascii="Times New Roman" w:hAnsi="Times New Roman"/>
          <w:b/>
          <w:bCs/>
          <w:szCs w:val="28"/>
        </w:rPr>
      </w:pPr>
    </w:p>
    <w:p w14:paraId="572EBBE3" w14:textId="77777777" w:rsidR="009D4664" w:rsidRDefault="009D4664" w:rsidP="009D4664">
      <w:pPr>
        <w:jc w:val="center"/>
        <w:rPr>
          <w:rFonts w:ascii="Times New Roman" w:hAnsi="Times New Roman"/>
          <w:b/>
          <w:bCs/>
          <w:szCs w:val="28"/>
        </w:rPr>
      </w:pPr>
    </w:p>
    <w:p w14:paraId="6EFC84CA" w14:textId="77777777" w:rsidR="009D4664" w:rsidRDefault="009D4664" w:rsidP="00DE5744">
      <w:pPr>
        <w:rPr>
          <w:rFonts w:ascii="Times New Roman" w:hAnsi="Times New Roman"/>
          <w:b/>
          <w:bCs/>
          <w:szCs w:val="28"/>
        </w:rPr>
      </w:pPr>
    </w:p>
    <w:p w14:paraId="6A263FCE" w14:textId="454744C1" w:rsidR="00E70EE2" w:rsidRDefault="00372371" w:rsidP="00E70EE2">
      <w:pPr>
        <w:spacing w:line="240" w:lineRule="auto"/>
        <w:rPr>
          <w:rFonts w:ascii="Times New Roman" w:hAnsi="Times New Roman"/>
          <w:b/>
          <w:bCs/>
          <w:szCs w:val="28"/>
        </w:rPr>
      </w:pPr>
      <w:r>
        <w:rPr>
          <w:rFonts w:ascii="Times New Roman" w:hAnsi="Times New Roman"/>
          <w:b/>
          <w:bCs/>
          <w:szCs w:val="28"/>
        </w:rPr>
        <w:br w:type="page"/>
      </w:r>
    </w:p>
    <w:p w14:paraId="586AA617" w14:textId="7969E130" w:rsidR="00E70EE2" w:rsidRDefault="00E70EE2" w:rsidP="00E70EE2">
      <w:pPr>
        <w:jc w:val="center"/>
        <w:rPr>
          <w:rFonts w:ascii="Times New Roman" w:hAnsi="Times New Roman"/>
          <w:b/>
          <w:bCs/>
          <w:szCs w:val="28"/>
        </w:rPr>
      </w:pPr>
      <w:r w:rsidRPr="00E70EE2">
        <w:rPr>
          <w:rFonts w:ascii="Times New Roman" w:hAnsi="Times New Roman"/>
          <w:b/>
          <w:bCs/>
          <w:noProof/>
          <w:szCs w:val="28"/>
          <w:lang w:bidi="ar-SA"/>
        </w:rPr>
        <w:drawing>
          <wp:anchor distT="0" distB="0" distL="114300" distR="114300" simplePos="0" relativeHeight="251728896" behindDoc="0" locked="0" layoutInCell="1" allowOverlap="1" wp14:anchorId="6AF40EEB" wp14:editId="4AC5F368">
            <wp:simplePos x="0" y="0"/>
            <wp:positionH relativeFrom="column">
              <wp:posOffset>-1509395</wp:posOffset>
            </wp:positionH>
            <wp:positionV relativeFrom="paragraph">
              <wp:posOffset>1851660</wp:posOffset>
            </wp:positionV>
            <wp:extent cx="8392795" cy="4689475"/>
            <wp:effectExtent l="0" t="2540" r="12065" b="12065"/>
            <wp:wrapSquare wrapText="bothSides"/>
            <wp:docPr id="29" name="Picture 29" descr="Macintosh HD:Users:NikiJohnson:Downloads:Screenshot 2014-12-10 13.20.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cintosh HD:Users:NikiJohnson:Downloads:Screenshot 2014-12-10 13.20.53.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6200000">
                      <a:off x="0" y="0"/>
                      <a:ext cx="8392795" cy="4689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729B8C" w14:textId="77777777" w:rsidR="00E70EE2" w:rsidRDefault="00E70EE2" w:rsidP="009D4664">
      <w:pPr>
        <w:jc w:val="center"/>
        <w:rPr>
          <w:rFonts w:ascii="Times New Roman" w:hAnsi="Times New Roman"/>
          <w:b/>
          <w:bCs/>
          <w:szCs w:val="28"/>
        </w:rPr>
      </w:pPr>
    </w:p>
    <w:p w14:paraId="5DC5FF82" w14:textId="77777777" w:rsidR="00E70EE2" w:rsidRDefault="00E70EE2" w:rsidP="009D4664">
      <w:pPr>
        <w:jc w:val="center"/>
        <w:rPr>
          <w:rFonts w:ascii="Times New Roman" w:hAnsi="Times New Roman"/>
          <w:b/>
          <w:bCs/>
          <w:szCs w:val="28"/>
        </w:rPr>
      </w:pPr>
    </w:p>
    <w:p w14:paraId="0FE7FA2B" w14:textId="77777777" w:rsidR="00E70EE2" w:rsidRDefault="00E70EE2" w:rsidP="009D4664">
      <w:pPr>
        <w:jc w:val="center"/>
        <w:rPr>
          <w:rFonts w:ascii="Times New Roman" w:hAnsi="Times New Roman"/>
          <w:b/>
          <w:bCs/>
          <w:szCs w:val="28"/>
        </w:rPr>
      </w:pPr>
    </w:p>
    <w:p w14:paraId="5174F23A" w14:textId="77777777" w:rsidR="00E70EE2" w:rsidRDefault="00E70EE2" w:rsidP="009D4664">
      <w:pPr>
        <w:jc w:val="center"/>
        <w:rPr>
          <w:rFonts w:ascii="Times New Roman" w:hAnsi="Times New Roman"/>
          <w:b/>
          <w:bCs/>
          <w:szCs w:val="28"/>
        </w:rPr>
      </w:pPr>
    </w:p>
    <w:p w14:paraId="0E7D742A" w14:textId="77777777" w:rsidR="00E70EE2" w:rsidRDefault="00E70EE2" w:rsidP="009D4664">
      <w:pPr>
        <w:jc w:val="center"/>
        <w:rPr>
          <w:rFonts w:ascii="Times New Roman" w:hAnsi="Times New Roman"/>
          <w:b/>
          <w:bCs/>
          <w:szCs w:val="28"/>
        </w:rPr>
      </w:pPr>
    </w:p>
    <w:p w14:paraId="7DDE219B" w14:textId="77777777" w:rsidR="00E70EE2" w:rsidRDefault="00E70EE2" w:rsidP="009D4664">
      <w:pPr>
        <w:jc w:val="center"/>
        <w:rPr>
          <w:rFonts w:ascii="Times New Roman" w:hAnsi="Times New Roman"/>
          <w:b/>
          <w:bCs/>
          <w:szCs w:val="28"/>
        </w:rPr>
      </w:pPr>
    </w:p>
    <w:p w14:paraId="4DBC39E8" w14:textId="77777777" w:rsidR="00E70EE2" w:rsidRDefault="00E70EE2" w:rsidP="009D4664">
      <w:pPr>
        <w:jc w:val="center"/>
        <w:rPr>
          <w:rFonts w:ascii="Times New Roman" w:hAnsi="Times New Roman"/>
          <w:b/>
          <w:bCs/>
          <w:szCs w:val="28"/>
        </w:rPr>
      </w:pPr>
    </w:p>
    <w:p w14:paraId="49066A33" w14:textId="77777777" w:rsidR="00E70EE2" w:rsidRDefault="00E70EE2" w:rsidP="009D4664">
      <w:pPr>
        <w:jc w:val="center"/>
        <w:rPr>
          <w:rFonts w:ascii="Times New Roman" w:hAnsi="Times New Roman"/>
          <w:b/>
          <w:bCs/>
          <w:szCs w:val="28"/>
        </w:rPr>
      </w:pPr>
    </w:p>
    <w:p w14:paraId="1624F61B" w14:textId="77777777" w:rsidR="00E70EE2" w:rsidRDefault="00E70EE2" w:rsidP="009D4664">
      <w:pPr>
        <w:jc w:val="center"/>
        <w:rPr>
          <w:rFonts w:ascii="Times New Roman" w:hAnsi="Times New Roman"/>
          <w:b/>
          <w:bCs/>
          <w:szCs w:val="28"/>
        </w:rPr>
      </w:pPr>
    </w:p>
    <w:p w14:paraId="2302198A" w14:textId="77777777" w:rsidR="00E70EE2" w:rsidRDefault="00E70EE2" w:rsidP="009D4664">
      <w:pPr>
        <w:jc w:val="center"/>
        <w:rPr>
          <w:rFonts w:ascii="Times New Roman" w:hAnsi="Times New Roman"/>
          <w:b/>
          <w:bCs/>
          <w:szCs w:val="28"/>
        </w:rPr>
      </w:pPr>
    </w:p>
    <w:p w14:paraId="79325763" w14:textId="73A76F68" w:rsidR="00E70EE2" w:rsidRDefault="00E70EE2" w:rsidP="009D4664">
      <w:pPr>
        <w:jc w:val="center"/>
        <w:rPr>
          <w:rFonts w:ascii="Times New Roman" w:hAnsi="Times New Roman"/>
          <w:b/>
          <w:bCs/>
          <w:szCs w:val="28"/>
        </w:rPr>
      </w:pPr>
    </w:p>
    <w:p w14:paraId="1B4F61F6" w14:textId="77777777" w:rsidR="00E70EE2" w:rsidRDefault="00E70EE2" w:rsidP="009D4664">
      <w:pPr>
        <w:jc w:val="center"/>
        <w:rPr>
          <w:rFonts w:ascii="Times New Roman" w:hAnsi="Times New Roman"/>
          <w:b/>
          <w:bCs/>
          <w:szCs w:val="28"/>
        </w:rPr>
      </w:pPr>
    </w:p>
    <w:p w14:paraId="4F6DCA8C" w14:textId="77777777" w:rsidR="00E70EE2" w:rsidRDefault="00E70EE2" w:rsidP="009D4664">
      <w:pPr>
        <w:jc w:val="center"/>
        <w:rPr>
          <w:rFonts w:ascii="Times New Roman" w:hAnsi="Times New Roman"/>
          <w:b/>
          <w:bCs/>
          <w:szCs w:val="28"/>
        </w:rPr>
      </w:pPr>
    </w:p>
    <w:p w14:paraId="28A0CD24" w14:textId="77777777" w:rsidR="009D4664" w:rsidRDefault="009D4664" w:rsidP="009D4664">
      <w:pPr>
        <w:jc w:val="center"/>
        <w:rPr>
          <w:rFonts w:ascii="Times New Roman" w:hAnsi="Times New Roman"/>
          <w:b/>
          <w:bCs/>
          <w:szCs w:val="28"/>
        </w:rPr>
      </w:pPr>
    </w:p>
    <w:p w14:paraId="3BEAB286" w14:textId="77777777" w:rsidR="009D4664" w:rsidRDefault="009D4664" w:rsidP="009D4664">
      <w:pPr>
        <w:spacing w:line="240" w:lineRule="auto"/>
        <w:jc w:val="center"/>
        <w:rPr>
          <w:rFonts w:ascii="Times New Roman" w:hAnsi="Times New Roman"/>
          <w:b/>
          <w:bCs/>
          <w:szCs w:val="28"/>
        </w:rPr>
      </w:pPr>
    </w:p>
    <w:p w14:paraId="04AFFC4E" w14:textId="77777777" w:rsidR="009D4664" w:rsidRDefault="009D4664" w:rsidP="009D4664">
      <w:pPr>
        <w:jc w:val="both"/>
        <w:rPr>
          <w:rFonts w:ascii="Times New Roman" w:hAnsi="Times New Roman"/>
        </w:rPr>
      </w:pPr>
    </w:p>
    <w:p w14:paraId="1672BEF3" w14:textId="77777777" w:rsidR="00576703" w:rsidRDefault="00576703" w:rsidP="009D4664">
      <w:pPr>
        <w:jc w:val="both"/>
        <w:rPr>
          <w:rFonts w:ascii="Times New Roman" w:hAnsi="Times New Roman"/>
        </w:rPr>
      </w:pPr>
    </w:p>
    <w:p w14:paraId="2717B8DF" w14:textId="77777777" w:rsidR="00E70EE2" w:rsidRDefault="00E70EE2" w:rsidP="009D4664">
      <w:pPr>
        <w:jc w:val="both"/>
        <w:rPr>
          <w:rFonts w:ascii="Times New Roman" w:hAnsi="Times New Roman"/>
        </w:rPr>
      </w:pPr>
    </w:p>
    <w:p w14:paraId="541BFF8E" w14:textId="77777777" w:rsidR="00E70EE2" w:rsidRDefault="00E70EE2" w:rsidP="009D4664">
      <w:pPr>
        <w:jc w:val="both"/>
        <w:rPr>
          <w:rFonts w:ascii="Times New Roman" w:hAnsi="Times New Roman"/>
        </w:rPr>
      </w:pPr>
    </w:p>
    <w:p w14:paraId="5127BB6F" w14:textId="77777777" w:rsidR="00E70EE2" w:rsidRDefault="00E70EE2" w:rsidP="009D4664">
      <w:pPr>
        <w:jc w:val="both"/>
        <w:rPr>
          <w:rFonts w:ascii="Times New Roman" w:hAnsi="Times New Roman"/>
        </w:rPr>
      </w:pPr>
    </w:p>
    <w:p w14:paraId="7C4E6AC9" w14:textId="77777777" w:rsidR="00E70EE2" w:rsidRDefault="00E70EE2" w:rsidP="009D4664">
      <w:pPr>
        <w:jc w:val="both"/>
        <w:rPr>
          <w:rFonts w:ascii="Times New Roman" w:hAnsi="Times New Roman"/>
        </w:rPr>
      </w:pPr>
    </w:p>
    <w:p w14:paraId="67639C93" w14:textId="77777777" w:rsidR="00E70EE2" w:rsidRDefault="00E70EE2" w:rsidP="009D4664">
      <w:pPr>
        <w:jc w:val="both"/>
        <w:rPr>
          <w:rFonts w:ascii="Times New Roman" w:hAnsi="Times New Roman"/>
        </w:rPr>
      </w:pPr>
    </w:p>
    <w:p w14:paraId="41B73985" w14:textId="03962E39" w:rsidR="00C82873" w:rsidRPr="003B764C" w:rsidRDefault="004171DA" w:rsidP="00C82873">
      <w:pPr>
        <w:spacing w:line="240" w:lineRule="auto"/>
        <w:rPr>
          <w:rFonts w:ascii="Times New Roman" w:hAnsi="Times New Roman"/>
        </w:rPr>
      </w:pPr>
      <w:r>
        <w:rPr>
          <w:rFonts w:ascii="Times New Roman" w:hAnsi="Times New Roman"/>
          <w:b/>
        </w:rPr>
        <w:t>Table 1</w:t>
      </w:r>
      <w:r w:rsidR="006A51D5">
        <w:rPr>
          <w:rFonts w:ascii="Times New Roman" w:hAnsi="Times New Roman"/>
          <w:b/>
        </w:rPr>
        <w:t>.8</w:t>
      </w:r>
      <w:r w:rsidR="00C82873" w:rsidRPr="00C82873">
        <w:rPr>
          <w:rFonts w:ascii="Times New Roman" w:hAnsi="Times New Roman"/>
          <w:b/>
        </w:rPr>
        <w:t>:</w:t>
      </w:r>
      <w:r w:rsidR="00C82873">
        <w:rPr>
          <w:rFonts w:ascii="Times New Roman" w:hAnsi="Times New Roman"/>
        </w:rPr>
        <w:t xml:space="preserve"> </w:t>
      </w:r>
      <w:r w:rsidR="00C82873" w:rsidRPr="003B764C">
        <w:rPr>
          <w:rFonts w:ascii="Times New Roman" w:hAnsi="Times New Roman"/>
        </w:rPr>
        <w:t>Morphological, biochemical and chemotaxonomic properties of</w:t>
      </w:r>
      <w:r w:rsidR="00C82873">
        <w:rPr>
          <w:rFonts w:ascii="Times New Roman" w:hAnsi="Times New Roman"/>
        </w:rPr>
        <w:t xml:space="preserve"> genetically related</w:t>
      </w:r>
      <w:r w:rsidR="00C82873" w:rsidRPr="003B764C">
        <w:rPr>
          <w:rFonts w:ascii="Times New Roman" w:hAnsi="Times New Roman"/>
        </w:rPr>
        <w:t xml:space="preserve"> </w:t>
      </w:r>
      <w:r w:rsidR="00C82873">
        <w:rPr>
          <w:rFonts w:ascii="Times New Roman" w:hAnsi="Times New Roman"/>
        </w:rPr>
        <w:t xml:space="preserve">taxa excluded from </w:t>
      </w:r>
      <w:r w:rsidR="00C82873" w:rsidRPr="003B764C">
        <w:rPr>
          <w:rFonts w:ascii="Times New Roman" w:hAnsi="Times New Roman"/>
          <w:i/>
        </w:rPr>
        <w:t>Peptoniphilaceae</w:t>
      </w:r>
      <w:r w:rsidR="00C82873">
        <w:rPr>
          <w:rFonts w:ascii="Times New Roman" w:hAnsi="Times New Roman"/>
        </w:rPr>
        <w:t xml:space="preserve"> fam. </w:t>
      </w:r>
      <w:proofErr w:type="gramStart"/>
      <w:r w:rsidR="00C82873">
        <w:rPr>
          <w:rFonts w:ascii="Times New Roman" w:hAnsi="Times New Roman"/>
        </w:rPr>
        <w:t>nov</w:t>
      </w:r>
      <w:proofErr w:type="gramEnd"/>
      <w:r w:rsidR="00C82873" w:rsidRPr="003B764C">
        <w:rPr>
          <w:rFonts w:ascii="Times New Roman" w:hAnsi="Times New Roman"/>
        </w:rPr>
        <w:t>.</w:t>
      </w:r>
    </w:p>
    <w:p w14:paraId="2D267956" w14:textId="77777777" w:rsidR="00C82873" w:rsidRPr="003B764C" w:rsidRDefault="00C82873" w:rsidP="00C82873">
      <w:pPr>
        <w:spacing w:line="240" w:lineRule="auto"/>
        <w:rPr>
          <w:rFonts w:ascii="Times New Roman" w:hAnsi="Times New Roman"/>
        </w:rPr>
      </w:pPr>
    </w:p>
    <w:p w14:paraId="38099FCD" w14:textId="77777777" w:rsidR="00C82873" w:rsidRPr="003B764C" w:rsidRDefault="00C82873" w:rsidP="00C82873">
      <w:pPr>
        <w:spacing w:line="240" w:lineRule="auto"/>
        <w:rPr>
          <w:rFonts w:ascii="Times New Roman" w:hAnsi="Times New Roman"/>
          <w:szCs w:val="23"/>
        </w:rPr>
      </w:pPr>
      <w:proofErr w:type="gramStart"/>
      <w:r w:rsidRPr="003B764C">
        <w:rPr>
          <w:rFonts w:ascii="Times New Roman" w:hAnsi="Times New Roman"/>
        </w:rPr>
        <w:t xml:space="preserve">Data taken from De Vos (2009); </w:t>
      </w:r>
      <w:r w:rsidRPr="003B764C">
        <w:rPr>
          <w:rFonts w:ascii="Times New Roman" w:hAnsi="Times New Roman"/>
          <w:bCs/>
          <w:szCs w:val="23"/>
        </w:rPr>
        <w:t xml:space="preserve">Ezaki </w:t>
      </w:r>
      <w:r w:rsidRPr="003B764C">
        <w:rPr>
          <w:rFonts w:ascii="Times New Roman" w:hAnsi="Times New Roman"/>
          <w:bCs/>
          <w:i/>
          <w:szCs w:val="23"/>
        </w:rPr>
        <w:t>et al</w:t>
      </w:r>
      <w:r>
        <w:rPr>
          <w:rFonts w:ascii="Times New Roman" w:hAnsi="Times New Roman"/>
          <w:bCs/>
          <w:szCs w:val="23"/>
        </w:rPr>
        <w:t>.</w:t>
      </w:r>
      <w:proofErr w:type="gramEnd"/>
      <w:r w:rsidRPr="003B764C">
        <w:rPr>
          <w:rFonts w:ascii="Times New Roman" w:hAnsi="Times New Roman"/>
          <w:bCs/>
          <w:szCs w:val="23"/>
        </w:rPr>
        <w:t xml:space="preserve">  </w:t>
      </w:r>
      <w:r w:rsidRPr="003B764C">
        <w:rPr>
          <w:rFonts w:ascii="Times New Roman" w:hAnsi="Times New Roman"/>
          <w:szCs w:val="23"/>
        </w:rPr>
        <w:t>(2001)</w:t>
      </w:r>
      <w:proofErr w:type="gramStart"/>
      <w:r w:rsidRPr="003B764C">
        <w:rPr>
          <w:rFonts w:ascii="Times New Roman" w:hAnsi="Times New Roman"/>
          <w:szCs w:val="23"/>
        </w:rPr>
        <w:t xml:space="preserve">; </w:t>
      </w:r>
      <w:r w:rsidRPr="003B764C">
        <w:rPr>
          <w:rFonts w:ascii="Times New Roman" w:hAnsi="Times New Roman"/>
          <w:bCs/>
        </w:rPr>
        <w:t xml:space="preserve">Rooney </w:t>
      </w:r>
      <w:r w:rsidRPr="003B764C">
        <w:rPr>
          <w:rFonts w:ascii="Times New Roman" w:hAnsi="Times New Roman"/>
          <w:bCs/>
          <w:i/>
        </w:rPr>
        <w:t>et al</w:t>
      </w:r>
      <w:r w:rsidRPr="003B764C">
        <w:rPr>
          <w:rFonts w:ascii="Times New Roman" w:hAnsi="Times New Roman"/>
          <w:bCs/>
        </w:rPr>
        <w:t xml:space="preserve">. (2011) and Ulger-Toprak </w:t>
      </w:r>
      <w:r w:rsidRPr="003B764C">
        <w:rPr>
          <w:rFonts w:ascii="Times New Roman" w:hAnsi="Times New Roman"/>
          <w:bCs/>
          <w:i/>
        </w:rPr>
        <w:t>et al</w:t>
      </w:r>
      <w:r>
        <w:rPr>
          <w:rFonts w:ascii="Times New Roman" w:hAnsi="Times New Roman"/>
          <w:bCs/>
        </w:rPr>
        <w:t>.</w:t>
      </w:r>
      <w:proofErr w:type="gramEnd"/>
      <w:r w:rsidRPr="003B764C">
        <w:rPr>
          <w:rFonts w:ascii="Times New Roman" w:hAnsi="Times New Roman"/>
          <w:bCs/>
        </w:rPr>
        <w:t xml:space="preserve">  (2012).</w:t>
      </w:r>
    </w:p>
    <w:p w14:paraId="6E6EE312" w14:textId="000C17CF" w:rsidR="009D4664" w:rsidRPr="00926874" w:rsidRDefault="009D4664" w:rsidP="009D4664">
      <w:pPr>
        <w:jc w:val="both"/>
        <w:rPr>
          <w:rFonts w:ascii="Times New Roman" w:hAnsi="Times New Roman"/>
        </w:rPr>
      </w:pPr>
    </w:p>
    <w:p w14:paraId="4BB9B05B" w14:textId="77777777" w:rsidR="009D4664" w:rsidRDefault="009D4664" w:rsidP="009D4664">
      <w:pPr>
        <w:jc w:val="center"/>
        <w:rPr>
          <w:rFonts w:ascii="Times New Roman" w:hAnsi="Times New Roman"/>
          <w:b/>
          <w:bCs/>
          <w:szCs w:val="28"/>
        </w:rPr>
      </w:pPr>
    </w:p>
    <w:p w14:paraId="2DAF5E70" w14:textId="77777777" w:rsidR="009D4664" w:rsidRDefault="009D4664" w:rsidP="009D4664">
      <w:pPr>
        <w:jc w:val="center"/>
        <w:rPr>
          <w:rFonts w:ascii="Times New Roman" w:hAnsi="Times New Roman"/>
          <w:b/>
          <w:bCs/>
          <w:szCs w:val="28"/>
        </w:rPr>
      </w:pPr>
    </w:p>
    <w:p w14:paraId="3BC6BE30" w14:textId="457DE465" w:rsidR="009D4664" w:rsidRDefault="00E05AB3" w:rsidP="009D4664">
      <w:pPr>
        <w:jc w:val="center"/>
        <w:rPr>
          <w:rFonts w:ascii="Times New Roman" w:hAnsi="Times New Roman"/>
          <w:b/>
          <w:bCs/>
          <w:szCs w:val="28"/>
        </w:rPr>
      </w:pPr>
      <w:r>
        <w:rPr>
          <w:rFonts w:ascii="Times New Roman" w:hAnsi="Times New Roman"/>
          <w:b/>
          <w:bCs/>
          <w:noProof/>
          <w:szCs w:val="28"/>
          <w:lang w:bidi="ar-SA"/>
        </w:rPr>
        <w:drawing>
          <wp:inline distT="0" distB="0" distL="0" distR="0" wp14:anchorId="34689BE4" wp14:editId="28FBFED6">
            <wp:extent cx="5392420" cy="4079924"/>
            <wp:effectExtent l="0" t="0" r="0" b="9525"/>
            <wp:docPr id="14381" name="Picture 14381" descr="Macintosh HD:Users:NikiJohnson:Downloads:Screenshot 2014-12-10 13.34.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NikiJohnson:Downloads:Screenshot 2014-12-10 13.34.32.png"/>
                    <pic:cNvPicPr>
                      <a:picLocks noChangeAspect="1" noChangeArrowheads="1"/>
                    </pic:cNvPicPr>
                  </pic:nvPicPr>
                  <pic:blipFill rotWithShape="1">
                    <a:blip r:embed="rId17">
                      <a:extLst>
                        <a:ext uri="{28A0092B-C50C-407E-A947-70E740481C1C}">
                          <a14:useLocalDpi xmlns:a14="http://schemas.microsoft.com/office/drawing/2010/main" val="0"/>
                        </a:ext>
                      </a:extLst>
                    </a:blip>
                    <a:srcRect t="21087"/>
                    <a:stretch/>
                  </pic:blipFill>
                  <pic:spPr bwMode="auto">
                    <a:xfrm>
                      <a:off x="0" y="0"/>
                      <a:ext cx="5392420" cy="4079924"/>
                    </a:xfrm>
                    <a:prstGeom prst="rect">
                      <a:avLst/>
                    </a:prstGeom>
                    <a:noFill/>
                    <a:ln>
                      <a:noFill/>
                    </a:ln>
                    <a:extLst>
                      <a:ext uri="{53640926-AAD7-44d8-BBD7-CCE9431645EC}">
                        <a14:shadowObscured xmlns:a14="http://schemas.microsoft.com/office/drawing/2010/main"/>
                      </a:ext>
                    </a:extLst>
                  </pic:spPr>
                </pic:pic>
              </a:graphicData>
            </a:graphic>
          </wp:inline>
        </w:drawing>
      </w:r>
    </w:p>
    <w:p w14:paraId="527B0690" w14:textId="77777777" w:rsidR="009D4664" w:rsidRDefault="009D4664" w:rsidP="009D4664">
      <w:pPr>
        <w:jc w:val="center"/>
        <w:rPr>
          <w:rFonts w:ascii="Times New Roman" w:hAnsi="Times New Roman"/>
          <w:b/>
          <w:bCs/>
          <w:szCs w:val="28"/>
        </w:rPr>
      </w:pPr>
    </w:p>
    <w:p w14:paraId="54B794F5" w14:textId="77777777" w:rsidR="009D4664" w:rsidRDefault="009D4664" w:rsidP="009D4664">
      <w:pPr>
        <w:jc w:val="center"/>
        <w:rPr>
          <w:rFonts w:ascii="Times New Roman" w:hAnsi="Times New Roman"/>
          <w:b/>
          <w:bCs/>
          <w:szCs w:val="28"/>
        </w:rPr>
      </w:pPr>
    </w:p>
    <w:p w14:paraId="21DA6242" w14:textId="77777777" w:rsidR="009D4664" w:rsidRDefault="009D4664" w:rsidP="009D4664">
      <w:pPr>
        <w:rPr>
          <w:rFonts w:ascii="Times New Roman" w:hAnsi="Times New Roman"/>
          <w:b/>
          <w:bCs/>
          <w:szCs w:val="28"/>
        </w:rPr>
      </w:pPr>
    </w:p>
    <w:p w14:paraId="666C2345" w14:textId="77777777" w:rsidR="00E05AB3" w:rsidRDefault="00E05AB3" w:rsidP="009D4664">
      <w:pPr>
        <w:rPr>
          <w:rFonts w:ascii="Times New Roman" w:hAnsi="Times New Roman"/>
          <w:b/>
          <w:bCs/>
          <w:szCs w:val="28"/>
        </w:rPr>
      </w:pPr>
    </w:p>
    <w:p w14:paraId="5D91EB80" w14:textId="77777777" w:rsidR="00E05AB3" w:rsidRDefault="00E05AB3" w:rsidP="009D4664">
      <w:pPr>
        <w:rPr>
          <w:rFonts w:ascii="Times New Roman" w:hAnsi="Times New Roman"/>
          <w:b/>
          <w:bCs/>
          <w:szCs w:val="28"/>
        </w:rPr>
      </w:pPr>
    </w:p>
    <w:p w14:paraId="42047ABF" w14:textId="77777777" w:rsidR="00E05AB3" w:rsidRDefault="00E05AB3" w:rsidP="009D4664">
      <w:pPr>
        <w:rPr>
          <w:rFonts w:ascii="Times New Roman" w:hAnsi="Times New Roman"/>
          <w:b/>
          <w:bCs/>
          <w:szCs w:val="28"/>
        </w:rPr>
      </w:pPr>
    </w:p>
    <w:p w14:paraId="3B48ACE6" w14:textId="77777777" w:rsidR="009D4664" w:rsidRPr="00F00CAF" w:rsidRDefault="009D4664" w:rsidP="009D4664">
      <w:pPr>
        <w:rPr>
          <w:rFonts w:ascii="Times New Roman" w:hAnsi="Times New Roman"/>
          <w:i/>
        </w:rPr>
      </w:pPr>
      <w:r w:rsidRPr="00F00CAF">
        <w:rPr>
          <w:rFonts w:ascii="Times New Roman" w:hAnsi="Times New Roman"/>
          <w:i/>
        </w:rPr>
        <w:t xml:space="preserve">Description of Peptoniphilus stercorisuis sp. </w:t>
      </w:r>
      <w:proofErr w:type="gramStart"/>
      <w:r w:rsidRPr="00F00CAF">
        <w:rPr>
          <w:rFonts w:ascii="Times New Roman" w:hAnsi="Times New Roman"/>
          <w:i/>
        </w:rPr>
        <w:t>nov</w:t>
      </w:r>
      <w:proofErr w:type="gramEnd"/>
      <w:r w:rsidRPr="00F00CAF">
        <w:rPr>
          <w:rFonts w:ascii="Times New Roman" w:hAnsi="Times New Roman"/>
          <w:i/>
        </w:rPr>
        <w:t>.</w:t>
      </w:r>
    </w:p>
    <w:p w14:paraId="6E1DB81D" w14:textId="77777777" w:rsidR="009D4664" w:rsidRPr="00F00CAF" w:rsidRDefault="009D4664" w:rsidP="009D4664">
      <w:pPr>
        <w:ind w:firstLine="720"/>
        <w:rPr>
          <w:rFonts w:ascii="Times New Roman" w:hAnsi="Times New Roman"/>
        </w:rPr>
      </w:pPr>
      <w:proofErr w:type="spellStart"/>
      <w:proofErr w:type="gramStart"/>
      <w:r w:rsidRPr="00A332AF">
        <w:rPr>
          <w:rFonts w:ascii="Times New Roman" w:hAnsi="Times New Roman"/>
          <w:i/>
        </w:rPr>
        <w:t>ster.co.ri.su</w:t>
      </w:r>
      <w:proofErr w:type="gramEnd"/>
      <w:r w:rsidRPr="00A332AF">
        <w:rPr>
          <w:rFonts w:ascii="Times New Roman" w:hAnsi="Times New Roman"/>
          <w:b/>
          <w:bCs/>
          <w:i/>
        </w:rPr>
        <w:t>′</w:t>
      </w:r>
      <w:r w:rsidRPr="00A332AF">
        <w:rPr>
          <w:rFonts w:ascii="Times New Roman" w:hAnsi="Times New Roman"/>
          <w:i/>
        </w:rPr>
        <w:t>is</w:t>
      </w:r>
      <w:proofErr w:type="spellEnd"/>
      <w:r w:rsidRPr="00A332AF">
        <w:rPr>
          <w:rFonts w:ascii="Times New Roman" w:hAnsi="Times New Roman"/>
          <w:i/>
        </w:rPr>
        <w:t xml:space="preserve">. </w:t>
      </w:r>
      <w:r w:rsidRPr="00A332AF">
        <w:rPr>
          <w:rFonts w:ascii="Times New Roman" w:hAnsi="Times New Roman"/>
        </w:rPr>
        <w:t>L. masc. n</w:t>
      </w:r>
      <w:r w:rsidRPr="00A332AF">
        <w:rPr>
          <w:rFonts w:ascii="Times New Roman" w:hAnsi="Times New Roman"/>
          <w:i/>
        </w:rPr>
        <w:t xml:space="preserve">. </w:t>
      </w:r>
      <w:proofErr w:type="spellStart"/>
      <w:r w:rsidRPr="00A332AF">
        <w:rPr>
          <w:rFonts w:ascii="Times New Roman" w:hAnsi="Times New Roman"/>
          <w:i/>
        </w:rPr>
        <w:t>stercus</w:t>
      </w:r>
      <w:proofErr w:type="spellEnd"/>
      <w:r w:rsidRPr="00A332AF">
        <w:rPr>
          <w:rFonts w:ascii="Times New Roman" w:hAnsi="Times New Roman"/>
          <w:i/>
        </w:rPr>
        <w:t>, -</w:t>
      </w:r>
      <w:proofErr w:type="spellStart"/>
      <w:r w:rsidRPr="00A332AF">
        <w:rPr>
          <w:rFonts w:ascii="Times New Roman" w:hAnsi="Times New Roman"/>
          <w:i/>
        </w:rPr>
        <w:t>oris</w:t>
      </w:r>
      <w:proofErr w:type="spellEnd"/>
      <w:r w:rsidRPr="00A332AF">
        <w:rPr>
          <w:rFonts w:ascii="Times New Roman" w:hAnsi="Times New Roman"/>
        </w:rPr>
        <w:t xml:space="preserve"> feces, manure; L. gen. n. </w:t>
      </w:r>
      <w:proofErr w:type="gramStart"/>
      <w:r w:rsidRPr="00A332AF">
        <w:rPr>
          <w:rFonts w:ascii="Times New Roman" w:hAnsi="Times New Roman"/>
          <w:i/>
        </w:rPr>
        <w:t>suis</w:t>
      </w:r>
      <w:proofErr w:type="gramEnd"/>
      <w:r w:rsidRPr="00A332AF">
        <w:rPr>
          <w:rFonts w:ascii="Times New Roman" w:hAnsi="Times New Roman"/>
        </w:rPr>
        <w:t xml:space="preserve"> of a pig; N.L. gen. n.</w:t>
      </w:r>
      <w:r w:rsidRPr="00A332AF">
        <w:rPr>
          <w:rFonts w:ascii="Times New Roman" w:hAnsi="Times New Roman"/>
          <w:i/>
        </w:rPr>
        <w:t xml:space="preserve"> stercorisuis </w:t>
      </w:r>
      <w:r w:rsidRPr="00A332AF">
        <w:rPr>
          <w:rFonts w:ascii="Times New Roman" w:hAnsi="Times New Roman"/>
        </w:rPr>
        <w:t>from pig feces/manure, referring to the isolation of the organism from</w:t>
      </w:r>
      <w:r>
        <w:rPr>
          <w:rFonts w:ascii="Times New Roman" w:hAnsi="Times New Roman"/>
        </w:rPr>
        <w:t xml:space="preserve"> </w:t>
      </w:r>
      <w:r w:rsidRPr="00A332AF">
        <w:rPr>
          <w:rFonts w:ascii="Times New Roman" w:hAnsi="Times New Roman"/>
        </w:rPr>
        <w:t>pig faeces/manure.</w:t>
      </w:r>
      <w:r w:rsidRPr="00A332AF" w:rsidDel="003A0EAD">
        <w:rPr>
          <w:rFonts w:ascii="Times New Roman" w:hAnsi="Times New Roman"/>
          <w:i/>
        </w:rPr>
        <w:t xml:space="preserve"> </w:t>
      </w:r>
    </w:p>
    <w:p w14:paraId="052D1219" w14:textId="59B2771F" w:rsidR="009D4664" w:rsidRPr="00A332AF" w:rsidRDefault="009D4664" w:rsidP="009D4664">
      <w:pPr>
        <w:ind w:firstLine="720"/>
        <w:rPr>
          <w:rFonts w:ascii="Times New Roman" w:hAnsi="Times New Roman"/>
        </w:rPr>
      </w:pPr>
      <w:r>
        <w:rPr>
          <w:rFonts w:ascii="Times New Roman" w:hAnsi="Times New Roman"/>
        </w:rPr>
        <w:t>Cells wer</w:t>
      </w:r>
      <w:r w:rsidRPr="00A332AF">
        <w:rPr>
          <w:rFonts w:ascii="Times New Roman" w:hAnsi="Times New Roman"/>
        </w:rPr>
        <w:t>e anaerobic</w:t>
      </w:r>
      <w:r>
        <w:rPr>
          <w:rFonts w:ascii="Times New Roman" w:hAnsi="Times New Roman"/>
        </w:rPr>
        <w:t>,</w:t>
      </w:r>
      <w:r w:rsidRPr="00A332AF">
        <w:rPr>
          <w:rFonts w:ascii="Times New Roman" w:hAnsi="Times New Roman"/>
        </w:rPr>
        <w:t xml:space="preserve"> Gram-stain positive cocci occurring sin</w:t>
      </w:r>
      <w:r>
        <w:rPr>
          <w:rFonts w:ascii="Times New Roman" w:hAnsi="Times New Roman"/>
        </w:rPr>
        <w:t>gly or in pairs. Growth only occurred under strict anaerobic conditions. Cells we</w:t>
      </w:r>
      <w:r w:rsidRPr="00A332AF">
        <w:rPr>
          <w:rFonts w:ascii="Times New Roman" w:hAnsi="Times New Roman"/>
        </w:rPr>
        <w:t>re non-motile, non</w:t>
      </w:r>
      <w:r>
        <w:rPr>
          <w:rFonts w:ascii="Times New Roman" w:hAnsi="Times New Roman"/>
        </w:rPr>
        <w:t>-</w:t>
      </w:r>
      <w:r w:rsidRPr="00A332AF">
        <w:rPr>
          <w:rFonts w:ascii="Times New Roman" w:hAnsi="Times New Roman"/>
        </w:rPr>
        <w:t xml:space="preserve">sporeforming, </w:t>
      </w:r>
      <w:r>
        <w:rPr>
          <w:rFonts w:ascii="Times New Roman" w:hAnsi="Times New Roman"/>
        </w:rPr>
        <w:t>and non-hemolytic. Growth was observed</w:t>
      </w:r>
      <w:r w:rsidRPr="00A332AF">
        <w:rPr>
          <w:rFonts w:ascii="Times New Roman" w:hAnsi="Times New Roman"/>
        </w:rPr>
        <w:t xml:space="preserve"> at 20</w:t>
      </w:r>
      <w:r>
        <w:rPr>
          <w:rFonts w:ascii="Times New Roman" w:hAnsi="Times New Roman"/>
        </w:rPr>
        <w:t xml:space="preserve"> </w:t>
      </w:r>
      <w:r w:rsidRPr="00A332AF">
        <w:rPr>
          <w:rFonts w:ascii="Times New Roman" w:hAnsi="Times New Roman"/>
          <w:vertAlign w:val="superscript"/>
        </w:rPr>
        <w:t>o</w:t>
      </w:r>
      <w:r w:rsidRPr="00A332AF">
        <w:rPr>
          <w:rFonts w:ascii="Times New Roman" w:hAnsi="Times New Roman"/>
        </w:rPr>
        <w:t>C and 37</w:t>
      </w:r>
      <w:r>
        <w:rPr>
          <w:rFonts w:ascii="Times New Roman" w:hAnsi="Times New Roman"/>
        </w:rPr>
        <w:t xml:space="preserve"> </w:t>
      </w:r>
      <w:r w:rsidRPr="00A332AF">
        <w:rPr>
          <w:rFonts w:ascii="Times New Roman" w:hAnsi="Times New Roman"/>
          <w:vertAlign w:val="superscript"/>
        </w:rPr>
        <w:t>o</w:t>
      </w:r>
      <w:r w:rsidRPr="00A332AF">
        <w:rPr>
          <w:rFonts w:ascii="Times New Roman" w:hAnsi="Times New Roman"/>
        </w:rPr>
        <w:t>C (optimum 30</w:t>
      </w:r>
      <w:r>
        <w:rPr>
          <w:rFonts w:ascii="Times New Roman" w:hAnsi="Times New Roman"/>
        </w:rPr>
        <w:t xml:space="preserve"> </w:t>
      </w:r>
      <w:r w:rsidRPr="00A332AF">
        <w:rPr>
          <w:rFonts w:ascii="Times New Roman" w:hAnsi="Times New Roman"/>
          <w:vertAlign w:val="superscript"/>
        </w:rPr>
        <w:t>o</w:t>
      </w:r>
      <w:r w:rsidRPr="00A332AF">
        <w:rPr>
          <w:rFonts w:ascii="Times New Roman" w:hAnsi="Times New Roman"/>
        </w:rPr>
        <w:t>C), but not at 15</w:t>
      </w:r>
      <w:r>
        <w:rPr>
          <w:rFonts w:ascii="Times New Roman" w:hAnsi="Times New Roman"/>
        </w:rPr>
        <w:t xml:space="preserve"> </w:t>
      </w:r>
      <w:r w:rsidRPr="00A332AF">
        <w:rPr>
          <w:rFonts w:ascii="Times New Roman" w:hAnsi="Times New Roman"/>
          <w:vertAlign w:val="superscript"/>
        </w:rPr>
        <w:t>o</w:t>
      </w:r>
      <w:r w:rsidRPr="00A332AF">
        <w:rPr>
          <w:rFonts w:ascii="Times New Roman" w:hAnsi="Times New Roman"/>
        </w:rPr>
        <w:t>C or 43</w:t>
      </w:r>
      <w:r>
        <w:rPr>
          <w:rFonts w:ascii="Times New Roman" w:hAnsi="Times New Roman"/>
        </w:rPr>
        <w:t xml:space="preserve"> </w:t>
      </w:r>
      <w:r w:rsidRPr="00A332AF">
        <w:rPr>
          <w:rFonts w:ascii="Times New Roman" w:hAnsi="Times New Roman"/>
          <w:vertAlign w:val="superscript"/>
        </w:rPr>
        <w:t>o</w:t>
      </w:r>
      <w:r w:rsidRPr="00A332AF">
        <w:rPr>
          <w:rFonts w:ascii="Times New Roman" w:hAnsi="Times New Roman"/>
        </w:rPr>
        <w:t>C, at pH 6.0 and 9.0</w:t>
      </w:r>
      <w:r>
        <w:rPr>
          <w:rFonts w:ascii="Times New Roman" w:hAnsi="Times New Roman"/>
        </w:rPr>
        <w:t xml:space="preserve"> </w:t>
      </w:r>
      <w:r w:rsidRPr="00A332AF">
        <w:rPr>
          <w:rFonts w:ascii="Times New Roman" w:hAnsi="Times New Roman"/>
        </w:rPr>
        <w:t>(optimum pH 7.75), but not at pH 5.5 or 9.5, and with 0</w:t>
      </w:r>
      <w:r>
        <w:rPr>
          <w:rFonts w:ascii="Times New Roman" w:hAnsi="Times New Roman"/>
        </w:rPr>
        <w:t>-5% (w/v) NaCl. Colonies we</w:t>
      </w:r>
      <w:r w:rsidRPr="00A332AF">
        <w:rPr>
          <w:rFonts w:ascii="Times New Roman" w:hAnsi="Times New Roman"/>
        </w:rPr>
        <w:t>re small (1-2</w:t>
      </w:r>
      <w:r w:rsidR="004171DA">
        <w:rPr>
          <w:rFonts w:ascii="Times New Roman" w:hAnsi="Times New Roman"/>
        </w:rPr>
        <w:t xml:space="preserve"> </w:t>
      </w:r>
      <w:r w:rsidRPr="00A332AF">
        <w:rPr>
          <w:rFonts w:ascii="Times New Roman" w:hAnsi="Times New Roman"/>
        </w:rPr>
        <w:t xml:space="preserve">mm diameter), grey, circular, and convex on Brucella blood agar plates after 5 days of growth at 30 </w:t>
      </w:r>
      <w:r w:rsidRPr="00A332AF">
        <w:rPr>
          <w:rFonts w:ascii="Times New Roman" w:hAnsi="Times New Roman"/>
          <w:vertAlign w:val="superscript"/>
        </w:rPr>
        <w:t>o</w:t>
      </w:r>
      <w:r w:rsidRPr="00A332AF">
        <w:rPr>
          <w:rFonts w:ascii="Times New Roman" w:hAnsi="Times New Roman"/>
        </w:rPr>
        <w:t>C</w:t>
      </w:r>
      <w:r>
        <w:rPr>
          <w:rFonts w:ascii="Times New Roman" w:hAnsi="Times New Roman"/>
        </w:rPr>
        <w:t>,</w:t>
      </w:r>
      <w:r w:rsidRPr="00A332AF">
        <w:rPr>
          <w:rFonts w:ascii="Times New Roman" w:hAnsi="Times New Roman"/>
        </w:rPr>
        <w:t xml:space="preserve"> while cells in liquid broths (PYG) aggregate</w:t>
      </w:r>
      <w:r>
        <w:rPr>
          <w:rFonts w:ascii="Times New Roman" w:hAnsi="Times New Roman"/>
        </w:rPr>
        <w:t>d</w:t>
      </w:r>
      <w:r w:rsidRPr="00A332AF">
        <w:rPr>
          <w:rFonts w:ascii="Times New Roman" w:hAnsi="Times New Roman"/>
        </w:rPr>
        <w:t xml:space="preserve"> into large fl</w:t>
      </w:r>
      <w:r>
        <w:rPr>
          <w:rFonts w:ascii="Times New Roman" w:hAnsi="Times New Roman"/>
        </w:rPr>
        <w:t>occules, visible by eye. Cells we</w:t>
      </w:r>
      <w:r w:rsidRPr="00A332AF">
        <w:rPr>
          <w:rFonts w:ascii="Times New Roman" w:hAnsi="Times New Roman"/>
        </w:rPr>
        <w:t>re both catalase and ure</w:t>
      </w:r>
      <w:r>
        <w:rPr>
          <w:rFonts w:ascii="Times New Roman" w:hAnsi="Times New Roman"/>
        </w:rPr>
        <w:t>ase negative. Nitrate was not reduced and no indole was produced. Carbohydrates were</w:t>
      </w:r>
      <w:r w:rsidRPr="00A332AF">
        <w:rPr>
          <w:rFonts w:ascii="Times New Roman" w:hAnsi="Times New Roman"/>
        </w:rPr>
        <w:t xml:space="preserve"> not utilized. </w:t>
      </w:r>
      <w:r w:rsidRPr="00A332AF">
        <w:rPr>
          <w:rFonts w:ascii="Times New Roman" w:eastAsia="Arial Unicode MS" w:hAnsi="Times New Roman"/>
          <w:color w:val="2E2E2E"/>
          <w:shd w:val="clear" w:color="auto" w:fill="FFFFFF"/>
        </w:rPr>
        <w:t>Using the API Rap</w:t>
      </w:r>
      <w:r>
        <w:rPr>
          <w:rFonts w:ascii="Times New Roman" w:eastAsia="Arial Unicode MS" w:hAnsi="Times New Roman"/>
          <w:color w:val="2E2E2E"/>
          <w:shd w:val="clear" w:color="auto" w:fill="FFFFFF"/>
        </w:rPr>
        <w:t>id 32A kit, positive reactions we</w:t>
      </w:r>
      <w:r w:rsidRPr="00A332AF">
        <w:rPr>
          <w:rFonts w:ascii="Times New Roman" w:eastAsia="Arial Unicode MS" w:hAnsi="Times New Roman"/>
          <w:color w:val="2E2E2E"/>
          <w:shd w:val="clear" w:color="auto" w:fill="FFFFFF"/>
        </w:rPr>
        <w:t xml:space="preserve">re observed for </w:t>
      </w:r>
      <w:r w:rsidRPr="00A332AF">
        <w:rPr>
          <w:rFonts w:ascii="Times New Roman" w:hAnsi="Times New Roman"/>
          <w:color w:val="000000"/>
        </w:rPr>
        <w:t>arginine dihydrolase, arginine arylamidase, phenylalanine arylamidase, leucine arylamidase, tyrosine arylamidase, alanine arylamidase, glycine arylamidase, histidine arylamidase, serine arylamidase, and a weak positive for leucyl glycine arylamidase.</w:t>
      </w:r>
      <w:r>
        <w:rPr>
          <w:rFonts w:ascii="Times New Roman" w:eastAsia="Arial Unicode MS" w:hAnsi="Times New Roman"/>
          <w:color w:val="2E2E2E"/>
          <w:shd w:val="clear" w:color="auto" w:fill="FFFFFF"/>
        </w:rPr>
        <w:t xml:space="preserve"> Negative reactions we</w:t>
      </w:r>
      <w:r w:rsidRPr="00A332AF">
        <w:rPr>
          <w:rFonts w:ascii="Times New Roman" w:eastAsia="Arial Unicode MS" w:hAnsi="Times New Roman"/>
          <w:color w:val="2E2E2E"/>
          <w:shd w:val="clear" w:color="auto" w:fill="FFFFFF"/>
        </w:rPr>
        <w:t>re observed for α-galactosidase, β-galactosidase, β-galactosidase 6-phosphate, α-glucosidase, β-glucosidase, α-arabinosidase, β-glucuronidase, N-acetyl-β-glucosaminidase, raffinose and mannose fermentation, glutamic acid decarboxylase, α-fucosidase, alkaline phosphatase, proline arylamidase, pyroglutamic acid arylamidase, and glutamyl glutamic acid arylamidase.</w:t>
      </w:r>
      <w:r w:rsidRPr="00A332AF">
        <w:rPr>
          <w:rFonts w:ascii="Times New Roman" w:hAnsi="Times New Roman"/>
          <w:color w:val="000000"/>
        </w:rPr>
        <w:t xml:space="preserve"> Using the API ZYM test system,</w:t>
      </w:r>
      <w:r>
        <w:rPr>
          <w:rFonts w:ascii="Times New Roman" w:hAnsi="Times New Roman"/>
        </w:rPr>
        <w:t xml:space="preserve"> positive reactions we</w:t>
      </w:r>
      <w:r w:rsidRPr="00A332AF">
        <w:rPr>
          <w:rFonts w:ascii="Times New Roman" w:hAnsi="Times New Roman"/>
        </w:rPr>
        <w:t xml:space="preserve">re obtained for </w:t>
      </w:r>
      <w:r w:rsidRPr="00A332AF">
        <w:rPr>
          <w:rFonts w:ascii="Times New Roman" w:hAnsi="Times New Roman"/>
          <w:color w:val="000000"/>
        </w:rPr>
        <w:t xml:space="preserve">leucine arylamidase, cystine arylamidase, </w:t>
      </w:r>
      <w:r w:rsidRPr="00A332AF">
        <w:rPr>
          <w:rFonts w:ascii="Times New Roman" w:hAnsi="Times New Roman"/>
        </w:rPr>
        <w:t xml:space="preserve">and </w:t>
      </w:r>
      <w:r w:rsidRPr="00A332AF">
        <w:rPr>
          <w:rFonts w:ascii="Times New Roman" w:hAnsi="Times New Roman"/>
          <w:color w:val="000000"/>
        </w:rPr>
        <w:t xml:space="preserve">phosphohydrolase, </w:t>
      </w:r>
      <w:r>
        <w:rPr>
          <w:rFonts w:ascii="Times New Roman" w:hAnsi="Times New Roman"/>
        </w:rPr>
        <w:t>weak reactions we</w:t>
      </w:r>
      <w:r w:rsidRPr="00A332AF">
        <w:rPr>
          <w:rFonts w:ascii="Times New Roman" w:hAnsi="Times New Roman"/>
        </w:rPr>
        <w:t xml:space="preserve">re obtained for </w:t>
      </w:r>
      <w:r w:rsidRPr="00A332AF">
        <w:rPr>
          <w:rFonts w:ascii="Times New Roman" w:hAnsi="Times New Roman"/>
          <w:color w:val="000000"/>
        </w:rPr>
        <w:t>α-galactosidase</w:t>
      </w:r>
      <w:r w:rsidRPr="00A332AF">
        <w:rPr>
          <w:rFonts w:ascii="Times New Roman" w:hAnsi="Times New Roman"/>
        </w:rPr>
        <w:t xml:space="preserve">, and </w:t>
      </w:r>
      <w:r w:rsidRPr="00A332AF">
        <w:rPr>
          <w:rFonts w:ascii="Times New Roman" w:hAnsi="Times New Roman"/>
          <w:color w:val="000000"/>
        </w:rPr>
        <w:t>α-mannosidase</w:t>
      </w:r>
      <w:r w:rsidRPr="00A332AF">
        <w:rPr>
          <w:rFonts w:ascii="Times New Roman" w:hAnsi="Times New Roman"/>
        </w:rPr>
        <w:t>. Major fatty acids include</w:t>
      </w:r>
      <w:r>
        <w:rPr>
          <w:rFonts w:ascii="Times New Roman" w:hAnsi="Times New Roman"/>
        </w:rPr>
        <w:t>d</w:t>
      </w:r>
      <w:r w:rsidRPr="00A332AF">
        <w:rPr>
          <w:rFonts w:ascii="Times New Roman" w:hAnsi="Times New Roman"/>
        </w:rPr>
        <w:t xml:space="preserve"> C</w:t>
      </w:r>
      <w:r w:rsidRPr="00A332AF">
        <w:rPr>
          <w:rFonts w:ascii="Times New Roman" w:hAnsi="Times New Roman"/>
          <w:vertAlign w:val="subscript"/>
        </w:rPr>
        <w:t>14:0</w:t>
      </w:r>
      <w:r w:rsidRPr="00A332AF">
        <w:rPr>
          <w:rFonts w:ascii="Times New Roman" w:hAnsi="Times New Roman"/>
        </w:rPr>
        <w:t>, C</w:t>
      </w:r>
      <w:r w:rsidRPr="00A332AF">
        <w:rPr>
          <w:rFonts w:ascii="Times New Roman" w:hAnsi="Times New Roman"/>
          <w:vertAlign w:val="subscript"/>
        </w:rPr>
        <w:t>16:0</w:t>
      </w:r>
      <w:r w:rsidRPr="00A332AF">
        <w:rPr>
          <w:rFonts w:ascii="Times New Roman" w:hAnsi="Times New Roman"/>
        </w:rPr>
        <w:t xml:space="preserve">, </w:t>
      </w:r>
      <w:r w:rsidRPr="00A332AF">
        <w:rPr>
          <w:rFonts w:ascii="Times New Roman" w:hAnsi="Times New Roman"/>
          <w:color w:val="000000"/>
        </w:rPr>
        <w:t>C</w:t>
      </w:r>
      <w:r w:rsidRPr="00A332AF">
        <w:rPr>
          <w:rFonts w:ascii="Times New Roman" w:hAnsi="Times New Roman"/>
          <w:color w:val="000000"/>
          <w:vertAlign w:val="subscript"/>
        </w:rPr>
        <w:t>16</w:t>
      </w:r>
      <w:proofErr w:type="gramStart"/>
      <w:r w:rsidRPr="00A332AF">
        <w:rPr>
          <w:rFonts w:ascii="Times New Roman" w:hAnsi="Times New Roman"/>
          <w:color w:val="000000"/>
          <w:vertAlign w:val="subscript"/>
        </w:rPr>
        <w:t>:1</w:t>
      </w:r>
      <w:r w:rsidRPr="00A332AF">
        <w:rPr>
          <w:rFonts w:ascii="Times New Roman" w:hAnsi="Times New Roman"/>
          <w:i/>
          <w:color w:val="000000"/>
        </w:rPr>
        <w:t>ω</w:t>
      </w:r>
      <w:r w:rsidRPr="00A332AF">
        <w:rPr>
          <w:rFonts w:ascii="Times New Roman" w:hAnsi="Times New Roman"/>
          <w:color w:val="000000"/>
        </w:rPr>
        <w:t>7c</w:t>
      </w:r>
      <w:proofErr w:type="gramEnd"/>
      <w:r w:rsidRPr="00A332AF">
        <w:rPr>
          <w:rFonts w:ascii="Times New Roman" w:hAnsi="Times New Roman"/>
          <w:color w:val="000000"/>
        </w:rPr>
        <w:t xml:space="preserve"> and </w:t>
      </w:r>
      <w:r w:rsidRPr="00A332AF">
        <w:rPr>
          <w:rFonts w:ascii="Times New Roman" w:hAnsi="Times New Roman"/>
        </w:rPr>
        <w:t>C</w:t>
      </w:r>
      <w:r w:rsidRPr="00A332AF">
        <w:rPr>
          <w:rFonts w:ascii="Times New Roman" w:hAnsi="Times New Roman"/>
          <w:vertAlign w:val="subscript"/>
        </w:rPr>
        <w:t>16:0ALDE</w:t>
      </w:r>
      <w:r>
        <w:rPr>
          <w:rFonts w:ascii="Times New Roman" w:hAnsi="Times New Roman"/>
        </w:rPr>
        <w:t>. The DNA G+C content wa</w:t>
      </w:r>
      <w:r w:rsidRPr="00A332AF">
        <w:rPr>
          <w:rFonts w:ascii="Times New Roman" w:hAnsi="Times New Roman"/>
        </w:rPr>
        <w:t xml:space="preserve">s 31.8 mol% (HPLC). </w:t>
      </w:r>
      <w:r>
        <w:rPr>
          <w:rFonts w:ascii="Times New Roman" w:hAnsi="Times New Roman"/>
        </w:rPr>
        <w:t>Cultures were s</w:t>
      </w:r>
      <w:r w:rsidRPr="00A332AF">
        <w:rPr>
          <w:rFonts w:ascii="Times New Roman" w:hAnsi="Times New Roman"/>
        </w:rPr>
        <w:t>ensitive to penicillin, chloramphenicol, and bacitracin but resistant to trimethoprim and ciprofloxacin.</w:t>
      </w:r>
    </w:p>
    <w:p w14:paraId="2D1BE961" w14:textId="77777777" w:rsidR="009D4664" w:rsidRPr="00A332AF" w:rsidRDefault="009D4664" w:rsidP="009D4664">
      <w:pPr>
        <w:ind w:firstLine="720"/>
        <w:rPr>
          <w:rFonts w:ascii="Times New Roman" w:hAnsi="Times New Roman"/>
          <w:color w:val="000000"/>
        </w:rPr>
      </w:pPr>
      <w:r>
        <w:rPr>
          <w:rFonts w:ascii="Times New Roman" w:hAnsi="Times New Roman"/>
        </w:rPr>
        <w:t>The type strain,</w:t>
      </w:r>
      <w:r w:rsidRPr="00A332AF">
        <w:rPr>
          <w:rFonts w:ascii="Times New Roman" w:hAnsi="Times New Roman"/>
        </w:rPr>
        <w:t xml:space="preserve"> SF-S1</w:t>
      </w:r>
      <w:r w:rsidRPr="00A332AF">
        <w:rPr>
          <w:rFonts w:ascii="Times New Roman" w:hAnsi="Times New Roman"/>
          <w:vertAlign w:val="superscript"/>
        </w:rPr>
        <w:t xml:space="preserve">T </w:t>
      </w:r>
      <w:r w:rsidRPr="00A332AF">
        <w:rPr>
          <w:rFonts w:ascii="Times New Roman" w:hAnsi="Times New Roman"/>
        </w:rPr>
        <w:t>(DSM 27563</w:t>
      </w:r>
      <w:r w:rsidRPr="00A332AF">
        <w:rPr>
          <w:rFonts w:ascii="Times New Roman" w:hAnsi="Times New Roman"/>
          <w:vertAlign w:val="superscript"/>
        </w:rPr>
        <w:t>T</w:t>
      </w:r>
      <w:r w:rsidRPr="00A332AF">
        <w:rPr>
          <w:rFonts w:ascii="Times New Roman" w:hAnsi="Times New Roman"/>
        </w:rPr>
        <w:t xml:space="preserve"> = NBRC 109839</w:t>
      </w:r>
      <w:r w:rsidRPr="00A332AF">
        <w:rPr>
          <w:rFonts w:ascii="Times New Roman" w:hAnsi="Times New Roman"/>
          <w:vertAlign w:val="superscript"/>
        </w:rPr>
        <w:t>T</w:t>
      </w:r>
      <w:r w:rsidRPr="00A332AF">
        <w:rPr>
          <w:rFonts w:ascii="Times New Roman" w:hAnsi="Times New Roman"/>
        </w:rPr>
        <w:t xml:space="preserve">) </w:t>
      </w:r>
      <w:r>
        <w:rPr>
          <w:rFonts w:ascii="Times New Roman" w:hAnsi="Times New Roman"/>
        </w:rPr>
        <w:t xml:space="preserve">was </w:t>
      </w:r>
      <w:r w:rsidRPr="00A332AF">
        <w:rPr>
          <w:rFonts w:ascii="Times New Roman" w:hAnsi="Times New Roman"/>
        </w:rPr>
        <w:t>isolated from a swine manure storage tank located in the state of Oklahoma, USA.</w:t>
      </w:r>
    </w:p>
    <w:p w14:paraId="22D4ECBB" w14:textId="77777777" w:rsidR="009D4664" w:rsidRDefault="009D4664" w:rsidP="009D4664">
      <w:pPr>
        <w:rPr>
          <w:rFonts w:ascii="Times New Roman" w:hAnsi="Times New Roman"/>
          <w:b/>
          <w:bCs/>
          <w:szCs w:val="28"/>
        </w:rPr>
      </w:pPr>
    </w:p>
    <w:p w14:paraId="5D8A8824" w14:textId="77777777" w:rsidR="009D4664" w:rsidRPr="00F00CAF" w:rsidRDefault="009D4664" w:rsidP="009D4664">
      <w:pPr>
        <w:rPr>
          <w:rFonts w:ascii="Times New Roman" w:hAnsi="Times New Roman"/>
          <w:i/>
        </w:rPr>
      </w:pPr>
      <w:r w:rsidRPr="00F00CAF">
        <w:rPr>
          <w:rFonts w:ascii="Times New Roman" w:hAnsi="Times New Roman"/>
          <w:i/>
        </w:rPr>
        <w:t xml:space="preserve">Description of Peptoniphilaceae fam. </w:t>
      </w:r>
      <w:proofErr w:type="gramStart"/>
      <w:r w:rsidRPr="00F00CAF">
        <w:rPr>
          <w:rFonts w:ascii="Times New Roman" w:hAnsi="Times New Roman"/>
          <w:i/>
        </w:rPr>
        <w:t>nov</w:t>
      </w:r>
      <w:proofErr w:type="gramEnd"/>
      <w:r w:rsidRPr="00F00CAF">
        <w:rPr>
          <w:rFonts w:ascii="Times New Roman" w:hAnsi="Times New Roman"/>
          <w:i/>
        </w:rPr>
        <w:t>.</w:t>
      </w:r>
    </w:p>
    <w:p w14:paraId="2695AE7D" w14:textId="77777777" w:rsidR="009D4664" w:rsidRPr="00A332AF" w:rsidRDefault="009D4664" w:rsidP="009D4664">
      <w:pPr>
        <w:ind w:firstLine="720"/>
        <w:rPr>
          <w:rFonts w:ascii="Times New Roman" w:hAnsi="Times New Roman"/>
        </w:rPr>
      </w:pPr>
      <w:r w:rsidRPr="00A332AF">
        <w:rPr>
          <w:rFonts w:ascii="Times New Roman" w:hAnsi="Times New Roman"/>
          <w:i/>
        </w:rPr>
        <w:t>Peptoniphilaceae</w:t>
      </w:r>
      <w:r w:rsidRPr="00A332AF">
        <w:rPr>
          <w:rFonts w:ascii="Times New Roman" w:hAnsi="Times New Roman"/>
        </w:rPr>
        <w:t xml:space="preserve"> (Pep.to.ni.phi.la.ce'ae. </w:t>
      </w:r>
      <w:proofErr w:type="gramStart"/>
      <w:r w:rsidRPr="00A332AF">
        <w:rPr>
          <w:rFonts w:ascii="Times New Roman" w:hAnsi="Times New Roman"/>
        </w:rPr>
        <w:t xml:space="preserve">N.L. masc. n. </w:t>
      </w:r>
      <w:r w:rsidRPr="00A332AF">
        <w:rPr>
          <w:rFonts w:ascii="Times New Roman" w:hAnsi="Times New Roman"/>
          <w:i/>
        </w:rPr>
        <w:t>Peptoniphilus</w:t>
      </w:r>
      <w:r w:rsidRPr="00A332AF">
        <w:rPr>
          <w:rFonts w:ascii="Times New Roman" w:hAnsi="Times New Roman"/>
        </w:rPr>
        <w:t xml:space="preserve"> type genus of the family; L. suff. –</w:t>
      </w:r>
      <w:r w:rsidRPr="00A332AF">
        <w:rPr>
          <w:rFonts w:ascii="Times New Roman" w:hAnsi="Times New Roman"/>
          <w:i/>
        </w:rPr>
        <w:t>aceae</w:t>
      </w:r>
      <w:r w:rsidRPr="00A332AF">
        <w:rPr>
          <w:rFonts w:ascii="Times New Roman" w:hAnsi="Times New Roman"/>
        </w:rPr>
        <w:t xml:space="preserve"> ending to denote a family; N.L. fem. pl. n. </w:t>
      </w:r>
      <w:r w:rsidRPr="00A332AF">
        <w:rPr>
          <w:rFonts w:ascii="Times New Roman" w:hAnsi="Times New Roman"/>
          <w:i/>
        </w:rPr>
        <w:t>Peptoniphilaceae</w:t>
      </w:r>
      <w:r w:rsidRPr="00A332AF">
        <w:rPr>
          <w:rFonts w:ascii="Times New Roman" w:hAnsi="Times New Roman"/>
        </w:rPr>
        <w:t xml:space="preserve"> the family of the genus </w:t>
      </w:r>
      <w:r w:rsidRPr="00A332AF">
        <w:rPr>
          <w:rFonts w:ascii="Times New Roman" w:hAnsi="Times New Roman"/>
          <w:i/>
        </w:rPr>
        <w:t>Peptoniphilus</w:t>
      </w:r>
      <w:r w:rsidRPr="00A332AF">
        <w:rPr>
          <w:rFonts w:ascii="Times New Roman" w:hAnsi="Times New Roman"/>
        </w:rPr>
        <w:t>).</w:t>
      </w:r>
      <w:proofErr w:type="gramEnd"/>
      <w:r w:rsidRPr="00A332AF">
        <w:rPr>
          <w:rFonts w:ascii="Times New Roman" w:hAnsi="Times New Roman"/>
        </w:rPr>
        <w:t xml:space="preserve"> </w:t>
      </w:r>
    </w:p>
    <w:p w14:paraId="5753A9FB" w14:textId="3427D9F4" w:rsidR="009D4664" w:rsidRDefault="009D4664" w:rsidP="009D4664">
      <w:pPr>
        <w:ind w:firstLine="720"/>
        <w:rPr>
          <w:rFonts w:ascii="Times New Roman" w:hAnsi="Times New Roman"/>
        </w:rPr>
      </w:pPr>
      <w:r>
        <w:rPr>
          <w:rFonts w:ascii="Times New Roman" w:hAnsi="Times New Roman"/>
        </w:rPr>
        <w:t>T</w:t>
      </w:r>
      <w:r w:rsidRPr="00A332AF">
        <w:rPr>
          <w:rFonts w:ascii="Times New Roman" w:hAnsi="Times New Roman"/>
        </w:rPr>
        <w:t>he delineation of the family</w:t>
      </w:r>
      <w:r>
        <w:rPr>
          <w:rFonts w:ascii="Times New Roman" w:hAnsi="Times New Roman"/>
        </w:rPr>
        <w:t xml:space="preserve">, </w:t>
      </w:r>
      <w:r w:rsidRPr="00F00CAF">
        <w:rPr>
          <w:rFonts w:ascii="Times New Roman" w:hAnsi="Times New Roman"/>
          <w:i/>
        </w:rPr>
        <w:t>Peptoniphilaceae</w:t>
      </w:r>
      <w:r>
        <w:rPr>
          <w:rFonts w:ascii="Times New Roman" w:hAnsi="Times New Roman"/>
          <w:i/>
        </w:rPr>
        <w:t>,</w:t>
      </w:r>
      <w:r>
        <w:rPr>
          <w:rFonts w:ascii="Times New Roman" w:hAnsi="Times New Roman"/>
        </w:rPr>
        <w:t xml:space="preserve"> wa</w:t>
      </w:r>
      <w:r w:rsidRPr="00A332AF">
        <w:rPr>
          <w:rFonts w:ascii="Times New Roman" w:hAnsi="Times New Roman"/>
        </w:rPr>
        <w:t xml:space="preserve">s primarily </w:t>
      </w:r>
      <w:r w:rsidR="006A51D5">
        <w:rPr>
          <w:rFonts w:ascii="Times New Roman" w:hAnsi="Times New Roman"/>
        </w:rPr>
        <w:t xml:space="preserve">made </w:t>
      </w:r>
      <w:r w:rsidRPr="00A332AF">
        <w:rPr>
          <w:rFonts w:ascii="Times New Roman" w:hAnsi="Times New Roman"/>
        </w:rPr>
        <w:t xml:space="preserve">on basis of 16S rRNA gene sequence phylogeny and </w:t>
      </w:r>
      <w:r>
        <w:rPr>
          <w:rFonts w:ascii="Times New Roman" w:hAnsi="Times New Roman"/>
        </w:rPr>
        <w:t>wa</w:t>
      </w:r>
      <w:r w:rsidRPr="00A332AF">
        <w:rPr>
          <w:rFonts w:ascii="Times New Roman" w:hAnsi="Times New Roman"/>
        </w:rPr>
        <w:t>s supported by morphological, biochemical</w:t>
      </w:r>
      <w:r>
        <w:rPr>
          <w:rFonts w:ascii="Times New Roman" w:hAnsi="Times New Roman"/>
        </w:rPr>
        <w:t>,</w:t>
      </w:r>
      <w:r w:rsidRPr="00A332AF">
        <w:rPr>
          <w:rFonts w:ascii="Times New Roman" w:hAnsi="Times New Roman"/>
        </w:rPr>
        <w:t xml:space="preserve"> and chemotaxonomic characteristics.  The family </w:t>
      </w:r>
      <w:r>
        <w:rPr>
          <w:rFonts w:ascii="Times New Roman" w:hAnsi="Times New Roman"/>
        </w:rPr>
        <w:t>f</w:t>
      </w:r>
      <w:r w:rsidRPr="00A332AF">
        <w:rPr>
          <w:rFonts w:ascii="Times New Roman" w:hAnsi="Times New Roman"/>
        </w:rPr>
        <w:t xml:space="preserve">alls within the order </w:t>
      </w:r>
      <w:r w:rsidRPr="00A332AF">
        <w:rPr>
          <w:rFonts w:ascii="Times New Roman" w:hAnsi="Times New Roman"/>
          <w:i/>
        </w:rPr>
        <w:t>Clostridiales</w:t>
      </w:r>
      <w:r>
        <w:rPr>
          <w:rFonts w:ascii="Times New Roman" w:hAnsi="Times New Roman"/>
        </w:rPr>
        <w:t xml:space="preserve"> and </w:t>
      </w:r>
      <w:r w:rsidRPr="00A332AF">
        <w:rPr>
          <w:rFonts w:ascii="Times New Roman" w:hAnsi="Times New Roman"/>
        </w:rPr>
        <w:t xml:space="preserve">includes the genera </w:t>
      </w:r>
      <w:r w:rsidRPr="00A332AF">
        <w:rPr>
          <w:rFonts w:ascii="Times New Roman" w:hAnsi="Times New Roman"/>
          <w:i/>
        </w:rPr>
        <w:t>Anaerococcus</w:t>
      </w:r>
      <w:r w:rsidRPr="00A332AF">
        <w:rPr>
          <w:rFonts w:ascii="Times New Roman" w:hAnsi="Times New Roman"/>
        </w:rPr>
        <w:t xml:space="preserve">, </w:t>
      </w:r>
      <w:r w:rsidRPr="00A332AF">
        <w:rPr>
          <w:rFonts w:ascii="Times New Roman" w:hAnsi="Times New Roman"/>
          <w:i/>
        </w:rPr>
        <w:t>Anaerosphaera</w:t>
      </w:r>
      <w:r w:rsidRPr="00A332AF">
        <w:rPr>
          <w:rFonts w:ascii="Times New Roman" w:hAnsi="Times New Roman"/>
        </w:rPr>
        <w:t xml:space="preserve">, </w:t>
      </w:r>
      <w:r w:rsidRPr="00A332AF">
        <w:rPr>
          <w:rFonts w:ascii="Times New Roman" w:hAnsi="Times New Roman"/>
          <w:i/>
        </w:rPr>
        <w:t>Finegoldia</w:t>
      </w:r>
      <w:r w:rsidRPr="00A332AF">
        <w:rPr>
          <w:rFonts w:ascii="Times New Roman" w:hAnsi="Times New Roman"/>
        </w:rPr>
        <w:t xml:space="preserve">, </w:t>
      </w:r>
      <w:r w:rsidRPr="00A332AF">
        <w:rPr>
          <w:rFonts w:ascii="Times New Roman" w:hAnsi="Times New Roman"/>
          <w:i/>
        </w:rPr>
        <w:t>Gallicola</w:t>
      </w:r>
      <w:r w:rsidRPr="00A332AF">
        <w:rPr>
          <w:rFonts w:ascii="Times New Roman" w:hAnsi="Times New Roman"/>
        </w:rPr>
        <w:t xml:space="preserve">, </w:t>
      </w:r>
      <w:r w:rsidRPr="00A332AF">
        <w:rPr>
          <w:rFonts w:ascii="Times New Roman" w:hAnsi="Times New Roman"/>
          <w:i/>
        </w:rPr>
        <w:t>Helcococcus</w:t>
      </w:r>
      <w:r w:rsidRPr="00A332AF">
        <w:rPr>
          <w:rFonts w:ascii="Times New Roman" w:hAnsi="Times New Roman"/>
        </w:rPr>
        <w:t xml:space="preserve">, </w:t>
      </w:r>
      <w:r w:rsidRPr="00A332AF">
        <w:rPr>
          <w:rFonts w:ascii="Times New Roman" w:hAnsi="Times New Roman"/>
          <w:i/>
        </w:rPr>
        <w:t>Murdochiella</w:t>
      </w:r>
      <w:r w:rsidRPr="00A332AF">
        <w:rPr>
          <w:rFonts w:ascii="Times New Roman" w:hAnsi="Times New Roman"/>
        </w:rPr>
        <w:t xml:space="preserve">, </w:t>
      </w:r>
      <w:r w:rsidRPr="00A332AF">
        <w:rPr>
          <w:rFonts w:ascii="Times New Roman" w:hAnsi="Times New Roman"/>
          <w:i/>
        </w:rPr>
        <w:t>Parvimonas</w:t>
      </w:r>
      <w:r w:rsidRPr="00A332AF">
        <w:rPr>
          <w:rFonts w:ascii="Times New Roman" w:hAnsi="Times New Roman"/>
        </w:rPr>
        <w:t xml:space="preserve"> and </w:t>
      </w:r>
      <w:r w:rsidRPr="00A332AF">
        <w:rPr>
          <w:rFonts w:ascii="Times New Roman" w:hAnsi="Times New Roman"/>
          <w:i/>
        </w:rPr>
        <w:t>Peptoniphilus</w:t>
      </w:r>
      <w:r>
        <w:rPr>
          <w:rFonts w:ascii="Times New Roman" w:hAnsi="Times New Roman"/>
        </w:rPr>
        <w:t>. Organisms within this family stain Gram-positive and consist of</w:t>
      </w:r>
      <w:r w:rsidRPr="00A332AF">
        <w:rPr>
          <w:rFonts w:ascii="Times New Roman" w:hAnsi="Times New Roman"/>
        </w:rPr>
        <w:t xml:space="preserve"> strictly anaerobic cocci</w:t>
      </w:r>
      <w:r>
        <w:rPr>
          <w:rFonts w:ascii="Times New Roman" w:hAnsi="Times New Roman"/>
        </w:rPr>
        <w:t xml:space="preserve">. Cells </w:t>
      </w:r>
      <w:r w:rsidRPr="00A332AF">
        <w:rPr>
          <w:rFonts w:ascii="Times New Roman" w:hAnsi="Times New Roman"/>
        </w:rPr>
        <w:t xml:space="preserve">are negative for both motility and spore formation. </w:t>
      </w:r>
      <w:r>
        <w:rPr>
          <w:rFonts w:ascii="Times New Roman" w:hAnsi="Times New Roman"/>
        </w:rPr>
        <w:t>While c</w:t>
      </w:r>
      <w:r w:rsidRPr="00A332AF">
        <w:rPr>
          <w:rFonts w:ascii="Times New Roman" w:hAnsi="Times New Roman"/>
        </w:rPr>
        <w:t>arbohydra</w:t>
      </w:r>
      <w:r>
        <w:rPr>
          <w:rFonts w:ascii="Times New Roman" w:hAnsi="Times New Roman"/>
        </w:rPr>
        <w:t>tes are not normally utilized, peptone and amino acids can be metabolized</w:t>
      </w:r>
      <w:r w:rsidRPr="00A332AF">
        <w:rPr>
          <w:rFonts w:ascii="Times New Roman" w:hAnsi="Times New Roman"/>
        </w:rPr>
        <w:t xml:space="preserve"> yielding butyrate, acetate, and lactate as major end products.  Predominant fatty acids include C</w:t>
      </w:r>
      <w:r w:rsidRPr="00A332AF">
        <w:rPr>
          <w:rFonts w:ascii="Times New Roman" w:hAnsi="Times New Roman"/>
          <w:vertAlign w:val="subscript"/>
        </w:rPr>
        <w:t>16:0</w:t>
      </w:r>
      <w:r w:rsidRPr="00A332AF">
        <w:rPr>
          <w:rFonts w:ascii="Times New Roman" w:hAnsi="Times New Roman"/>
        </w:rPr>
        <w:t>, C</w:t>
      </w:r>
      <w:r w:rsidRPr="00A332AF">
        <w:rPr>
          <w:rFonts w:ascii="Times New Roman" w:hAnsi="Times New Roman"/>
          <w:vertAlign w:val="subscript"/>
        </w:rPr>
        <w:t>16</w:t>
      </w:r>
      <w:proofErr w:type="gramStart"/>
      <w:r w:rsidRPr="00A332AF">
        <w:rPr>
          <w:rFonts w:ascii="Times New Roman" w:hAnsi="Times New Roman"/>
          <w:vertAlign w:val="subscript"/>
        </w:rPr>
        <w:t>:1</w:t>
      </w:r>
      <w:proofErr w:type="gramEnd"/>
      <w:r w:rsidRPr="00A332AF">
        <w:rPr>
          <w:rFonts w:ascii="Times New Roman" w:hAnsi="Times New Roman"/>
        </w:rPr>
        <w:t>, C</w:t>
      </w:r>
      <w:r w:rsidRPr="00A332AF">
        <w:rPr>
          <w:rFonts w:ascii="Times New Roman" w:hAnsi="Times New Roman"/>
          <w:vertAlign w:val="subscript"/>
        </w:rPr>
        <w:t>18:0</w:t>
      </w:r>
      <w:r>
        <w:rPr>
          <w:rFonts w:ascii="Times New Roman" w:hAnsi="Times New Roman"/>
        </w:rPr>
        <w:t>,</w:t>
      </w:r>
      <w:r w:rsidRPr="00A332AF">
        <w:rPr>
          <w:rFonts w:ascii="Times New Roman" w:hAnsi="Times New Roman"/>
        </w:rPr>
        <w:t xml:space="preserve"> and C</w:t>
      </w:r>
      <w:r w:rsidRPr="00A332AF">
        <w:rPr>
          <w:rFonts w:ascii="Times New Roman" w:hAnsi="Times New Roman"/>
          <w:vertAlign w:val="subscript"/>
        </w:rPr>
        <w:t>18:1</w:t>
      </w:r>
      <w:r w:rsidRPr="00A332AF">
        <w:rPr>
          <w:rFonts w:ascii="Times New Roman" w:hAnsi="Times New Roman"/>
        </w:rPr>
        <w:t>. The cell wall may contain the diamino acids alanine, lysine, ornithine</w:t>
      </w:r>
      <w:r>
        <w:rPr>
          <w:rFonts w:ascii="Times New Roman" w:hAnsi="Times New Roman"/>
        </w:rPr>
        <w:t>,</w:t>
      </w:r>
      <w:r w:rsidRPr="00A332AF">
        <w:rPr>
          <w:rFonts w:ascii="Times New Roman" w:hAnsi="Times New Roman"/>
        </w:rPr>
        <w:t xml:space="preserve"> or </w:t>
      </w:r>
      <w:r w:rsidRPr="00A332AF">
        <w:rPr>
          <w:rFonts w:ascii="Times New Roman" w:hAnsi="Times New Roman"/>
          <w:iCs/>
        </w:rPr>
        <w:t xml:space="preserve">glutamic acid. </w:t>
      </w:r>
      <w:r>
        <w:rPr>
          <w:rFonts w:ascii="Times New Roman" w:hAnsi="Times New Roman"/>
          <w:iCs/>
        </w:rPr>
        <w:t xml:space="preserve">Bacteria within this family are typically </w:t>
      </w:r>
      <w:r>
        <w:rPr>
          <w:rFonts w:ascii="Times New Roman" w:hAnsi="Times New Roman"/>
        </w:rPr>
        <w:t>i</w:t>
      </w:r>
      <w:r w:rsidRPr="00A332AF">
        <w:rPr>
          <w:rFonts w:ascii="Times New Roman" w:hAnsi="Times New Roman"/>
        </w:rPr>
        <w:t>solat</w:t>
      </w:r>
      <w:r w:rsidR="006A51D5">
        <w:rPr>
          <w:rFonts w:ascii="Times New Roman" w:hAnsi="Times New Roman"/>
        </w:rPr>
        <w:t>ed from animal and bird fe</w:t>
      </w:r>
      <w:r w:rsidRPr="00A332AF">
        <w:rPr>
          <w:rFonts w:ascii="Times New Roman" w:hAnsi="Times New Roman"/>
        </w:rPr>
        <w:t xml:space="preserve">ces or </w:t>
      </w:r>
      <w:r>
        <w:rPr>
          <w:rFonts w:ascii="Times New Roman" w:hAnsi="Times New Roman"/>
        </w:rPr>
        <w:t xml:space="preserve">from </w:t>
      </w:r>
      <w:r w:rsidRPr="00A332AF">
        <w:rPr>
          <w:rFonts w:ascii="Times New Roman" w:hAnsi="Times New Roman"/>
        </w:rPr>
        <w:t xml:space="preserve">human clinical samples. </w:t>
      </w:r>
      <w:r>
        <w:rPr>
          <w:rFonts w:ascii="Times New Roman" w:hAnsi="Times New Roman"/>
        </w:rPr>
        <w:t xml:space="preserve">Organisms contain a </w:t>
      </w:r>
      <w:r w:rsidRPr="00A332AF">
        <w:rPr>
          <w:rFonts w:ascii="Times New Roman" w:hAnsi="Times New Roman"/>
        </w:rPr>
        <w:t xml:space="preserve">DNA G +C  (mol %) between 27-35. The type genus is </w:t>
      </w:r>
      <w:r w:rsidRPr="00A332AF">
        <w:rPr>
          <w:rFonts w:ascii="Times New Roman" w:hAnsi="Times New Roman"/>
          <w:i/>
        </w:rPr>
        <w:t>Peptoniphilus</w:t>
      </w:r>
      <w:r w:rsidRPr="00A332AF">
        <w:rPr>
          <w:rFonts w:ascii="Times New Roman" w:hAnsi="Times New Roman"/>
        </w:rPr>
        <w:t xml:space="preserve"> Ezaki, Kawamura, Li, Li, </w:t>
      </w:r>
      <w:proofErr w:type="gramStart"/>
      <w:r w:rsidRPr="00A332AF">
        <w:rPr>
          <w:rFonts w:ascii="Times New Roman" w:hAnsi="Times New Roman"/>
        </w:rPr>
        <w:t>Zhao</w:t>
      </w:r>
      <w:proofErr w:type="gramEnd"/>
      <w:r w:rsidRPr="00A332AF">
        <w:rPr>
          <w:rFonts w:ascii="Times New Roman" w:hAnsi="Times New Roman"/>
        </w:rPr>
        <w:t xml:space="preserve"> and Shu 2001,1524</w:t>
      </w:r>
      <w:r w:rsidRPr="00A332AF">
        <w:rPr>
          <w:rFonts w:ascii="Times New Roman" w:hAnsi="Times New Roman"/>
          <w:vertAlign w:val="superscript"/>
        </w:rPr>
        <w:t>VP</w:t>
      </w:r>
      <w:r w:rsidRPr="00A332AF">
        <w:rPr>
          <w:rFonts w:ascii="Times New Roman" w:hAnsi="Times New Roman"/>
        </w:rPr>
        <w:t>.</w:t>
      </w:r>
    </w:p>
    <w:p w14:paraId="293B53CA" w14:textId="77F2D8DC" w:rsidR="006B4E6F" w:rsidRPr="006B4E6F" w:rsidRDefault="006B4E6F" w:rsidP="006B4E6F">
      <w:pPr>
        <w:jc w:val="center"/>
        <w:rPr>
          <w:rFonts w:ascii="Times New Roman" w:hAnsi="Times New Roman"/>
          <w:b/>
          <w:bCs/>
          <w:szCs w:val="28"/>
        </w:rPr>
      </w:pPr>
      <w:r>
        <w:rPr>
          <w:rFonts w:ascii="Times New Roman" w:hAnsi="Times New Roman"/>
          <w:b/>
          <w:bCs/>
          <w:szCs w:val="28"/>
        </w:rPr>
        <w:t>Discussion</w:t>
      </w:r>
    </w:p>
    <w:p w14:paraId="2BBFEE44" w14:textId="5EC373C0" w:rsidR="000D2CC5" w:rsidRPr="00633836" w:rsidRDefault="000D2CC5" w:rsidP="000D2CC5">
      <w:pPr>
        <w:ind w:firstLine="720"/>
        <w:rPr>
          <w:rFonts w:ascii="Times New Roman" w:hAnsi="Times New Roman"/>
        </w:rPr>
      </w:pPr>
      <w:r w:rsidRPr="00633836">
        <w:rPr>
          <w:rFonts w:ascii="Times New Roman" w:hAnsi="Times New Roman"/>
        </w:rPr>
        <w:t>The field of taxonomy faces several challe</w:t>
      </w:r>
      <w:r w:rsidR="0096790A">
        <w:rPr>
          <w:rFonts w:ascii="Times New Roman" w:hAnsi="Times New Roman"/>
        </w:rPr>
        <w:t xml:space="preserve">nges when it comes to understanding </w:t>
      </w:r>
      <w:r w:rsidR="00711A42">
        <w:rPr>
          <w:rFonts w:ascii="Times New Roman" w:hAnsi="Times New Roman"/>
        </w:rPr>
        <w:t xml:space="preserve">bacterial diversity, particularly in the </w:t>
      </w:r>
      <w:r w:rsidR="008B1E41">
        <w:rPr>
          <w:rFonts w:ascii="Times New Roman" w:hAnsi="Times New Roman"/>
        </w:rPr>
        <w:t>establishment of speciation</w:t>
      </w:r>
      <w:r w:rsidRPr="00633836">
        <w:rPr>
          <w:rFonts w:ascii="Times New Roman" w:hAnsi="Times New Roman"/>
        </w:rPr>
        <w:t xml:space="preserve"> criteria. These</w:t>
      </w:r>
      <w:r w:rsidR="00711A42">
        <w:rPr>
          <w:rFonts w:ascii="Times New Roman" w:hAnsi="Times New Roman"/>
        </w:rPr>
        <w:t xml:space="preserve"> challenges</w:t>
      </w:r>
      <w:r w:rsidRPr="00633836">
        <w:rPr>
          <w:rFonts w:ascii="Times New Roman" w:hAnsi="Times New Roman"/>
        </w:rPr>
        <w:t xml:space="preserve"> include, but are not limited to, the lack of morphological features conserved among taxa, the occurrence of horizontal gene transfer within microbial communities, and the increased diversity of geographically evolving phenotypes that results.</w:t>
      </w:r>
      <w:r>
        <w:rPr>
          <w:rFonts w:ascii="Times New Roman" w:hAnsi="Times New Roman"/>
        </w:rPr>
        <w:t xml:space="preserve"> </w:t>
      </w:r>
      <w:r w:rsidRPr="00633836">
        <w:rPr>
          <w:rFonts w:ascii="Times New Roman" w:hAnsi="Times New Roman"/>
        </w:rPr>
        <w:t>T</w:t>
      </w:r>
      <w:r>
        <w:rPr>
          <w:rFonts w:ascii="Times New Roman" w:hAnsi="Times New Roman"/>
        </w:rPr>
        <w:t>hough t</w:t>
      </w:r>
      <w:r w:rsidRPr="00633836">
        <w:rPr>
          <w:rFonts w:ascii="Times New Roman" w:hAnsi="Times New Roman"/>
        </w:rPr>
        <w:t>raditional measures</w:t>
      </w:r>
      <w:r>
        <w:rPr>
          <w:rFonts w:ascii="Times New Roman" w:hAnsi="Times New Roman"/>
        </w:rPr>
        <w:t xml:space="preserve"> of classification are </w:t>
      </w:r>
      <w:r w:rsidR="00960BE1">
        <w:rPr>
          <w:rFonts w:ascii="Times New Roman" w:hAnsi="Times New Roman"/>
        </w:rPr>
        <w:t xml:space="preserve">somewhat </w:t>
      </w:r>
      <w:r>
        <w:rPr>
          <w:rFonts w:ascii="Times New Roman" w:hAnsi="Times New Roman"/>
        </w:rPr>
        <w:t xml:space="preserve">laborious, the </w:t>
      </w:r>
      <w:r w:rsidRPr="00633836">
        <w:rPr>
          <w:rFonts w:ascii="Times New Roman" w:hAnsi="Times New Roman"/>
        </w:rPr>
        <w:t>assess</w:t>
      </w:r>
      <w:r>
        <w:rPr>
          <w:rFonts w:ascii="Times New Roman" w:hAnsi="Times New Roman"/>
        </w:rPr>
        <w:t>ment of</w:t>
      </w:r>
      <w:r w:rsidRPr="00633836">
        <w:rPr>
          <w:rFonts w:ascii="Times New Roman" w:hAnsi="Times New Roman"/>
        </w:rPr>
        <w:t xml:space="preserve"> phenotypic and biochemical properties using classical laboratory tests</w:t>
      </w:r>
      <w:r>
        <w:rPr>
          <w:rFonts w:ascii="Times New Roman" w:hAnsi="Times New Roman"/>
        </w:rPr>
        <w:t xml:space="preserve"> remains important</w:t>
      </w:r>
      <w:r w:rsidR="00960BE1">
        <w:rPr>
          <w:rFonts w:ascii="Times New Roman" w:hAnsi="Times New Roman"/>
        </w:rPr>
        <w:t>. One disadvantage of these techniques is</w:t>
      </w:r>
      <w:r w:rsidRPr="00633836">
        <w:rPr>
          <w:rFonts w:ascii="Times New Roman" w:hAnsi="Times New Roman"/>
        </w:rPr>
        <w:t xml:space="preserve"> the expensive and daunting task of acquiring genetically related neighbor strains f</w:t>
      </w:r>
      <w:r w:rsidR="00711A42">
        <w:rPr>
          <w:rFonts w:ascii="Times New Roman" w:hAnsi="Times New Roman"/>
        </w:rPr>
        <w:t xml:space="preserve">rom culture collections to </w:t>
      </w:r>
      <w:r w:rsidRPr="00633836">
        <w:rPr>
          <w:rFonts w:ascii="Times New Roman" w:hAnsi="Times New Roman"/>
        </w:rPr>
        <w:t>be tested in conjunction with newly proposed taxa. While commercially available tests</w:t>
      </w:r>
      <w:r w:rsidR="00533F8F">
        <w:rPr>
          <w:rFonts w:ascii="Times New Roman" w:hAnsi="Times New Roman"/>
        </w:rPr>
        <w:t xml:space="preserve"> </w:t>
      </w:r>
      <w:r w:rsidR="00960BE1">
        <w:rPr>
          <w:rFonts w:ascii="Times New Roman" w:hAnsi="Times New Roman"/>
        </w:rPr>
        <w:t>provide</w:t>
      </w:r>
      <w:r w:rsidRPr="00633836">
        <w:rPr>
          <w:rFonts w:ascii="Times New Roman" w:hAnsi="Times New Roman"/>
        </w:rPr>
        <w:t xml:space="preserve"> a rapid means of describing c</w:t>
      </w:r>
      <w:r w:rsidR="00576703">
        <w:rPr>
          <w:rFonts w:ascii="Times New Roman" w:hAnsi="Times New Roman"/>
        </w:rPr>
        <w:t>ertain bacterial features, many,</w:t>
      </w:r>
      <w:r w:rsidRPr="00633836">
        <w:rPr>
          <w:rFonts w:ascii="Times New Roman" w:hAnsi="Times New Roman"/>
        </w:rPr>
        <w:t xml:space="preserve"> such as API test strips, rely on colorimetric result interpretation</w:t>
      </w:r>
      <w:r w:rsidR="00711A42">
        <w:rPr>
          <w:rFonts w:ascii="Times New Roman" w:hAnsi="Times New Roman"/>
        </w:rPr>
        <w:t xml:space="preserve"> and require relatively unstable reagents</w:t>
      </w:r>
      <w:r w:rsidRPr="00633836">
        <w:rPr>
          <w:rFonts w:ascii="Times New Roman" w:hAnsi="Times New Roman"/>
        </w:rPr>
        <w:t xml:space="preserve">. This manifests as a disadvantage because lack </w:t>
      </w:r>
      <w:r w:rsidR="00960BE1">
        <w:rPr>
          <w:rFonts w:ascii="Times New Roman" w:hAnsi="Times New Roman"/>
        </w:rPr>
        <w:t xml:space="preserve">of </w:t>
      </w:r>
      <w:r w:rsidRPr="00633836">
        <w:rPr>
          <w:rFonts w:ascii="Times New Roman" w:hAnsi="Times New Roman"/>
        </w:rPr>
        <w:t xml:space="preserve">continuity creates variable results among different laboratories. Another disadvantage of traditional characterization techniques is the uncertain terms of which properties are </w:t>
      </w:r>
      <w:r w:rsidR="00960BE1">
        <w:rPr>
          <w:rFonts w:ascii="Times New Roman" w:hAnsi="Times New Roman"/>
        </w:rPr>
        <w:t xml:space="preserve">deemed </w:t>
      </w:r>
      <w:r w:rsidRPr="00633836">
        <w:rPr>
          <w:rFonts w:ascii="Times New Roman" w:hAnsi="Times New Roman"/>
        </w:rPr>
        <w:t xml:space="preserve">relevant for the publication of a proposed organism. Currently, it is widely accepted to exclude chemotaxonomic information for novel species descriptions, but necessary </w:t>
      </w:r>
      <w:r w:rsidR="007876CB">
        <w:rPr>
          <w:rFonts w:ascii="Times New Roman" w:hAnsi="Times New Roman"/>
        </w:rPr>
        <w:t xml:space="preserve">in order </w:t>
      </w:r>
      <w:r w:rsidRPr="00633836">
        <w:rPr>
          <w:rFonts w:ascii="Times New Roman" w:hAnsi="Times New Roman"/>
        </w:rPr>
        <w:t>to validate novel taxa at the genus level. Typically, tests are performed relative to the nearest-neighbor publication, in accordance with the conditions for growth. This limits the type of data generated and restricts the ability of researchers to compare diffe</w:t>
      </w:r>
      <w:r w:rsidR="007876CB">
        <w:rPr>
          <w:rFonts w:ascii="Times New Roman" w:hAnsi="Times New Roman"/>
        </w:rPr>
        <w:t>rent clades of microorganisms, especially those fastidious in nature.</w:t>
      </w:r>
    </w:p>
    <w:p w14:paraId="3B740C3B" w14:textId="1F1C19E2" w:rsidR="001F4BB7" w:rsidRDefault="007876CB" w:rsidP="000D2CC5">
      <w:pPr>
        <w:ind w:firstLine="720"/>
        <w:rPr>
          <w:rFonts w:ascii="Times New Roman" w:hAnsi="Times New Roman"/>
        </w:rPr>
      </w:pPr>
      <w:r>
        <w:rPr>
          <w:rFonts w:ascii="Times New Roman" w:hAnsi="Times New Roman"/>
        </w:rPr>
        <w:t xml:space="preserve">Using a combination of such classical techniques and molecular identification methods, the classification of </w:t>
      </w:r>
      <w:r w:rsidRPr="007876CB">
        <w:rPr>
          <w:rFonts w:ascii="Times New Roman" w:hAnsi="Times New Roman"/>
          <w:i/>
        </w:rPr>
        <w:t>Peptoniphilus stercorisuis</w:t>
      </w:r>
      <w:r>
        <w:rPr>
          <w:rFonts w:ascii="Times New Roman" w:hAnsi="Times New Roman"/>
        </w:rPr>
        <w:t xml:space="preserve"> was revealed. </w:t>
      </w:r>
      <w:r w:rsidR="001D4E67">
        <w:rPr>
          <w:rFonts w:ascii="Times New Roman" w:hAnsi="Times New Roman"/>
        </w:rPr>
        <w:t xml:space="preserve">Within the environment of stored swine manure, the discovery of </w:t>
      </w:r>
      <w:r w:rsidR="001D4E67" w:rsidRPr="00F00CAF">
        <w:rPr>
          <w:rFonts w:ascii="Times New Roman" w:hAnsi="Times New Roman"/>
          <w:i/>
        </w:rPr>
        <w:t>Peptoniphilus stercorisuis</w:t>
      </w:r>
      <w:r w:rsidR="001D4E67">
        <w:rPr>
          <w:rFonts w:ascii="Times New Roman" w:hAnsi="Times New Roman"/>
          <w:i/>
        </w:rPr>
        <w:t xml:space="preserve"> </w:t>
      </w:r>
      <w:r w:rsidR="001D4E67">
        <w:rPr>
          <w:rFonts w:ascii="Times New Roman" w:hAnsi="Times New Roman"/>
        </w:rPr>
        <w:t>represents a previously uncultivated bacterium capable of digesting proteinaceous compounds within fecal material.</w:t>
      </w:r>
      <w:r w:rsidR="001D4E67" w:rsidRPr="001D4E67">
        <w:rPr>
          <w:rFonts w:ascii="Times New Roman" w:hAnsi="Times New Roman"/>
        </w:rPr>
        <w:t xml:space="preserve"> It</w:t>
      </w:r>
      <w:r w:rsidR="001D4E67">
        <w:rPr>
          <w:rFonts w:ascii="Times New Roman" w:hAnsi="Times New Roman"/>
        </w:rPr>
        <w:t xml:space="preserve"> is likely that the products from amino acid fermentation contribute to the odorous nature of animal operations, as experienced during laboratory cultivation. </w:t>
      </w:r>
      <w:r w:rsidR="001F4BB7">
        <w:rPr>
          <w:rFonts w:ascii="Times New Roman" w:hAnsi="Times New Roman"/>
        </w:rPr>
        <w:t xml:space="preserve">The genera </w:t>
      </w:r>
      <w:r w:rsidR="001F4BB7" w:rsidRPr="00A332AF">
        <w:rPr>
          <w:rFonts w:ascii="Times New Roman" w:hAnsi="Times New Roman"/>
          <w:i/>
        </w:rPr>
        <w:t>Anaerosphaera</w:t>
      </w:r>
      <w:r w:rsidR="001F4BB7" w:rsidRPr="00A332AF">
        <w:rPr>
          <w:rFonts w:ascii="Times New Roman" w:hAnsi="Times New Roman"/>
        </w:rPr>
        <w:t xml:space="preserve">, </w:t>
      </w:r>
      <w:r w:rsidR="001F4BB7" w:rsidRPr="00A332AF">
        <w:rPr>
          <w:rFonts w:ascii="Times New Roman" w:hAnsi="Times New Roman"/>
          <w:i/>
        </w:rPr>
        <w:t>Anaerococcus</w:t>
      </w:r>
      <w:r w:rsidR="001F4BB7" w:rsidRPr="00A332AF">
        <w:rPr>
          <w:rFonts w:ascii="Times New Roman" w:hAnsi="Times New Roman"/>
        </w:rPr>
        <w:t xml:space="preserve">, </w:t>
      </w:r>
      <w:r w:rsidR="001F4BB7" w:rsidRPr="00A332AF">
        <w:rPr>
          <w:rFonts w:ascii="Times New Roman" w:hAnsi="Times New Roman"/>
          <w:i/>
        </w:rPr>
        <w:t>Helcococcus</w:t>
      </w:r>
      <w:r w:rsidR="001F4BB7" w:rsidRPr="00A332AF">
        <w:rPr>
          <w:rFonts w:ascii="Times New Roman" w:hAnsi="Times New Roman"/>
        </w:rPr>
        <w:t xml:space="preserve">, </w:t>
      </w:r>
      <w:r w:rsidR="001F4BB7" w:rsidRPr="00A332AF">
        <w:rPr>
          <w:rFonts w:ascii="Times New Roman" w:hAnsi="Times New Roman"/>
          <w:i/>
        </w:rPr>
        <w:t>Finegoldia</w:t>
      </w:r>
      <w:r w:rsidR="001F4BB7" w:rsidRPr="00A332AF">
        <w:rPr>
          <w:rFonts w:ascii="Times New Roman" w:hAnsi="Times New Roman"/>
        </w:rPr>
        <w:t xml:space="preserve">, </w:t>
      </w:r>
      <w:r w:rsidR="001F4BB7" w:rsidRPr="00A332AF">
        <w:rPr>
          <w:rFonts w:ascii="Times New Roman" w:hAnsi="Times New Roman"/>
          <w:i/>
        </w:rPr>
        <w:t>Gallicola</w:t>
      </w:r>
      <w:r w:rsidR="001F4BB7" w:rsidRPr="00A332AF">
        <w:rPr>
          <w:rFonts w:ascii="Times New Roman" w:hAnsi="Times New Roman"/>
        </w:rPr>
        <w:t xml:space="preserve">, </w:t>
      </w:r>
      <w:r w:rsidR="001F4BB7" w:rsidRPr="00A332AF">
        <w:rPr>
          <w:rFonts w:ascii="Times New Roman" w:hAnsi="Times New Roman"/>
          <w:i/>
        </w:rPr>
        <w:t>Murdochiella,</w:t>
      </w:r>
      <w:r w:rsidR="001F4BB7" w:rsidRPr="00A332AF">
        <w:rPr>
          <w:rFonts w:ascii="Times New Roman" w:hAnsi="Times New Roman"/>
        </w:rPr>
        <w:t xml:space="preserve"> </w:t>
      </w:r>
      <w:r w:rsidR="001F4BB7" w:rsidRPr="00A332AF">
        <w:rPr>
          <w:rFonts w:ascii="Times New Roman" w:hAnsi="Times New Roman"/>
          <w:i/>
        </w:rPr>
        <w:t>Parvimonas</w:t>
      </w:r>
      <w:r w:rsidR="001F4BB7" w:rsidRPr="00A332AF">
        <w:rPr>
          <w:rFonts w:ascii="Times New Roman" w:hAnsi="Times New Roman"/>
        </w:rPr>
        <w:t xml:space="preserve"> and</w:t>
      </w:r>
      <w:r w:rsidR="001F4BB7" w:rsidRPr="00A332AF">
        <w:rPr>
          <w:rFonts w:ascii="Times New Roman" w:hAnsi="Times New Roman"/>
          <w:i/>
        </w:rPr>
        <w:t xml:space="preserve"> Peptoniphilus</w:t>
      </w:r>
      <w:r w:rsidR="001F4BB7" w:rsidRPr="00A332AF">
        <w:rPr>
          <w:rFonts w:ascii="Times New Roman" w:hAnsi="Times New Roman"/>
        </w:rPr>
        <w:t xml:space="preserve"> share a phylogenetic ancestry and form a robust group.</w:t>
      </w:r>
      <w:r w:rsidR="001F4BB7">
        <w:rPr>
          <w:rFonts w:ascii="Times New Roman" w:hAnsi="Times New Roman"/>
        </w:rPr>
        <w:t xml:space="preserve"> </w:t>
      </w:r>
      <w:r w:rsidR="00726AB9" w:rsidRPr="00A332AF">
        <w:rPr>
          <w:rFonts w:ascii="Times New Roman" w:hAnsi="Times New Roman"/>
        </w:rPr>
        <w:t xml:space="preserve">In the current edition of </w:t>
      </w:r>
      <w:r w:rsidR="00726AB9" w:rsidRPr="00A332AF">
        <w:rPr>
          <w:rFonts w:ascii="Times New Roman" w:hAnsi="Times New Roman"/>
          <w:i/>
          <w:iCs/>
        </w:rPr>
        <w:t>Bergey's Manual of Systematic Bacteriology</w:t>
      </w:r>
      <w:r w:rsidR="0058392F">
        <w:rPr>
          <w:rFonts w:ascii="Times New Roman" w:hAnsi="Times New Roman"/>
          <w:iCs/>
        </w:rPr>
        <w:t>,</w:t>
      </w:r>
      <w:r w:rsidR="00726AB9" w:rsidRPr="00A332AF">
        <w:rPr>
          <w:rFonts w:ascii="Times New Roman" w:hAnsi="Times New Roman"/>
        </w:rPr>
        <w:t xml:space="preserve"> the exact relationship of this group of organisms with other close members within the order </w:t>
      </w:r>
      <w:r w:rsidR="00726AB9" w:rsidRPr="00A332AF">
        <w:rPr>
          <w:rFonts w:ascii="Times New Roman" w:hAnsi="Times New Roman"/>
          <w:i/>
        </w:rPr>
        <w:t>Clostridiales</w:t>
      </w:r>
      <w:r w:rsidR="00726AB9" w:rsidRPr="00A332AF">
        <w:rPr>
          <w:rFonts w:ascii="Times New Roman" w:hAnsi="Times New Roman"/>
        </w:rPr>
        <w:t xml:space="preserve"> is uncertain</w:t>
      </w:r>
      <w:r w:rsidR="00B945FF">
        <w:rPr>
          <w:rFonts w:ascii="Times New Roman" w:hAnsi="Times New Roman"/>
        </w:rPr>
        <w:t>,</w:t>
      </w:r>
      <w:r w:rsidR="00726AB9" w:rsidRPr="00A332AF">
        <w:rPr>
          <w:rFonts w:ascii="Times New Roman" w:hAnsi="Times New Roman"/>
        </w:rPr>
        <w:t xml:space="preserve"> and </w:t>
      </w:r>
      <w:r w:rsidR="003D6ACE">
        <w:rPr>
          <w:rFonts w:ascii="Times New Roman" w:hAnsi="Times New Roman"/>
        </w:rPr>
        <w:t xml:space="preserve">all are </w:t>
      </w:r>
      <w:r w:rsidR="00726AB9" w:rsidRPr="00A332AF">
        <w:rPr>
          <w:rFonts w:ascii="Times New Roman" w:hAnsi="Times New Roman"/>
        </w:rPr>
        <w:t xml:space="preserve">placed in the Family XI </w:t>
      </w:r>
      <w:r w:rsidR="00726AB9" w:rsidRPr="00A332AF">
        <w:rPr>
          <w:rFonts w:ascii="Times New Roman" w:hAnsi="Times New Roman"/>
          <w:i/>
        </w:rPr>
        <w:t>Incertae sedis</w:t>
      </w:r>
      <w:r w:rsidR="001F4BB7">
        <w:rPr>
          <w:rFonts w:ascii="Times New Roman" w:hAnsi="Times New Roman"/>
          <w:i/>
        </w:rPr>
        <w:t>.</w:t>
      </w:r>
      <w:r w:rsidR="00726AB9" w:rsidRPr="00A332AF">
        <w:rPr>
          <w:rFonts w:ascii="Times New Roman" w:hAnsi="Times New Roman"/>
        </w:rPr>
        <w:t xml:space="preserve"> </w:t>
      </w:r>
      <w:r w:rsidR="0058392F" w:rsidRPr="00A332AF">
        <w:rPr>
          <w:rFonts w:ascii="Times New Roman" w:hAnsi="Times New Roman"/>
        </w:rPr>
        <w:t xml:space="preserve">(De Vos </w:t>
      </w:r>
      <w:r w:rsidR="0058392F" w:rsidRPr="00A77907">
        <w:rPr>
          <w:rFonts w:ascii="Times New Roman" w:hAnsi="Times New Roman"/>
          <w:i/>
        </w:rPr>
        <w:t>et al.</w:t>
      </w:r>
      <w:r w:rsidR="0058392F" w:rsidRPr="00A332AF">
        <w:rPr>
          <w:rFonts w:ascii="Times New Roman" w:hAnsi="Times New Roman"/>
        </w:rPr>
        <w:t>, 2009)</w:t>
      </w:r>
      <w:r w:rsidR="00726AB9" w:rsidRPr="00A332AF">
        <w:rPr>
          <w:rFonts w:ascii="Times New Roman" w:hAnsi="Times New Roman"/>
        </w:rPr>
        <w:t>. From the ph</w:t>
      </w:r>
      <w:r w:rsidR="00B945FF">
        <w:rPr>
          <w:rFonts w:ascii="Times New Roman" w:hAnsi="Times New Roman"/>
        </w:rPr>
        <w:t xml:space="preserve">ylogenetic data presented in </w:t>
      </w:r>
      <w:r w:rsidR="009B7CD2">
        <w:rPr>
          <w:rFonts w:ascii="Times New Roman" w:hAnsi="Times New Roman"/>
        </w:rPr>
        <w:t>Figure</w:t>
      </w:r>
      <w:r w:rsidR="004171DA">
        <w:rPr>
          <w:rFonts w:ascii="Times New Roman" w:hAnsi="Times New Roman"/>
        </w:rPr>
        <w:t xml:space="preserve"> 1</w:t>
      </w:r>
      <w:r w:rsidR="006A51D5">
        <w:rPr>
          <w:rFonts w:ascii="Times New Roman" w:hAnsi="Times New Roman"/>
        </w:rPr>
        <w:t>.3</w:t>
      </w:r>
      <w:r w:rsidR="00726AB9">
        <w:rPr>
          <w:rFonts w:ascii="Times New Roman" w:hAnsi="Times New Roman"/>
        </w:rPr>
        <w:t>,</w:t>
      </w:r>
      <w:r w:rsidR="00726AB9" w:rsidRPr="00A332AF">
        <w:rPr>
          <w:rFonts w:ascii="Times New Roman" w:hAnsi="Times New Roman"/>
        </w:rPr>
        <w:t xml:space="preserve"> it is clear that these genera f</w:t>
      </w:r>
      <w:r w:rsidR="00726AB9">
        <w:rPr>
          <w:rFonts w:ascii="Times New Roman" w:hAnsi="Times New Roman"/>
        </w:rPr>
        <w:t>orm an rRNA gene super-cluster with members that also</w:t>
      </w:r>
      <w:r w:rsidR="00726AB9" w:rsidRPr="00A332AF">
        <w:rPr>
          <w:rFonts w:ascii="Times New Roman" w:hAnsi="Times New Roman"/>
        </w:rPr>
        <w:t xml:space="preserve"> </w:t>
      </w:r>
      <w:r w:rsidR="00726AB9">
        <w:rPr>
          <w:rFonts w:ascii="Times New Roman" w:hAnsi="Times New Roman"/>
        </w:rPr>
        <w:t xml:space="preserve">consistently </w:t>
      </w:r>
      <w:r w:rsidR="00726AB9" w:rsidRPr="00A332AF">
        <w:rPr>
          <w:rFonts w:ascii="Times New Roman" w:hAnsi="Times New Roman"/>
        </w:rPr>
        <w:t>share</w:t>
      </w:r>
      <w:r w:rsidR="00726AB9">
        <w:rPr>
          <w:rFonts w:ascii="Times New Roman" w:hAnsi="Times New Roman"/>
        </w:rPr>
        <w:t xml:space="preserve"> a number of </w:t>
      </w:r>
      <w:r w:rsidR="00726AB9" w:rsidRPr="00A332AF">
        <w:rPr>
          <w:rFonts w:ascii="Times New Roman" w:hAnsi="Times New Roman"/>
        </w:rPr>
        <w:t>biochemical an</w:t>
      </w:r>
      <w:r w:rsidR="004171DA">
        <w:rPr>
          <w:rFonts w:ascii="Times New Roman" w:hAnsi="Times New Roman"/>
        </w:rPr>
        <w:t>d chemotaxonomic traits (Table 1</w:t>
      </w:r>
      <w:r w:rsidR="006A51D5">
        <w:rPr>
          <w:rFonts w:ascii="Times New Roman" w:hAnsi="Times New Roman"/>
        </w:rPr>
        <w:t>.7</w:t>
      </w:r>
      <w:r w:rsidR="00726AB9" w:rsidRPr="00A332AF">
        <w:rPr>
          <w:rFonts w:ascii="Times New Roman" w:hAnsi="Times New Roman"/>
        </w:rPr>
        <w:t>).</w:t>
      </w:r>
      <w:r w:rsidR="001F4BB7">
        <w:rPr>
          <w:rFonts w:ascii="Times New Roman" w:hAnsi="Times New Roman"/>
        </w:rPr>
        <w:t xml:space="preserve"> </w:t>
      </w:r>
      <w:r w:rsidR="001F4BB7" w:rsidRPr="00A332AF">
        <w:rPr>
          <w:rFonts w:ascii="Times New Roman" w:hAnsi="Times New Roman"/>
        </w:rPr>
        <w:t xml:space="preserve">Peripheral to this group of organisms are members belonging to </w:t>
      </w:r>
      <w:r w:rsidR="001F4BB7" w:rsidRPr="00A332AF">
        <w:rPr>
          <w:rFonts w:ascii="Times New Roman" w:hAnsi="Times New Roman"/>
          <w:i/>
        </w:rPr>
        <w:t xml:space="preserve">Sedimentibacter, Soehngenia, Sporoanaerobacter, Tepidimicrobium </w:t>
      </w:r>
      <w:r w:rsidR="001F4BB7" w:rsidRPr="00A332AF">
        <w:rPr>
          <w:rFonts w:ascii="Times New Roman" w:hAnsi="Times New Roman"/>
        </w:rPr>
        <w:t>and</w:t>
      </w:r>
      <w:r w:rsidR="001F4BB7" w:rsidRPr="00A332AF">
        <w:rPr>
          <w:rFonts w:ascii="Times New Roman" w:hAnsi="Times New Roman"/>
          <w:i/>
        </w:rPr>
        <w:t xml:space="preserve"> Tissierella </w:t>
      </w:r>
      <w:r w:rsidR="001F4BB7" w:rsidRPr="00A332AF">
        <w:rPr>
          <w:rFonts w:ascii="Times New Roman" w:hAnsi="Times New Roman"/>
        </w:rPr>
        <w:t>that can be differentiated on the basis of their rod-shaped cell morphology and</w:t>
      </w:r>
      <w:r w:rsidR="004171DA">
        <w:rPr>
          <w:rFonts w:ascii="Times New Roman" w:hAnsi="Times New Roman"/>
        </w:rPr>
        <w:t xml:space="preserve"> other features shown in Table 1</w:t>
      </w:r>
      <w:r w:rsidR="001F4BB7" w:rsidRPr="00A332AF">
        <w:rPr>
          <w:rFonts w:ascii="Times New Roman" w:hAnsi="Times New Roman"/>
        </w:rPr>
        <w:t>.</w:t>
      </w:r>
      <w:r w:rsidR="006A51D5">
        <w:rPr>
          <w:rFonts w:ascii="Times New Roman" w:hAnsi="Times New Roman"/>
        </w:rPr>
        <w:t>8</w:t>
      </w:r>
      <w:r w:rsidR="001F4BB7">
        <w:rPr>
          <w:rFonts w:ascii="Times New Roman" w:hAnsi="Times New Roman"/>
        </w:rPr>
        <w:t>.</w:t>
      </w:r>
      <w:r w:rsidR="00726AB9" w:rsidRPr="00A332AF">
        <w:rPr>
          <w:rFonts w:ascii="Times New Roman" w:hAnsi="Times New Roman"/>
        </w:rPr>
        <w:t xml:space="preserve"> </w:t>
      </w:r>
      <w:r w:rsidR="00B945FF" w:rsidRPr="00A332AF">
        <w:rPr>
          <w:rFonts w:ascii="Times New Roman" w:hAnsi="Times New Roman"/>
        </w:rPr>
        <w:t>Based on phylogenetic, biochemical</w:t>
      </w:r>
      <w:r w:rsidR="00B945FF">
        <w:rPr>
          <w:rFonts w:ascii="Times New Roman" w:hAnsi="Times New Roman"/>
        </w:rPr>
        <w:t>,</w:t>
      </w:r>
      <w:r w:rsidR="00B945FF" w:rsidRPr="00A332AF">
        <w:rPr>
          <w:rFonts w:ascii="Times New Roman" w:hAnsi="Times New Roman"/>
        </w:rPr>
        <w:t xml:space="preserve"> a</w:t>
      </w:r>
      <w:r w:rsidR="00B945FF">
        <w:rPr>
          <w:rFonts w:ascii="Times New Roman" w:hAnsi="Times New Roman"/>
        </w:rPr>
        <w:t xml:space="preserve">nd chemotaxonomic information, </w:t>
      </w:r>
      <w:r w:rsidR="00B945FF" w:rsidRPr="00A332AF">
        <w:rPr>
          <w:rFonts w:ascii="Times New Roman" w:hAnsi="Times New Roman"/>
        </w:rPr>
        <w:t xml:space="preserve">the designation of </w:t>
      </w:r>
      <w:r w:rsidR="00B945FF" w:rsidRPr="00A332AF">
        <w:rPr>
          <w:rFonts w:ascii="Times New Roman" w:hAnsi="Times New Roman"/>
          <w:i/>
        </w:rPr>
        <w:t>Peptoniphilaceae</w:t>
      </w:r>
      <w:r w:rsidR="00B945FF" w:rsidRPr="00A332AF">
        <w:rPr>
          <w:rFonts w:ascii="Times New Roman" w:hAnsi="Times New Roman"/>
        </w:rPr>
        <w:t xml:space="preserve"> fam. </w:t>
      </w:r>
      <w:proofErr w:type="gramStart"/>
      <w:r w:rsidR="00B945FF" w:rsidRPr="00A332AF">
        <w:rPr>
          <w:rFonts w:ascii="Times New Roman" w:hAnsi="Times New Roman"/>
        </w:rPr>
        <w:t>nov</w:t>
      </w:r>
      <w:proofErr w:type="gramEnd"/>
      <w:r w:rsidR="00B945FF" w:rsidRPr="00A332AF">
        <w:rPr>
          <w:rFonts w:ascii="Times New Roman" w:hAnsi="Times New Roman"/>
        </w:rPr>
        <w:t xml:space="preserve">. </w:t>
      </w:r>
      <w:proofErr w:type="gramStart"/>
      <w:r w:rsidR="001F4BB7">
        <w:rPr>
          <w:rFonts w:ascii="Times New Roman" w:hAnsi="Times New Roman"/>
        </w:rPr>
        <w:t>was</w:t>
      </w:r>
      <w:proofErr w:type="gramEnd"/>
      <w:r w:rsidR="001F4BB7">
        <w:rPr>
          <w:rFonts w:ascii="Times New Roman" w:hAnsi="Times New Roman"/>
        </w:rPr>
        <w:t xml:space="preserve"> created</w:t>
      </w:r>
      <w:r w:rsidR="00B945FF">
        <w:rPr>
          <w:rFonts w:ascii="Times New Roman" w:hAnsi="Times New Roman"/>
        </w:rPr>
        <w:t xml:space="preserve"> in order </w:t>
      </w:r>
      <w:r w:rsidR="00B945FF" w:rsidRPr="00A332AF">
        <w:rPr>
          <w:rFonts w:ascii="Times New Roman" w:hAnsi="Times New Roman"/>
        </w:rPr>
        <w:t>to accommodate these genera.</w:t>
      </w:r>
      <w:r w:rsidR="001F4BB7">
        <w:rPr>
          <w:rFonts w:ascii="Times New Roman" w:hAnsi="Times New Roman"/>
        </w:rPr>
        <w:t xml:space="preserve"> However,</w:t>
      </w:r>
      <w:r w:rsidR="00B945FF" w:rsidRPr="00A332AF">
        <w:rPr>
          <w:rFonts w:ascii="Times New Roman" w:hAnsi="Times New Roman"/>
        </w:rPr>
        <w:t xml:space="preserve"> </w:t>
      </w:r>
      <w:r w:rsidR="001F4BB7">
        <w:rPr>
          <w:rFonts w:ascii="Times New Roman" w:hAnsi="Times New Roman"/>
        </w:rPr>
        <w:t>i</w:t>
      </w:r>
      <w:r w:rsidR="00726AB9" w:rsidRPr="00A332AF">
        <w:rPr>
          <w:rFonts w:ascii="Times New Roman" w:hAnsi="Times New Roman"/>
        </w:rPr>
        <w:t xml:space="preserve">t is pertinent to note that the genus is not monophyletic with </w:t>
      </w:r>
      <w:r w:rsidR="00726AB9" w:rsidRPr="00A332AF">
        <w:rPr>
          <w:rFonts w:ascii="Times New Roman" w:hAnsi="Times New Roman"/>
          <w:i/>
        </w:rPr>
        <w:t>Anaerosphaera</w:t>
      </w:r>
      <w:r w:rsidR="00726AB9" w:rsidRPr="00A332AF">
        <w:rPr>
          <w:rFonts w:ascii="Times New Roman" w:hAnsi="Times New Roman"/>
        </w:rPr>
        <w:t xml:space="preserve"> located within this group; this genus was originally circumscribed on the ba</w:t>
      </w:r>
      <w:r w:rsidR="00726AB9">
        <w:rPr>
          <w:rFonts w:ascii="Times New Roman" w:hAnsi="Times New Roman"/>
        </w:rPr>
        <w:t xml:space="preserve">sis of </w:t>
      </w:r>
      <w:r w:rsidR="00726AB9" w:rsidRPr="00A332AF">
        <w:rPr>
          <w:rFonts w:ascii="Times New Roman" w:hAnsi="Times New Roman"/>
        </w:rPr>
        <w:t>Lysine</w:t>
      </w:r>
      <w:r w:rsidR="00726AB9">
        <w:rPr>
          <w:rFonts w:ascii="Times New Roman" w:hAnsi="Times New Roman"/>
        </w:rPr>
        <w:t xml:space="preserve"> presence</w:t>
      </w:r>
      <w:r w:rsidR="00726AB9" w:rsidRPr="00A332AF">
        <w:rPr>
          <w:rFonts w:ascii="Times New Roman" w:hAnsi="Times New Roman"/>
        </w:rPr>
        <w:t xml:space="preserve"> rather than Ornithine as the diagnostic diamino acid of</w:t>
      </w:r>
      <w:r w:rsidR="00726AB9">
        <w:rPr>
          <w:rFonts w:ascii="Times New Roman" w:hAnsi="Times New Roman"/>
        </w:rPr>
        <w:t xml:space="preserve"> the cell-wall peptidoglycan as well as</w:t>
      </w:r>
      <w:r w:rsidR="00726AB9" w:rsidRPr="00A332AF">
        <w:rPr>
          <w:rFonts w:ascii="Times New Roman" w:hAnsi="Times New Roman"/>
        </w:rPr>
        <w:t xml:space="preserve"> the presence of thermotolerant </w:t>
      </w:r>
      <w:r w:rsidR="00726AB9">
        <w:rPr>
          <w:rFonts w:ascii="Times New Roman" w:hAnsi="Times New Roman"/>
        </w:rPr>
        <w:t>cells</w:t>
      </w:r>
      <w:r w:rsidR="001F4BB7">
        <w:rPr>
          <w:rFonts w:ascii="Times New Roman" w:hAnsi="Times New Roman"/>
        </w:rPr>
        <w:t xml:space="preserve"> </w:t>
      </w:r>
      <w:r w:rsidR="006C6A36">
        <w:rPr>
          <w:rFonts w:ascii="Times New Roman" w:hAnsi="Times New Roman"/>
        </w:rPr>
        <w:t xml:space="preserve">(Ueki </w:t>
      </w:r>
      <w:r w:rsidR="006C6A36" w:rsidRPr="006C6A36">
        <w:rPr>
          <w:rFonts w:ascii="Times New Roman" w:hAnsi="Times New Roman"/>
          <w:i/>
        </w:rPr>
        <w:t>et al.</w:t>
      </w:r>
      <w:r w:rsidR="006C6A36">
        <w:rPr>
          <w:rFonts w:ascii="Times New Roman" w:hAnsi="Times New Roman"/>
        </w:rPr>
        <w:t>, 2009)</w:t>
      </w:r>
      <w:r w:rsidR="00726AB9">
        <w:rPr>
          <w:rFonts w:ascii="Times New Roman" w:hAnsi="Times New Roman"/>
        </w:rPr>
        <w:t xml:space="preserve">. Additionally, </w:t>
      </w:r>
      <w:r w:rsidR="00726AB9" w:rsidRPr="00A332AF">
        <w:rPr>
          <w:rFonts w:ascii="Times New Roman" w:hAnsi="Times New Roman"/>
          <w:i/>
        </w:rPr>
        <w:t>Anaerosphaera</w:t>
      </w:r>
      <w:r w:rsidR="00726AB9" w:rsidRPr="00A332AF">
        <w:rPr>
          <w:rFonts w:ascii="Times New Roman" w:hAnsi="Times New Roman"/>
        </w:rPr>
        <w:t xml:space="preserve"> was </w:t>
      </w:r>
      <w:r w:rsidR="00B945FF">
        <w:rPr>
          <w:rFonts w:ascii="Times New Roman" w:hAnsi="Times New Roman"/>
        </w:rPr>
        <w:t xml:space="preserve">at one time </w:t>
      </w:r>
      <w:r w:rsidR="00726AB9" w:rsidRPr="00A332AF">
        <w:rPr>
          <w:rFonts w:ascii="Times New Roman" w:hAnsi="Times New Roman"/>
        </w:rPr>
        <w:t xml:space="preserve">phylogenetically located on the periphery of the </w:t>
      </w:r>
      <w:r w:rsidR="00726AB9" w:rsidRPr="00A332AF">
        <w:rPr>
          <w:rFonts w:ascii="Times New Roman" w:hAnsi="Times New Roman"/>
          <w:i/>
        </w:rPr>
        <w:t>Peptoniphilus</w:t>
      </w:r>
      <w:r w:rsidR="00726AB9" w:rsidRPr="00A332AF">
        <w:rPr>
          <w:rFonts w:ascii="Times New Roman" w:hAnsi="Times New Roman"/>
        </w:rPr>
        <w:t xml:space="preserve"> cluster of organisms, but with the subsequent description of a number of </w:t>
      </w:r>
      <w:r w:rsidR="00726AB9" w:rsidRPr="00A332AF">
        <w:rPr>
          <w:rFonts w:ascii="Times New Roman" w:hAnsi="Times New Roman"/>
          <w:i/>
        </w:rPr>
        <w:t>Peptoniphilus</w:t>
      </w:r>
      <w:r w:rsidR="00726AB9" w:rsidRPr="00A332AF">
        <w:rPr>
          <w:rFonts w:ascii="Times New Roman" w:hAnsi="Times New Roman"/>
        </w:rPr>
        <w:t xml:space="preserve"> species, </w:t>
      </w:r>
      <w:r w:rsidR="00726AB9" w:rsidRPr="00A332AF">
        <w:rPr>
          <w:rFonts w:ascii="Times New Roman" w:hAnsi="Times New Roman"/>
          <w:i/>
        </w:rPr>
        <w:t>Anaerosphaera</w:t>
      </w:r>
      <w:r w:rsidR="00726AB9">
        <w:rPr>
          <w:rFonts w:ascii="Times New Roman" w:hAnsi="Times New Roman"/>
        </w:rPr>
        <w:t xml:space="preserve"> became</w:t>
      </w:r>
      <w:r w:rsidR="00726AB9" w:rsidRPr="00A332AF">
        <w:rPr>
          <w:rFonts w:ascii="Times New Roman" w:hAnsi="Times New Roman"/>
        </w:rPr>
        <w:t xml:space="preserve"> phylogenetically located within the cen</w:t>
      </w:r>
      <w:r w:rsidR="00726AB9">
        <w:rPr>
          <w:rFonts w:ascii="Times New Roman" w:hAnsi="Times New Roman"/>
        </w:rPr>
        <w:t>ter of this clade. Upon considering</w:t>
      </w:r>
      <w:r w:rsidR="00726AB9" w:rsidRPr="00A332AF">
        <w:rPr>
          <w:rFonts w:ascii="Times New Roman" w:hAnsi="Times New Roman"/>
        </w:rPr>
        <w:t xml:space="preserve"> the internal structure present within this rRNA lineage</w:t>
      </w:r>
      <w:r w:rsidR="00726AB9">
        <w:rPr>
          <w:rFonts w:ascii="Times New Roman" w:hAnsi="Times New Roman"/>
        </w:rPr>
        <w:t>,</w:t>
      </w:r>
      <w:r w:rsidR="00726AB9" w:rsidRPr="00A332AF">
        <w:rPr>
          <w:rFonts w:ascii="Times New Roman" w:hAnsi="Times New Roman"/>
        </w:rPr>
        <w:t xml:space="preserve"> it is likely that further taxonomic revisions may be necessary in the future. </w:t>
      </w:r>
    </w:p>
    <w:p w14:paraId="73C8A32A" w14:textId="2BCEE138" w:rsidR="00726AB9" w:rsidRDefault="00E15286" w:rsidP="00124829">
      <w:pPr>
        <w:ind w:firstLine="720"/>
        <w:rPr>
          <w:rFonts w:ascii="Times New Roman" w:hAnsi="Times New Roman"/>
        </w:rPr>
      </w:pPr>
      <w:r>
        <w:rPr>
          <w:rFonts w:ascii="Times New Roman" w:hAnsi="Times New Roman"/>
        </w:rPr>
        <w:t>Rather than evaluating similaries betwe</w:t>
      </w:r>
      <w:r w:rsidR="00527F65">
        <w:rPr>
          <w:rFonts w:ascii="Times New Roman" w:hAnsi="Times New Roman"/>
        </w:rPr>
        <w:t>en non-critical descriptive features</w:t>
      </w:r>
      <w:r>
        <w:rPr>
          <w:rFonts w:ascii="Times New Roman" w:hAnsi="Times New Roman"/>
        </w:rPr>
        <w:t xml:space="preserve">, </w:t>
      </w:r>
      <w:r w:rsidRPr="002E7B05">
        <w:rPr>
          <w:rFonts w:ascii="Times New Roman" w:hAnsi="Times New Roman"/>
          <w:i/>
        </w:rPr>
        <w:t>in-silico</w:t>
      </w:r>
      <w:r>
        <w:rPr>
          <w:rFonts w:ascii="Times New Roman" w:hAnsi="Times New Roman"/>
        </w:rPr>
        <w:t xml:space="preserve"> characterization </w:t>
      </w:r>
      <w:r w:rsidR="00533F8F">
        <w:rPr>
          <w:rFonts w:ascii="Times New Roman" w:hAnsi="Times New Roman"/>
        </w:rPr>
        <w:t>seeks to compare</w:t>
      </w:r>
      <w:r w:rsidR="00762D21">
        <w:rPr>
          <w:rFonts w:ascii="Times New Roman" w:hAnsi="Times New Roman"/>
        </w:rPr>
        <w:t xml:space="preserve"> information </w:t>
      </w:r>
      <w:r w:rsidR="00533F8F">
        <w:rPr>
          <w:rFonts w:ascii="Times New Roman" w:hAnsi="Times New Roman"/>
        </w:rPr>
        <w:t xml:space="preserve">directly </w:t>
      </w:r>
      <w:r w:rsidR="00762D21">
        <w:rPr>
          <w:rFonts w:ascii="Times New Roman" w:hAnsi="Times New Roman"/>
        </w:rPr>
        <w:t xml:space="preserve">from the genome. </w:t>
      </w:r>
      <w:r w:rsidR="00533F8F">
        <w:rPr>
          <w:rFonts w:ascii="Times New Roman" w:hAnsi="Times New Roman"/>
        </w:rPr>
        <w:t xml:space="preserve">Mining the genome for diagnostic phenotypic features could provide a wealth of data, but could also be negatively influenced by clonal mutations and limited by a lack of consideration for gene expression. </w:t>
      </w:r>
      <w:r>
        <w:rPr>
          <w:rFonts w:ascii="Times New Roman" w:hAnsi="Times New Roman"/>
        </w:rPr>
        <w:t xml:space="preserve">Future efforts should focus on standardization of </w:t>
      </w:r>
      <w:r w:rsidR="00533F8F">
        <w:rPr>
          <w:rFonts w:ascii="Times New Roman" w:hAnsi="Times New Roman"/>
        </w:rPr>
        <w:t xml:space="preserve">traditional </w:t>
      </w:r>
      <w:r>
        <w:rPr>
          <w:rFonts w:ascii="Times New Roman" w:hAnsi="Times New Roman"/>
        </w:rPr>
        <w:t xml:space="preserve">protocols and the marrying of genomic and phenotypic information in publically available databases. </w:t>
      </w:r>
      <w:r w:rsidR="001D4E67">
        <w:rPr>
          <w:rFonts w:ascii="Times New Roman" w:hAnsi="Times New Roman"/>
        </w:rPr>
        <w:t>T</w:t>
      </w:r>
      <w:r w:rsidR="00171B1A">
        <w:rPr>
          <w:rFonts w:ascii="Times New Roman" w:hAnsi="Times New Roman"/>
        </w:rPr>
        <w:t>axonom</w:t>
      </w:r>
      <w:r w:rsidR="001D4E67">
        <w:rPr>
          <w:rFonts w:ascii="Times New Roman" w:hAnsi="Times New Roman"/>
        </w:rPr>
        <w:t>ists must</w:t>
      </w:r>
      <w:r w:rsidR="00171B1A">
        <w:rPr>
          <w:rFonts w:ascii="Times New Roman" w:hAnsi="Times New Roman"/>
        </w:rPr>
        <w:t xml:space="preserve"> </w:t>
      </w:r>
      <w:r w:rsidR="001D4E67">
        <w:rPr>
          <w:rFonts w:ascii="Times New Roman" w:hAnsi="Times New Roman"/>
        </w:rPr>
        <w:t xml:space="preserve">therefore meet </w:t>
      </w:r>
      <w:r w:rsidR="00171B1A">
        <w:rPr>
          <w:rFonts w:ascii="Times New Roman" w:hAnsi="Times New Roman"/>
        </w:rPr>
        <w:t>t</w:t>
      </w:r>
      <w:r w:rsidR="001D4E67">
        <w:rPr>
          <w:rFonts w:ascii="Times New Roman" w:hAnsi="Times New Roman"/>
        </w:rPr>
        <w:t>his challenge by embracing</w:t>
      </w:r>
      <w:r w:rsidR="00171B1A">
        <w:rPr>
          <w:rFonts w:ascii="Times New Roman" w:hAnsi="Times New Roman"/>
        </w:rPr>
        <w:t xml:space="preserve"> new sequencing methods while maintaining the classical techniques that have provided a framework for proper microbial characterization for decades.</w:t>
      </w:r>
      <w:r w:rsidR="00124829">
        <w:rPr>
          <w:rFonts w:ascii="Times New Roman" w:hAnsi="Times New Roman"/>
        </w:rPr>
        <w:t xml:space="preserve"> The effort</w:t>
      </w:r>
      <w:r w:rsidR="003C27F5">
        <w:rPr>
          <w:rFonts w:ascii="Times New Roman" w:hAnsi="Times New Roman"/>
        </w:rPr>
        <w:t>s</w:t>
      </w:r>
      <w:r w:rsidR="00124829">
        <w:rPr>
          <w:rFonts w:ascii="Times New Roman" w:hAnsi="Times New Roman"/>
        </w:rPr>
        <w:t xml:space="preserve"> presented here</w:t>
      </w:r>
      <w:r w:rsidR="00463734">
        <w:rPr>
          <w:rFonts w:ascii="Times New Roman" w:hAnsi="Times New Roman"/>
        </w:rPr>
        <w:t xml:space="preserve"> represent a continuing investigation into the ecosystem of manure storage pits as a rich</w:t>
      </w:r>
      <w:r w:rsidR="0058392F">
        <w:rPr>
          <w:rFonts w:ascii="Times New Roman" w:hAnsi="Times New Roman"/>
        </w:rPr>
        <w:t xml:space="preserve"> source of novel microorganisms with human and animal health relevance.</w:t>
      </w:r>
      <w:r w:rsidR="00A57A23">
        <w:rPr>
          <w:rFonts w:ascii="Times New Roman" w:hAnsi="Times New Roman"/>
        </w:rPr>
        <w:t xml:space="preserve"> Ultimately, knowledge gained from studying laboratory isolates may aid in the use of compounds that interfere with fermentation processes, reducing the production of odorous and volatile compounds. </w:t>
      </w:r>
    </w:p>
    <w:p w14:paraId="65CFE672" w14:textId="77777777" w:rsidR="00726AB9" w:rsidRPr="00A332AF" w:rsidRDefault="00726AB9" w:rsidP="009D4664">
      <w:pPr>
        <w:ind w:firstLine="720"/>
        <w:rPr>
          <w:rFonts w:ascii="Times New Roman" w:hAnsi="Times New Roman"/>
        </w:rPr>
      </w:pPr>
    </w:p>
    <w:p w14:paraId="7F6F4F9C" w14:textId="77777777" w:rsidR="00610D6F" w:rsidRDefault="00610D6F" w:rsidP="004B6A7F">
      <w:pPr>
        <w:widowControl w:val="0"/>
        <w:autoSpaceDE w:val="0"/>
        <w:autoSpaceDN w:val="0"/>
        <w:adjustRightInd w:val="0"/>
        <w:outlineLvl w:val="0"/>
        <w:rPr>
          <w:rFonts w:ascii="Times New Roman" w:hAnsi="Times New Roman"/>
          <w:b/>
          <w:bCs/>
          <w:szCs w:val="28"/>
        </w:rPr>
      </w:pPr>
    </w:p>
    <w:p w14:paraId="38C1686D" w14:textId="77777777" w:rsidR="00124829" w:rsidRDefault="00124829" w:rsidP="009D4664">
      <w:pPr>
        <w:widowControl w:val="0"/>
        <w:autoSpaceDE w:val="0"/>
        <w:autoSpaceDN w:val="0"/>
        <w:adjustRightInd w:val="0"/>
        <w:jc w:val="center"/>
        <w:outlineLvl w:val="0"/>
        <w:rPr>
          <w:rFonts w:ascii="Times New Roman" w:hAnsi="Times New Roman"/>
          <w:b/>
          <w:bCs/>
          <w:szCs w:val="28"/>
        </w:rPr>
      </w:pPr>
    </w:p>
    <w:p w14:paraId="2B8E761E" w14:textId="77777777" w:rsidR="009D4664" w:rsidRPr="00A332AF" w:rsidRDefault="009D4664" w:rsidP="009D4664">
      <w:pPr>
        <w:widowControl w:val="0"/>
        <w:autoSpaceDE w:val="0"/>
        <w:autoSpaceDN w:val="0"/>
        <w:adjustRightInd w:val="0"/>
        <w:jc w:val="center"/>
        <w:outlineLvl w:val="0"/>
        <w:rPr>
          <w:rFonts w:ascii="Times New Roman" w:hAnsi="Times New Roman"/>
          <w:b/>
          <w:bCs/>
          <w:szCs w:val="28"/>
        </w:rPr>
      </w:pPr>
      <w:r w:rsidRPr="00A332AF">
        <w:rPr>
          <w:rFonts w:ascii="Times New Roman" w:hAnsi="Times New Roman"/>
          <w:b/>
          <w:bCs/>
          <w:szCs w:val="28"/>
        </w:rPr>
        <w:t>References</w:t>
      </w:r>
    </w:p>
    <w:p w14:paraId="6FD24C6A" w14:textId="7AC4B079" w:rsidR="00EC2505" w:rsidRDefault="00EC2505" w:rsidP="00EC2505">
      <w:pPr>
        <w:spacing w:after="240" w:line="240" w:lineRule="auto"/>
        <w:rPr>
          <w:rFonts w:ascii="Times New Roman" w:hAnsi="Times New Roman"/>
          <w:color w:val="222222"/>
          <w:shd w:val="clear" w:color="auto" w:fill="FFFFFF"/>
          <w:lang w:bidi="ar-SA"/>
        </w:rPr>
      </w:pPr>
      <w:proofErr w:type="spellStart"/>
      <w:r>
        <w:rPr>
          <w:rFonts w:ascii="Times New Roman" w:hAnsi="Times New Roman"/>
          <w:b/>
          <w:color w:val="222222"/>
          <w:shd w:val="clear" w:color="auto" w:fill="FFFFFF"/>
          <w:lang w:bidi="ar-SA"/>
        </w:rPr>
        <w:t>Altermann</w:t>
      </w:r>
      <w:proofErr w:type="spellEnd"/>
      <w:r>
        <w:rPr>
          <w:rFonts w:ascii="Times New Roman" w:hAnsi="Times New Roman"/>
          <w:b/>
          <w:color w:val="222222"/>
          <w:shd w:val="clear" w:color="auto" w:fill="FFFFFF"/>
          <w:lang w:bidi="ar-SA"/>
        </w:rPr>
        <w:t>, E. and</w:t>
      </w:r>
      <w:r w:rsidRPr="00EC2505">
        <w:rPr>
          <w:rFonts w:ascii="Times New Roman" w:hAnsi="Times New Roman"/>
          <w:b/>
          <w:color w:val="222222"/>
          <w:shd w:val="clear" w:color="auto" w:fill="FFFFFF"/>
          <w:lang w:bidi="ar-SA"/>
        </w:rPr>
        <w:t xml:space="preserve"> </w:t>
      </w:r>
      <w:proofErr w:type="spellStart"/>
      <w:r w:rsidRPr="00EC2505">
        <w:rPr>
          <w:rFonts w:ascii="Times New Roman" w:hAnsi="Times New Roman"/>
          <w:b/>
          <w:color w:val="222222"/>
          <w:shd w:val="clear" w:color="auto" w:fill="FFFFFF"/>
          <w:lang w:bidi="ar-SA"/>
        </w:rPr>
        <w:t>Klaenhammer</w:t>
      </w:r>
      <w:proofErr w:type="spellEnd"/>
      <w:r w:rsidRPr="00EC2505">
        <w:rPr>
          <w:rFonts w:ascii="Times New Roman" w:hAnsi="Times New Roman"/>
          <w:b/>
          <w:color w:val="222222"/>
          <w:shd w:val="clear" w:color="auto" w:fill="FFFFFF"/>
          <w:lang w:bidi="ar-SA"/>
        </w:rPr>
        <w:t>, T. R.</w:t>
      </w:r>
      <w:r w:rsidRPr="00EC2505">
        <w:rPr>
          <w:rFonts w:ascii="Times New Roman" w:hAnsi="Times New Roman"/>
          <w:color w:val="222222"/>
          <w:shd w:val="clear" w:color="auto" w:fill="FFFFFF"/>
          <w:lang w:bidi="ar-SA"/>
        </w:rPr>
        <w:t xml:space="preserve"> (2005). </w:t>
      </w:r>
      <w:proofErr w:type="spellStart"/>
      <w:r w:rsidRPr="00EC2505">
        <w:rPr>
          <w:rFonts w:ascii="Times New Roman" w:hAnsi="Times New Roman"/>
          <w:color w:val="222222"/>
          <w:shd w:val="clear" w:color="auto" w:fill="FFFFFF"/>
          <w:lang w:bidi="ar-SA"/>
        </w:rPr>
        <w:t>PathwayVoyager</w:t>
      </w:r>
      <w:proofErr w:type="spellEnd"/>
      <w:r w:rsidRPr="00EC2505">
        <w:rPr>
          <w:rFonts w:ascii="Times New Roman" w:hAnsi="Times New Roman"/>
          <w:color w:val="222222"/>
          <w:shd w:val="clear" w:color="auto" w:fill="FFFFFF"/>
          <w:lang w:bidi="ar-SA"/>
        </w:rPr>
        <w:t>: pathway mapping using the Kyoto Encyclopedia of Genes and Genomes (KEGG) database. </w:t>
      </w:r>
      <w:proofErr w:type="gramStart"/>
      <w:r w:rsidRPr="00EC2505">
        <w:rPr>
          <w:rFonts w:ascii="Times New Roman" w:hAnsi="Times New Roman"/>
          <w:i/>
          <w:iCs/>
          <w:color w:val="222222"/>
          <w:shd w:val="clear" w:color="auto" w:fill="FFFFFF"/>
          <w:lang w:bidi="ar-SA"/>
        </w:rPr>
        <w:t>BMC genomics</w:t>
      </w:r>
      <w:r w:rsidRPr="00EC2505">
        <w:rPr>
          <w:rFonts w:ascii="Times New Roman" w:hAnsi="Times New Roman"/>
          <w:color w:val="222222"/>
          <w:shd w:val="clear" w:color="auto" w:fill="FFFFFF"/>
          <w:lang w:bidi="ar-SA"/>
        </w:rPr>
        <w:t> </w:t>
      </w:r>
      <w:r w:rsidRPr="00EC2505">
        <w:rPr>
          <w:rFonts w:ascii="Times New Roman" w:hAnsi="Times New Roman"/>
          <w:b/>
          <w:iCs/>
          <w:color w:val="222222"/>
          <w:shd w:val="clear" w:color="auto" w:fill="FFFFFF"/>
          <w:lang w:bidi="ar-SA"/>
        </w:rPr>
        <w:t>6</w:t>
      </w:r>
      <w:r w:rsidRPr="00EC2505">
        <w:rPr>
          <w:rFonts w:ascii="Times New Roman" w:hAnsi="Times New Roman"/>
          <w:color w:val="222222"/>
          <w:shd w:val="clear" w:color="auto" w:fill="FFFFFF"/>
          <w:lang w:bidi="ar-SA"/>
        </w:rPr>
        <w:t>(1), 60.</w:t>
      </w:r>
      <w:proofErr w:type="gramEnd"/>
    </w:p>
    <w:p w14:paraId="75DFFF23" w14:textId="241F7D75" w:rsidR="00391AC2" w:rsidRPr="00EC2505" w:rsidRDefault="00391AC2" w:rsidP="00EC2505">
      <w:pPr>
        <w:spacing w:after="240" w:line="240" w:lineRule="auto"/>
        <w:rPr>
          <w:rFonts w:ascii="Times New Roman" w:hAnsi="Times New Roman"/>
          <w:lang w:bidi="ar-SA"/>
        </w:rPr>
      </w:pPr>
      <w:r>
        <w:rPr>
          <w:rFonts w:ascii="Times New Roman" w:hAnsi="Times New Roman"/>
          <w:b/>
          <w:color w:val="222222"/>
          <w:shd w:val="clear" w:color="auto" w:fill="FFFFFF"/>
          <w:lang w:bidi="ar-SA"/>
        </w:rPr>
        <w:t>Anderson, A. S. and</w:t>
      </w:r>
      <w:r w:rsidRPr="00391AC2">
        <w:rPr>
          <w:rFonts w:ascii="Times New Roman" w:hAnsi="Times New Roman"/>
          <w:b/>
          <w:color w:val="222222"/>
          <w:shd w:val="clear" w:color="auto" w:fill="FFFFFF"/>
          <w:lang w:bidi="ar-SA"/>
        </w:rPr>
        <w:t xml:space="preserve"> Wellington, E. M.</w:t>
      </w:r>
      <w:r w:rsidRPr="00391AC2">
        <w:rPr>
          <w:rFonts w:ascii="Times New Roman" w:hAnsi="Times New Roman"/>
          <w:color w:val="222222"/>
          <w:shd w:val="clear" w:color="auto" w:fill="FFFFFF"/>
          <w:lang w:bidi="ar-SA"/>
        </w:rPr>
        <w:t xml:space="preserve"> (2001). </w:t>
      </w:r>
      <w:proofErr w:type="gramStart"/>
      <w:r w:rsidRPr="00391AC2">
        <w:rPr>
          <w:rFonts w:ascii="Times New Roman" w:hAnsi="Times New Roman"/>
          <w:color w:val="222222"/>
          <w:shd w:val="clear" w:color="auto" w:fill="FFFFFF"/>
          <w:lang w:bidi="ar-SA"/>
        </w:rPr>
        <w:t xml:space="preserve">The taxonomy of </w:t>
      </w:r>
      <w:r w:rsidRPr="00391AC2">
        <w:rPr>
          <w:rFonts w:ascii="Times New Roman" w:hAnsi="Times New Roman"/>
          <w:i/>
          <w:color w:val="222222"/>
          <w:shd w:val="clear" w:color="auto" w:fill="FFFFFF"/>
          <w:lang w:bidi="ar-SA"/>
        </w:rPr>
        <w:t xml:space="preserve">Streptomyces </w:t>
      </w:r>
      <w:r w:rsidRPr="00391AC2">
        <w:rPr>
          <w:rFonts w:ascii="Times New Roman" w:hAnsi="Times New Roman"/>
          <w:color w:val="222222"/>
          <w:shd w:val="clear" w:color="auto" w:fill="FFFFFF"/>
          <w:lang w:bidi="ar-SA"/>
        </w:rPr>
        <w:t>and related genera.</w:t>
      </w:r>
      <w:proofErr w:type="gramEnd"/>
      <w:r w:rsidRPr="00391AC2">
        <w:rPr>
          <w:rFonts w:ascii="Times New Roman" w:hAnsi="Times New Roman"/>
          <w:color w:val="222222"/>
          <w:shd w:val="clear" w:color="auto" w:fill="FFFFFF"/>
          <w:lang w:bidi="ar-SA"/>
        </w:rPr>
        <w:t> </w:t>
      </w:r>
      <w:r w:rsidRPr="00391AC2">
        <w:rPr>
          <w:rFonts w:ascii="Times New Roman" w:hAnsi="Times New Roman"/>
          <w:i/>
          <w:iCs/>
          <w:color w:val="222222"/>
          <w:shd w:val="clear" w:color="auto" w:fill="FFFFFF"/>
          <w:lang w:bidi="ar-SA"/>
        </w:rPr>
        <w:t>International Journal of</w:t>
      </w:r>
      <w:r>
        <w:rPr>
          <w:rFonts w:ascii="Times New Roman" w:hAnsi="Times New Roman"/>
          <w:i/>
          <w:iCs/>
          <w:color w:val="222222"/>
          <w:shd w:val="clear" w:color="auto" w:fill="FFFFFF"/>
          <w:lang w:bidi="ar-SA"/>
        </w:rPr>
        <w:t xml:space="preserve"> Systematic and Evolutionary </w:t>
      </w:r>
      <w:r w:rsidRPr="00391AC2">
        <w:rPr>
          <w:rFonts w:ascii="Times New Roman" w:hAnsi="Times New Roman"/>
          <w:i/>
          <w:iCs/>
          <w:color w:val="222222"/>
          <w:shd w:val="clear" w:color="auto" w:fill="FFFFFF"/>
          <w:lang w:bidi="ar-SA"/>
        </w:rPr>
        <w:t>Microbiology</w:t>
      </w:r>
      <w:r w:rsidRPr="00391AC2">
        <w:rPr>
          <w:rFonts w:ascii="Times New Roman" w:hAnsi="Times New Roman"/>
          <w:color w:val="222222"/>
          <w:shd w:val="clear" w:color="auto" w:fill="FFFFFF"/>
          <w:lang w:bidi="ar-SA"/>
        </w:rPr>
        <w:t> </w:t>
      </w:r>
      <w:r w:rsidRPr="00391AC2">
        <w:rPr>
          <w:rFonts w:ascii="Times New Roman" w:hAnsi="Times New Roman"/>
          <w:b/>
          <w:iCs/>
          <w:color w:val="222222"/>
          <w:shd w:val="clear" w:color="auto" w:fill="FFFFFF"/>
          <w:lang w:bidi="ar-SA"/>
        </w:rPr>
        <w:t>51</w:t>
      </w:r>
      <w:r>
        <w:rPr>
          <w:rFonts w:ascii="Times New Roman" w:hAnsi="Times New Roman"/>
          <w:color w:val="222222"/>
          <w:shd w:val="clear" w:color="auto" w:fill="FFFFFF"/>
          <w:lang w:bidi="ar-SA"/>
        </w:rPr>
        <w:t>(3):</w:t>
      </w:r>
      <w:r w:rsidRPr="00391AC2">
        <w:rPr>
          <w:rFonts w:ascii="Times New Roman" w:hAnsi="Times New Roman"/>
          <w:color w:val="222222"/>
          <w:shd w:val="clear" w:color="auto" w:fill="FFFFFF"/>
          <w:lang w:bidi="ar-SA"/>
        </w:rPr>
        <w:t xml:space="preserve"> 797-814.</w:t>
      </w:r>
    </w:p>
    <w:p w14:paraId="532CF58B" w14:textId="0B35AD0E" w:rsidR="00EC2505" w:rsidRPr="00EC2505" w:rsidRDefault="00EC2505" w:rsidP="00EC2505">
      <w:pPr>
        <w:spacing w:after="240" w:line="240" w:lineRule="auto"/>
        <w:rPr>
          <w:rFonts w:ascii="Times New Roman" w:hAnsi="Times New Roman"/>
          <w:lang w:bidi="ar-SA"/>
        </w:rPr>
      </w:pPr>
      <w:r w:rsidRPr="00EC2505">
        <w:rPr>
          <w:rFonts w:ascii="Times New Roman" w:hAnsi="Times New Roman"/>
          <w:b/>
          <w:color w:val="222222"/>
          <w:shd w:val="clear" w:color="auto" w:fill="FFFFFF"/>
          <w:lang w:bidi="ar-SA"/>
        </w:rPr>
        <w:t xml:space="preserve">Busse, H. J., </w:t>
      </w:r>
      <w:proofErr w:type="spellStart"/>
      <w:r w:rsidRPr="00EC2505">
        <w:rPr>
          <w:rFonts w:ascii="Times New Roman" w:hAnsi="Times New Roman"/>
          <w:b/>
          <w:color w:val="222222"/>
          <w:shd w:val="clear" w:color="auto" w:fill="FFFFFF"/>
          <w:lang w:bidi="ar-SA"/>
        </w:rPr>
        <w:t>Denner</w:t>
      </w:r>
      <w:proofErr w:type="spellEnd"/>
      <w:r w:rsidRPr="00EC2505">
        <w:rPr>
          <w:rFonts w:ascii="Times New Roman" w:hAnsi="Times New Roman"/>
          <w:b/>
          <w:color w:val="222222"/>
          <w:shd w:val="clear" w:color="auto" w:fill="FFFFFF"/>
          <w:lang w:bidi="ar-SA"/>
        </w:rPr>
        <w:t xml:space="preserve">, E., &amp; </w:t>
      </w:r>
      <w:proofErr w:type="spellStart"/>
      <w:r w:rsidRPr="00EC2505">
        <w:rPr>
          <w:rFonts w:ascii="Times New Roman" w:hAnsi="Times New Roman"/>
          <w:b/>
          <w:color w:val="222222"/>
          <w:shd w:val="clear" w:color="auto" w:fill="FFFFFF"/>
          <w:lang w:bidi="ar-SA"/>
        </w:rPr>
        <w:t>Lubitz</w:t>
      </w:r>
      <w:proofErr w:type="spellEnd"/>
      <w:r w:rsidRPr="00EC2505">
        <w:rPr>
          <w:rFonts w:ascii="Times New Roman" w:hAnsi="Times New Roman"/>
          <w:b/>
          <w:color w:val="222222"/>
          <w:shd w:val="clear" w:color="auto" w:fill="FFFFFF"/>
          <w:lang w:bidi="ar-SA"/>
        </w:rPr>
        <w:t>, W.</w:t>
      </w:r>
      <w:r w:rsidRPr="00EC2505">
        <w:rPr>
          <w:rFonts w:ascii="Times New Roman" w:hAnsi="Times New Roman"/>
          <w:color w:val="222222"/>
          <w:shd w:val="clear" w:color="auto" w:fill="FFFFFF"/>
          <w:lang w:bidi="ar-SA"/>
        </w:rPr>
        <w:t xml:space="preserve"> (1996). Classification and identification of bacteria: current approaches to an old problem. Overview of methods used in bacterial systematics. </w:t>
      </w:r>
      <w:proofErr w:type="gramStart"/>
      <w:r w:rsidRPr="00EC2505">
        <w:rPr>
          <w:rFonts w:ascii="Times New Roman" w:hAnsi="Times New Roman"/>
          <w:i/>
          <w:iCs/>
          <w:color w:val="222222"/>
          <w:shd w:val="clear" w:color="auto" w:fill="FFFFFF"/>
          <w:lang w:bidi="ar-SA"/>
        </w:rPr>
        <w:t>Journal of biotechnology</w:t>
      </w:r>
      <w:r w:rsidRPr="00EC2505">
        <w:rPr>
          <w:rFonts w:ascii="Times New Roman" w:hAnsi="Times New Roman"/>
          <w:color w:val="222222"/>
          <w:shd w:val="clear" w:color="auto" w:fill="FFFFFF"/>
          <w:lang w:bidi="ar-SA"/>
        </w:rPr>
        <w:t> </w:t>
      </w:r>
      <w:r w:rsidRPr="00EC2505">
        <w:rPr>
          <w:rFonts w:ascii="Times New Roman" w:hAnsi="Times New Roman"/>
          <w:b/>
          <w:iCs/>
          <w:color w:val="222222"/>
          <w:shd w:val="clear" w:color="auto" w:fill="FFFFFF"/>
          <w:lang w:bidi="ar-SA"/>
        </w:rPr>
        <w:t>47</w:t>
      </w:r>
      <w:r w:rsidRPr="00EC2505">
        <w:rPr>
          <w:rFonts w:ascii="Times New Roman" w:hAnsi="Times New Roman"/>
          <w:color w:val="222222"/>
          <w:shd w:val="clear" w:color="auto" w:fill="FFFFFF"/>
          <w:lang w:bidi="ar-SA"/>
        </w:rPr>
        <w:t>(1), 3-38.</w:t>
      </w:r>
      <w:proofErr w:type="gramEnd"/>
    </w:p>
    <w:p w14:paraId="135614CC" w14:textId="4F1CB188" w:rsidR="009D4664" w:rsidRDefault="009D4664" w:rsidP="000C3EE3">
      <w:pPr>
        <w:pStyle w:val="Default"/>
        <w:spacing w:after="240"/>
        <w:jc w:val="both"/>
      </w:pPr>
      <w:proofErr w:type="gramStart"/>
      <w:r w:rsidRPr="00A332AF">
        <w:rPr>
          <w:b/>
          <w:bCs/>
        </w:rPr>
        <w:t>Citron, D. M. D., Tyrrell, K. L. K. &amp; Goldstein, E. J. C. E.</w:t>
      </w:r>
      <w:r w:rsidRPr="00A332AF">
        <w:t xml:space="preserve"> </w:t>
      </w:r>
      <w:r w:rsidRPr="000C3EE3">
        <w:rPr>
          <w:bCs/>
        </w:rPr>
        <w:t>(2012).</w:t>
      </w:r>
      <w:proofErr w:type="gramEnd"/>
      <w:r>
        <w:t xml:space="preserve"> </w:t>
      </w:r>
      <w:r w:rsidRPr="00A332AF">
        <w:rPr>
          <w:i/>
        </w:rPr>
        <w:t>Peptoniphilus coxii</w:t>
      </w:r>
      <w:r w:rsidRPr="00A332AF">
        <w:t xml:space="preserve"> sp. </w:t>
      </w:r>
      <w:proofErr w:type="gramStart"/>
      <w:r w:rsidRPr="00A332AF">
        <w:t>nov</w:t>
      </w:r>
      <w:proofErr w:type="gramEnd"/>
      <w:r w:rsidRPr="00A332AF">
        <w:t xml:space="preserve">. </w:t>
      </w:r>
      <w:proofErr w:type="gramStart"/>
      <w:r w:rsidRPr="00A332AF">
        <w:t>and</w:t>
      </w:r>
      <w:proofErr w:type="gramEnd"/>
      <w:r w:rsidRPr="00A332AF">
        <w:t xml:space="preserve"> </w:t>
      </w:r>
      <w:r w:rsidRPr="00A332AF">
        <w:rPr>
          <w:i/>
        </w:rPr>
        <w:t>Peptoniphilus tyrrelliae</w:t>
      </w:r>
      <w:r w:rsidRPr="00A332AF">
        <w:t xml:space="preserve"> sp. nov. </w:t>
      </w:r>
      <w:proofErr w:type="gramStart"/>
      <w:r w:rsidRPr="00A332AF">
        <w:t>isolated</w:t>
      </w:r>
      <w:proofErr w:type="gramEnd"/>
      <w:r w:rsidRPr="00A332AF">
        <w:t xml:space="preserve"> from human clinical infections. </w:t>
      </w:r>
      <w:proofErr w:type="gramStart"/>
      <w:r w:rsidRPr="00A332AF">
        <w:rPr>
          <w:i/>
          <w:iCs/>
        </w:rPr>
        <w:t>Anaerobe</w:t>
      </w:r>
      <w:r w:rsidRPr="00A332AF">
        <w:t xml:space="preserve"> </w:t>
      </w:r>
      <w:r w:rsidRPr="00A332AF">
        <w:rPr>
          <w:b/>
          <w:bCs/>
        </w:rPr>
        <w:t>18</w:t>
      </w:r>
      <w:r w:rsidR="000C3EE3">
        <w:t>:</w:t>
      </w:r>
      <w:r w:rsidRPr="00A332AF">
        <w:t xml:space="preserve"> 244–248.</w:t>
      </w:r>
      <w:proofErr w:type="gramEnd"/>
    </w:p>
    <w:p w14:paraId="0DC8A639" w14:textId="57979D6C" w:rsidR="005622AD" w:rsidRDefault="005622AD" w:rsidP="005622AD">
      <w:pPr>
        <w:pStyle w:val="Default"/>
        <w:spacing w:after="240"/>
        <w:jc w:val="both"/>
      </w:pPr>
      <w:r w:rsidRPr="00377061">
        <w:rPr>
          <w:b/>
        </w:rPr>
        <w:t>Cohn, F.</w:t>
      </w:r>
      <w:r>
        <w:t xml:space="preserve"> (1872). </w:t>
      </w:r>
      <w:proofErr w:type="gramStart"/>
      <w:r>
        <w:t>Untersuchungen u¨ber Bakterien.</w:t>
      </w:r>
      <w:proofErr w:type="gramEnd"/>
      <w:r>
        <w:t xml:space="preserve"> </w:t>
      </w:r>
      <w:proofErr w:type="gramStart"/>
      <w:r>
        <w:t>Beitr Biol Pflanz 1, (Heft 2): 127–224 (in German).</w:t>
      </w:r>
      <w:proofErr w:type="gramEnd"/>
    </w:p>
    <w:p w14:paraId="767959B0" w14:textId="094EEE65" w:rsidR="005622AD" w:rsidRDefault="005622AD" w:rsidP="005622AD">
      <w:pPr>
        <w:pStyle w:val="Default"/>
        <w:spacing w:after="240"/>
        <w:jc w:val="both"/>
      </w:pPr>
      <w:r w:rsidRPr="00377061">
        <w:rPr>
          <w:b/>
        </w:rPr>
        <w:t>Cohn, F.</w:t>
      </w:r>
      <w:r>
        <w:t xml:space="preserve"> (1875). </w:t>
      </w:r>
      <w:proofErr w:type="gramStart"/>
      <w:r>
        <w:t>Untersuchungen u¨ber Bakterien.</w:t>
      </w:r>
      <w:proofErr w:type="gramEnd"/>
      <w:r>
        <w:t xml:space="preserve"> Beitr B</w:t>
      </w:r>
      <w:r w:rsidR="00377061">
        <w:t>iol Pflanz II, (Heft 3): 141–207</w:t>
      </w:r>
      <w:r>
        <w:t xml:space="preserve"> (in German).</w:t>
      </w:r>
    </w:p>
    <w:p w14:paraId="0341D2F5" w14:textId="53988FBE" w:rsidR="00D2140B" w:rsidRPr="00A332AF" w:rsidRDefault="00F6435E" w:rsidP="005622AD">
      <w:pPr>
        <w:pStyle w:val="Default"/>
        <w:spacing w:after="240"/>
        <w:jc w:val="both"/>
      </w:pPr>
      <w:proofErr w:type="gramStart"/>
      <w:r w:rsidRPr="00F6435E">
        <w:rPr>
          <w:b/>
        </w:rPr>
        <w:t xml:space="preserve">De Toni, J. B. and </w:t>
      </w:r>
      <w:proofErr w:type="spellStart"/>
      <w:r w:rsidRPr="00F6435E">
        <w:rPr>
          <w:b/>
        </w:rPr>
        <w:t>Trevisan</w:t>
      </w:r>
      <w:proofErr w:type="spellEnd"/>
      <w:r w:rsidRPr="00F6435E">
        <w:rPr>
          <w:b/>
        </w:rPr>
        <w:t>, V.</w:t>
      </w:r>
      <w:r>
        <w:t xml:space="preserve"> </w:t>
      </w:r>
      <w:r w:rsidR="00D2140B">
        <w:t>(1889).</w:t>
      </w:r>
      <w:proofErr w:type="gramEnd"/>
      <w:r w:rsidR="00D2140B">
        <w:t xml:space="preserve"> </w:t>
      </w:r>
      <w:proofErr w:type="spellStart"/>
      <w:proofErr w:type="gramStart"/>
      <w:r>
        <w:t>Schizomycetaceae</w:t>
      </w:r>
      <w:proofErr w:type="spellEnd"/>
      <w:r>
        <w:t xml:space="preserve">, in </w:t>
      </w:r>
      <w:proofErr w:type="spellStart"/>
      <w:r>
        <w:t>Saccardo’s</w:t>
      </w:r>
      <w:proofErr w:type="spellEnd"/>
      <w:r>
        <w:t xml:space="preserve"> </w:t>
      </w:r>
      <w:proofErr w:type="spellStart"/>
      <w:r>
        <w:t>Sylloge</w:t>
      </w:r>
      <w:proofErr w:type="spellEnd"/>
      <w:r>
        <w:t xml:space="preserve"> </w:t>
      </w:r>
      <w:proofErr w:type="spellStart"/>
      <w:r>
        <w:t>Fungorum</w:t>
      </w:r>
      <w:proofErr w:type="spellEnd"/>
      <w:r>
        <w:t>.</w:t>
      </w:r>
      <w:proofErr w:type="gramEnd"/>
      <w:r>
        <w:t xml:space="preserve"> </w:t>
      </w:r>
      <w:proofErr w:type="gramStart"/>
      <w:r w:rsidRPr="00F6435E">
        <w:rPr>
          <w:b/>
        </w:rPr>
        <w:t>8</w:t>
      </w:r>
      <w:r>
        <w:t>: 923-1087.</w:t>
      </w:r>
      <w:proofErr w:type="gramEnd"/>
    </w:p>
    <w:p w14:paraId="68689CEA" w14:textId="77777777" w:rsidR="009D4664" w:rsidRDefault="009D4664" w:rsidP="000C3EE3">
      <w:pPr>
        <w:widowControl w:val="0"/>
        <w:tabs>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jc w:val="both"/>
        <w:rPr>
          <w:rFonts w:ascii="Times New Roman" w:hAnsi="Times New Roman"/>
        </w:rPr>
      </w:pPr>
      <w:r w:rsidRPr="00A332AF">
        <w:rPr>
          <w:rFonts w:ascii="Times New Roman" w:hAnsi="Times New Roman"/>
          <w:b/>
          <w:bCs/>
        </w:rPr>
        <w:t>De Vos, P., Garritty, G. M., Jones, D., Krieg, N. R., Ludwig, W., Rainey, F.A., Schleifer, K</w:t>
      </w:r>
      <w:proofErr w:type="gramStart"/>
      <w:r w:rsidRPr="00A332AF">
        <w:rPr>
          <w:rFonts w:ascii="Times New Roman" w:hAnsi="Times New Roman"/>
          <w:b/>
          <w:bCs/>
        </w:rPr>
        <w:t>.-</w:t>
      </w:r>
      <w:proofErr w:type="gramEnd"/>
      <w:r w:rsidRPr="00A332AF">
        <w:rPr>
          <w:rFonts w:ascii="Times New Roman" w:hAnsi="Times New Roman"/>
          <w:b/>
          <w:bCs/>
        </w:rPr>
        <w:t>H. &amp; Whitman, W. B. (Eds.)</w:t>
      </w:r>
      <w:r w:rsidRPr="00A332AF">
        <w:rPr>
          <w:rFonts w:ascii="Times New Roman" w:hAnsi="Times New Roman"/>
        </w:rPr>
        <w:t xml:space="preserve">. </w:t>
      </w:r>
      <w:r w:rsidRPr="000C3EE3">
        <w:rPr>
          <w:rFonts w:ascii="Times New Roman" w:hAnsi="Times New Roman"/>
          <w:bCs/>
        </w:rPr>
        <w:t>(2009)</w:t>
      </w:r>
      <w:proofErr w:type="gramStart"/>
      <w:r w:rsidRPr="000C3EE3">
        <w:rPr>
          <w:rFonts w:ascii="Times New Roman" w:hAnsi="Times New Roman"/>
          <w:bCs/>
        </w:rPr>
        <w:t>.</w:t>
      </w:r>
      <w:r w:rsidRPr="00A332AF">
        <w:rPr>
          <w:rFonts w:ascii="Times New Roman" w:hAnsi="Times New Roman"/>
          <w:b/>
          <w:bCs/>
        </w:rPr>
        <w:t xml:space="preserve"> </w:t>
      </w:r>
      <w:r w:rsidRPr="00A332AF">
        <w:rPr>
          <w:rFonts w:ascii="Times New Roman" w:hAnsi="Times New Roman"/>
          <w:bCs/>
        </w:rPr>
        <w:t>Family XI.</w:t>
      </w:r>
      <w:proofErr w:type="gramEnd"/>
      <w:r w:rsidRPr="00A332AF">
        <w:rPr>
          <w:rFonts w:ascii="Times New Roman" w:hAnsi="Times New Roman"/>
          <w:bCs/>
        </w:rPr>
        <w:t xml:space="preserve"> </w:t>
      </w:r>
      <w:r w:rsidRPr="00A332AF">
        <w:rPr>
          <w:rFonts w:ascii="Times New Roman" w:hAnsi="Times New Roman"/>
          <w:bCs/>
          <w:i/>
        </w:rPr>
        <w:t>Incertae Sedis</w:t>
      </w:r>
      <w:r w:rsidRPr="00A332AF">
        <w:rPr>
          <w:rFonts w:ascii="Times New Roman" w:hAnsi="Times New Roman"/>
          <w:bCs/>
        </w:rPr>
        <w:t xml:space="preserve">. </w:t>
      </w:r>
      <w:proofErr w:type="gramStart"/>
      <w:r w:rsidRPr="00A332AF">
        <w:rPr>
          <w:rFonts w:ascii="Times New Roman" w:hAnsi="Times New Roman"/>
          <w:bCs/>
        </w:rPr>
        <w:t>pp</w:t>
      </w:r>
      <w:proofErr w:type="gramEnd"/>
      <w:r w:rsidRPr="00A332AF">
        <w:rPr>
          <w:rFonts w:ascii="Times New Roman" w:hAnsi="Times New Roman"/>
          <w:bCs/>
        </w:rPr>
        <w:t xml:space="preserve"> 1130-1149. </w:t>
      </w:r>
      <w:proofErr w:type="gramStart"/>
      <w:r w:rsidRPr="00A332AF">
        <w:rPr>
          <w:rFonts w:ascii="Times New Roman" w:hAnsi="Times New Roman"/>
          <w:bCs/>
        </w:rPr>
        <w:t>In</w:t>
      </w:r>
      <w:r w:rsidRPr="00A332AF">
        <w:rPr>
          <w:rFonts w:ascii="Times New Roman" w:hAnsi="Times New Roman"/>
        </w:rPr>
        <w:t xml:space="preserve"> </w:t>
      </w:r>
      <w:r w:rsidRPr="00A332AF">
        <w:rPr>
          <w:rFonts w:ascii="Times New Roman" w:hAnsi="Times New Roman"/>
          <w:i/>
          <w:iCs/>
        </w:rPr>
        <w:t>Bergey's Manual of Systematic Bacteriology</w:t>
      </w:r>
      <w:r w:rsidRPr="00A332AF">
        <w:rPr>
          <w:rFonts w:ascii="Times New Roman" w:hAnsi="Times New Roman"/>
        </w:rPr>
        <w:t>.</w:t>
      </w:r>
      <w:proofErr w:type="gramEnd"/>
      <w:r w:rsidRPr="00A332AF">
        <w:rPr>
          <w:rFonts w:ascii="Times New Roman" w:hAnsi="Times New Roman"/>
        </w:rPr>
        <w:t xml:space="preserve"> New York, NY: Springer New York.</w:t>
      </w:r>
    </w:p>
    <w:p w14:paraId="6BF8D816" w14:textId="45C13218" w:rsidR="00377061" w:rsidRDefault="00985E8A" w:rsidP="00377061">
      <w:pPr>
        <w:spacing w:line="240" w:lineRule="auto"/>
        <w:rPr>
          <w:rFonts w:ascii="Times New Roman" w:hAnsi="Times New Roman"/>
          <w:lang w:bidi="ar-SA"/>
        </w:rPr>
      </w:pPr>
      <w:r>
        <w:rPr>
          <w:rFonts w:ascii="Times New Roman" w:hAnsi="Times New Roman"/>
          <w:b/>
          <w:color w:val="222222"/>
          <w:shd w:val="clear" w:color="auto" w:fill="FFFFFF"/>
          <w:lang w:bidi="ar-SA"/>
        </w:rPr>
        <w:t>Doi, R. H. and</w:t>
      </w:r>
      <w:r w:rsidR="00377061" w:rsidRPr="00377061">
        <w:rPr>
          <w:rFonts w:ascii="Times New Roman" w:hAnsi="Times New Roman"/>
          <w:b/>
          <w:color w:val="222222"/>
          <w:shd w:val="clear" w:color="auto" w:fill="FFFFFF"/>
          <w:lang w:bidi="ar-SA"/>
        </w:rPr>
        <w:t xml:space="preserve"> Igarashi, R. T.</w:t>
      </w:r>
      <w:r w:rsidR="00377061" w:rsidRPr="00377061">
        <w:rPr>
          <w:rFonts w:ascii="Times New Roman" w:hAnsi="Times New Roman"/>
          <w:color w:val="222222"/>
          <w:shd w:val="clear" w:color="auto" w:fill="FFFFFF"/>
          <w:lang w:bidi="ar-SA"/>
        </w:rPr>
        <w:t xml:space="preserve"> (1965). Conservation of ribosomal and messenger ribonucleic acid cistrons in Bacillus species. </w:t>
      </w:r>
      <w:proofErr w:type="gramStart"/>
      <w:r w:rsidR="00377061" w:rsidRPr="00377061">
        <w:rPr>
          <w:rFonts w:ascii="Times New Roman" w:hAnsi="Times New Roman"/>
          <w:i/>
          <w:iCs/>
          <w:color w:val="222222"/>
          <w:shd w:val="clear" w:color="auto" w:fill="FFFFFF"/>
          <w:lang w:bidi="ar-SA"/>
        </w:rPr>
        <w:t>Journal of bacteriology</w:t>
      </w:r>
      <w:r w:rsidR="00377061">
        <w:rPr>
          <w:rFonts w:ascii="Times New Roman" w:hAnsi="Times New Roman"/>
          <w:color w:val="222222"/>
          <w:shd w:val="clear" w:color="auto" w:fill="FFFFFF"/>
          <w:lang w:bidi="ar-SA"/>
        </w:rPr>
        <w:t xml:space="preserve"> </w:t>
      </w:r>
      <w:r w:rsidR="00377061" w:rsidRPr="00D2140B">
        <w:rPr>
          <w:rFonts w:ascii="Times New Roman" w:hAnsi="Times New Roman"/>
          <w:b/>
          <w:iCs/>
          <w:color w:val="222222"/>
          <w:shd w:val="clear" w:color="auto" w:fill="FFFFFF"/>
          <w:lang w:bidi="ar-SA"/>
        </w:rPr>
        <w:t>90</w:t>
      </w:r>
      <w:r w:rsidR="00377061">
        <w:rPr>
          <w:rFonts w:ascii="Times New Roman" w:hAnsi="Times New Roman"/>
          <w:color w:val="222222"/>
          <w:shd w:val="clear" w:color="auto" w:fill="FFFFFF"/>
          <w:lang w:bidi="ar-SA"/>
        </w:rPr>
        <w:t>(2):</w:t>
      </w:r>
      <w:r w:rsidR="00377061" w:rsidRPr="00377061">
        <w:rPr>
          <w:rFonts w:ascii="Times New Roman" w:hAnsi="Times New Roman"/>
          <w:color w:val="222222"/>
          <w:shd w:val="clear" w:color="auto" w:fill="FFFFFF"/>
          <w:lang w:bidi="ar-SA"/>
        </w:rPr>
        <w:t xml:space="preserve"> 384-390.</w:t>
      </w:r>
      <w:proofErr w:type="gramEnd"/>
    </w:p>
    <w:p w14:paraId="72167032" w14:textId="77777777" w:rsidR="00377061" w:rsidRPr="00377061" w:rsidRDefault="00377061" w:rsidP="00377061">
      <w:pPr>
        <w:spacing w:line="240" w:lineRule="auto"/>
        <w:rPr>
          <w:rFonts w:ascii="Times New Roman" w:hAnsi="Times New Roman"/>
          <w:lang w:bidi="ar-SA"/>
        </w:rPr>
      </w:pPr>
    </w:p>
    <w:p w14:paraId="2BC3D1EB" w14:textId="77777777" w:rsidR="00985E8A" w:rsidRDefault="009D4664" w:rsidP="00985E8A">
      <w:pPr>
        <w:pStyle w:val="Default"/>
        <w:spacing w:after="240"/>
        <w:jc w:val="both"/>
        <w:rPr>
          <w:szCs w:val="23"/>
        </w:rPr>
      </w:pPr>
      <w:proofErr w:type="gramStart"/>
      <w:r w:rsidRPr="00A332AF">
        <w:rPr>
          <w:b/>
          <w:bCs/>
          <w:szCs w:val="23"/>
        </w:rPr>
        <w:t xml:space="preserve">Ezaki, T., Kawamura, Y., Li, N., Li, Z. Y., Zhao, L. &amp; Shu, S. </w:t>
      </w:r>
      <w:r w:rsidRPr="000C3EE3">
        <w:rPr>
          <w:szCs w:val="23"/>
        </w:rPr>
        <w:t>(2001).</w:t>
      </w:r>
      <w:proofErr w:type="gramEnd"/>
      <w:r w:rsidRPr="000C3EE3">
        <w:rPr>
          <w:szCs w:val="23"/>
        </w:rPr>
        <w:t xml:space="preserve"> </w:t>
      </w:r>
      <w:r w:rsidRPr="00A332AF">
        <w:rPr>
          <w:szCs w:val="23"/>
        </w:rPr>
        <w:t xml:space="preserve">Proposal of the genera </w:t>
      </w:r>
      <w:r w:rsidRPr="00A332AF">
        <w:rPr>
          <w:i/>
          <w:iCs/>
          <w:szCs w:val="23"/>
        </w:rPr>
        <w:t xml:space="preserve">Anaerococcus </w:t>
      </w:r>
      <w:r w:rsidRPr="00A332AF">
        <w:rPr>
          <w:szCs w:val="23"/>
        </w:rPr>
        <w:t>gen. nov</w:t>
      </w:r>
      <w:proofErr w:type="gramStart"/>
      <w:r w:rsidRPr="00A332AF">
        <w:rPr>
          <w:szCs w:val="23"/>
        </w:rPr>
        <w:t>.,</w:t>
      </w:r>
      <w:proofErr w:type="gramEnd"/>
      <w:r w:rsidRPr="00A332AF">
        <w:rPr>
          <w:szCs w:val="23"/>
        </w:rPr>
        <w:t xml:space="preserve"> </w:t>
      </w:r>
      <w:r w:rsidRPr="00A332AF">
        <w:rPr>
          <w:i/>
          <w:iCs/>
          <w:szCs w:val="23"/>
        </w:rPr>
        <w:t xml:space="preserve">Peptoniphilus </w:t>
      </w:r>
      <w:r w:rsidRPr="00A332AF">
        <w:rPr>
          <w:szCs w:val="23"/>
        </w:rPr>
        <w:t xml:space="preserve">gen. nov. </w:t>
      </w:r>
      <w:proofErr w:type="gramStart"/>
      <w:r w:rsidRPr="00A332AF">
        <w:rPr>
          <w:szCs w:val="23"/>
        </w:rPr>
        <w:t>and</w:t>
      </w:r>
      <w:proofErr w:type="gramEnd"/>
      <w:r w:rsidRPr="00A332AF">
        <w:rPr>
          <w:szCs w:val="23"/>
        </w:rPr>
        <w:t xml:space="preserve"> </w:t>
      </w:r>
      <w:r w:rsidRPr="00A332AF">
        <w:rPr>
          <w:i/>
          <w:iCs/>
          <w:szCs w:val="23"/>
        </w:rPr>
        <w:t xml:space="preserve">Gallicola </w:t>
      </w:r>
      <w:r w:rsidRPr="00A332AF">
        <w:rPr>
          <w:szCs w:val="23"/>
        </w:rPr>
        <w:t xml:space="preserve">gen. nov. </w:t>
      </w:r>
      <w:proofErr w:type="gramStart"/>
      <w:r w:rsidRPr="00A332AF">
        <w:rPr>
          <w:szCs w:val="23"/>
        </w:rPr>
        <w:t>for</w:t>
      </w:r>
      <w:proofErr w:type="gramEnd"/>
      <w:r w:rsidRPr="00A332AF">
        <w:rPr>
          <w:szCs w:val="23"/>
        </w:rPr>
        <w:t xml:space="preserve"> members of the genus </w:t>
      </w:r>
      <w:r w:rsidRPr="00A332AF">
        <w:rPr>
          <w:i/>
          <w:iCs/>
          <w:szCs w:val="23"/>
        </w:rPr>
        <w:t xml:space="preserve">Peptostreptococcus. </w:t>
      </w:r>
      <w:r w:rsidRPr="00C63099">
        <w:rPr>
          <w:i/>
          <w:szCs w:val="23"/>
        </w:rPr>
        <w:t>Int J Syst Evol Microbiol</w:t>
      </w:r>
      <w:r w:rsidRPr="00A332AF">
        <w:rPr>
          <w:szCs w:val="23"/>
        </w:rPr>
        <w:t xml:space="preserve">. </w:t>
      </w:r>
      <w:r w:rsidRPr="00A332AF">
        <w:rPr>
          <w:b/>
          <w:bCs/>
          <w:szCs w:val="23"/>
        </w:rPr>
        <w:t>51</w:t>
      </w:r>
      <w:r w:rsidRPr="00A332AF">
        <w:rPr>
          <w:szCs w:val="23"/>
        </w:rPr>
        <w:t xml:space="preserve">:1521-1528. </w:t>
      </w:r>
    </w:p>
    <w:p w14:paraId="02949CBD" w14:textId="1886574E" w:rsidR="00E54368" w:rsidRPr="00E54368" w:rsidRDefault="00E54368" w:rsidP="00E54368">
      <w:pPr>
        <w:spacing w:after="240" w:line="240" w:lineRule="auto"/>
        <w:rPr>
          <w:rFonts w:ascii="Times New Roman" w:hAnsi="Times New Roman"/>
          <w:lang w:bidi="ar-SA"/>
        </w:rPr>
      </w:pPr>
      <w:proofErr w:type="spellStart"/>
      <w:r w:rsidRPr="00E54368">
        <w:rPr>
          <w:rFonts w:ascii="Times New Roman" w:hAnsi="Times New Roman"/>
          <w:b/>
          <w:color w:val="222222"/>
          <w:shd w:val="clear" w:color="auto" w:fill="FFFFFF"/>
          <w:lang w:bidi="ar-SA"/>
        </w:rPr>
        <w:t>Fahy</w:t>
      </w:r>
      <w:proofErr w:type="spellEnd"/>
      <w:r w:rsidRPr="00E54368">
        <w:rPr>
          <w:rFonts w:ascii="Times New Roman" w:hAnsi="Times New Roman"/>
          <w:b/>
          <w:color w:val="222222"/>
          <w:shd w:val="clear" w:color="auto" w:fill="FFFFFF"/>
          <w:lang w:bidi="ar-SA"/>
        </w:rPr>
        <w:t xml:space="preserve">, E., </w:t>
      </w:r>
      <w:proofErr w:type="spellStart"/>
      <w:r w:rsidRPr="00E54368">
        <w:rPr>
          <w:rFonts w:ascii="Times New Roman" w:hAnsi="Times New Roman"/>
          <w:b/>
          <w:color w:val="222222"/>
          <w:shd w:val="clear" w:color="auto" w:fill="FFFFFF"/>
          <w:lang w:bidi="ar-SA"/>
        </w:rPr>
        <w:t>Subramaniam</w:t>
      </w:r>
      <w:proofErr w:type="spellEnd"/>
      <w:r w:rsidRPr="00E54368">
        <w:rPr>
          <w:rFonts w:ascii="Times New Roman" w:hAnsi="Times New Roman"/>
          <w:b/>
          <w:color w:val="222222"/>
          <w:shd w:val="clear" w:color="auto" w:fill="FFFFFF"/>
          <w:lang w:bidi="ar-SA"/>
        </w:rPr>
        <w:t>, S., Brown, H. A., Glass, C. K., Mer</w:t>
      </w:r>
      <w:r>
        <w:rPr>
          <w:rFonts w:ascii="Times New Roman" w:hAnsi="Times New Roman"/>
          <w:b/>
          <w:color w:val="222222"/>
          <w:shd w:val="clear" w:color="auto" w:fill="FFFFFF"/>
          <w:lang w:bidi="ar-SA"/>
        </w:rPr>
        <w:t xml:space="preserve">rill, A. H., Murphy, R. C., </w:t>
      </w:r>
      <w:r w:rsidRPr="00E54368">
        <w:rPr>
          <w:rFonts w:ascii="Times New Roman" w:hAnsi="Times New Roman"/>
          <w:b/>
          <w:color w:val="222222"/>
          <w:shd w:val="clear" w:color="auto" w:fill="FFFFFF"/>
          <w:lang w:bidi="ar-SA"/>
        </w:rPr>
        <w:t>&amp; Dennis, E. A.</w:t>
      </w:r>
      <w:r w:rsidRPr="00E54368">
        <w:rPr>
          <w:rFonts w:ascii="Times New Roman" w:hAnsi="Times New Roman"/>
          <w:color w:val="222222"/>
          <w:shd w:val="clear" w:color="auto" w:fill="FFFFFF"/>
          <w:lang w:bidi="ar-SA"/>
        </w:rPr>
        <w:t xml:space="preserve"> (2005). </w:t>
      </w:r>
      <w:proofErr w:type="gramStart"/>
      <w:r w:rsidRPr="00E54368">
        <w:rPr>
          <w:rFonts w:ascii="Times New Roman" w:hAnsi="Times New Roman"/>
          <w:color w:val="222222"/>
          <w:shd w:val="clear" w:color="auto" w:fill="FFFFFF"/>
          <w:lang w:bidi="ar-SA"/>
        </w:rPr>
        <w:t>A comprehensive classification system for lipids.</w:t>
      </w:r>
      <w:proofErr w:type="gramEnd"/>
      <w:r w:rsidRPr="00E54368">
        <w:rPr>
          <w:rFonts w:ascii="Times New Roman" w:hAnsi="Times New Roman"/>
          <w:color w:val="222222"/>
          <w:shd w:val="clear" w:color="auto" w:fill="FFFFFF"/>
          <w:lang w:bidi="ar-SA"/>
        </w:rPr>
        <w:t> </w:t>
      </w:r>
      <w:proofErr w:type="gramStart"/>
      <w:r w:rsidRPr="00E54368">
        <w:rPr>
          <w:rFonts w:ascii="Times New Roman" w:hAnsi="Times New Roman"/>
          <w:i/>
          <w:iCs/>
          <w:color w:val="222222"/>
          <w:shd w:val="clear" w:color="auto" w:fill="FFFFFF"/>
          <w:lang w:bidi="ar-SA"/>
        </w:rPr>
        <w:t>Journal of lipid research</w:t>
      </w:r>
      <w:r w:rsidRPr="00E54368">
        <w:rPr>
          <w:rFonts w:ascii="Times New Roman" w:hAnsi="Times New Roman"/>
          <w:color w:val="222222"/>
          <w:shd w:val="clear" w:color="auto" w:fill="FFFFFF"/>
          <w:lang w:bidi="ar-SA"/>
        </w:rPr>
        <w:t> </w:t>
      </w:r>
      <w:r w:rsidRPr="00E54368">
        <w:rPr>
          <w:rFonts w:ascii="Times New Roman" w:hAnsi="Times New Roman"/>
          <w:b/>
          <w:iCs/>
          <w:color w:val="222222"/>
          <w:shd w:val="clear" w:color="auto" w:fill="FFFFFF"/>
          <w:lang w:bidi="ar-SA"/>
        </w:rPr>
        <w:t>46</w:t>
      </w:r>
      <w:r>
        <w:rPr>
          <w:rFonts w:ascii="Times New Roman" w:hAnsi="Times New Roman"/>
          <w:color w:val="222222"/>
          <w:shd w:val="clear" w:color="auto" w:fill="FFFFFF"/>
          <w:lang w:bidi="ar-SA"/>
        </w:rPr>
        <w:t>(5):</w:t>
      </w:r>
      <w:r w:rsidRPr="00E54368">
        <w:rPr>
          <w:rFonts w:ascii="Times New Roman" w:hAnsi="Times New Roman"/>
          <w:color w:val="222222"/>
          <w:shd w:val="clear" w:color="auto" w:fill="FFFFFF"/>
          <w:lang w:bidi="ar-SA"/>
        </w:rPr>
        <w:t xml:space="preserve"> 839-862.</w:t>
      </w:r>
      <w:proofErr w:type="gramEnd"/>
    </w:p>
    <w:p w14:paraId="355D0970" w14:textId="1258F5D2" w:rsidR="009D4664" w:rsidRDefault="009D4664" w:rsidP="00985E8A">
      <w:pPr>
        <w:pStyle w:val="Default"/>
        <w:spacing w:after="240"/>
        <w:jc w:val="both"/>
        <w:rPr>
          <w:szCs w:val="23"/>
        </w:rPr>
      </w:pPr>
      <w:proofErr w:type="gramStart"/>
      <w:r w:rsidRPr="00C63099">
        <w:rPr>
          <w:b/>
          <w:szCs w:val="23"/>
        </w:rPr>
        <w:t>Fitch, W. M</w:t>
      </w:r>
      <w:r w:rsidRPr="00A332AF">
        <w:rPr>
          <w:szCs w:val="23"/>
        </w:rPr>
        <w:t>. (1971).</w:t>
      </w:r>
      <w:proofErr w:type="gramEnd"/>
      <w:r w:rsidRPr="00A332AF">
        <w:rPr>
          <w:szCs w:val="23"/>
        </w:rPr>
        <w:t xml:space="preserve"> Toward defining the course of evolution: minimum change for a specified tree topology. </w:t>
      </w:r>
      <w:r w:rsidRPr="00A332AF">
        <w:rPr>
          <w:i/>
          <w:iCs/>
          <w:szCs w:val="23"/>
        </w:rPr>
        <w:t>Systematic Zoology</w:t>
      </w:r>
      <w:r w:rsidRPr="00A332AF">
        <w:rPr>
          <w:szCs w:val="23"/>
        </w:rPr>
        <w:t> </w:t>
      </w:r>
      <w:r w:rsidRPr="00C63099">
        <w:rPr>
          <w:b/>
          <w:szCs w:val="23"/>
        </w:rPr>
        <w:t>20</w:t>
      </w:r>
      <w:r w:rsidRPr="00A332AF">
        <w:rPr>
          <w:szCs w:val="23"/>
        </w:rPr>
        <w:t>(4): 406-416</w:t>
      </w:r>
      <w:r>
        <w:rPr>
          <w:szCs w:val="23"/>
        </w:rPr>
        <w:t>.</w:t>
      </w:r>
    </w:p>
    <w:p w14:paraId="062DAA8D" w14:textId="74AEF93C" w:rsidR="00985E8A" w:rsidRPr="00985E8A" w:rsidRDefault="00985E8A" w:rsidP="00985E8A">
      <w:pPr>
        <w:spacing w:after="240" w:line="240" w:lineRule="auto"/>
        <w:rPr>
          <w:rFonts w:ascii="Times New Roman" w:hAnsi="Times New Roman"/>
          <w:color w:val="222222"/>
          <w:shd w:val="clear" w:color="auto" w:fill="FFFFFF"/>
          <w:lang w:bidi="ar-SA"/>
        </w:rPr>
      </w:pPr>
      <w:r>
        <w:rPr>
          <w:rFonts w:ascii="Times New Roman" w:hAnsi="Times New Roman"/>
          <w:b/>
          <w:color w:val="222222"/>
          <w:shd w:val="clear" w:color="auto" w:fill="FFFFFF"/>
          <w:lang w:bidi="ar-SA"/>
        </w:rPr>
        <w:t xml:space="preserve">Holdeman, L.V. and Moore, W.E.C. </w:t>
      </w:r>
      <w:r w:rsidRPr="00985E8A">
        <w:rPr>
          <w:rFonts w:ascii="Times New Roman" w:hAnsi="Times New Roman"/>
          <w:color w:val="222222"/>
          <w:shd w:val="clear" w:color="auto" w:fill="FFFFFF"/>
          <w:lang w:bidi="ar-SA"/>
        </w:rPr>
        <w:t>(1972).</w:t>
      </w:r>
      <w:r>
        <w:rPr>
          <w:rFonts w:ascii="Times New Roman" w:hAnsi="Times New Roman"/>
          <w:color w:val="222222"/>
          <w:shd w:val="clear" w:color="auto" w:fill="FFFFFF"/>
          <w:lang w:bidi="ar-SA"/>
        </w:rPr>
        <w:t xml:space="preserve"> </w:t>
      </w:r>
      <w:proofErr w:type="gramStart"/>
      <w:r>
        <w:rPr>
          <w:rFonts w:ascii="Times New Roman" w:hAnsi="Times New Roman"/>
          <w:color w:val="222222"/>
          <w:shd w:val="clear" w:color="auto" w:fill="FFFFFF"/>
          <w:lang w:bidi="ar-SA"/>
        </w:rPr>
        <w:t>Anaerobe Laboratory Manual.</w:t>
      </w:r>
      <w:proofErr w:type="gramEnd"/>
      <w:r>
        <w:rPr>
          <w:rFonts w:ascii="Times New Roman" w:hAnsi="Times New Roman"/>
          <w:color w:val="222222"/>
          <w:shd w:val="clear" w:color="auto" w:fill="FFFFFF"/>
          <w:lang w:bidi="ar-SA"/>
        </w:rPr>
        <w:t xml:space="preserve"> Virginia: VPI Anaerobe Laboratory, Virginia Polytechnic Institute and State University.</w:t>
      </w:r>
    </w:p>
    <w:p w14:paraId="0A2B8644" w14:textId="1075232A" w:rsidR="00CB317A" w:rsidRDefault="00CB317A" w:rsidP="006D028F">
      <w:pPr>
        <w:spacing w:line="240" w:lineRule="auto"/>
        <w:rPr>
          <w:rFonts w:ascii="Times New Roman" w:hAnsi="Times New Roman"/>
          <w:color w:val="222222"/>
          <w:shd w:val="clear" w:color="auto" w:fill="FFFFFF"/>
          <w:lang w:bidi="ar-SA"/>
        </w:rPr>
      </w:pPr>
      <w:proofErr w:type="spellStart"/>
      <w:proofErr w:type="gramStart"/>
      <w:r w:rsidRPr="00CB317A">
        <w:rPr>
          <w:rFonts w:ascii="Times New Roman" w:hAnsi="Times New Roman"/>
          <w:b/>
          <w:color w:val="222222"/>
          <w:shd w:val="clear" w:color="auto" w:fill="FFFFFF"/>
          <w:lang w:bidi="ar-SA"/>
        </w:rPr>
        <w:t>Hugenholtz</w:t>
      </w:r>
      <w:proofErr w:type="spellEnd"/>
      <w:r w:rsidRPr="00CB317A">
        <w:rPr>
          <w:rFonts w:ascii="Times New Roman" w:hAnsi="Times New Roman"/>
          <w:b/>
          <w:color w:val="222222"/>
          <w:shd w:val="clear" w:color="auto" w:fill="FFFFFF"/>
          <w:lang w:bidi="ar-SA"/>
        </w:rPr>
        <w:t>, P., Goebel, B. M., &amp; Pace, N. R.</w:t>
      </w:r>
      <w:r w:rsidRPr="00CB317A">
        <w:rPr>
          <w:rFonts w:ascii="Times New Roman" w:hAnsi="Times New Roman"/>
          <w:color w:val="222222"/>
          <w:shd w:val="clear" w:color="auto" w:fill="FFFFFF"/>
          <w:lang w:bidi="ar-SA"/>
        </w:rPr>
        <w:t xml:space="preserve"> (1998).</w:t>
      </w:r>
      <w:proofErr w:type="gramEnd"/>
      <w:r w:rsidRPr="00CB317A">
        <w:rPr>
          <w:rFonts w:ascii="Times New Roman" w:hAnsi="Times New Roman"/>
          <w:color w:val="222222"/>
          <w:shd w:val="clear" w:color="auto" w:fill="FFFFFF"/>
          <w:lang w:bidi="ar-SA"/>
        </w:rPr>
        <w:t xml:space="preserve"> Impact of culture-independent studies on the emerging phylogenetic view of bacterial </w:t>
      </w:r>
      <w:proofErr w:type="spellStart"/>
      <w:r w:rsidRPr="00CB317A">
        <w:rPr>
          <w:rFonts w:ascii="Times New Roman" w:hAnsi="Times New Roman"/>
          <w:color w:val="222222"/>
          <w:shd w:val="clear" w:color="auto" w:fill="FFFFFF"/>
          <w:lang w:bidi="ar-SA"/>
        </w:rPr>
        <w:t>diversity</w:t>
      </w:r>
      <w:proofErr w:type="gramStart"/>
      <w:r w:rsidR="006D028F">
        <w:rPr>
          <w:rFonts w:ascii="Times New Roman" w:hAnsi="Times New Roman"/>
          <w:color w:val="222222"/>
          <w:shd w:val="clear" w:color="auto" w:fill="FFFFFF"/>
          <w:lang w:bidi="ar-SA"/>
        </w:rPr>
        <w:t>.</w:t>
      </w:r>
      <w:r w:rsidRPr="00CB317A">
        <w:rPr>
          <w:rFonts w:ascii="Times New Roman" w:hAnsi="Times New Roman"/>
          <w:color w:val="222222"/>
          <w:shd w:val="clear" w:color="auto" w:fill="FFFFFF"/>
          <w:lang w:bidi="ar-SA"/>
        </w:rPr>
        <w:t>.</w:t>
      </w:r>
      <w:r w:rsidRPr="00CB317A">
        <w:rPr>
          <w:rFonts w:ascii="Times New Roman" w:hAnsi="Times New Roman"/>
          <w:i/>
          <w:iCs/>
          <w:color w:val="222222"/>
          <w:shd w:val="clear" w:color="auto" w:fill="FFFFFF"/>
          <w:lang w:bidi="ar-SA"/>
        </w:rPr>
        <w:t>Journal</w:t>
      </w:r>
      <w:proofErr w:type="spellEnd"/>
      <w:r w:rsidRPr="00CB317A">
        <w:rPr>
          <w:rFonts w:ascii="Times New Roman" w:hAnsi="Times New Roman"/>
          <w:i/>
          <w:iCs/>
          <w:color w:val="222222"/>
          <w:shd w:val="clear" w:color="auto" w:fill="FFFFFF"/>
          <w:lang w:bidi="ar-SA"/>
        </w:rPr>
        <w:t xml:space="preserve"> of bacteriology</w:t>
      </w:r>
      <w:r w:rsidRPr="00CB317A">
        <w:rPr>
          <w:rFonts w:ascii="Times New Roman" w:hAnsi="Times New Roman"/>
          <w:color w:val="222222"/>
          <w:shd w:val="clear" w:color="auto" w:fill="FFFFFF"/>
          <w:lang w:bidi="ar-SA"/>
        </w:rPr>
        <w:t>, </w:t>
      </w:r>
      <w:r w:rsidRPr="006D028F">
        <w:rPr>
          <w:rFonts w:ascii="Times New Roman" w:hAnsi="Times New Roman"/>
          <w:b/>
          <w:iCs/>
          <w:color w:val="222222"/>
          <w:shd w:val="clear" w:color="auto" w:fill="FFFFFF"/>
          <w:lang w:bidi="ar-SA"/>
        </w:rPr>
        <w:t>180</w:t>
      </w:r>
      <w:r w:rsidR="006D028F">
        <w:rPr>
          <w:rFonts w:ascii="Times New Roman" w:hAnsi="Times New Roman"/>
          <w:color w:val="222222"/>
          <w:shd w:val="clear" w:color="auto" w:fill="FFFFFF"/>
          <w:lang w:bidi="ar-SA"/>
        </w:rPr>
        <w:t>(18):</w:t>
      </w:r>
      <w:r w:rsidRPr="00CB317A">
        <w:rPr>
          <w:rFonts w:ascii="Times New Roman" w:hAnsi="Times New Roman"/>
          <w:color w:val="222222"/>
          <w:shd w:val="clear" w:color="auto" w:fill="FFFFFF"/>
          <w:lang w:bidi="ar-SA"/>
        </w:rPr>
        <w:t xml:space="preserve"> 4765-4774.</w:t>
      </w:r>
      <w:proofErr w:type="gramEnd"/>
    </w:p>
    <w:p w14:paraId="3583E33B" w14:textId="77777777" w:rsidR="006D028F" w:rsidRDefault="006D028F" w:rsidP="006D028F">
      <w:pPr>
        <w:spacing w:line="240" w:lineRule="auto"/>
        <w:rPr>
          <w:rFonts w:ascii="Times New Roman" w:hAnsi="Times New Roman"/>
          <w:lang w:bidi="ar-SA"/>
        </w:rPr>
      </w:pPr>
    </w:p>
    <w:p w14:paraId="645FAA83" w14:textId="41D3CC39" w:rsidR="00985E8A" w:rsidRDefault="00985E8A" w:rsidP="006D028F">
      <w:pPr>
        <w:spacing w:line="240" w:lineRule="auto"/>
        <w:rPr>
          <w:rFonts w:ascii="Times New Roman" w:hAnsi="Times New Roman"/>
          <w:lang w:bidi="ar-SA"/>
        </w:rPr>
      </w:pPr>
      <w:r w:rsidRPr="00985E8A">
        <w:rPr>
          <w:rFonts w:ascii="Times New Roman" w:hAnsi="Times New Roman"/>
          <w:b/>
          <w:lang w:bidi="ar-SA"/>
        </w:rPr>
        <w:t>Hungate, R. E.</w:t>
      </w:r>
      <w:r>
        <w:rPr>
          <w:rFonts w:ascii="Times New Roman" w:hAnsi="Times New Roman"/>
          <w:lang w:bidi="ar-SA"/>
        </w:rPr>
        <w:t xml:space="preserve"> (1950). </w:t>
      </w:r>
      <w:proofErr w:type="gramStart"/>
      <w:r>
        <w:rPr>
          <w:rFonts w:ascii="Times New Roman" w:hAnsi="Times New Roman"/>
          <w:lang w:bidi="ar-SA"/>
        </w:rPr>
        <w:t xml:space="preserve">The anaerobic mesophilic </w:t>
      </w:r>
      <w:proofErr w:type="spellStart"/>
      <w:r>
        <w:rPr>
          <w:rFonts w:ascii="Times New Roman" w:hAnsi="Times New Roman"/>
          <w:lang w:bidi="ar-SA"/>
        </w:rPr>
        <w:t>cellulytic</w:t>
      </w:r>
      <w:proofErr w:type="spellEnd"/>
      <w:r>
        <w:rPr>
          <w:rFonts w:ascii="Times New Roman" w:hAnsi="Times New Roman"/>
          <w:lang w:bidi="ar-SA"/>
        </w:rPr>
        <w:t xml:space="preserve"> bacteria.</w:t>
      </w:r>
      <w:proofErr w:type="gramEnd"/>
      <w:r>
        <w:rPr>
          <w:rFonts w:ascii="Times New Roman" w:hAnsi="Times New Roman"/>
          <w:lang w:bidi="ar-SA"/>
        </w:rPr>
        <w:t xml:space="preserve"> </w:t>
      </w:r>
      <w:proofErr w:type="gramStart"/>
      <w:r w:rsidRPr="00985E8A">
        <w:rPr>
          <w:rFonts w:ascii="Times New Roman" w:hAnsi="Times New Roman"/>
          <w:i/>
          <w:lang w:bidi="ar-SA"/>
        </w:rPr>
        <w:t>Bacteriological Reviews</w:t>
      </w:r>
      <w:r>
        <w:rPr>
          <w:rFonts w:ascii="Times New Roman" w:hAnsi="Times New Roman"/>
          <w:lang w:bidi="ar-SA"/>
        </w:rPr>
        <w:t xml:space="preserve"> </w:t>
      </w:r>
      <w:r w:rsidRPr="00985E8A">
        <w:rPr>
          <w:rFonts w:ascii="Times New Roman" w:hAnsi="Times New Roman"/>
          <w:b/>
          <w:lang w:bidi="ar-SA"/>
        </w:rPr>
        <w:t>14</w:t>
      </w:r>
      <w:r>
        <w:rPr>
          <w:rFonts w:ascii="Times New Roman" w:hAnsi="Times New Roman"/>
          <w:lang w:bidi="ar-SA"/>
        </w:rPr>
        <w:t>: 1-49.</w:t>
      </w:r>
      <w:proofErr w:type="gramEnd"/>
      <w:r>
        <w:rPr>
          <w:rFonts w:ascii="Times New Roman" w:hAnsi="Times New Roman"/>
          <w:lang w:bidi="ar-SA"/>
        </w:rPr>
        <w:t xml:space="preserve"> </w:t>
      </w:r>
    </w:p>
    <w:p w14:paraId="4002ADD6" w14:textId="77777777" w:rsidR="00985E8A" w:rsidRPr="006D028F" w:rsidRDefault="00985E8A" w:rsidP="006D028F">
      <w:pPr>
        <w:spacing w:line="240" w:lineRule="auto"/>
        <w:rPr>
          <w:rFonts w:ascii="Times New Roman" w:hAnsi="Times New Roman"/>
          <w:lang w:bidi="ar-SA"/>
        </w:rPr>
      </w:pPr>
    </w:p>
    <w:p w14:paraId="4D3FEFD8" w14:textId="77777777" w:rsidR="009D4664" w:rsidRPr="00A332AF" w:rsidRDefault="009D4664" w:rsidP="000C3EE3">
      <w:pPr>
        <w:pStyle w:val="Default"/>
        <w:spacing w:after="240"/>
        <w:jc w:val="both"/>
        <w:rPr>
          <w:color w:val="auto"/>
        </w:rPr>
      </w:pPr>
      <w:r w:rsidRPr="00A332AF">
        <w:rPr>
          <w:b/>
          <w:bCs/>
          <w:color w:val="auto"/>
        </w:rPr>
        <w:t xml:space="preserve">Jousimies-Somer, H., Summanen, P., Citron, D. M., Baron, E. J., Wexler, H. M. </w:t>
      </w:r>
      <w:r w:rsidRPr="00A332AF">
        <w:rPr>
          <w:b/>
          <w:bCs/>
        </w:rPr>
        <w:t>&amp;</w:t>
      </w:r>
      <w:r w:rsidRPr="00A332AF">
        <w:rPr>
          <w:b/>
          <w:bCs/>
          <w:color w:val="auto"/>
        </w:rPr>
        <w:t xml:space="preserve"> Finegold, S. M </w:t>
      </w:r>
      <w:r w:rsidRPr="000C3EE3">
        <w:rPr>
          <w:color w:val="auto"/>
        </w:rPr>
        <w:t>(2002</w:t>
      </w:r>
      <w:r w:rsidRPr="000C3EE3">
        <w:rPr>
          <w:bCs/>
          <w:color w:val="auto"/>
        </w:rPr>
        <w:t>).</w:t>
      </w:r>
      <w:r w:rsidRPr="00A332AF">
        <w:rPr>
          <w:b/>
          <w:bCs/>
          <w:color w:val="auto"/>
        </w:rPr>
        <w:t xml:space="preserve"> </w:t>
      </w:r>
      <w:r w:rsidRPr="00A332AF">
        <w:rPr>
          <w:color w:val="auto"/>
        </w:rPr>
        <w:t xml:space="preserve">Wadsworth-KTL Anaerobic Bacteriology Manual, 6th ed., Belmont CA: Star Publishing. </w:t>
      </w:r>
      <w:bookmarkStart w:id="11" w:name="OLE_LINK6"/>
    </w:p>
    <w:p w14:paraId="28E1095D" w14:textId="617517B5" w:rsidR="009D4664" w:rsidRDefault="00985E8A" w:rsidP="000C3EE3">
      <w:pPr>
        <w:spacing w:after="240" w:line="240" w:lineRule="auto"/>
        <w:jc w:val="both"/>
        <w:rPr>
          <w:rFonts w:ascii="Times New Roman" w:hAnsi="Times New Roman"/>
        </w:rPr>
      </w:pPr>
      <w:r>
        <w:rPr>
          <w:rFonts w:ascii="Times New Roman" w:hAnsi="Times New Roman"/>
          <w:b/>
        </w:rPr>
        <w:t>Kämpfer, P. and</w:t>
      </w:r>
      <w:r w:rsidR="009D4664" w:rsidRPr="00A332AF">
        <w:rPr>
          <w:rFonts w:ascii="Times New Roman" w:hAnsi="Times New Roman"/>
          <w:b/>
        </w:rPr>
        <w:t xml:space="preserve"> Kroppenstedt, R. M. </w:t>
      </w:r>
      <w:r w:rsidR="009D4664" w:rsidRPr="000C3EE3">
        <w:rPr>
          <w:rFonts w:ascii="Times New Roman" w:hAnsi="Times New Roman"/>
        </w:rPr>
        <w:t xml:space="preserve">(1996). </w:t>
      </w:r>
      <w:proofErr w:type="gramStart"/>
      <w:r w:rsidR="009D4664" w:rsidRPr="00A332AF">
        <w:rPr>
          <w:rFonts w:ascii="Times New Roman" w:hAnsi="Times New Roman"/>
        </w:rPr>
        <w:t>Numerical analysis of fatty acid patterns of coryneform bacteria and related taxa.</w:t>
      </w:r>
      <w:proofErr w:type="gramEnd"/>
      <w:r w:rsidR="009D4664" w:rsidRPr="00A332AF">
        <w:rPr>
          <w:rFonts w:ascii="Times New Roman" w:hAnsi="Times New Roman"/>
        </w:rPr>
        <w:t xml:space="preserve"> </w:t>
      </w:r>
      <w:r w:rsidR="009D4664" w:rsidRPr="00A332AF">
        <w:rPr>
          <w:rFonts w:ascii="Times New Roman" w:hAnsi="Times New Roman"/>
          <w:i/>
        </w:rPr>
        <w:t>Can J Microbiol</w:t>
      </w:r>
      <w:r w:rsidR="009D4664" w:rsidRPr="00A332AF">
        <w:rPr>
          <w:rFonts w:ascii="Times New Roman" w:hAnsi="Times New Roman"/>
        </w:rPr>
        <w:t xml:space="preserve"> </w:t>
      </w:r>
      <w:r w:rsidR="009D4664" w:rsidRPr="00A332AF">
        <w:rPr>
          <w:rFonts w:ascii="Times New Roman" w:hAnsi="Times New Roman"/>
          <w:b/>
        </w:rPr>
        <w:t>42</w:t>
      </w:r>
      <w:r w:rsidR="000C3EE3">
        <w:rPr>
          <w:rFonts w:ascii="Times New Roman" w:hAnsi="Times New Roman"/>
        </w:rPr>
        <w:t>:</w:t>
      </w:r>
      <w:r w:rsidR="009D4664" w:rsidRPr="00A332AF">
        <w:rPr>
          <w:rFonts w:ascii="Times New Roman" w:hAnsi="Times New Roman"/>
        </w:rPr>
        <w:t xml:space="preserve"> 989-1005.</w:t>
      </w:r>
      <w:bookmarkEnd w:id="11"/>
    </w:p>
    <w:p w14:paraId="5C30EABB" w14:textId="3036D3C2" w:rsidR="009D4664" w:rsidRPr="00A332AF" w:rsidRDefault="009D4664" w:rsidP="000C3EE3">
      <w:pPr>
        <w:spacing w:after="240" w:line="240" w:lineRule="auto"/>
        <w:jc w:val="both"/>
        <w:rPr>
          <w:rFonts w:ascii="Times New Roman" w:hAnsi="Times New Roman"/>
          <w:noProof/>
        </w:rPr>
      </w:pPr>
      <w:r w:rsidRPr="00A332AF">
        <w:rPr>
          <w:rFonts w:ascii="Times New Roman" w:hAnsi="Times New Roman"/>
          <w:b/>
          <w:bCs/>
          <w:noProof/>
        </w:rPr>
        <w:t>Kim, O.-S., Cho, Y.-J., Lee, K., Yoon, S.-H., Kim, M., Na, H., Park, S.-C., Jeon, Y. S., Lee, J.-H. &amp; other authors</w:t>
      </w:r>
      <w:r w:rsidRPr="00A332AF">
        <w:rPr>
          <w:rFonts w:ascii="Times New Roman" w:hAnsi="Times New Roman"/>
          <w:noProof/>
        </w:rPr>
        <w:t xml:space="preserve">. </w:t>
      </w:r>
      <w:r w:rsidRPr="000C3EE3">
        <w:rPr>
          <w:rFonts w:ascii="Times New Roman" w:hAnsi="Times New Roman"/>
          <w:bCs/>
          <w:noProof/>
        </w:rPr>
        <w:t>(2012).</w:t>
      </w:r>
      <w:r w:rsidRPr="000C3EE3">
        <w:rPr>
          <w:rFonts w:ascii="Times New Roman" w:hAnsi="Times New Roman"/>
          <w:noProof/>
        </w:rPr>
        <w:t xml:space="preserve"> </w:t>
      </w:r>
      <w:r w:rsidRPr="00A332AF">
        <w:rPr>
          <w:rFonts w:ascii="Times New Roman" w:hAnsi="Times New Roman"/>
          <w:noProof/>
        </w:rPr>
        <w:t xml:space="preserve">Introducing EzTaxon-e: a prokaryotic 16S rRNA gene sequence database with phylotypes that represent uncultured species. </w:t>
      </w:r>
      <w:r w:rsidRPr="00A332AF">
        <w:rPr>
          <w:rFonts w:ascii="Times New Roman" w:hAnsi="Times New Roman"/>
          <w:i/>
          <w:iCs/>
          <w:noProof/>
        </w:rPr>
        <w:t>Int J Syst Evol Microbiol</w:t>
      </w:r>
      <w:r w:rsidRPr="00A332AF">
        <w:rPr>
          <w:rFonts w:ascii="Times New Roman" w:hAnsi="Times New Roman"/>
          <w:noProof/>
        </w:rPr>
        <w:t xml:space="preserve"> </w:t>
      </w:r>
      <w:r w:rsidRPr="00A332AF">
        <w:rPr>
          <w:rFonts w:ascii="Times New Roman" w:hAnsi="Times New Roman"/>
          <w:b/>
          <w:bCs/>
          <w:noProof/>
        </w:rPr>
        <w:t>62</w:t>
      </w:r>
      <w:r w:rsidR="000C3EE3">
        <w:rPr>
          <w:rFonts w:ascii="Times New Roman" w:hAnsi="Times New Roman"/>
          <w:noProof/>
        </w:rPr>
        <w:t>:</w:t>
      </w:r>
      <w:r w:rsidRPr="00A332AF">
        <w:rPr>
          <w:rFonts w:ascii="Times New Roman" w:hAnsi="Times New Roman"/>
          <w:noProof/>
        </w:rPr>
        <w:t xml:space="preserve"> 716–721.</w:t>
      </w:r>
    </w:p>
    <w:p w14:paraId="5BA9FFBE" w14:textId="77777777" w:rsidR="009D4664" w:rsidRPr="00A332AF" w:rsidRDefault="009D4664" w:rsidP="000C3EE3">
      <w:pPr>
        <w:spacing w:after="240" w:line="240" w:lineRule="auto"/>
        <w:jc w:val="both"/>
        <w:rPr>
          <w:rFonts w:ascii="Times New Roman" w:hAnsi="Times New Roman"/>
          <w:noProof/>
        </w:rPr>
      </w:pPr>
      <w:r w:rsidRPr="00A332AF">
        <w:rPr>
          <w:rFonts w:ascii="Times New Roman" w:hAnsi="Times New Roman"/>
          <w:b/>
          <w:bCs/>
          <w:noProof/>
        </w:rPr>
        <w:t>Kimura, M.</w:t>
      </w:r>
      <w:r w:rsidRPr="00A332AF">
        <w:rPr>
          <w:rFonts w:ascii="Times New Roman" w:hAnsi="Times New Roman"/>
          <w:noProof/>
        </w:rPr>
        <w:t xml:space="preserve"> </w:t>
      </w:r>
      <w:r w:rsidRPr="000C3EE3">
        <w:rPr>
          <w:rFonts w:ascii="Times New Roman" w:hAnsi="Times New Roman"/>
          <w:bCs/>
          <w:noProof/>
        </w:rPr>
        <w:t>(1980).</w:t>
      </w:r>
      <w:r w:rsidRPr="00A332AF">
        <w:rPr>
          <w:rFonts w:ascii="Times New Roman" w:hAnsi="Times New Roman"/>
          <w:noProof/>
        </w:rPr>
        <w:t xml:space="preserve"> A simple method for estimating evolutionary rates of base substitutions through comparative studies of nucleotide sequences. </w:t>
      </w:r>
      <w:r w:rsidRPr="00A332AF">
        <w:rPr>
          <w:rFonts w:ascii="Times New Roman" w:hAnsi="Times New Roman"/>
          <w:i/>
          <w:iCs/>
          <w:noProof/>
        </w:rPr>
        <w:t xml:space="preserve">J Mol Evol </w:t>
      </w:r>
      <w:r w:rsidRPr="00A332AF">
        <w:rPr>
          <w:rFonts w:ascii="Times New Roman" w:hAnsi="Times New Roman"/>
          <w:iCs/>
          <w:noProof/>
        </w:rPr>
        <w:t>111-120</w:t>
      </w:r>
      <w:r w:rsidRPr="00A332AF">
        <w:rPr>
          <w:rFonts w:ascii="Times New Roman" w:hAnsi="Times New Roman"/>
          <w:noProof/>
        </w:rPr>
        <w:t>.</w:t>
      </w:r>
    </w:p>
    <w:p w14:paraId="23C506E0" w14:textId="469499E2" w:rsidR="009D4664" w:rsidRDefault="009D4664" w:rsidP="000C3EE3">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jc w:val="both"/>
        <w:rPr>
          <w:rFonts w:ascii="Times New Roman" w:hAnsi="Times New Roman"/>
        </w:rPr>
      </w:pPr>
      <w:proofErr w:type="gramStart"/>
      <w:r w:rsidRPr="00A332AF">
        <w:rPr>
          <w:rFonts w:ascii="Times New Roman" w:hAnsi="Times New Roman"/>
          <w:b/>
          <w:bCs/>
        </w:rPr>
        <w:t>Madsen, M., S</w:t>
      </w:r>
      <w:r w:rsidRPr="00A332AF">
        <w:rPr>
          <w:rFonts w:ascii="Times New Roman" w:hAnsi="Times New Roman"/>
          <w:b/>
          <w:bCs/>
          <w:smallCaps/>
          <w:sz w:val="18"/>
          <w:szCs w:val="18"/>
        </w:rPr>
        <w:t>Ø</w:t>
      </w:r>
      <w:r w:rsidRPr="00A332AF">
        <w:rPr>
          <w:rFonts w:ascii="Times New Roman" w:hAnsi="Times New Roman"/>
          <w:b/>
          <w:bCs/>
        </w:rPr>
        <w:t>rensen, G. H. &amp; Nielsen, S. A.</w:t>
      </w:r>
      <w:r w:rsidRPr="00A332AF">
        <w:rPr>
          <w:rFonts w:ascii="Times New Roman" w:hAnsi="Times New Roman"/>
        </w:rPr>
        <w:t xml:space="preserve"> </w:t>
      </w:r>
      <w:r w:rsidRPr="000C3EE3">
        <w:rPr>
          <w:rFonts w:ascii="Times New Roman" w:hAnsi="Times New Roman"/>
          <w:bCs/>
        </w:rPr>
        <w:t>(1991).</w:t>
      </w:r>
      <w:proofErr w:type="gramEnd"/>
      <w:r w:rsidRPr="00A332AF">
        <w:rPr>
          <w:rFonts w:ascii="Times New Roman" w:hAnsi="Times New Roman"/>
        </w:rPr>
        <w:t xml:space="preserve"> Studies on the possible role of cattle nuisance flies, especially </w:t>
      </w:r>
      <w:r w:rsidRPr="00A332AF">
        <w:rPr>
          <w:rFonts w:ascii="Times New Roman" w:hAnsi="Times New Roman"/>
          <w:i/>
        </w:rPr>
        <w:t>Hydrotaea irritans</w:t>
      </w:r>
      <w:r w:rsidRPr="00A332AF">
        <w:rPr>
          <w:rFonts w:ascii="Times New Roman" w:hAnsi="Times New Roman"/>
        </w:rPr>
        <w:t xml:space="preserve">, in the transmission of summer mastitis in Denmark. </w:t>
      </w:r>
      <w:proofErr w:type="gramStart"/>
      <w:r w:rsidRPr="00A332AF">
        <w:rPr>
          <w:rFonts w:ascii="Times New Roman" w:hAnsi="Times New Roman"/>
          <w:i/>
          <w:iCs/>
        </w:rPr>
        <w:t>Med Vet Entomol</w:t>
      </w:r>
      <w:r w:rsidRPr="00A332AF">
        <w:rPr>
          <w:rFonts w:ascii="Times New Roman" w:hAnsi="Times New Roman"/>
        </w:rPr>
        <w:t xml:space="preserve"> </w:t>
      </w:r>
      <w:r w:rsidRPr="00A332AF">
        <w:rPr>
          <w:rFonts w:ascii="Times New Roman" w:hAnsi="Times New Roman"/>
          <w:b/>
          <w:bCs/>
        </w:rPr>
        <w:t>5</w:t>
      </w:r>
      <w:r w:rsidR="000C3EE3">
        <w:rPr>
          <w:rFonts w:ascii="Times New Roman" w:hAnsi="Times New Roman"/>
        </w:rPr>
        <w:t>:</w:t>
      </w:r>
      <w:r w:rsidRPr="00A332AF">
        <w:rPr>
          <w:rFonts w:ascii="Times New Roman" w:hAnsi="Times New Roman"/>
        </w:rPr>
        <w:t xml:space="preserve"> 421–429.</w:t>
      </w:r>
      <w:proofErr w:type="gramEnd"/>
    </w:p>
    <w:p w14:paraId="2006567A" w14:textId="2E303A66" w:rsidR="00E565F3" w:rsidRPr="00A332AF" w:rsidRDefault="00E565F3" w:rsidP="000C3EE3">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jc w:val="both"/>
        <w:rPr>
          <w:rFonts w:ascii="Times New Roman" w:hAnsi="Times New Roman"/>
        </w:rPr>
      </w:pPr>
      <w:r w:rsidRPr="00E565F3">
        <w:rPr>
          <w:rFonts w:ascii="Times New Roman" w:hAnsi="Times New Roman"/>
          <w:b/>
        </w:rPr>
        <w:t>McCarthy, B. J. and Bolton, E. T.</w:t>
      </w:r>
      <w:r>
        <w:rPr>
          <w:rFonts w:ascii="Times New Roman" w:hAnsi="Times New Roman"/>
        </w:rPr>
        <w:t xml:space="preserve"> (1963). </w:t>
      </w:r>
      <w:proofErr w:type="gramStart"/>
      <w:r>
        <w:rPr>
          <w:rFonts w:ascii="Times New Roman" w:hAnsi="Times New Roman"/>
        </w:rPr>
        <w:t>An approach to the measurement of genetic relatedness among organisms.</w:t>
      </w:r>
      <w:proofErr w:type="gramEnd"/>
      <w:r>
        <w:rPr>
          <w:rFonts w:ascii="Times New Roman" w:hAnsi="Times New Roman"/>
        </w:rPr>
        <w:t xml:space="preserve"> </w:t>
      </w:r>
      <w:proofErr w:type="spellStart"/>
      <w:r w:rsidRPr="00985E8A">
        <w:rPr>
          <w:rFonts w:ascii="Times New Roman" w:hAnsi="Times New Roman"/>
          <w:i/>
        </w:rPr>
        <w:t>Proc</w:t>
      </w:r>
      <w:proofErr w:type="spellEnd"/>
      <w:r w:rsidRPr="00985E8A">
        <w:rPr>
          <w:rFonts w:ascii="Times New Roman" w:hAnsi="Times New Roman"/>
          <w:i/>
        </w:rPr>
        <w:t xml:space="preserve"> </w:t>
      </w:r>
      <w:proofErr w:type="spellStart"/>
      <w:r w:rsidRPr="00985E8A">
        <w:rPr>
          <w:rFonts w:ascii="Times New Roman" w:hAnsi="Times New Roman"/>
          <w:i/>
        </w:rPr>
        <w:t>Natl</w:t>
      </w:r>
      <w:proofErr w:type="spellEnd"/>
      <w:r w:rsidRPr="00985E8A">
        <w:rPr>
          <w:rFonts w:ascii="Times New Roman" w:hAnsi="Times New Roman"/>
          <w:i/>
        </w:rPr>
        <w:t xml:space="preserve"> </w:t>
      </w:r>
      <w:proofErr w:type="spellStart"/>
      <w:r w:rsidRPr="00985E8A">
        <w:rPr>
          <w:rFonts w:ascii="Times New Roman" w:hAnsi="Times New Roman"/>
          <w:i/>
        </w:rPr>
        <w:t>Acad</w:t>
      </w:r>
      <w:proofErr w:type="spellEnd"/>
      <w:r w:rsidRPr="00985E8A">
        <w:rPr>
          <w:rFonts w:ascii="Times New Roman" w:hAnsi="Times New Roman"/>
          <w:i/>
        </w:rPr>
        <w:t xml:space="preserve"> Sci</w:t>
      </w:r>
      <w:r>
        <w:rPr>
          <w:rFonts w:ascii="Times New Roman" w:hAnsi="Times New Roman"/>
        </w:rPr>
        <w:t xml:space="preserve"> </w:t>
      </w:r>
      <w:r w:rsidRPr="00E565F3">
        <w:rPr>
          <w:rFonts w:ascii="Times New Roman" w:hAnsi="Times New Roman"/>
          <w:b/>
        </w:rPr>
        <w:t>50</w:t>
      </w:r>
      <w:r>
        <w:rPr>
          <w:rFonts w:ascii="Times New Roman" w:hAnsi="Times New Roman"/>
        </w:rPr>
        <w:t>: 156-164.</w:t>
      </w:r>
    </w:p>
    <w:p w14:paraId="58A57399" w14:textId="31942C0D" w:rsidR="009D4664" w:rsidRPr="00A332AF" w:rsidRDefault="009D4664" w:rsidP="000C3EE3">
      <w:pPr>
        <w:pStyle w:val="Default"/>
        <w:spacing w:after="240"/>
        <w:jc w:val="both"/>
        <w:rPr>
          <w:lang w:eastAsia="tr-TR"/>
        </w:rPr>
      </w:pPr>
      <w:proofErr w:type="gramStart"/>
      <w:r w:rsidRPr="00A332AF">
        <w:rPr>
          <w:b/>
          <w:lang w:eastAsia="tr-TR"/>
        </w:rPr>
        <w:t xml:space="preserve">Mesbah, M., Premachandran, U. &amp; Whitman, W. B. </w:t>
      </w:r>
      <w:r w:rsidRPr="000C3EE3">
        <w:rPr>
          <w:lang w:eastAsia="tr-TR"/>
        </w:rPr>
        <w:t>(1989).</w:t>
      </w:r>
      <w:proofErr w:type="gramEnd"/>
      <w:r w:rsidRPr="00A332AF">
        <w:rPr>
          <w:lang w:eastAsia="tr-TR"/>
        </w:rPr>
        <w:t xml:space="preserve"> </w:t>
      </w:r>
      <w:proofErr w:type="gramStart"/>
      <w:r w:rsidRPr="00A332AF">
        <w:rPr>
          <w:lang w:eastAsia="tr-TR"/>
        </w:rPr>
        <w:t xml:space="preserve">Precise measurement of the G+C content of </w:t>
      </w:r>
      <w:r w:rsidRPr="00A332AF">
        <w:rPr>
          <w:color w:val="auto"/>
          <w:lang w:eastAsia="tr-TR"/>
        </w:rPr>
        <w:t>deoxyribonucleic acid</w:t>
      </w:r>
      <w:r w:rsidRPr="00A332AF">
        <w:rPr>
          <w:lang w:eastAsia="tr-TR"/>
        </w:rPr>
        <w:t xml:space="preserve"> by high-performance </w:t>
      </w:r>
      <w:r w:rsidRPr="00A332AF">
        <w:rPr>
          <w:color w:val="auto"/>
          <w:lang w:eastAsia="tr-TR"/>
        </w:rPr>
        <w:t>liquid chromatography.</w:t>
      </w:r>
      <w:proofErr w:type="gramEnd"/>
      <w:r w:rsidRPr="00A332AF">
        <w:rPr>
          <w:lang w:eastAsia="tr-TR"/>
        </w:rPr>
        <w:t xml:space="preserve"> </w:t>
      </w:r>
      <w:proofErr w:type="gramStart"/>
      <w:r w:rsidRPr="00A332AF">
        <w:rPr>
          <w:i/>
          <w:lang w:eastAsia="tr-TR"/>
        </w:rPr>
        <w:t>Int J Syst Bacteriol</w:t>
      </w:r>
      <w:r w:rsidRPr="00A332AF">
        <w:rPr>
          <w:lang w:eastAsia="tr-TR"/>
        </w:rPr>
        <w:t xml:space="preserve"> </w:t>
      </w:r>
      <w:r w:rsidR="000C3EE3">
        <w:rPr>
          <w:b/>
          <w:lang w:eastAsia="tr-TR"/>
        </w:rPr>
        <w:t>39:</w:t>
      </w:r>
      <w:r w:rsidRPr="00A332AF">
        <w:rPr>
          <w:b/>
          <w:lang w:eastAsia="tr-TR"/>
        </w:rPr>
        <w:t xml:space="preserve"> </w:t>
      </w:r>
      <w:r w:rsidRPr="00A332AF">
        <w:rPr>
          <w:lang w:eastAsia="tr-TR"/>
        </w:rPr>
        <w:t>159–167.</w:t>
      </w:r>
      <w:proofErr w:type="gramEnd"/>
    </w:p>
    <w:p w14:paraId="5E50A593" w14:textId="416F06E4" w:rsidR="009D4664" w:rsidRPr="00A332AF" w:rsidRDefault="009D4664" w:rsidP="000C3EE3">
      <w:pPr>
        <w:pStyle w:val="Default"/>
        <w:spacing w:after="240"/>
        <w:jc w:val="both"/>
        <w:rPr>
          <w:szCs w:val="23"/>
          <w:lang w:val="en-GB"/>
        </w:rPr>
      </w:pPr>
      <w:r w:rsidRPr="00A332AF">
        <w:rPr>
          <w:b/>
          <w:szCs w:val="23"/>
          <w:lang w:val="en-GB"/>
        </w:rPr>
        <w:t xml:space="preserve">Miller, D.N. </w:t>
      </w:r>
      <w:r w:rsidRPr="000C3EE3">
        <w:rPr>
          <w:szCs w:val="23"/>
          <w:lang w:val="en-GB"/>
        </w:rPr>
        <w:t>(2001).</w:t>
      </w:r>
      <w:r w:rsidR="000C3EE3">
        <w:rPr>
          <w:szCs w:val="23"/>
          <w:lang w:val="en-GB"/>
        </w:rPr>
        <w:t xml:space="preserve"> </w:t>
      </w:r>
      <w:proofErr w:type="gramStart"/>
      <w:r w:rsidRPr="00A332AF">
        <w:rPr>
          <w:szCs w:val="23"/>
          <w:lang w:val="en-GB"/>
        </w:rPr>
        <w:t>Accumulation and composition of odorous compounds in feedlot soils under aerobic, fermentative, anaerobic respiratory conditions.</w:t>
      </w:r>
      <w:proofErr w:type="gramEnd"/>
      <w:r w:rsidRPr="00A332AF">
        <w:rPr>
          <w:szCs w:val="23"/>
          <w:lang w:val="en-GB"/>
        </w:rPr>
        <w:t xml:space="preserve">  </w:t>
      </w:r>
      <w:r w:rsidRPr="00A332AF">
        <w:rPr>
          <w:i/>
          <w:szCs w:val="23"/>
          <w:lang w:val="en-GB"/>
        </w:rPr>
        <w:t xml:space="preserve">J Anim </w:t>
      </w:r>
      <w:proofErr w:type="gramStart"/>
      <w:r w:rsidRPr="00A332AF">
        <w:rPr>
          <w:i/>
          <w:szCs w:val="23"/>
          <w:lang w:val="en-GB"/>
        </w:rPr>
        <w:t>Sci</w:t>
      </w:r>
      <w:r w:rsidRPr="00A332AF">
        <w:rPr>
          <w:szCs w:val="23"/>
          <w:lang w:val="en-GB"/>
        </w:rPr>
        <w:t xml:space="preserve">  </w:t>
      </w:r>
      <w:r w:rsidRPr="00A332AF">
        <w:rPr>
          <w:b/>
          <w:szCs w:val="23"/>
          <w:lang w:val="en-GB"/>
        </w:rPr>
        <w:t>79</w:t>
      </w:r>
      <w:proofErr w:type="gramEnd"/>
      <w:r w:rsidR="000C3EE3">
        <w:rPr>
          <w:szCs w:val="23"/>
          <w:lang w:val="en-GB"/>
        </w:rPr>
        <w:t>:</w:t>
      </w:r>
      <w:r w:rsidRPr="00A332AF">
        <w:rPr>
          <w:szCs w:val="23"/>
          <w:lang w:val="en-GB"/>
        </w:rPr>
        <w:t xml:space="preserve"> 2503-2512.</w:t>
      </w:r>
    </w:p>
    <w:p w14:paraId="56ECCEF2" w14:textId="24A2C80C" w:rsidR="009D4664" w:rsidRDefault="00985E8A" w:rsidP="000C3EE3">
      <w:pPr>
        <w:spacing w:after="240" w:line="240" w:lineRule="auto"/>
        <w:jc w:val="both"/>
        <w:rPr>
          <w:rFonts w:ascii="Times New Roman" w:hAnsi="Times New Roman"/>
        </w:rPr>
      </w:pPr>
      <w:r>
        <w:rPr>
          <w:rFonts w:ascii="Times New Roman" w:hAnsi="Times New Roman"/>
          <w:b/>
        </w:rPr>
        <w:t>Myers, E. W. and</w:t>
      </w:r>
      <w:r w:rsidR="009D4664" w:rsidRPr="00A332AF">
        <w:rPr>
          <w:rFonts w:ascii="Times New Roman" w:hAnsi="Times New Roman"/>
          <w:b/>
        </w:rPr>
        <w:t xml:space="preserve"> Miller, W. </w:t>
      </w:r>
      <w:r w:rsidR="009D4664" w:rsidRPr="000C3EE3">
        <w:rPr>
          <w:rFonts w:ascii="Times New Roman" w:hAnsi="Times New Roman"/>
        </w:rPr>
        <w:t>(1988).</w:t>
      </w:r>
      <w:r w:rsidR="009D4664" w:rsidRPr="00A332AF">
        <w:rPr>
          <w:rFonts w:ascii="Times New Roman" w:hAnsi="Times New Roman"/>
          <w:b/>
        </w:rPr>
        <w:t xml:space="preserve"> </w:t>
      </w:r>
      <w:proofErr w:type="gramStart"/>
      <w:r w:rsidR="009D4664" w:rsidRPr="00A332AF">
        <w:rPr>
          <w:rFonts w:ascii="Times New Roman" w:hAnsi="Times New Roman"/>
        </w:rPr>
        <w:t>Optimal alignments in linear space.</w:t>
      </w:r>
      <w:proofErr w:type="gramEnd"/>
      <w:r w:rsidR="009D4664" w:rsidRPr="00A332AF">
        <w:rPr>
          <w:rFonts w:ascii="Times New Roman" w:hAnsi="Times New Roman"/>
        </w:rPr>
        <w:t xml:space="preserve"> </w:t>
      </w:r>
      <w:proofErr w:type="gramStart"/>
      <w:r w:rsidR="009D4664" w:rsidRPr="00A332AF">
        <w:rPr>
          <w:rFonts w:ascii="Times New Roman" w:hAnsi="Times New Roman"/>
          <w:i/>
        </w:rPr>
        <w:t xml:space="preserve">Comput Appl Biosci </w:t>
      </w:r>
      <w:r w:rsidR="009D4664" w:rsidRPr="00A332AF">
        <w:rPr>
          <w:rFonts w:ascii="Times New Roman" w:hAnsi="Times New Roman"/>
          <w:b/>
        </w:rPr>
        <w:t>4</w:t>
      </w:r>
      <w:r w:rsidR="000C3EE3">
        <w:rPr>
          <w:rFonts w:ascii="Times New Roman" w:hAnsi="Times New Roman"/>
        </w:rPr>
        <w:t>:</w:t>
      </w:r>
      <w:r w:rsidR="009D4664" w:rsidRPr="00A332AF">
        <w:rPr>
          <w:rFonts w:ascii="Times New Roman" w:hAnsi="Times New Roman"/>
        </w:rPr>
        <w:t xml:space="preserve"> 11-17.</w:t>
      </w:r>
      <w:proofErr w:type="gramEnd"/>
    </w:p>
    <w:p w14:paraId="03D36663" w14:textId="369D504C" w:rsidR="00F10B20" w:rsidRPr="00F10B20" w:rsidRDefault="00F10B20" w:rsidP="00F10B20">
      <w:pPr>
        <w:spacing w:after="240" w:line="240" w:lineRule="auto"/>
        <w:jc w:val="both"/>
        <w:rPr>
          <w:rFonts w:ascii="Times New Roman" w:hAnsi="Times New Roman"/>
          <w:lang w:bidi="ar-SA"/>
        </w:rPr>
      </w:pPr>
      <w:proofErr w:type="gramStart"/>
      <w:r w:rsidRPr="00F10B20">
        <w:rPr>
          <w:rFonts w:ascii="Times New Roman" w:hAnsi="Times New Roman"/>
          <w:b/>
          <w:color w:val="222222"/>
          <w:shd w:val="clear" w:color="auto" w:fill="FFFFFF"/>
          <w:lang w:bidi="ar-SA"/>
        </w:rPr>
        <w:t>Orla-Jensen, S.</w:t>
      </w:r>
      <w:r w:rsidRPr="00F10B20">
        <w:rPr>
          <w:rFonts w:ascii="Times New Roman" w:hAnsi="Times New Roman"/>
          <w:color w:val="222222"/>
          <w:shd w:val="clear" w:color="auto" w:fill="FFFFFF"/>
          <w:lang w:bidi="ar-SA"/>
        </w:rPr>
        <w:t xml:space="preserve"> (1909).</w:t>
      </w:r>
      <w:proofErr w:type="gramEnd"/>
      <w:r w:rsidRPr="00F10B20">
        <w:rPr>
          <w:rFonts w:ascii="Times New Roman" w:hAnsi="Times New Roman"/>
          <w:color w:val="222222"/>
          <w:shd w:val="clear" w:color="auto" w:fill="FFFFFF"/>
          <w:lang w:bidi="ar-SA"/>
        </w:rPr>
        <w:t xml:space="preserve"> Die Hauptlinien des natürlichen Bakteriensystems.</w:t>
      </w:r>
      <w:r w:rsidRPr="00F10B20">
        <w:rPr>
          <w:rFonts w:ascii="Times New Roman" w:hAnsi="Times New Roman"/>
          <w:i/>
          <w:iCs/>
          <w:color w:val="222222"/>
          <w:shd w:val="clear" w:color="auto" w:fill="FFFFFF"/>
          <w:lang w:bidi="ar-SA"/>
        </w:rPr>
        <w:t xml:space="preserve">Zentbl. Bakteriol. Parasitenkd. Infektkrank. Hyg. </w:t>
      </w:r>
      <w:proofErr w:type="gramStart"/>
      <w:r w:rsidRPr="00F10B20">
        <w:rPr>
          <w:rFonts w:ascii="Times New Roman" w:hAnsi="Times New Roman"/>
          <w:i/>
          <w:iCs/>
          <w:color w:val="222222"/>
          <w:shd w:val="clear" w:color="auto" w:fill="FFFFFF"/>
          <w:lang w:bidi="ar-SA"/>
        </w:rPr>
        <w:t>Abt</w:t>
      </w:r>
      <w:r w:rsidRPr="00F10B20">
        <w:rPr>
          <w:rFonts w:ascii="Times New Roman" w:hAnsi="Times New Roman"/>
          <w:color w:val="222222"/>
          <w:shd w:val="clear" w:color="auto" w:fill="FFFFFF"/>
          <w:lang w:bidi="ar-SA"/>
        </w:rPr>
        <w:t>, </w:t>
      </w:r>
      <w:r w:rsidRPr="00F10B20">
        <w:rPr>
          <w:rFonts w:ascii="Times New Roman" w:hAnsi="Times New Roman"/>
          <w:b/>
          <w:iCs/>
          <w:color w:val="222222"/>
          <w:shd w:val="clear" w:color="auto" w:fill="FFFFFF"/>
          <w:lang w:bidi="ar-SA"/>
        </w:rPr>
        <w:t>2</w:t>
      </w:r>
      <w:r>
        <w:rPr>
          <w:rFonts w:ascii="Times New Roman" w:hAnsi="Times New Roman"/>
          <w:color w:val="222222"/>
          <w:shd w:val="clear" w:color="auto" w:fill="FFFFFF"/>
          <w:lang w:bidi="ar-SA"/>
        </w:rPr>
        <w:t>(22):</w:t>
      </w:r>
      <w:r w:rsidRPr="00F10B20">
        <w:rPr>
          <w:rFonts w:ascii="Times New Roman" w:hAnsi="Times New Roman"/>
          <w:color w:val="222222"/>
          <w:shd w:val="clear" w:color="auto" w:fill="FFFFFF"/>
          <w:lang w:bidi="ar-SA"/>
        </w:rPr>
        <w:t xml:space="preserve"> 305-346 (in German).</w:t>
      </w:r>
      <w:proofErr w:type="gramEnd"/>
    </w:p>
    <w:p w14:paraId="7CEA769D" w14:textId="539D5121" w:rsidR="00F10B20" w:rsidRPr="00A332AF" w:rsidRDefault="00F10B20" w:rsidP="000C3EE3">
      <w:pPr>
        <w:spacing w:after="240" w:line="240" w:lineRule="auto"/>
        <w:jc w:val="both"/>
        <w:rPr>
          <w:rFonts w:ascii="Times New Roman" w:hAnsi="Times New Roman"/>
          <w:lang w:bidi="ar-SA"/>
        </w:rPr>
      </w:pPr>
      <w:proofErr w:type="gramStart"/>
      <w:r w:rsidRPr="00F10B20">
        <w:rPr>
          <w:rFonts w:ascii="Times New Roman" w:hAnsi="Times New Roman"/>
          <w:b/>
          <w:color w:val="222222"/>
          <w:shd w:val="clear" w:color="auto" w:fill="FFFFFF"/>
          <w:lang w:bidi="ar-SA"/>
        </w:rPr>
        <w:t>Orla-Jensen, S.</w:t>
      </w:r>
      <w:r w:rsidRPr="00F10B20">
        <w:rPr>
          <w:rFonts w:ascii="Times New Roman" w:hAnsi="Times New Roman"/>
          <w:color w:val="222222"/>
          <w:shd w:val="clear" w:color="auto" w:fill="FFFFFF"/>
          <w:lang w:bidi="ar-SA"/>
        </w:rPr>
        <w:t xml:space="preserve"> (1921).</w:t>
      </w:r>
      <w:proofErr w:type="gramEnd"/>
      <w:r w:rsidRPr="00F10B20">
        <w:rPr>
          <w:rFonts w:ascii="Times New Roman" w:hAnsi="Times New Roman"/>
          <w:color w:val="222222"/>
          <w:shd w:val="clear" w:color="auto" w:fill="FFFFFF"/>
          <w:lang w:bidi="ar-SA"/>
        </w:rPr>
        <w:t xml:space="preserve"> </w:t>
      </w:r>
      <w:proofErr w:type="gramStart"/>
      <w:r w:rsidRPr="00F10B20">
        <w:rPr>
          <w:rFonts w:ascii="Times New Roman" w:hAnsi="Times New Roman"/>
          <w:color w:val="222222"/>
          <w:shd w:val="clear" w:color="auto" w:fill="FFFFFF"/>
          <w:lang w:bidi="ar-SA"/>
        </w:rPr>
        <w:t>The main lines of the natural bacterial system.</w:t>
      </w:r>
      <w:proofErr w:type="gramEnd"/>
      <w:r w:rsidRPr="00F10B20">
        <w:rPr>
          <w:rFonts w:ascii="Times New Roman" w:hAnsi="Times New Roman"/>
          <w:color w:val="222222"/>
          <w:shd w:val="clear" w:color="auto" w:fill="FFFFFF"/>
          <w:lang w:bidi="ar-SA"/>
        </w:rPr>
        <w:t> </w:t>
      </w:r>
      <w:proofErr w:type="gramStart"/>
      <w:r w:rsidRPr="00F10B20">
        <w:rPr>
          <w:rFonts w:ascii="Times New Roman" w:hAnsi="Times New Roman"/>
          <w:i/>
          <w:iCs/>
          <w:color w:val="222222"/>
          <w:shd w:val="clear" w:color="auto" w:fill="FFFFFF"/>
          <w:lang w:bidi="ar-SA"/>
        </w:rPr>
        <w:t>Journal of bacteriology</w:t>
      </w:r>
      <w:r w:rsidRPr="00F10B20">
        <w:rPr>
          <w:rFonts w:ascii="Times New Roman" w:hAnsi="Times New Roman"/>
          <w:color w:val="222222"/>
          <w:shd w:val="clear" w:color="auto" w:fill="FFFFFF"/>
          <w:lang w:bidi="ar-SA"/>
        </w:rPr>
        <w:t> </w:t>
      </w:r>
      <w:r w:rsidRPr="00F10B20">
        <w:rPr>
          <w:rFonts w:ascii="Times New Roman" w:hAnsi="Times New Roman"/>
          <w:b/>
          <w:iCs/>
          <w:color w:val="222222"/>
          <w:shd w:val="clear" w:color="auto" w:fill="FFFFFF"/>
          <w:lang w:bidi="ar-SA"/>
        </w:rPr>
        <w:t>6</w:t>
      </w:r>
      <w:r w:rsidRPr="00F10B20">
        <w:rPr>
          <w:rFonts w:ascii="Times New Roman" w:hAnsi="Times New Roman"/>
          <w:b/>
          <w:color w:val="222222"/>
          <w:shd w:val="clear" w:color="auto" w:fill="FFFFFF"/>
          <w:lang w:bidi="ar-SA"/>
        </w:rPr>
        <w:t>(</w:t>
      </w:r>
      <w:r>
        <w:rPr>
          <w:rFonts w:ascii="Times New Roman" w:hAnsi="Times New Roman"/>
          <w:color w:val="222222"/>
          <w:shd w:val="clear" w:color="auto" w:fill="FFFFFF"/>
          <w:lang w:bidi="ar-SA"/>
        </w:rPr>
        <w:t>3):</w:t>
      </w:r>
      <w:r w:rsidRPr="00F10B20">
        <w:rPr>
          <w:rFonts w:ascii="Times New Roman" w:hAnsi="Times New Roman"/>
          <w:color w:val="222222"/>
          <w:shd w:val="clear" w:color="auto" w:fill="FFFFFF"/>
          <w:lang w:bidi="ar-SA"/>
        </w:rPr>
        <w:t xml:space="preserve"> 263.</w:t>
      </w:r>
      <w:proofErr w:type="gramEnd"/>
    </w:p>
    <w:p w14:paraId="363750B5" w14:textId="77777777" w:rsidR="00067A75" w:rsidRDefault="00067A75" w:rsidP="001B565A">
      <w:pPr>
        <w:spacing w:after="240" w:line="240" w:lineRule="auto"/>
        <w:rPr>
          <w:rFonts w:ascii="Times New Roman" w:hAnsi="Times New Roman"/>
          <w:b/>
          <w:color w:val="222222"/>
          <w:shd w:val="clear" w:color="auto" w:fill="FFFFFF"/>
          <w:lang w:bidi="ar-SA"/>
        </w:rPr>
      </w:pPr>
    </w:p>
    <w:p w14:paraId="74CD7C78" w14:textId="04990F77" w:rsidR="001B565A" w:rsidRPr="001B565A" w:rsidRDefault="001B565A" w:rsidP="001B565A">
      <w:pPr>
        <w:spacing w:after="240" w:line="240" w:lineRule="auto"/>
        <w:rPr>
          <w:rFonts w:ascii="Times New Roman" w:hAnsi="Times New Roman"/>
          <w:lang w:bidi="ar-SA"/>
        </w:rPr>
      </w:pPr>
      <w:proofErr w:type="spellStart"/>
      <w:proofErr w:type="gramStart"/>
      <w:r w:rsidRPr="001B565A">
        <w:rPr>
          <w:rFonts w:ascii="Times New Roman" w:hAnsi="Times New Roman"/>
          <w:b/>
          <w:color w:val="222222"/>
          <w:shd w:val="clear" w:color="auto" w:fill="FFFFFF"/>
          <w:lang w:bidi="ar-SA"/>
        </w:rPr>
        <w:t>Ramasamy</w:t>
      </w:r>
      <w:proofErr w:type="spellEnd"/>
      <w:r w:rsidRPr="001B565A">
        <w:rPr>
          <w:rFonts w:ascii="Times New Roman" w:hAnsi="Times New Roman"/>
          <w:b/>
          <w:color w:val="222222"/>
          <w:shd w:val="clear" w:color="auto" w:fill="FFFFFF"/>
          <w:lang w:bidi="ar-SA"/>
        </w:rPr>
        <w:t xml:space="preserve">, D., Mishra, A. K., </w:t>
      </w:r>
      <w:proofErr w:type="spellStart"/>
      <w:r w:rsidRPr="001B565A">
        <w:rPr>
          <w:rFonts w:ascii="Times New Roman" w:hAnsi="Times New Roman"/>
          <w:b/>
          <w:color w:val="222222"/>
          <w:shd w:val="clear" w:color="auto" w:fill="FFFFFF"/>
          <w:lang w:bidi="ar-SA"/>
        </w:rPr>
        <w:t>Lagier</w:t>
      </w:r>
      <w:proofErr w:type="spellEnd"/>
      <w:r w:rsidRPr="001B565A">
        <w:rPr>
          <w:rFonts w:ascii="Times New Roman" w:hAnsi="Times New Roman"/>
          <w:b/>
          <w:color w:val="222222"/>
          <w:shd w:val="clear" w:color="auto" w:fill="FFFFFF"/>
          <w:lang w:bidi="ar-SA"/>
        </w:rPr>
        <w:t xml:space="preserve">, J. C., </w:t>
      </w:r>
      <w:proofErr w:type="spellStart"/>
      <w:r w:rsidRPr="001B565A">
        <w:rPr>
          <w:rFonts w:ascii="Times New Roman" w:hAnsi="Times New Roman"/>
          <w:b/>
          <w:color w:val="222222"/>
          <w:shd w:val="clear" w:color="auto" w:fill="FFFFFF"/>
          <w:lang w:bidi="ar-SA"/>
        </w:rPr>
        <w:t>Padhmanabhan</w:t>
      </w:r>
      <w:proofErr w:type="spellEnd"/>
      <w:r w:rsidRPr="001B565A">
        <w:rPr>
          <w:rFonts w:ascii="Times New Roman" w:hAnsi="Times New Roman"/>
          <w:b/>
          <w:color w:val="222222"/>
          <w:shd w:val="clear" w:color="auto" w:fill="FFFFFF"/>
          <w:lang w:bidi="ar-SA"/>
        </w:rPr>
        <w:t xml:space="preserve">, R., Rossi, M., </w:t>
      </w:r>
      <w:proofErr w:type="spellStart"/>
      <w:r w:rsidRPr="001B565A">
        <w:rPr>
          <w:rFonts w:ascii="Times New Roman" w:hAnsi="Times New Roman"/>
          <w:b/>
          <w:color w:val="222222"/>
          <w:shd w:val="clear" w:color="auto" w:fill="FFFFFF"/>
          <w:lang w:bidi="ar-SA"/>
        </w:rPr>
        <w:t>Sentausa</w:t>
      </w:r>
      <w:proofErr w:type="spellEnd"/>
      <w:r w:rsidRPr="001B565A">
        <w:rPr>
          <w:rFonts w:ascii="Times New Roman" w:hAnsi="Times New Roman"/>
          <w:b/>
          <w:color w:val="222222"/>
          <w:shd w:val="clear" w:color="auto" w:fill="FFFFFF"/>
          <w:lang w:bidi="ar-SA"/>
        </w:rPr>
        <w:t xml:space="preserve">, E., &amp; Fournier, P. E. </w:t>
      </w:r>
      <w:r w:rsidRPr="001B565A">
        <w:rPr>
          <w:rFonts w:ascii="Times New Roman" w:hAnsi="Times New Roman"/>
          <w:color w:val="222222"/>
          <w:shd w:val="clear" w:color="auto" w:fill="FFFFFF"/>
          <w:lang w:bidi="ar-SA"/>
        </w:rPr>
        <w:t>(2014).</w:t>
      </w:r>
      <w:proofErr w:type="gramEnd"/>
      <w:r w:rsidRPr="001B565A">
        <w:rPr>
          <w:rFonts w:ascii="Times New Roman" w:hAnsi="Times New Roman"/>
          <w:color w:val="222222"/>
          <w:shd w:val="clear" w:color="auto" w:fill="FFFFFF"/>
          <w:lang w:bidi="ar-SA"/>
        </w:rPr>
        <w:t xml:space="preserve"> </w:t>
      </w:r>
      <w:proofErr w:type="gramStart"/>
      <w:r w:rsidRPr="001B565A">
        <w:rPr>
          <w:rFonts w:ascii="Times New Roman" w:hAnsi="Times New Roman"/>
          <w:color w:val="222222"/>
          <w:shd w:val="clear" w:color="auto" w:fill="FFFFFF"/>
          <w:lang w:bidi="ar-SA"/>
        </w:rPr>
        <w:t>A polyphasic strategy incorporating genomic data for the taxonomic description of novel bacterial species.</w:t>
      </w:r>
      <w:proofErr w:type="gramEnd"/>
      <w:r>
        <w:rPr>
          <w:rFonts w:ascii="Times New Roman" w:hAnsi="Times New Roman"/>
          <w:color w:val="222222"/>
          <w:shd w:val="clear" w:color="auto" w:fill="FFFFFF"/>
          <w:lang w:bidi="ar-SA"/>
        </w:rPr>
        <w:t xml:space="preserve"> </w:t>
      </w:r>
      <w:r w:rsidRPr="001B565A">
        <w:rPr>
          <w:rFonts w:ascii="Times New Roman" w:hAnsi="Times New Roman"/>
          <w:i/>
          <w:iCs/>
          <w:color w:val="222222"/>
          <w:shd w:val="clear" w:color="auto" w:fill="FFFFFF"/>
          <w:lang w:bidi="ar-SA"/>
        </w:rPr>
        <w:t>International journal of systematic and evolutionary microbiology</w:t>
      </w:r>
      <w:r w:rsidRPr="001B565A">
        <w:rPr>
          <w:rFonts w:ascii="Times New Roman" w:hAnsi="Times New Roman"/>
          <w:color w:val="222222"/>
          <w:shd w:val="clear" w:color="auto" w:fill="FFFFFF"/>
          <w:lang w:bidi="ar-SA"/>
        </w:rPr>
        <w:t> </w:t>
      </w:r>
      <w:r w:rsidRPr="001B565A">
        <w:rPr>
          <w:rFonts w:ascii="Times New Roman" w:hAnsi="Times New Roman"/>
          <w:b/>
          <w:iCs/>
          <w:color w:val="222222"/>
          <w:shd w:val="clear" w:color="auto" w:fill="FFFFFF"/>
          <w:lang w:bidi="ar-SA"/>
        </w:rPr>
        <w:t>64</w:t>
      </w:r>
      <w:r>
        <w:rPr>
          <w:rFonts w:ascii="Times New Roman" w:hAnsi="Times New Roman"/>
          <w:color w:val="222222"/>
          <w:shd w:val="clear" w:color="auto" w:fill="FFFFFF"/>
          <w:lang w:bidi="ar-SA"/>
        </w:rPr>
        <w:t>(</w:t>
      </w:r>
      <w:proofErr w:type="spellStart"/>
      <w:r>
        <w:rPr>
          <w:rFonts w:ascii="Times New Roman" w:hAnsi="Times New Roman"/>
          <w:color w:val="222222"/>
          <w:shd w:val="clear" w:color="auto" w:fill="FFFFFF"/>
          <w:lang w:bidi="ar-SA"/>
        </w:rPr>
        <w:t>Pt</w:t>
      </w:r>
      <w:proofErr w:type="spellEnd"/>
      <w:r>
        <w:rPr>
          <w:rFonts w:ascii="Times New Roman" w:hAnsi="Times New Roman"/>
          <w:color w:val="222222"/>
          <w:shd w:val="clear" w:color="auto" w:fill="FFFFFF"/>
          <w:lang w:bidi="ar-SA"/>
        </w:rPr>
        <w:t xml:space="preserve"> 2):</w:t>
      </w:r>
      <w:r w:rsidRPr="001B565A">
        <w:rPr>
          <w:rFonts w:ascii="Times New Roman" w:hAnsi="Times New Roman"/>
          <w:color w:val="222222"/>
          <w:shd w:val="clear" w:color="auto" w:fill="FFFFFF"/>
          <w:lang w:bidi="ar-SA"/>
        </w:rPr>
        <w:t xml:space="preserve"> 384-391.</w:t>
      </w:r>
    </w:p>
    <w:p w14:paraId="55CBEBE2" w14:textId="48A30DD3" w:rsidR="009D4664" w:rsidRPr="00A332AF" w:rsidRDefault="009D4664" w:rsidP="000C3EE3">
      <w:pPr>
        <w:pStyle w:val="Default"/>
        <w:spacing w:after="240"/>
        <w:jc w:val="both"/>
      </w:pPr>
      <w:proofErr w:type="gramStart"/>
      <w:r w:rsidRPr="00A332AF">
        <w:rPr>
          <w:b/>
          <w:bCs/>
        </w:rPr>
        <w:t>Rooney, A. P., Swezey, J. L., Pukall, R., Schumann, P. &amp; Spring, S.</w:t>
      </w:r>
      <w:r w:rsidRPr="00A332AF">
        <w:t xml:space="preserve"> </w:t>
      </w:r>
      <w:r w:rsidRPr="000C3EE3">
        <w:rPr>
          <w:bCs/>
        </w:rPr>
        <w:t>(2011).</w:t>
      </w:r>
      <w:proofErr w:type="gramEnd"/>
      <w:r w:rsidRPr="00A332AF">
        <w:t xml:space="preserve"> </w:t>
      </w:r>
      <w:r w:rsidRPr="00A332AF">
        <w:rPr>
          <w:i/>
        </w:rPr>
        <w:t>Peptoniphilus methioninivorax</w:t>
      </w:r>
      <w:r w:rsidRPr="00A332AF">
        <w:t xml:space="preserve"> sp. nov</w:t>
      </w:r>
      <w:proofErr w:type="gramStart"/>
      <w:r w:rsidRPr="00A332AF">
        <w:t>.,</w:t>
      </w:r>
      <w:proofErr w:type="gramEnd"/>
      <w:r w:rsidRPr="00A332AF">
        <w:t xml:space="preserve"> a Gram-positive anaerobic coccus isolated from retail ground beef. </w:t>
      </w:r>
      <w:proofErr w:type="gramStart"/>
      <w:r w:rsidRPr="00A332AF">
        <w:rPr>
          <w:i/>
          <w:iCs/>
        </w:rPr>
        <w:t>Int J Syst Evol Microbiol</w:t>
      </w:r>
      <w:r w:rsidRPr="00A332AF">
        <w:t xml:space="preserve"> </w:t>
      </w:r>
      <w:r w:rsidRPr="00A332AF">
        <w:rPr>
          <w:b/>
          <w:bCs/>
        </w:rPr>
        <w:t>61</w:t>
      </w:r>
      <w:r w:rsidR="000C3EE3">
        <w:t>:</w:t>
      </w:r>
      <w:r w:rsidRPr="00A332AF">
        <w:t xml:space="preserve"> 1962–1967.</w:t>
      </w:r>
      <w:proofErr w:type="gramEnd"/>
    </w:p>
    <w:p w14:paraId="0B25325E" w14:textId="630D0213" w:rsidR="009D4664" w:rsidRPr="00A332AF" w:rsidRDefault="00985E8A" w:rsidP="000C3EE3">
      <w:pPr>
        <w:pStyle w:val="Default"/>
        <w:spacing w:after="240"/>
        <w:jc w:val="both"/>
      </w:pPr>
      <w:r>
        <w:rPr>
          <w:b/>
        </w:rPr>
        <w:t>Saitou, N. and</w:t>
      </w:r>
      <w:r w:rsidR="009D4664" w:rsidRPr="00A332AF">
        <w:rPr>
          <w:b/>
        </w:rPr>
        <w:t xml:space="preserve"> Nei, M. </w:t>
      </w:r>
      <w:r w:rsidR="009D4664" w:rsidRPr="000C3EE3">
        <w:t>(1987).</w:t>
      </w:r>
      <w:r w:rsidR="009D4664" w:rsidRPr="00A332AF">
        <w:t xml:space="preserve"> The neighbor-joining method: a new method for reconstructing phylogenetic trees. </w:t>
      </w:r>
      <w:r w:rsidR="009D4664" w:rsidRPr="00A332AF">
        <w:rPr>
          <w:i/>
        </w:rPr>
        <w:t xml:space="preserve">Mol Biol Evol </w:t>
      </w:r>
      <w:r w:rsidR="009D4664" w:rsidRPr="00A332AF">
        <w:rPr>
          <w:b/>
        </w:rPr>
        <w:t>4</w:t>
      </w:r>
      <w:r w:rsidR="000C3EE3">
        <w:t>:</w:t>
      </w:r>
      <w:r w:rsidR="009D4664" w:rsidRPr="00A332AF">
        <w:t xml:space="preserve"> 406-425.</w:t>
      </w:r>
    </w:p>
    <w:p w14:paraId="2D09FDE4" w14:textId="77777777" w:rsidR="009D4664" w:rsidRDefault="009D4664" w:rsidP="000C3EE3">
      <w:pPr>
        <w:pStyle w:val="Default"/>
        <w:spacing w:after="240"/>
        <w:jc w:val="both"/>
        <w:rPr>
          <w:szCs w:val="23"/>
          <w:lang w:val="en-GB"/>
        </w:rPr>
      </w:pPr>
      <w:proofErr w:type="gramStart"/>
      <w:r w:rsidRPr="00A332AF">
        <w:rPr>
          <w:b/>
          <w:bCs/>
          <w:szCs w:val="23"/>
          <w:lang w:val="en-GB"/>
        </w:rPr>
        <w:t xml:space="preserve">Sasser, M. </w:t>
      </w:r>
      <w:r w:rsidRPr="000C3EE3">
        <w:rPr>
          <w:bCs/>
          <w:szCs w:val="23"/>
          <w:lang w:val="en-GB"/>
        </w:rPr>
        <w:t>(1990).</w:t>
      </w:r>
      <w:proofErr w:type="gramEnd"/>
      <w:r w:rsidRPr="00A332AF">
        <w:rPr>
          <w:szCs w:val="23"/>
          <w:lang w:val="en-GB"/>
        </w:rPr>
        <w:t xml:space="preserve"> </w:t>
      </w:r>
      <w:proofErr w:type="gramStart"/>
      <w:r w:rsidRPr="00A332AF">
        <w:rPr>
          <w:szCs w:val="23"/>
          <w:lang w:val="en-GB"/>
        </w:rPr>
        <w:t>Identification of bacteria by gas chromatography of cellular fatty acids.</w:t>
      </w:r>
      <w:proofErr w:type="gramEnd"/>
      <w:r w:rsidRPr="00A332AF">
        <w:rPr>
          <w:szCs w:val="23"/>
          <w:lang w:val="en-GB"/>
        </w:rPr>
        <w:t xml:space="preserve"> MIDI, Inc. Newark, DE.</w:t>
      </w:r>
    </w:p>
    <w:p w14:paraId="267F3C9D" w14:textId="26241D27" w:rsidR="00D2140B" w:rsidRPr="00A332AF" w:rsidRDefault="00D2140B" w:rsidP="000C3EE3">
      <w:pPr>
        <w:pStyle w:val="Default"/>
        <w:spacing w:after="240"/>
        <w:jc w:val="both"/>
        <w:rPr>
          <w:szCs w:val="23"/>
          <w:lang w:val="en-GB"/>
        </w:rPr>
      </w:pPr>
      <w:proofErr w:type="spellStart"/>
      <w:r w:rsidRPr="00D2140B">
        <w:rPr>
          <w:b/>
          <w:szCs w:val="23"/>
          <w:lang w:val="en-GB"/>
        </w:rPr>
        <w:t>Schroeter</w:t>
      </w:r>
      <w:proofErr w:type="spellEnd"/>
      <w:r w:rsidRPr="00D2140B">
        <w:rPr>
          <w:b/>
          <w:szCs w:val="23"/>
          <w:lang w:val="en-GB"/>
        </w:rPr>
        <w:t>, J.</w:t>
      </w:r>
      <w:r>
        <w:rPr>
          <w:szCs w:val="23"/>
          <w:lang w:val="en-GB"/>
        </w:rPr>
        <w:t xml:space="preserve"> (1886). In </w:t>
      </w:r>
      <w:proofErr w:type="spellStart"/>
      <w:r>
        <w:rPr>
          <w:szCs w:val="23"/>
          <w:lang w:val="en-GB"/>
        </w:rPr>
        <w:t>Kryptogamenflora</w:t>
      </w:r>
      <w:proofErr w:type="spellEnd"/>
      <w:r>
        <w:rPr>
          <w:szCs w:val="23"/>
          <w:lang w:val="en-GB"/>
        </w:rPr>
        <w:t xml:space="preserve"> von </w:t>
      </w:r>
      <w:proofErr w:type="spellStart"/>
      <w:r>
        <w:rPr>
          <w:szCs w:val="23"/>
          <w:lang w:val="en-GB"/>
        </w:rPr>
        <w:t>Schlesien</w:t>
      </w:r>
      <w:proofErr w:type="spellEnd"/>
      <w:r>
        <w:rPr>
          <w:szCs w:val="23"/>
          <w:lang w:val="en-GB"/>
        </w:rPr>
        <w:t xml:space="preserve">, </w:t>
      </w:r>
      <w:proofErr w:type="spellStart"/>
      <w:r>
        <w:rPr>
          <w:szCs w:val="23"/>
          <w:lang w:val="en-GB"/>
        </w:rPr>
        <w:t>Bd</w:t>
      </w:r>
      <w:proofErr w:type="spellEnd"/>
      <w:r>
        <w:rPr>
          <w:szCs w:val="23"/>
          <w:lang w:val="en-GB"/>
        </w:rPr>
        <w:t xml:space="preserve"> 3, Heft 3, </w:t>
      </w:r>
      <w:proofErr w:type="spellStart"/>
      <w:r>
        <w:rPr>
          <w:szCs w:val="23"/>
          <w:lang w:val="en-GB"/>
        </w:rPr>
        <w:t>Pilze</w:t>
      </w:r>
      <w:proofErr w:type="spellEnd"/>
      <w:r>
        <w:rPr>
          <w:szCs w:val="23"/>
          <w:lang w:val="en-GB"/>
        </w:rPr>
        <w:t xml:space="preserve">, pp. 1-814. Edited by F.J Cohn. Breslau: J.U. Kern’s </w:t>
      </w:r>
      <w:proofErr w:type="spellStart"/>
      <w:r>
        <w:rPr>
          <w:szCs w:val="23"/>
          <w:lang w:val="en-GB"/>
        </w:rPr>
        <w:t>Verlag</w:t>
      </w:r>
      <w:proofErr w:type="spellEnd"/>
      <w:r>
        <w:rPr>
          <w:szCs w:val="23"/>
          <w:lang w:val="en-GB"/>
        </w:rPr>
        <w:t>.</w:t>
      </w:r>
    </w:p>
    <w:p w14:paraId="6F8D6407" w14:textId="2DBDCC54" w:rsidR="003472D2" w:rsidRPr="003472D2" w:rsidRDefault="003472D2" w:rsidP="003472D2">
      <w:pPr>
        <w:spacing w:after="240" w:line="240" w:lineRule="auto"/>
        <w:rPr>
          <w:rFonts w:ascii="Times New Roman" w:hAnsi="Times New Roman"/>
          <w:lang w:bidi="ar-SA"/>
        </w:rPr>
      </w:pPr>
      <w:proofErr w:type="spellStart"/>
      <w:proofErr w:type="gramStart"/>
      <w:r w:rsidRPr="003472D2">
        <w:rPr>
          <w:rFonts w:ascii="Times New Roman" w:hAnsi="Times New Roman"/>
          <w:b/>
          <w:color w:val="222222"/>
          <w:shd w:val="clear" w:color="auto" w:fill="FFFFFF"/>
          <w:lang w:bidi="ar-SA"/>
        </w:rPr>
        <w:t>Siezen</w:t>
      </w:r>
      <w:proofErr w:type="spellEnd"/>
      <w:r w:rsidRPr="003472D2">
        <w:rPr>
          <w:rFonts w:ascii="Times New Roman" w:hAnsi="Times New Roman"/>
          <w:b/>
          <w:color w:val="222222"/>
          <w:shd w:val="clear" w:color="auto" w:fill="FFFFFF"/>
          <w:lang w:bidi="ar-SA"/>
        </w:rPr>
        <w:t xml:space="preserve">, R. J., van </w:t>
      </w:r>
      <w:proofErr w:type="spellStart"/>
      <w:r w:rsidRPr="003472D2">
        <w:rPr>
          <w:rFonts w:ascii="Times New Roman" w:hAnsi="Times New Roman"/>
          <w:b/>
          <w:color w:val="222222"/>
          <w:shd w:val="clear" w:color="auto" w:fill="FFFFFF"/>
          <w:lang w:bidi="ar-SA"/>
        </w:rPr>
        <w:t>Enckevort</w:t>
      </w:r>
      <w:proofErr w:type="spellEnd"/>
      <w:r w:rsidRPr="003472D2">
        <w:rPr>
          <w:rFonts w:ascii="Times New Roman" w:hAnsi="Times New Roman"/>
          <w:b/>
          <w:color w:val="222222"/>
          <w:shd w:val="clear" w:color="auto" w:fill="FFFFFF"/>
          <w:lang w:bidi="ar-SA"/>
        </w:rPr>
        <w:t xml:space="preserve">, F. H., </w:t>
      </w:r>
      <w:proofErr w:type="spellStart"/>
      <w:r w:rsidRPr="003472D2">
        <w:rPr>
          <w:rFonts w:ascii="Times New Roman" w:hAnsi="Times New Roman"/>
          <w:b/>
          <w:color w:val="222222"/>
          <w:shd w:val="clear" w:color="auto" w:fill="FFFFFF"/>
          <w:lang w:bidi="ar-SA"/>
        </w:rPr>
        <w:t>Kleerebezem</w:t>
      </w:r>
      <w:proofErr w:type="spellEnd"/>
      <w:r w:rsidRPr="003472D2">
        <w:rPr>
          <w:rFonts w:ascii="Times New Roman" w:hAnsi="Times New Roman"/>
          <w:b/>
          <w:color w:val="222222"/>
          <w:shd w:val="clear" w:color="auto" w:fill="FFFFFF"/>
          <w:lang w:bidi="ar-SA"/>
        </w:rPr>
        <w:t xml:space="preserve">, M., &amp; </w:t>
      </w:r>
      <w:proofErr w:type="spellStart"/>
      <w:r w:rsidRPr="003472D2">
        <w:rPr>
          <w:rFonts w:ascii="Times New Roman" w:hAnsi="Times New Roman"/>
          <w:b/>
          <w:color w:val="222222"/>
          <w:shd w:val="clear" w:color="auto" w:fill="FFFFFF"/>
          <w:lang w:bidi="ar-SA"/>
        </w:rPr>
        <w:t>Teusink</w:t>
      </w:r>
      <w:proofErr w:type="spellEnd"/>
      <w:r w:rsidRPr="003472D2">
        <w:rPr>
          <w:rFonts w:ascii="Times New Roman" w:hAnsi="Times New Roman"/>
          <w:b/>
          <w:color w:val="222222"/>
          <w:shd w:val="clear" w:color="auto" w:fill="FFFFFF"/>
          <w:lang w:bidi="ar-SA"/>
        </w:rPr>
        <w:t>, B. (</w:t>
      </w:r>
      <w:r w:rsidRPr="003472D2">
        <w:rPr>
          <w:rFonts w:ascii="Times New Roman" w:hAnsi="Times New Roman"/>
          <w:color w:val="222222"/>
          <w:shd w:val="clear" w:color="auto" w:fill="FFFFFF"/>
          <w:lang w:bidi="ar-SA"/>
        </w:rPr>
        <w:t>2004).</w:t>
      </w:r>
      <w:proofErr w:type="gramEnd"/>
      <w:r w:rsidRPr="003472D2">
        <w:rPr>
          <w:rFonts w:ascii="Times New Roman" w:hAnsi="Times New Roman"/>
          <w:color w:val="222222"/>
          <w:shd w:val="clear" w:color="auto" w:fill="FFFFFF"/>
          <w:lang w:bidi="ar-SA"/>
        </w:rPr>
        <w:t xml:space="preserve"> Genome data mining of lactic acid bacteria: the impact of bioinformatics.</w:t>
      </w:r>
      <w:r>
        <w:rPr>
          <w:rFonts w:ascii="Times New Roman" w:hAnsi="Times New Roman"/>
          <w:color w:val="222222"/>
          <w:shd w:val="clear" w:color="auto" w:fill="FFFFFF"/>
          <w:lang w:bidi="ar-SA"/>
        </w:rPr>
        <w:t xml:space="preserve"> </w:t>
      </w:r>
      <w:proofErr w:type="gramStart"/>
      <w:r w:rsidRPr="003472D2">
        <w:rPr>
          <w:rFonts w:ascii="Times New Roman" w:hAnsi="Times New Roman"/>
          <w:i/>
          <w:iCs/>
          <w:color w:val="222222"/>
          <w:shd w:val="clear" w:color="auto" w:fill="FFFFFF"/>
          <w:lang w:bidi="ar-SA"/>
        </w:rPr>
        <w:t>Current opinion in biotechnology</w:t>
      </w:r>
      <w:r w:rsidRPr="003472D2">
        <w:rPr>
          <w:rFonts w:ascii="Times New Roman" w:hAnsi="Times New Roman"/>
          <w:color w:val="222222"/>
          <w:shd w:val="clear" w:color="auto" w:fill="FFFFFF"/>
          <w:lang w:bidi="ar-SA"/>
        </w:rPr>
        <w:t> </w:t>
      </w:r>
      <w:r w:rsidRPr="003472D2">
        <w:rPr>
          <w:rFonts w:ascii="Times New Roman" w:hAnsi="Times New Roman"/>
          <w:b/>
          <w:iCs/>
          <w:color w:val="222222"/>
          <w:shd w:val="clear" w:color="auto" w:fill="FFFFFF"/>
          <w:lang w:bidi="ar-SA"/>
        </w:rPr>
        <w:t>15</w:t>
      </w:r>
      <w:r>
        <w:rPr>
          <w:rFonts w:ascii="Times New Roman" w:hAnsi="Times New Roman"/>
          <w:color w:val="222222"/>
          <w:shd w:val="clear" w:color="auto" w:fill="FFFFFF"/>
          <w:lang w:bidi="ar-SA"/>
        </w:rPr>
        <w:t>(2):</w:t>
      </w:r>
      <w:r w:rsidRPr="003472D2">
        <w:rPr>
          <w:rFonts w:ascii="Times New Roman" w:hAnsi="Times New Roman"/>
          <w:color w:val="222222"/>
          <w:shd w:val="clear" w:color="auto" w:fill="FFFFFF"/>
          <w:lang w:bidi="ar-SA"/>
        </w:rPr>
        <w:t xml:space="preserve"> 105-115.</w:t>
      </w:r>
      <w:proofErr w:type="gramEnd"/>
    </w:p>
    <w:p w14:paraId="735DE114" w14:textId="6866AB35" w:rsidR="009D4664" w:rsidRPr="00A332AF" w:rsidRDefault="009D4664" w:rsidP="000C3EE3">
      <w:pPr>
        <w:pStyle w:val="Default"/>
        <w:spacing w:after="240"/>
        <w:jc w:val="both"/>
      </w:pPr>
      <w:r w:rsidRPr="00A332AF">
        <w:rPr>
          <w:b/>
          <w:bCs/>
        </w:rPr>
        <w:t>Song. Y., Liu</w:t>
      </w:r>
      <w:proofErr w:type="gramStart"/>
      <w:r w:rsidRPr="00A332AF">
        <w:rPr>
          <w:b/>
          <w:bCs/>
        </w:rPr>
        <w:t>.,</w:t>
      </w:r>
      <w:proofErr w:type="gramEnd"/>
      <w:r w:rsidRPr="00A332AF">
        <w:rPr>
          <w:b/>
          <w:bCs/>
        </w:rPr>
        <w:t xml:space="preserve"> C. </w:t>
      </w:r>
      <w:r w:rsidRPr="00A332AF">
        <w:rPr>
          <w:b/>
          <w:bCs/>
          <w:szCs w:val="23"/>
        </w:rPr>
        <w:t xml:space="preserve">&amp; </w:t>
      </w:r>
      <w:r w:rsidRPr="00A332AF">
        <w:rPr>
          <w:b/>
          <w:bCs/>
        </w:rPr>
        <w:t>Finegold</w:t>
      </w:r>
      <w:r w:rsidRPr="00A332AF">
        <w:rPr>
          <w:bCs/>
        </w:rPr>
        <w:t xml:space="preserve"> </w:t>
      </w:r>
      <w:r w:rsidRPr="00A332AF">
        <w:rPr>
          <w:b/>
          <w:bCs/>
        </w:rPr>
        <w:t xml:space="preserve">S.M. </w:t>
      </w:r>
      <w:r w:rsidRPr="000C3EE3">
        <w:rPr>
          <w:bCs/>
        </w:rPr>
        <w:t>(2007).</w:t>
      </w:r>
      <w:r w:rsidRPr="00A332AF">
        <w:t xml:space="preserve"> </w:t>
      </w:r>
      <w:r w:rsidRPr="00A332AF">
        <w:rPr>
          <w:i/>
        </w:rPr>
        <w:t>Peptoniphilus gorbachii</w:t>
      </w:r>
      <w:r w:rsidRPr="00A332AF">
        <w:t xml:space="preserve"> sp. nov</w:t>
      </w:r>
      <w:proofErr w:type="gramStart"/>
      <w:r w:rsidRPr="00A332AF">
        <w:t>.,</w:t>
      </w:r>
      <w:proofErr w:type="gramEnd"/>
      <w:r w:rsidRPr="00A332AF">
        <w:t xml:space="preserve"> </w:t>
      </w:r>
      <w:r w:rsidRPr="00A332AF">
        <w:rPr>
          <w:i/>
        </w:rPr>
        <w:t>Peptoniphilus olsenii</w:t>
      </w:r>
      <w:r w:rsidRPr="00A332AF">
        <w:t xml:space="preserve"> sp. nov., and </w:t>
      </w:r>
      <w:r w:rsidRPr="00A332AF">
        <w:rPr>
          <w:i/>
        </w:rPr>
        <w:t>Anaerococcus murdochii</w:t>
      </w:r>
      <w:r w:rsidRPr="00A332AF">
        <w:t xml:space="preserve"> sp. nov. </w:t>
      </w:r>
      <w:proofErr w:type="gramStart"/>
      <w:r w:rsidRPr="00A332AF">
        <w:t>isolated</w:t>
      </w:r>
      <w:proofErr w:type="gramEnd"/>
      <w:r w:rsidRPr="00A332AF">
        <w:t xml:space="preserve"> from clinical specimens of human origin. </w:t>
      </w:r>
      <w:r w:rsidRPr="00C63099">
        <w:rPr>
          <w:i/>
        </w:rPr>
        <w:t>J Clin Microbiol</w:t>
      </w:r>
      <w:r w:rsidRPr="00A332AF">
        <w:t xml:space="preserve">. </w:t>
      </w:r>
      <w:proofErr w:type="gramStart"/>
      <w:r w:rsidRPr="00A332AF">
        <w:rPr>
          <w:b/>
          <w:bCs/>
        </w:rPr>
        <w:t>45</w:t>
      </w:r>
      <w:r w:rsidR="000C3EE3">
        <w:rPr>
          <w:b/>
          <w:bCs/>
        </w:rPr>
        <w:t>:</w:t>
      </w:r>
      <w:r w:rsidRPr="00A332AF">
        <w:t xml:space="preserve"> 1746-1752.</w:t>
      </w:r>
      <w:proofErr w:type="gramEnd"/>
    </w:p>
    <w:p w14:paraId="7390A084" w14:textId="30590628" w:rsidR="009D4664" w:rsidRPr="00A332AF" w:rsidRDefault="009D4664" w:rsidP="000C3EE3">
      <w:pPr>
        <w:pStyle w:val="Default"/>
        <w:spacing w:after="240"/>
        <w:jc w:val="both"/>
        <w:rPr>
          <w:szCs w:val="23"/>
          <w:lang w:val="en-GB"/>
        </w:rPr>
      </w:pPr>
      <w:r w:rsidRPr="00A332AF">
        <w:rPr>
          <w:b/>
          <w:szCs w:val="23"/>
          <w:lang w:val="en-GB"/>
        </w:rPr>
        <w:t>Stackebra</w:t>
      </w:r>
      <w:r w:rsidR="00985E8A">
        <w:rPr>
          <w:b/>
          <w:szCs w:val="23"/>
          <w:lang w:val="en-GB"/>
        </w:rPr>
        <w:t>ndt, E. and</w:t>
      </w:r>
      <w:r w:rsidRPr="00A332AF">
        <w:rPr>
          <w:b/>
          <w:szCs w:val="23"/>
          <w:lang w:val="en-GB"/>
        </w:rPr>
        <w:t xml:space="preserve"> Goebel, B. M.</w:t>
      </w:r>
      <w:r w:rsidRPr="00A332AF">
        <w:rPr>
          <w:szCs w:val="23"/>
          <w:lang w:val="en-GB"/>
        </w:rPr>
        <w:t xml:space="preserve"> </w:t>
      </w:r>
      <w:r w:rsidRPr="000C3EE3">
        <w:rPr>
          <w:szCs w:val="23"/>
          <w:lang w:val="en-GB"/>
        </w:rPr>
        <w:t>(1994).</w:t>
      </w:r>
      <w:r w:rsidRPr="00A332AF">
        <w:rPr>
          <w:szCs w:val="23"/>
          <w:lang w:val="en-GB"/>
        </w:rPr>
        <w:t xml:space="preserve"> Taxonomic note:  a place for DNA-DNA reassociation and 16S rDNA sequence analysis in the present species definition in bacteriology. </w:t>
      </w:r>
      <w:r w:rsidRPr="00A332AF">
        <w:rPr>
          <w:i/>
          <w:szCs w:val="23"/>
          <w:lang w:val="en-GB"/>
        </w:rPr>
        <w:t>Int J Syst Bacteriol</w:t>
      </w:r>
      <w:r w:rsidRPr="00A332AF">
        <w:rPr>
          <w:szCs w:val="23"/>
          <w:lang w:val="en-GB"/>
        </w:rPr>
        <w:t xml:space="preserve"> </w:t>
      </w:r>
      <w:r w:rsidRPr="00A332AF">
        <w:rPr>
          <w:b/>
          <w:szCs w:val="23"/>
          <w:lang w:val="en-GB"/>
        </w:rPr>
        <w:t>44</w:t>
      </w:r>
      <w:r w:rsidR="000C3EE3">
        <w:rPr>
          <w:szCs w:val="23"/>
          <w:lang w:val="en-GB"/>
        </w:rPr>
        <w:t>:</w:t>
      </w:r>
      <w:r w:rsidRPr="00A332AF">
        <w:rPr>
          <w:szCs w:val="23"/>
          <w:lang w:val="en-GB"/>
        </w:rPr>
        <w:t xml:space="preserve"> 846-849.</w:t>
      </w:r>
    </w:p>
    <w:p w14:paraId="0E6AE9A8" w14:textId="401779DD" w:rsidR="009D4664" w:rsidRPr="00A332AF" w:rsidRDefault="009D4664" w:rsidP="000C3EE3">
      <w:pPr>
        <w:pStyle w:val="Default"/>
        <w:spacing w:after="240"/>
        <w:jc w:val="both"/>
        <w:rPr>
          <w:color w:val="auto"/>
          <w:szCs w:val="23"/>
        </w:rPr>
      </w:pPr>
      <w:r w:rsidRPr="00A332AF">
        <w:rPr>
          <w:b/>
          <w:bCs/>
          <w:color w:val="auto"/>
          <w:szCs w:val="23"/>
        </w:rPr>
        <w:t xml:space="preserve">Tamura, K., Dudley, J., Nei, M. </w:t>
      </w:r>
      <w:r w:rsidRPr="00A332AF">
        <w:rPr>
          <w:b/>
          <w:bCs/>
          <w:szCs w:val="23"/>
        </w:rPr>
        <w:t>&amp;</w:t>
      </w:r>
      <w:r w:rsidRPr="00A332AF">
        <w:rPr>
          <w:b/>
          <w:bCs/>
          <w:color w:val="auto"/>
          <w:szCs w:val="23"/>
        </w:rPr>
        <w:t xml:space="preserve"> Kumar, S. </w:t>
      </w:r>
      <w:r w:rsidRPr="000C3EE3">
        <w:rPr>
          <w:bCs/>
          <w:color w:val="auto"/>
          <w:szCs w:val="23"/>
        </w:rPr>
        <w:t>(</w:t>
      </w:r>
      <w:r w:rsidRPr="000C3EE3">
        <w:rPr>
          <w:color w:val="auto"/>
          <w:szCs w:val="23"/>
        </w:rPr>
        <w:t>2007).</w:t>
      </w:r>
      <w:r w:rsidRPr="00A332AF">
        <w:rPr>
          <w:color w:val="auto"/>
          <w:szCs w:val="23"/>
        </w:rPr>
        <w:t xml:space="preserve"> MEGA4: Molecular evolutionary genetics analysis (MEGA) software version 4.0. </w:t>
      </w:r>
      <w:r w:rsidRPr="00C63099">
        <w:rPr>
          <w:i/>
          <w:color w:val="auto"/>
          <w:szCs w:val="23"/>
        </w:rPr>
        <w:t>Molecular Biology and Evolution</w:t>
      </w:r>
      <w:r w:rsidRPr="00A332AF">
        <w:rPr>
          <w:color w:val="auto"/>
          <w:szCs w:val="23"/>
        </w:rPr>
        <w:t xml:space="preserve"> </w:t>
      </w:r>
      <w:r w:rsidRPr="00A332AF">
        <w:rPr>
          <w:b/>
          <w:bCs/>
          <w:color w:val="auto"/>
          <w:szCs w:val="23"/>
        </w:rPr>
        <w:t>24</w:t>
      </w:r>
      <w:r w:rsidR="000C3EE3">
        <w:rPr>
          <w:color w:val="auto"/>
          <w:szCs w:val="23"/>
        </w:rPr>
        <w:t>:</w:t>
      </w:r>
      <w:r w:rsidRPr="00A332AF">
        <w:rPr>
          <w:color w:val="auto"/>
          <w:szCs w:val="23"/>
        </w:rPr>
        <w:t>1596-1599.</w:t>
      </w:r>
    </w:p>
    <w:p w14:paraId="369295B1" w14:textId="77777777" w:rsidR="009D4664" w:rsidRPr="00A332AF" w:rsidRDefault="009D4664" w:rsidP="000C3EE3">
      <w:pPr>
        <w:spacing w:after="240" w:line="240" w:lineRule="auto"/>
        <w:jc w:val="both"/>
        <w:rPr>
          <w:rFonts w:ascii="Times New Roman" w:hAnsi="Times New Roman"/>
          <w:noProof/>
        </w:rPr>
      </w:pPr>
      <w:r w:rsidRPr="00A332AF">
        <w:rPr>
          <w:rFonts w:ascii="Times New Roman" w:hAnsi="Times New Roman"/>
          <w:b/>
          <w:noProof/>
        </w:rPr>
        <w:t xml:space="preserve">Tindall, B. J., Sikorski, J., Smibert, R. A. &amp; Krieg, N. R. </w:t>
      </w:r>
      <w:r w:rsidRPr="000C3EE3">
        <w:rPr>
          <w:rFonts w:ascii="Times New Roman" w:hAnsi="Times New Roman"/>
          <w:noProof/>
        </w:rPr>
        <w:t xml:space="preserve">(2007). </w:t>
      </w:r>
      <w:r w:rsidRPr="00A332AF">
        <w:rPr>
          <w:rFonts w:ascii="Times New Roman" w:hAnsi="Times New Roman"/>
          <w:noProof/>
        </w:rPr>
        <w:t xml:space="preserve">Phenotypic characterization and the principles of comparative systematics. In </w:t>
      </w:r>
      <w:r w:rsidRPr="00A332AF">
        <w:rPr>
          <w:rFonts w:ascii="Times New Roman" w:hAnsi="Times New Roman"/>
          <w:i/>
          <w:noProof/>
        </w:rPr>
        <w:t>Methods for General and Molecular Microbiology</w:t>
      </w:r>
      <w:r w:rsidRPr="00A332AF">
        <w:rPr>
          <w:rFonts w:ascii="Times New Roman" w:hAnsi="Times New Roman"/>
          <w:noProof/>
        </w:rPr>
        <w:t>, pp. 330-393. Edited by C. A. Reddy, T. J. Beveridge, J. A. Breznak, G. A. Marzluf, T. M. Schmidt and R. L. Snyder. Washington, D. C.: ASM Press.</w:t>
      </w:r>
    </w:p>
    <w:p w14:paraId="308581F7" w14:textId="384F9937" w:rsidR="009D4664" w:rsidRDefault="009D4664" w:rsidP="000C3EE3">
      <w:pPr>
        <w:spacing w:after="240" w:line="240" w:lineRule="auto"/>
        <w:jc w:val="both"/>
        <w:rPr>
          <w:rFonts w:ascii="Times New Roman" w:hAnsi="Times New Roman"/>
          <w:szCs w:val="23"/>
        </w:rPr>
      </w:pPr>
      <w:proofErr w:type="gramStart"/>
      <w:r w:rsidRPr="00A332AF">
        <w:rPr>
          <w:rFonts w:ascii="Times New Roman" w:hAnsi="Times New Roman"/>
          <w:b/>
          <w:bCs/>
          <w:szCs w:val="23"/>
        </w:rPr>
        <w:t xml:space="preserve">Thompson, J. D., Higgins, D. G. &amp; Gibson, T. J. </w:t>
      </w:r>
      <w:r w:rsidRPr="000C3EE3">
        <w:rPr>
          <w:rFonts w:ascii="Times New Roman" w:hAnsi="Times New Roman"/>
          <w:szCs w:val="23"/>
        </w:rPr>
        <w:t>(1994).</w:t>
      </w:r>
      <w:proofErr w:type="gramEnd"/>
      <w:r w:rsidRPr="00A332AF">
        <w:rPr>
          <w:rFonts w:ascii="Times New Roman" w:hAnsi="Times New Roman"/>
          <w:szCs w:val="23"/>
        </w:rPr>
        <w:t xml:space="preserve"> Clustalw: improving the sensitivity for progressive multiple sequence alignment through sequence weighting, position-specific gap penalties and weight matrix choice. </w:t>
      </w:r>
      <w:r w:rsidRPr="00C63099">
        <w:rPr>
          <w:rFonts w:ascii="Times New Roman" w:hAnsi="Times New Roman"/>
          <w:i/>
          <w:szCs w:val="23"/>
        </w:rPr>
        <w:t>Nucleic Acids Res</w:t>
      </w:r>
      <w:r w:rsidRPr="00A332AF">
        <w:rPr>
          <w:rFonts w:ascii="Times New Roman" w:hAnsi="Times New Roman"/>
          <w:szCs w:val="23"/>
        </w:rPr>
        <w:t>.</w:t>
      </w:r>
      <w:r w:rsidR="000C3EE3">
        <w:rPr>
          <w:rFonts w:ascii="Times New Roman" w:hAnsi="Times New Roman"/>
          <w:szCs w:val="23"/>
        </w:rPr>
        <w:t xml:space="preserve"> </w:t>
      </w:r>
      <w:r w:rsidR="000C3EE3">
        <w:rPr>
          <w:rFonts w:ascii="Times New Roman" w:hAnsi="Times New Roman"/>
          <w:b/>
          <w:bCs/>
          <w:szCs w:val="23"/>
        </w:rPr>
        <w:t>22:</w:t>
      </w:r>
      <w:r w:rsidRPr="00A332AF">
        <w:rPr>
          <w:rFonts w:ascii="Times New Roman" w:hAnsi="Times New Roman"/>
          <w:b/>
          <w:bCs/>
          <w:szCs w:val="23"/>
        </w:rPr>
        <w:t xml:space="preserve"> </w:t>
      </w:r>
      <w:r w:rsidRPr="00A332AF">
        <w:rPr>
          <w:rFonts w:ascii="Times New Roman" w:hAnsi="Times New Roman"/>
          <w:szCs w:val="23"/>
        </w:rPr>
        <w:t>4673-4680.</w:t>
      </w:r>
    </w:p>
    <w:p w14:paraId="031FFA16" w14:textId="77777777" w:rsidR="00067A75" w:rsidRDefault="00067A75" w:rsidP="000C3EE3">
      <w:pPr>
        <w:spacing w:line="240" w:lineRule="auto"/>
        <w:jc w:val="both"/>
        <w:rPr>
          <w:rFonts w:ascii="Times New Roman" w:hAnsi="Times New Roman"/>
          <w:b/>
          <w:color w:val="222222"/>
          <w:shd w:val="clear" w:color="auto" w:fill="FFFFFF"/>
          <w:lang w:bidi="ar-SA"/>
        </w:rPr>
      </w:pPr>
    </w:p>
    <w:p w14:paraId="7CC9D8A8" w14:textId="77777777" w:rsidR="00067A75" w:rsidRDefault="00067A75" w:rsidP="000C3EE3">
      <w:pPr>
        <w:spacing w:line="240" w:lineRule="auto"/>
        <w:jc w:val="both"/>
        <w:rPr>
          <w:rFonts w:ascii="Times New Roman" w:hAnsi="Times New Roman"/>
          <w:b/>
          <w:color w:val="222222"/>
          <w:shd w:val="clear" w:color="auto" w:fill="FFFFFF"/>
          <w:lang w:bidi="ar-SA"/>
        </w:rPr>
      </w:pPr>
    </w:p>
    <w:p w14:paraId="41775A35" w14:textId="34A8467B" w:rsidR="006C6A36" w:rsidRDefault="006C6A36" w:rsidP="000C3EE3">
      <w:pPr>
        <w:spacing w:line="240" w:lineRule="auto"/>
        <w:jc w:val="both"/>
        <w:rPr>
          <w:rFonts w:ascii="Times New Roman" w:hAnsi="Times New Roman"/>
          <w:lang w:bidi="ar-SA"/>
        </w:rPr>
      </w:pPr>
      <w:r w:rsidRPr="006C6A36">
        <w:rPr>
          <w:rFonts w:ascii="Times New Roman" w:hAnsi="Times New Roman"/>
          <w:b/>
          <w:color w:val="222222"/>
          <w:shd w:val="clear" w:color="auto" w:fill="FFFFFF"/>
          <w:lang w:bidi="ar-SA"/>
        </w:rPr>
        <w:t>Ueki, A., Abe, K., Suzuki, D., Kaku, N., Watanabe, K., &amp; Ueki, K.</w:t>
      </w:r>
      <w:r w:rsidRPr="006C6A36">
        <w:rPr>
          <w:rFonts w:ascii="Times New Roman" w:hAnsi="Times New Roman"/>
          <w:color w:val="222222"/>
          <w:shd w:val="clear" w:color="auto" w:fill="FFFFFF"/>
          <w:lang w:bidi="ar-SA"/>
        </w:rPr>
        <w:t xml:space="preserve"> (2009). </w:t>
      </w:r>
      <w:r w:rsidRPr="006C6A36">
        <w:rPr>
          <w:rFonts w:ascii="Times New Roman" w:hAnsi="Times New Roman"/>
          <w:i/>
          <w:color w:val="222222"/>
          <w:shd w:val="clear" w:color="auto" w:fill="FFFFFF"/>
          <w:lang w:bidi="ar-SA"/>
        </w:rPr>
        <w:t>Anaerosphaera aminiphila</w:t>
      </w:r>
      <w:r w:rsidRPr="006C6A36">
        <w:rPr>
          <w:rFonts w:ascii="Times New Roman" w:hAnsi="Times New Roman"/>
          <w:color w:val="222222"/>
          <w:shd w:val="clear" w:color="auto" w:fill="FFFFFF"/>
          <w:lang w:bidi="ar-SA"/>
        </w:rPr>
        <w:t xml:space="preserve"> gen. nov</w:t>
      </w:r>
      <w:proofErr w:type="gramStart"/>
      <w:r w:rsidRPr="006C6A36">
        <w:rPr>
          <w:rFonts w:ascii="Times New Roman" w:hAnsi="Times New Roman"/>
          <w:color w:val="222222"/>
          <w:shd w:val="clear" w:color="auto" w:fill="FFFFFF"/>
          <w:lang w:bidi="ar-SA"/>
        </w:rPr>
        <w:t>.,</w:t>
      </w:r>
      <w:proofErr w:type="gramEnd"/>
      <w:r w:rsidRPr="006C6A36">
        <w:rPr>
          <w:rFonts w:ascii="Times New Roman" w:hAnsi="Times New Roman"/>
          <w:color w:val="222222"/>
          <w:shd w:val="clear" w:color="auto" w:fill="FFFFFF"/>
          <w:lang w:bidi="ar-SA"/>
        </w:rPr>
        <w:t xml:space="preserve"> sp. nov., a glutamate-degrading, Gram-positive anaerobic coccus isolated from a methanogenic reactor treating cattle waste. </w:t>
      </w:r>
      <w:r>
        <w:rPr>
          <w:rFonts w:ascii="Times New Roman" w:hAnsi="Times New Roman"/>
          <w:i/>
          <w:iCs/>
          <w:color w:val="222222"/>
          <w:shd w:val="clear" w:color="auto" w:fill="FFFFFF"/>
          <w:lang w:bidi="ar-SA"/>
        </w:rPr>
        <w:t>Int J Syst Evol Microbiol</w:t>
      </w:r>
      <w:r w:rsidRPr="006C6A36">
        <w:rPr>
          <w:rFonts w:ascii="Times New Roman" w:hAnsi="Times New Roman"/>
          <w:color w:val="222222"/>
          <w:shd w:val="clear" w:color="auto" w:fill="FFFFFF"/>
          <w:lang w:bidi="ar-SA"/>
        </w:rPr>
        <w:t>, </w:t>
      </w:r>
      <w:r w:rsidRPr="006C6A36">
        <w:rPr>
          <w:rFonts w:ascii="Times New Roman" w:hAnsi="Times New Roman"/>
          <w:b/>
          <w:iCs/>
          <w:color w:val="222222"/>
          <w:shd w:val="clear" w:color="auto" w:fill="FFFFFF"/>
          <w:lang w:bidi="ar-SA"/>
        </w:rPr>
        <w:t>59</w:t>
      </w:r>
      <w:r w:rsidR="000C3EE3">
        <w:rPr>
          <w:rFonts w:ascii="Times New Roman" w:hAnsi="Times New Roman"/>
          <w:color w:val="222222"/>
          <w:shd w:val="clear" w:color="auto" w:fill="FFFFFF"/>
          <w:lang w:bidi="ar-SA"/>
        </w:rPr>
        <w:t>(12):</w:t>
      </w:r>
      <w:r w:rsidRPr="006C6A36">
        <w:rPr>
          <w:rFonts w:ascii="Times New Roman" w:hAnsi="Times New Roman"/>
          <w:color w:val="222222"/>
          <w:shd w:val="clear" w:color="auto" w:fill="FFFFFF"/>
          <w:lang w:bidi="ar-SA"/>
        </w:rPr>
        <w:t xml:space="preserve"> 3161-3167.</w:t>
      </w:r>
    </w:p>
    <w:p w14:paraId="305E2A69" w14:textId="77777777" w:rsidR="006C6A36" w:rsidRPr="006C6A36" w:rsidRDefault="006C6A36" w:rsidP="000C3EE3">
      <w:pPr>
        <w:spacing w:line="240" w:lineRule="auto"/>
        <w:jc w:val="both"/>
        <w:rPr>
          <w:rFonts w:ascii="Times New Roman" w:hAnsi="Times New Roman"/>
          <w:lang w:bidi="ar-SA"/>
        </w:rPr>
      </w:pPr>
    </w:p>
    <w:p w14:paraId="0CD7B255" w14:textId="77777777" w:rsidR="009D4664" w:rsidRPr="00A332AF" w:rsidRDefault="009D4664" w:rsidP="000C3EE3">
      <w:pPr>
        <w:spacing w:after="240" w:line="240" w:lineRule="auto"/>
        <w:jc w:val="both"/>
        <w:rPr>
          <w:rFonts w:ascii="Times New Roman" w:hAnsi="Times New Roman"/>
          <w:b/>
        </w:rPr>
      </w:pPr>
      <w:proofErr w:type="gramStart"/>
      <w:r w:rsidRPr="00A332AF">
        <w:rPr>
          <w:rFonts w:ascii="Times New Roman" w:hAnsi="Times New Roman"/>
          <w:b/>
          <w:bCs/>
        </w:rPr>
        <w:t>Ulger-Toprak, N., Lawson, P. A., Summanen, P., O'Neal, L. &amp; Finegold, S. M.</w:t>
      </w:r>
      <w:r w:rsidRPr="00A332AF">
        <w:rPr>
          <w:rFonts w:ascii="Times New Roman" w:hAnsi="Times New Roman"/>
          <w:b/>
        </w:rPr>
        <w:t xml:space="preserve"> </w:t>
      </w:r>
      <w:r w:rsidRPr="000C3EE3">
        <w:rPr>
          <w:rFonts w:ascii="Times New Roman" w:hAnsi="Times New Roman"/>
          <w:bCs/>
        </w:rPr>
        <w:t>(2012).</w:t>
      </w:r>
      <w:proofErr w:type="gramEnd"/>
      <w:r w:rsidRPr="00A332AF">
        <w:rPr>
          <w:rFonts w:ascii="Times New Roman" w:hAnsi="Times New Roman"/>
          <w:b/>
        </w:rPr>
        <w:t xml:space="preserve"> </w:t>
      </w:r>
      <w:r w:rsidRPr="00A332AF">
        <w:rPr>
          <w:rFonts w:ascii="Times New Roman" w:hAnsi="Times New Roman"/>
          <w:i/>
        </w:rPr>
        <w:t>Peptoniphilus duerdenii</w:t>
      </w:r>
      <w:r w:rsidRPr="00A332AF">
        <w:rPr>
          <w:rFonts w:ascii="Times New Roman" w:hAnsi="Times New Roman"/>
        </w:rPr>
        <w:t xml:space="preserve"> sp. </w:t>
      </w:r>
      <w:proofErr w:type="gramStart"/>
      <w:r w:rsidRPr="00A332AF">
        <w:rPr>
          <w:rFonts w:ascii="Times New Roman" w:hAnsi="Times New Roman"/>
        </w:rPr>
        <w:t>nov</w:t>
      </w:r>
      <w:proofErr w:type="gramEnd"/>
      <w:r w:rsidRPr="00A332AF">
        <w:rPr>
          <w:rFonts w:ascii="Times New Roman" w:hAnsi="Times New Roman"/>
        </w:rPr>
        <w:t xml:space="preserve">. </w:t>
      </w:r>
      <w:proofErr w:type="gramStart"/>
      <w:r w:rsidRPr="00A332AF">
        <w:rPr>
          <w:rFonts w:ascii="Times New Roman" w:hAnsi="Times New Roman"/>
        </w:rPr>
        <w:t>and</w:t>
      </w:r>
      <w:proofErr w:type="gramEnd"/>
      <w:r w:rsidRPr="00A332AF">
        <w:rPr>
          <w:rFonts w:ascii="Times New Roman" w:hAnsi="Times New Roman"/>
        </w:rPr>
        <w:t xml:space="preserve"> </w:t>
      </w:r>
      <w:r w:rsidRPr="00A332AF">
        <w:rPr>
          <w:rFonts w:ascii="Times New Roman" w:hAnsi="Times New Roman"/>
          <w:i/>
        </w:rPr>
        <w:t>Peptoniphilus koenoeneniae</w:t>
      </w:r>
      <w:r w:rsidRPr="00A332AF">
        <w:rPr>
          <w:rFonts w:ascii="Times New Roman" w:hAnsi="Times New Roman"/>
        </w:rPr>
        <w:t xml:space="preserve"> sp. nov., isolated from human clinical specimens. </w:t>
      </w:r>
      <w:proofErr w:type="gramStart"/>
      <w:r w:rsidRPr="00C63099">
        <w:rPr>
          <w:rFonts w:ascii="Times New Roman" w:hAnsi="Times New Roman"/>
          <w:i/>
          <w:iCs/>
        </w:rPr>
        <w:t>Int J Syst Evol Microbiol</w:t>
      </w:r>
      <w:r w:rsidRPr="00A332AF">
        <w:rPr>
          <w:rFonts w:ascii="Times New Roman" w:hAnsi="Times New Roman"/>
        </w:rPr>
        <w:t xml:space="preserve"> </w:t>
      </w:r>
      <w:r w:rsidRPr="00A332AF">
        <w:rPr>
          <w:rFonts w:ascii="Times New Roman" w:hAnsi="Times New Roman"/>
          <w:b/>
          <w:bCs/>
        </w:rPr>
        <w:t>62</w:t>
      </w:r>
      <w:r w:rsidRPr="00A332AF">
        <w:rPr>
          <w:rFonts w:ascii="Times New Roman" w:hAnsi="Times New Roman"/>
          <w:b/>
        </w:rPr>
        <w:t>:</w:t>
      </w:r>
      <w:r w:rsidRPr="00A332AF">
        <w:rPr>
          <w:rFonts w:ascii="Times New Roman" w:hAnsi="Times New Roman"/>
        </w:rPr>
        <w:t xml:space="preserve"> 2336–2341.</w:t>
      </w:r>
      <w:proofErr w:type="gramEnd"/>
    </w:p>
    <w:p w14:paraId="6C734451" w14:textId="0C11714C" w:rsidR="009D4664" w:rsidRDefault="0054064E" w:rsidP="000C3EE3">
      <w:pPr>
        <w:spacing w:after="240" w:line="240" w:lineRule="auto"/>
        <w:jc w:val="both"/>
        <w:rPr>
          <w:rFonts w:ascii="Times New Roman" w:eastAsiaTheme="minorEastAsia" w:hAnsi="Times New Roman"/>
          <w:lang w:bidi="ar-SA"/>
        </w:rPr>
      </w:pPr>
      <w:r w:rsidRPr="0054064E">
        <w:rPr>
          <w:rFonts w:ascii="Times New Roman" w:eastAsiaTheme="minorEastAsia" w:hAnsi="Times New Roman"/>
          <w:b/>
          <w:lang w:bidi="ar-SA"/>
        </w:rPr>
        <w:t>Whitehead T</w:t>
      </w:r>
      <w:r w:rsidR="00985E8A">
        <w:rPr>
          <w:rFonts w:ascii="Times New Roman" w:eastAsiaTheme="minorEastAsia" w:hAnsi="Times New Roman"/>
          <w:b/>
          <w:lang w:bidi="ar-SA"/>
        </w:rPr>
        <w:t>.R.</w:t>
      </w:r>
      <w:r w:rsidRPr="0054064E">
        <w:rPr>
          <w:rFonts w:ascii="Times New Roman" w:eastAsiaTheme="minorEastAsia" w:hAnsi="Times New Roman"/>
          <w:b/>
          <w:lang w:bidi="ar-SA"/>
        </w:rPr>
        <w:t xml:space="preserve"> </w:t>
      </w:r>
      <w:r w:rsidR="00C663C0">
        <w:rPr>
          <w:rFonts w:ascii="Times New Roman" w:eastAsiaTheme="minorEastAsia" w:hAnsi="Times New Roman"/>
          <w:b/>
          <w:lang w:bidi="ar-SA"/>
        </w:rPr>
        <w:t xml:space="preserve">and </w:t>
      </w:r>
      <w:r>
        <w:rPr>
          <w:rFonts w:ascii="Times New Roman" w:eastAsiaTheme="minorEastAsia" w:hAnsi="Times New Roman"/>
          <w:b/>
          <w:lang w:bidi="ar-SA"/>
        </w:rPr>
        <w:t>Cotta</w:t>
      </w:r>
      <w:r w:rsidR="00C663C0">
        <w:rPr>
          <w:rFonts w:ascii="Times New Roman" w:eastAsiaTheme="minorEastAsia" w:hAnsi="Times New Roman"/>
          <w:b/>
          <w:lang w:bidi="ar-SA"/>
        </w:rPr>
        <w:t>, M.A</w:t>
      </w:r>
      <w:proofErr w:type="gramStart"/>
      <w:r w:rsidR="00C663C0">
        <w:rPr>
          <w:rFonts w:ascii="Times New Roman" w:eastAsiaTheme="minorEastAsia" w:hAnsi="Times New Roman"/>
          <w:b/>
          <w:lang w:bidi="ar-SA"/>
        </w:rPr>
        <w:t>.</w:t>
      </w:r>
      <w:r>
        <w:rPr>
          <w:rFonts w:ascii="Times New Roman" w:eastAsiaTheme="minorEastAsia" w:hAnsi="Times New Roman"/>
          <w:lang w:bidi="ar-SA"/>
        </w:rPr>
        <w:t>.</w:t>
      </w:r>
      <w:proofErr w:type="gramEnd"/>
      <w:r>
        <w:rPr>
          <w:rFonts w:ascii="Times New Roman" w:eastAsiaTheme="minorEastAsia" w:hAnsi="Times New Roman"/>
          <w:lang w:bidi="ar-SA"/>
        </w:rPr>
        <w:t xml:space="preserve"> (2004)</w:t>
      </w:r>
      <w:proofErr w:type="gramStart"/>
      <w:r>
        <w:rPr>
          <w:rFonts w:ascii="Times New Roman" w:eastAsiaTheme="minorEastAsia" w:hAnsi="Times New Roman"/>
          <w:lang w:bidi="ar-SA"/>
        </w:rPr>
        <w:t>.</w:t>
      </w:r>
      <w:r w:rsidRPr="0054064E">
        <w:rPr>
          <w:rFonts w:ascii="Times New Roman" w:eastAsiaTheme="minorEastAsia" w:hAnsi="Times New Roman"/>
          <w:lang w:bidi="ar-SA"/>
        </w:rPr>
        <w:t xml:space="preserve"> </w:t>
      </w:r>
      <w:r w:rsidRPr="0054064E">
        <w:rPr>
          <w:rFonts w:ascii="Times New Roman" w:eastAsiaTheme="minorEastAsia" w:hAnsi="Times New Roman"/>
          <w:bCs/>
          <w:lang w:bidi="ar-SA"/>
        </w:rPr>
        <w:t>Isolation and Identification of Hyper-Ammonia Producing Bacteria from Swine Manure Storage Pits</w:t>
      </w:r>
      <w:r w:rsidRPr="0054064E">
        <w:rPr>
          <w:rFonts w:ascii="Times New Roman" w:eastAsiaTheme="minorEastAsia" w:hAnsi="Times New Roman"/>
          <w:lang w:bidi="ar-SA"/>
        </w:rPr>
        <w:t>.</w:t>
      </w:r>
      <w:proofErr w:type="gramEnd"/>
      <w:r w:rsidRPr="0054064E">
        <w:rPr>
          <w:rFonts w:ascii="Times New Roman" w:eastAsiaTheme="minorEastAsia" w:hAnsi="Times New Roman"/>
          <w:lang w:bidi="ar-SA"/>
        </w:rPr>
        <w:t xml:space="preserve"> </w:t>
      </w:r>
      <w:r w:rsidRPr="0054064E">
        <w:rPr>
          <w:rFonts w:ascii="Times New Roman" w:eastAsiaTheme="minorEastAsia" w:hAnsi="Times New Roman"/>
          <w:i/>
          <w:iCs/>
          <w:lang w:bidi="ar-SA"/>
        </w:rPr>
        <w:t>Current Microbiology</w:t>
      </w:r>
      <w:r w:rsidRPr="0054064E">
        <w:rPr>
          <w:rFonts w:ascii="Times New Roman" w:eastAsiaTheme="minorEastAsia" w:hAnsi="Times New Roman"/>
          <w:lang w:bidi="ar-SA"/>
        </w:rPr>
        <w:t xml:space="preserve"> </w:t>
      </w:r>
      <w:r w:rsidRPr="0054064E">
        <w:rPr>
          <w:rFonts w:ascii="Times New Roman" w:eastAsiaTheme="minorEastAsia" w:hAnsi="Times New Roman"/>
          <w:b/>
          <w:bCs/>
          <w:lang w:bidi="ar-SA"/>
        </w:rPr>
        <w:t>48</w:t>
      </w:r>
      <w:r w:rsidRPr="0054064E">
        <w:rPr>
          <w:rFonts w:ascii="Times New Roman" w:eastAsiaTheme="minorEastAsia" w:hAnsi="Times New Roman"/>
          <w:lang w:bidi="ar-SA"/>
        </w:rPr>
        <w:t>(1)</w:t>
      </w:r>
      <w:proofErr w:type="gramStart"/>
      <w:r w:rsidRPr="0054064E">
        <w:rPr>
          <w:rFonts w:ascii="Times New Roman" w:eastAsiaTheme="minorEastAsia" w:hAnsi="Times New Roman"/>
          <w:lang w:bidi="ar-SA"/>
        </w:rPr>
        <w:t>:20</w:t>
      </w:r>
      <w:proofErr w:type="gramEnd"/>
      <w:r w:rsidRPr="0054064E">
        <w:rPr>
          <w:rFonts w:ascii="Times New Roman" w:eastAsiaTheme="minorEastAsia" w:hAnsi="Times New Roman"/>
          <w:lang w:bidi="ar-SA"/>
        </w:rPr>
        <w:t>-26.</w:t>
      </w:r>
    </w:p>
    <w:p w14:paraId="547561E3" w14:textId="58DB02D7" w:rsidR="008C763B" w:rsidRDefault="008C763B" w:rsidP="00610D6F">
      <w:pPr>
        <w:spacing w:line="240" w:lineRule="auto"/>
        <w:jc w:val="both"/>
        <w:rPr>
          <w:rFonts w:ascii="Times" w:hAnsi="Times"/>
          <w:sz w:val="20"/>
          <w:szCs w:val="20"/>
          <w:lang w:bidi="ar-SA"/>
        </w:rPr>
      </w:pPr>
      <w:r>
        <w:rPr>
          <w:rFonts w:ascii="Times New Roman" w:hAnsi="Times New Roman"/>
          <w:b/>
          <w:color w:val="222222"/>
          <w:shd w:val="clear" w:color="auto" w:fill="FFFFFF"/>
          <w:lang w:bidi="ar-SA"/>
        </w:rPr>
        <w:t>Woese, C. R., and</w:t>
      </w:r>
      <w:r w:rsidRPr="008C763B">
        <w:rPr>
          <w:rFonts w:ascii="Times New Roman" w:hAnsi="Times New Roman"/>
          <w:b/>
          <w:color w:val="222222"/>
          <w:shd w:val="clear" w:color="auto" w:fill="FFFFFF"/>
          <w:lang w:bidi="ar-SA"/>
        </w:rPr>
        <w:t xml:space="preserve"> Fox, G. E.</w:t>
      </w:r>
      <w:r w:rsidRPr="008C763B">
        <w:rPr>
          <w:rFonts w:ascii="Times New Roman" w:hAnsi="Times New Roman"/>
          <w:color w:val="222222"/>
          <w:shd w:val="clear" w:color="auto" w:fill="FFFFFF"/>
          <w:lang w:bidi="ar-SA"/>
        </w:rPr>
        <w:t xml:space="preserve"> (1977). Phylogenet</w:t>
      </w:r>
      <w:r w:rsidR="002C1FF9">
        <w:rPr>
          <w:rFonts w:ascii="Times New Roman" w:hAnsi="Times New Roman"/>
          <w:color w:val="222222"/>
          <w:shd w:val="clear" w:color="auto" w:fill="FFFFFF"/>
          <w:lang w:bidi="ar-SA"/>
        </w:rPr>
        <w:t xml:space="preserve">ic structure of the prokaryotic </w:t>
      </w:r>
      <w:r w:rsidRPr="008C763B">
        <w:rPr>
          <w:rFonts w:ascii="Times New Roman" w:hAnsi="Times New Roman"/>
          <w:color w:val="222222"/>
          <w:shd w:val="clear" w:color="auto" w:fill="FFFFFF"/>
          <w:lang w:bidi="ar-SA"/>
        </w:rPr>
        <w:t>domain: the primary kingdoms. </w:t>
      </w:r>
      <w:r w:rsidRPr="008C763B">
        <w:rPr>
          <w:rFonts w:ascii="Times New Roman" w:hAnsi="Times New Roman"/>
          <w:i/>
          <w:iCs/>
          <w:color w:val="222222"/>
          <w:shd w:val="clear" w:color="auto" w:fill="FFFFFF"/>
          <w:lang w:bidi="ar-SA"/>
        </w:rPr>
        <w:t>Proceedings of the National Academy of Sciences</w:t>
      </w:r>
      <w:r w:rsidRPr="008C763B">
        <w:rPr>
          <w:rFonts w:ascii="Times New Roman" w:hAnsi="Times New Roman"/>
          <w:color w:val="222222"/>
          <w:shd w:val="clear" w:color="auto" w:fill="FFFFFF"/>
          <w:lang w:bidi="ar-SA"/>
        </w:rPr>
        <w:t> </w:t>
      </w:r>
      <w:r w:rsidRPr="002C1FF9">
        <w:rPr>
          <w:rFonts w:ascii="Times New Roman" w:hAnsi="Times New Roman"/>
          <w:b/>
          <w:iCs/>
          <w:color w:val="222222"/>
          <w:shd w:val="clear" w:color="auto" w:fill="FFFFFF"/>
          <w:lang w:bidi="ar-SA"/>
        </w:rPr>
        <w:t>74</w:t>
      </w:r>
      <w:r w:rsidR="002C1FF9">
        <w:rPr>
          <w:rFonts w:ascii="Times New Roman" w:hAnsi="Times New Roman"/>
          <w:color w:val="222222"/>
          <w:shd w:val="clear" w:color="auto" w:fill="FFFFFF"/>
          <w:lang w:bidi="ar-SA"/>
        </w:rPr>
        <w:t>(11):</w:t>
      </w:r>
      <w:r w:rsidRPr="008C763B">
        <w:rPr>
          <w:rFonts w:ascii="Times New Roman" w:hAnsi="Times New Roman"/>
          <w:color w:val="222222"/>
          <w:shd w:val="clear" w:color="auto" w:fill="FFFFFF"/>
          <w:lang w:bidi="ar-SA"/>
        </w:rPr>
        <w:t xml:space="preserve"> 5088-5090</w:t>
      </w:r>
      <w:r w:rsidRPr="008C763B">
        <w:rPr>
          <w:rFonts w:ascii="Arial" w:hAnsi="Arial" w:cs="Arial"/>
          <w:color w:val="222222"/>
          <w:sz w:val="20"/>
          <w:szCs w:val="20"/>
          <w:shd w:val="clear" w:color="auto" w:fill="FFFFFF"/>
          <w:lang w:bidi="ar-SA"/>
        </w:rPr>
        <w:t>.</w:t>
      </w:r>
    </w:p>
    <w:p w14:paraId="6508E591" w14:textId="77777777" w:rsidR="00610D6F" w:rsidRPr="00610D6F" w:rsidRDefault="00610D6F" w:rsidP="00610D6F">
      <w:pPr>
        <w:spacing w:line="240" w:lineRule="auto"/>
        <w:jc w:val="both"/>
        <w:rPr>
          <w:rFonts w:ascii="Times" w:hAnsi="Times"/>
          <w:sz w:val="20"/>
          <w:szCs w:val="20"/>
          <w:lang w:bidi="ar-SA"/>
        </w:rPr>
      </w:pPr>
    </w:p>
    <w:p w14:paraId="04EE8B5B" w14:textId="62C556A1" w:rsidR="00610D6F" w:rsidRDefault="00610D6F" w:rsidP="00C663C0">
      <w:pPr>
        <w:spacing w:line="240" w:lineRule="auto"/>
        <w:jc w:val="both"/>
        <w:rPr>
          <w:rFonts w:ascii="Times New Roman" w:hAnsi="Times New Roman"/>
          <w:color w:val="222222"/>
          <w:shd w:val="clear" w:color="auto" w:fill="FFFFFF"/>
          <w:lang w:bidi="ar-SA"/>
        </w:rPr>
      </w:pPr>
      <w:r w:rsidRPr="00610D6F">
        <w:rPr>
          <w:rFonts w:ascii="Times New Roman" w:hAnsi="Times New Roman"/>
          <w:b/>
          <w:color w:val="222222"/>
          <w:shd w:val="clear" w:color="auto" w:fill="FFFFFF"/>
          <w:lang w:bidi="ar-SA"/>
        </w:rPr>
        <w:t>Zopf, W.</w:t>
      </w:r>
      <w:r w:rsidRPr="00610D6F">
        <w:rPr>
          <w:rFonts w:ascii="Times New Roman" w:hAnsi="Times New Roman"/>
          <w:color w:val="222222"/>
          <w:shd w:val="clear" w:color="auto" w:fill="FFFFFF"/>
          <w:lang w:bidi="ar-SA"/>
        </w:rPr>
        <w:t xml:space="preserve"> (1885). </w:t>
      </w:r>
      <w:proofErr w:type="gramStart"/>
      <w:r w:rsidRPr="00610D6F">
        <w:rPr>
          <w:rFonts w:ascii="Times New Roman" w:hAnsi="Times New Roman"/>
          <w:i/>
          <w:iCs/>
          <w:color w:val="222222"/>
          <w:shd w:val="clear" w:color="auto" w:fill="FFFFFF"/>
          <w:lang w:bidi="ar-SA"/>
        </w:rPr>
        <w:t>Zur Morphologie und Biologie der niederen Pilztiere (Monadinen) zugleich ein Beitrag zur Phytopathologie</w:t>
      </w:r>
      <w:r>
        <w:rPr>
          <w:rFonts w:ascii="Times New Roman" w:hAnsi="Times New Roman"/>
          <w:color w:val="222222"/>
          <w:shd w:val="clear" w:color="auto" w:fill="FFFFFF"/>
          <w:lang w:bidi="ar-SA"/>
        </w:rPr>
        <w:t xml:space="preserve"> (in German)</w:t>
      </w:r>
      <w:r w:rsidR="00C663C0">
        <w:rPr>
          <w:rFonts w:ascii="Times New Roman" w:hAnsi="Times New Roman"/>
          <w:color w:val="222222"/>
          <w:shd w:val="clear" w:color="auto" w:fill="FFFFFF"/>
          <w:lang w:bidi="ar-SA"/>
        </w:rPr>
        <w:t>.</w:t>
      </w:r>
      <w:proofErr w:type="gramEnd"/>
    </w:p>
    <w:p w14:paraId="43BA7272" w14:textId="77777777" w:rsidR="00C663C0" w:rsidRDefault="00C663C0" w:rsidP="00C663C0">
      <w:pPr>
        <w:spacing w:line="240" w:lineRule="auto"/>
        <w:jc w:val="both"/>
        <w:rPr>
          <w:rFonts w:ascii="Times New Roman" w:hAnsi="Times New Roman"/>
          <w:lang w:bidi="ar-SA"/>
        </w:rPr>
      </w:pPr>
    </w:p>
    <w:p w14:paraId="61494BE9" w14:textId="0FD864D2" w:rsidR="00C663C0" w:rsidRPr="0054064E" w:rsidRDefault="00C663C0" w:rsidP="000C3EE3">
      <w:pPr>
        <w:spacing w:after="240" w:line="240" w:lineRule="auto"/>
        <w:jc w:val="both"/>
        <w:rPr>
          <w:rFonts w:ascii="Times New Roman" w:hAnsi="Times New Roman"/>
        </w:rPr>
      </w:pPr>
      <w:proofErr w:type="spellStart"/>
      <w:r w:rsidRPr="00C663C0">
        <w:rPr>
          <w:rFonts w:ascii="Times New Roman" w:hAnsi="Times New Roman"/>
          <w:b/>
        </w:rPr>
        <w:t>Zuckerkandl</w:t>
      </w:r>
      <w:proofErr w:type="spellEnd"/>
      <w:r w:rsidRPr="00C663C0">
        <w:rPr>
          <w:rFonts w:ascii="Times New Roman" w:hAnsi="Times New Roman"/>
          <w:b/>
        </w:rPr>
        <w:t>, E. and Pauling, L.</w:t>
      </w:r>
      <w:r>
        <w:rPr>
          <w:rFonts w:ascii="Times New Roman" w:hAnsi="Times New Roman"/>
        </w:rPr>
        <w:t xml:space="preserve"> (1965). </w:t>
      </w:r>
      <w:proofErr w:type="gramStart"/>
      <w:r>
        <w:rPr>
          <w:rFonts w:ascii="Times New Roman" w:hAnsi="Times New Roman"/>
        </w:rPr>
        <w:t>Molecules as documents of evolutionary history.</w:t>
      </w:r>
      <w:proofErr w:type="gramEnd"/>
      <w:r>
        <w:rPr>
          <w:rFonts w:ascii="Times New Roman" w:hAnsi="Times New Roman"/>
        </w:rPr>
        <w:t xml:space="preserve"> </w:t>
      </w:r>
      <w:r w:rsidRPr="00C663C0">
        <w:rPr>
          <w:rFonts w:ascii="Times New Roman" w:hAnsi="Times New Roman"/>
          <w:i/>
        </w:rPr>
        <w:t>Journal of Theoretical Biology</w:t>
      </w:r>
      <w:r>
        <w:rPr>
          <w:rFonts w:ascii="Times New Roman" w:hAnsi="Times New Roman"/>
        </w:rPr>
        <w:t xml:space="preserve"> </w:t>
      </w:r>
      <w:r w:rsidRPr="00C663C0">
        <w:rPr>
          <w:rFonts w:ascii="Times New Roman" w:hAnsi="Times New Roman"/>
          <w:b/>
        </w:rPr>
        <w:t>8</w:t>
      </w:r>
      <w:r>
        <w:rPr>
          <w:rFonts w:ascii="Times New Roman" w:hAnsi="Times New Roman"/>
        </w:rPr>
        <w:t>: 357-366.</w:t>
      </w:r>
    </w:p>
    <w:p w14:paraId="1D10C5A6" w14:textId="77777777" w:rsidR="009D4664" w:rsidRDefault="009D4664" w:rsidP="00610D6F">
      <w:pPr>
        <w:rPr>
          <w:rFonts w:ascii="Times New Roman" w:hAnsi="Times New Roman"/>
          <w:b/>
          <w:sz w:val="28"/>
          <w:szCs w:val="28"/>
        </w:rPr>
      </w:pPr>
    </w:p>
    <w:p w14:paraId="6CD50C13" w14:textId="77777777" w:rsidR="006B4E6F" w:rsidRDefault="006B4E6F" w:rsidP="009D4664">
      <w:pPr>
        <w:jc w:val="center"/>
        <w:rPr>
          <w:rFonts w:ascii="Times New Roman" w:hAnsi="Times New Roman"/>
          <w:b/>
          <w:sz w:val="28"/>
          <w:szCs w:val="28"/>
        </w:rPr>
      </w:pPr>
    </w:p>
    <w:p w14:paraId="48001F56" w14:textId="77777777" w:rsidR="001B565A" w:rsidRDefault="001B565A" w:rsidP="009D4664">
      <w:pPr>
        <w:jc w:val="center"/>
        <w:rPr>
          <w:rFonts w:ascii="Times New Roman" w:hAnsi="Times New Roman"/>
          <w:b/>
          <w:sz w:val="28"/>
          <w:szCs w:val="28"/>
        </w:rPr>
      </w:pPr>
    </w:p>
    <w:p w14:paraId="47BEF332" w14:textId="77777777" w:rsidR="001B565A" w:rsidRDefault="001B565A" w:rsidP="009D4664">
      <w:pPr>
        <w:jc w:val="center"/>
        <w:rPr>
          <w:rFonts w:ascii="Times New Roman" w:hAnsi="Times New Roman"/>
          <w:b/>
          <w:sz w:val="28"/>
          <w:szCs w:val="28"/>
        </w:rPr>
      </w:pPr>
    </w:p>
    <w:p w14:paraId="03848D8C" w14:textId="77777777" w:rsidR="001B565A" w:rsidRDefault="001B565A" w:rsidP="009D4664">
      <w:pPr>
        <w:jc w:val="center"/>
        <w:rPr>
          <w:rFonts w:ascii="Times New Roman" w:hAnsi="Times New Roman"/>
          <w:b/>
          <w:sz w:val="28"/>
          <w:szCs w:val="28"/>
        </w:rPr>
      </w:pPr>
    </w:p>
    <w:p w14:paraId="0F36F92C" w14:textId="77777777" w:rsidR="001B565A" w:rsidRDefault="001B565A" w:rsidP="009D4664">
      <w:pPr>
        <w:jc w:val="center"/>
        <w:rPr>
          <w:rFonts w:ascii="Times New Roman" w:hAnsi="Times New Roman"/>
          <w:b/>
          <w:sz w:val="28"/>
          <w:szCs w:val="28"/>
        </w:rPr>
      </w:pPr>
    </w:p>
    <w:p w14:paraId="4B01C122" w14:textId="77777777" w:rsidR="001B565A" w:rsidRDefault="001B565A" w:rsidP="009D4664">
      <w:pPr>
        <w:jc w:val="center"/>
        <w:rPr>
          <w:rFonts w:ascii="Times New Roman" w:hAnsi="Times New Roman"/>
          <w:b/>
          <w:sz w:val="28"/>
          <w:szCs w:val="28"/>
        </w:rPr>
      </w:pPr>
    </w:p>
    <w:p w14:paraId="1D5B1F61" w14:textId="77777777" w:rsidR="001B565A" w:rsidRDefault="001B565A" w:rsidP="009D4664">
      <w:pPr>
        <w:jc w:val="center"/>
        <w:rPr>
          <w:rFonts w:ascii="Times New Roman" w:hAnsi="Times New Roman"/>
          <w:b/>
          <w:sz w:val="28"/>
          <w:szCs w:val="28"/>
        </w:rPr>
      </w:pPr>
    </w:p>
    <w:p w14:paraId="4BCF808A" w14:textId="77777777" w:rsidR="001B565A" w:rsidRDefault="001B565A" w:rsidP="009D4664">
      <w:pPr>
        <w:jc w:val="center"/>
        <w:rPr>
          <w:rFonts w:ascii="Times New Roman" w:hAnsi="Times New Roman"/>
          <w:b/>
          <w:sz w:val="28"/>
          <w:szCs w:val="28"/>
        </w:rPr>
      </w:pPr>
    </w:p>
    <w:p w14:paraId="7282FFBA" w14:textId="77777777" w:rsidR="001B565A" w:rsidRDefault="001B565A" w:rsidP="009D4664">
      <w:pPr>
        <w:jc w:val="center"/>
        <w:rPr>
          <w:rFonts w:ascii="Times New Roman" w:hAnsi="Times New Roman"/>
          <w:b/>
          <w:sz w:val="28"/>
          <w:szCs w:val="28"/>
        </w:rPr>
      </w:pPr>
    </w:p>
    <w:p w14:paraId="702D2AA7" w14:textId="77777777" w:rsidR="00986254" w:rsidRDefault="00986254" w:rsidP="00985E8A">
      <w:pPr>
        <w:rPr>
          <w:rFonts w:ascii="Times New Roman" w:hAnsi="Times New Roman"/>
          <w:b/>
          <w:sz w:val="28"/>
          <w:szCs w:val="28"/>
        </w:rPr>
      </w:pPr>
    </w:p>
    <w:p w14:paraId="65D12467" w14:textId="0B20C155" w:rsidR="009D4664" w:rsidRPr="00C67400" w:rsidRDefault="00610D6F" w:rsidP="009D4664">
      <w:pPr>
        <w:jc w:val="center"/>
        <w:rPr>
          <w:rFonts w:ascii="Times New Roman" w:hAnsi="Times New Roman"/>
          <w:b/>
          <w:sz w:val="28"/>
          <w:szCs w:val="28"/>
        </w:rPr>
      </w:pPr>
      <w:r>
        <w:rPr>
          <w:rFonts w:ascii="Times New Roman" w:hAnsi="Times New Roman"/>
          <w:b/>
          <w:sz w:val="28"/>
          <w:szCs w:val="28"/>
        </w:rPr>
        <w:t>Chapter 2</w:t>
      </w:r>
    </w:p>
    <w:p w14:paraId="236E6EA4" w14:textId="1532F951" w:rsidR="009D4664" w:rsidRPr="00C67400" w:rsidRDefault="009D4664" w:rsidP="009D4664">
      <w:pPr>
        <w:jc w:val="center"/>
        <w:rPr>
          <w:rFonts w:ascii="Times New Roman" w:hAnsi="Times New Roman"/>
          <w:b/>
          <w:sz w:val="28"/>
          <w:szCs w:val="28"/>
        </w:rPr>
      </w:pPr>
      <w:r w:rsidRPr="00C67400">
        <w:rPr>
          <w:rFonts w:ascii="Times New Roman" w:hAnsi="Times New Roman"/>
          <w:b/>
          <w:i/>
          <w:sz w:val="28"/>
          <w:szCs w:val="28"/>
        </w:rPr>
        <w:t>Savagea</w:t>
      </w:r>
      <w:r w:rsidRPr="00C67400">
        <w:rPr>
          <w:rFonts w:ascii="Times New Roman" w:hAnsi="Times New Roman"/>
          <w:b/>
          <w:i/>
          <w:iCs/>
          <w:sz w:val="28"/>
          <w:szCs w:val="28"/>
        </w:rPr>
        <w:t xml:space="preserve"> faecisuis </w:t>
      </w:r>
      <w:r w:rsidRPr="00C67400">
        <w:rPr>
          <w:rFonts w:ascii="Times New Roman" w:hAnsi="Times New Roman"/>
          <w:b/>
          <w:iCs/>
          <w:sz w:val="28"/>
          <w:szCs w:val="28"/>
        </w:rPr>
        <w:t>gen. nov</w:t>
      </w:r>
      <w:proofErr w:type="gramStart"/>
      <w:r w:rsidRPr="00C67400">
        <w:rPr>
          <w:rFonts w:ascii="Times New Roman" w:hAnsi="Times New Roman"/>
          <w:b/>
          <w:iCs/>
          <w:sz w:val="28"/>
          <w:szCs w:val="28"/>
        </w:rPr>
        <w:t>.,</w:t>
      </w:r>
      <w:proofErr w:type="gramEnd"/>
      <w:r w:rsidRPr="00C67400">
        <w:rPr>
          <w:rFonts w:ascii="Times New Roman" w:hAnsi="Times New Roman"/>
          <w:b/>
          <w:iCs/>
          <w:sz w:val="28"/>
          <w:szCs w:val="28"/>
        </w:rPr>
        <w:t xml:space="preserve"> </w:t>
      </w:r>
      <w:r w:rsidRPr="00C67400">
        <w:rPr>
          <w:rFonts w:ascii="Times New Roman" w:hAnsi="Times New Roman"/>
          <w:b/>
          <w:sz w:val="28"/>
          <w:szCs w:val="28"/>
        </w:rPr>
        <w:t>sp. nov., a tylosin- and tetracycline-resistant bacterium i</w:t>
      </w:r>
      <w:r w:rsidR="001D1359">
        <w:rPr>
          <w:rFonts w:ascii="Times New Roman" w:hAnsi="Times New Roman"/>
          <w:b/>
          <w:sz w:val="28"/>
          <w:szCs w:val="28"/>
        </w:rPr>
        <w:t xml:space="preserve">solated from a swine </w:t>
      </w:r>
      <w:r w:rsidRPr="00C67400">
        <w:rPr>
          <w:rFonts w:ascii="Times New Roman" w:hAnsi="Times New Roman"/>
          <w:b/>
          <w:sz w:val="28"/>
          <w:szCs w:val="28"/>
        </w:rPr>
        <w:t>manure storage pit</w:t>
      </w:r>
    </w:p>
    <w:p w14:paraId="5E9760A5" w14:textId="77777777" w:rsidR="009D4664" w:rsidRPr="00C67400" w:rsidRDefault="009D4664" w:rsidP="009D4664">
      <w:pPr>
        <w:rPr>
          <w:rFonts w:ascii="Times New Roman" w:hAnsi="Times New Roman"/>
          <w:b/>
          <w:sz w:val="28"/>
          <w:szCs w:val="28"/>
        </w:rPr>
      </w:pPr>
    </w:p>
    <w:p w14:paraId="70637653" w14:textId="77777777" w:rsidR="009D4664" w:rsidRPr="00C67400" w:rsidRDefault="009D4664" w:rsidP="009D4664">
      <w:pPr>
        <w:rPr>
          <w:rFonts w:ascii="Times New Roman" w:hAnsi="Times New Roman"/>
          <w:b/>
          <w:sz w:val="28"/>
          <w:szCs w:val="28"/>
        </w:rPr>
      </w:pPr>
    </w:p>
    <w:p w14:paraId="32BF4CEF" w14:textId="77777777" w:rsidR="009D4664" w:rsidRPr="00C67400" w:rsidRDefault="009D4664" w:rsidP="009D4664">
      <w:pPr>
        <w:rPr>
          <w:rFonts w:ascii="Times New Roman" w:hAnsi="Times New Roman"/>
          <w:b/>
          <w:sz w:val="28"/>
          <w:szCs w:val="28"/>
        </w:rPr>
      </w:pPr>
    </w:p>
    <w:p w14:paraId="6FF72D2F" w14:textId="77777777" w:rsidR="009D4664" w:rsidRPr="00C67400" w:rsidRDefault="009D4664" w:rsidP="009D4664">
      <w:pPr>
        <w:rPr>
          <w:rFonts w:ascii="Times New Roman" w:hAnsi="Times New Roman"/>
          <w:b/>
          <w:sz w:val="28"/>
          <w:szCs w:val="28"/>
        </w:rPr>
      </w:pPr>
    </w:p>
    <w:p w14:paraId="788D6566" w14:textId="77777777" w:rsidR="009D4664" w:rsidRPr="00C67400" w:rsidRDefault="009D4664" w:rsidP="009D4664">
      <w:pPr>
        <w:rPr>
          <w:rFonts w:ascii="Times New Roman" w:hAnsi="Times New Roman"/>
          <w:b/>
          <w:sz w:val="28"/>
          <w:szCs w:val="28"/>
        </w:rPr>
      </w:pPr>
    </w:p>
    <w:p w14:paraId="6377E7AC" w14:textId="77777777" w:rsidR="009D4664" w:rsidRPr="00C67400" w:rsidRDefault="009D4664" w:rsidP="009D4664">
      <w:pPr>
        <w:rPr>
          <w:rFonts w:ascii="Times New Roman" w:hAnsi="Times New Roman"/>
          <w:b/>
          <w:sz w:val="28"/>
          <w:szCs w:val="28"/>
        </w:rPr>
      </w:pPr>
    </w:p>
    <w:p w14:paraId="0FCA2C1A" w14:textId="77777777" w:rsidR="00986254" w:rsidRDefault="00986254" w:rsidP="001B565A">
      <w:pPr>
        <w:rPr>
          <w:rFonts w:ascii="Times New Roman" w:hAnsi="Times New Roman"/>
          <w:b/>
          <w:sz w:val="28"/>
          <w:szCs w:val="28"/>
        </w:rPr>
      </w:pPr>
    </w:p>
    <w:p w14:paraId="7EF2E9CB" w14:textId="77777777" w:rsidR="001B565A" w:rsidRDefault="001B565A" w:rsidP="001B565A">
      <w:pPr>
        <w:rPr>
          <w:rFonts w:ascii="Times New Roman" w:hAnsi="Times New Roman"/>
          <w:b/>
        </w:rPr>
      </w:pPr>
    </w:p>
    <w:p w14:paraId="1FABA540" w14:textId="77777777" w:rsidR="00985E8A" w:rsidRDefault="00985E8A" w:rsidP="009D4664">
      <w:pPr>
        <w:jc w:val="center"/>
        <w:rPr>
          <w:rFonts w:ascii="Times New Roman" w:hAnsi="Times New Roman"/>
          <w:b/>
        </w:rPr>
      </w:pPr>
    </w:p>
    <w:p w14:paraId="50067565" w14:textId="77777777" w:rsidR="001B565A" w:rsidRDefault="001B565A" w:rsidP="009D4664">
      <w:pPr>
        <w:jc w:val="center"/>
        <w:rPr>
          <w:rFonts w:ascii="Times New Roman" w:hAnsi="Times New Roman"/>
          <w:b/>
        </w:rPr>
      </w:pPr>
    </w:p>
    <w:p w14:paraId="22D272D1" w14:textId="77777777" w:rsidR="001B565A" w:rsidRDefault="001B565A" w:rsidP="009D4664">
      <w:pPr>
        <w:jc w:val="center"/>
        <w:rPr>
          <w:rFonts w:ascii="Times New Roman" w:hAnsi="Times New Roman"/>
          <w:b/>
        </w:rPr>
      </w:pPr>
    </w:p>
    <w:p w14:paraId="7E8B8E91" w14:textId="77777777" w:rsidR="001B565A" w:rsidRDefault="001B565A" w:rsidP="009D4664">
      <w:pPr>
        <w:jc w:val="center"/>
        <w:rPr>
          <w:rFonts w:ascii="Times New Roman" w:hAnsi="Times New Roman"/>
          <w:b/>
        </w:rPr>
      </w:pPr>
    </w:p>
    <w:p w14:paraId="4AE95E4A" w14:textId="77777777" w:rsidR="001B565A" w:rsidRDefault="001B565A" w:rsidP="009D4664">
      <w:pPr>
        <w:jc w:val="center"/>
        <w:rPr>
          <w:rFonts w:ascii="Times New Roman" w:hAnsi="Times New Roman"/>
          <w:b/>
        </w:rPr>
      </w:pPr>
    </w:p>
    <w:p w14:paraId="75D32268" w14:textId="77777777" w:rsidR="001B565A" w:rsidRDefault="001B565A" w:rsidP="009D4664">
      <w:pPr>
        <w:jc w:val="center"/>
        <w:rPr>
          <w:rFonts w:ascii="Times New Roman" w:hAnsi="Times New Roman"/>
          <w:b/>
        </w:rPr>
      </w:pPr>
    </w:p>
    <w:p w14:paraId="3FDBF4B4" w14:textId="77777777" w:rsidR="001B565A" w:rsidRDefault="001B565A" w:rsidP="009D4664">
      <w:pPr>
        <w:jc w:val="center"/>
        <w:rPr>
          <w:rFonts w:ascii="Times New Roman" w:hAnsi="Times New Roman"/>
          <w:b/>
        </w:rPr>
      </w:pPr>
    </w:p>
    <w:p w14:paraId="74478038" w14:textId="77777777" w:rsidR="001B565A" w:rsidRDefault="001B565A" w:rsidP="009D4664">
      <w:pPr>
        <w:jc w:val="center"/>
        <w:rPr>
          <w:rFonts w:ascii="Times New Roman" w:hAnsi="Times New Roman"/>
          <w:b/>
        </w:rPr>
      </w:pPr>
    </w:p>
    <w:p w14:paraId="760ED495" w14:textId="77777777" w:rsidR="001B565A" w:rsidRDefault="001B565A" w:rsidP="009D4664">
      <w:pPr>
        <w:jc w:val="center"/>
        <w:rPr>
          <w:rFonts w:ascii="Times New Roman" w:hAnsi="Times New Roman"/>
          <w:b/>
        </w:rPr>
      </w:pPr>
    </w:p>
    <w:p w14:paraId="31FE5C3B" w14:textId="77777777" w:rsidR="001B565A" w:rsidRDefault="001B565A" w:rsidP="009D4664">
      <w:pPr>
        <w:jc w:val="center"/>
        <w:rPr>
          <w:rFonts w:ascii="Times New Roman" w:hAnsi="Times New Roman"/>
          <w:b/>
        </w:rPr>
      </w:pPr>
    </w:p>
    <w:p w14:paraId="0624FFE8" w14:textId="77777777" w:rsidR="001B565A" w:rsidRDefault="001B565A" w:rsidP="009D4664">
      <w:pPr>
        <w:jc w:val="center"/>
        <w:rPr>
          <w:rFonts w:ascii="Times New Roman" w:hAnsi="Times New Roman"/>
          <w:b/>
        </w:rPr>
      </w:pPr>
    </w:p>
    <w:p w14:paraId="766AE38E" w14:textId="77777777" w:rsidR="009D4664" w:rsidRPr="00B47917" w:rsidRDefault="009D4664" w:rsidP="009D4664">
      <w:pPr>
        <w:jc w:val="center"/>
        <w:rPr>
          <w:rFonts w:ascii="Times New Roman" w:hAnsi="Times New Roman"/>
          <w:b/>
        </w:rPr>
      </w:pPr>
      <w:r w:rsidRPr="00B47917">
        <w:rPr>
          <w:rFonts w:ascii="Times New Roman" w:hAnsi="Times New Roman"/>
          <w:b/>
        </w:rPr>
        <w:t>Abstract</w:t>
      </w:r>
    </w:p>
    <w:p w14:paraId="4B19DAD2" w14:textId="0867C36B" w:rsidR="009D4664" w:rsidRPr="00E46035" w:rsidRDefault="000A0A44" w:rsidP="00E46035">
      <w:pPr>
        <w:ind w:firstLine="720"/>
        <w:rPr>
          <w:rFonts w:ascii="Times New Roman" w:hAnsi="Times New Roman"/>
        </w:rPr>
      </w:pPr>
      <w:r>
        <w:rPr>
          <w:rFonts w:ascii="Times New Roman" w:hAnsi="Times New Roman"/>
        </w:rPr>
        <w:t>The management of swine manure storage facilities has become a focus within the farming community due to the health risks associated with fecal</w:t>
      </w:r>
      <w:r w:rsidR="00056B98">
        <w:rPr>
          <w:rFonts w:ascii="Times New Roman" w:hAnsi="Times New Roman"/>
        </w:rPr>
        <w:t xml:space="preserve"> material</w:t>
      </w:r>
      <w:r>
        <w:rPr>
          <w:rFonts w:ascii="Times New Roman" w:hAnsi="Times New Roman"/>
        </w:rPr>
        <w:t xml:space="preserve"> processing. The scientific community has therefore turned to these environments in order to help understand the microbial processes responsible for the production of harmful and odorous compounds. </w:t>
      </w:r>
      <w:r w:rsidR="00E46035">
        <w:rPr>
          <w:rFonts w:ascii="Times New Roman" w:hAnsi="Times New Roman"/>
        </w:rPr>
        <w:t>T</w:t>
      </w:r>
      <w:r w:rsidR="009D4664" w:rsidRPr="00B47917">
        <w:rPr>
          <w:rFonts w:ascii="Times New Roman" w:hAnsi="Times New Roman"/>
        </w:rPr>
        <w:t>hree strains of an unknown G</w:t>
      </w:r>
      <w:r w:rsidR="009746D7">
        <w:rPr>
          <w:rFonts w:ascii="Times New Roman" w:hAnsi="Times New Roman"/>
        </w:rPr>
        <w:t>ram-positive staining, non-spore</w:t>
      </w:r>
      <w:r w:rsidR="009D4664" w:rsidRPr="00B47917">
        <w:rPr>
          <w:rFonts w:ascii="Times New Roman" w:hAnsi="Times New Roman"/>
        </w:rPr>
        <w:t>forming, motile</w:t>
      </w:r>
      <w:r w:rsidR="009746D7">
        <w:rPr>
          <w:rFonts w:ascii="Times New Roman" w:hAnsi="Times New Roman"/>
        </w:rPr>
        <w:t>,</w:t>
      </w:r>
      <w:r w:rsidR="009D4664" w:rsidRPr="00B47917">
        <w:rPr>
          <w:rFonts w:ascii="Times New Roman" w:hAnsi="Times New Roman"/>
        </w:rPr>
        <w:t xml:space="preserve"> aerobic rod-shaped </w:t>
      </w:r>
      <w:proofErr w:type="gramStart"/>
      <w:r w:rsidR="009D4664" w:rsidRPr="00B47917">
        <w:rPr>
          <w:rFonts w:ascii="Times New Roman" w:hAnsi="Times New Roman"/>
        </w:rPr>
        <w:t xml:space="preserve">bacterium </w:t>
      </w:r>
      <w:r w:rsidR="00E46035">
        <w:rPr>
          <w:rFonts w:ascii="Times New Roman" w:hAnsi="Times New Roman"/>
        </w:rPr>
        <w:t>were</w:t>
      </w:r>
      <w:proofErr w:type="gramEnd"/>
      <w:r w:rsidR="00E46035">
        <w:rPr>
          <w:rFonts w:ascii="Times New Roman" w:hAnsi="Times New Roman"/>
        </w:rPr>
        <w:t xml:space="preserve"> </w:t>
      </w:r>
      <w:r w:rsidR="009D4664" w:rsidRPr="00B47917">
        <w:rPr>
          <w:rFonts w:ascii="Times New Roman" w:hAnsi="Times New Roman"/>
        </w:rPr>
        <w:t xml:space="preserve">isolated from a swine-manure storage pit. </w:t>
      </w:r>
      <w:r w:rsidR="00E46035" w:rsidRPr="00B47917">
        <w:rPr>
          <w:rFonts w:ascii="Times New Roman" w:hAnsi="Times New Roman"/>
        </w:rPr>
        <w:t>A polyphasic taxonomic study using morphological, biochemical, chemotaxonomic, and molecular methods was performed</w:t>
      </w:r>
      <w:r w:rsidR="00E46035">
        <w:rPr>
          <w:rFonts w:ascii="Times New Roman" w:hAnsi="Times New Roman"/>
        </w:rPr>
        <w:t xml:space="preserve"> in order to identify and characterize these microbial inhabitants.</w:t>
      </w:r>
      <w:r w:rsidR="00E46035" w:rsidRPr="00B47917">
        <w:rPr>
          <w:rFonts w:ascii="Times New Roman" w:hAnsi="Times New Roman"/>
        </w:rPr>
        <w:t xml:space="preserve"> </w:t>
      </w:r>
      <w:r w:rsidR="009D4664" w:rsidRPr="00B47917">
        <w:rPr>
          <w:rFonts w:ascii="Times New Roman" w:hAnsi="Times New Roman"/>
        </w:rPr>
        <w:t>In particular, p</w:t>
      </w:r>
      <w:r w:rsidR="009D4664" w:rsidRPr="00B47917">
        <w:rPr>
          <w:rFonts w:ascii="Times New Roman" w:hAnsi="Times New Roman"/>
          <w:iCs/>
        </w:rPr>
        <w:t>airwise</w:t>
      </w:r>
      <w:r w:rsidR="009D4664" w:rsidRPr="00B47917">
        <w:rPr>
          <w:rFonts w:ascii="Times New Roman" w:hAnsi="Times New Roman"/>
        </w:rPr>
        <w:t xml:space="preserve"> analysis </w:t>
      </w:r>
      <w:r w:rsidR="009D4664" w:rsidRPr="00B47917">
        <w:rPr>
          <w:rFonts w:ascii="Times New Roman" w:hAnsi="Times New Roman"/>
          <w:iCs/>
        </w:rPr>
        <w:t xml:space="preserve">of the 16S rRNA gene </w:t>
      </w:r>
      <w:r w:rsidR="009D4664" w:rsidRPr="00B47917">
        <w:rPr>
          <w:rFonts w:ascii="Times New Roman" w:hAnsi="Times New Roman"/>
        </w:rPr>
        <w:t xml:space="preserve">demonstrated that the novel organism was most closely related to members of the genus </w:t>
      </w:r>
      <w:r w:rsidR="009D4664" w:rsidRPr="00B47917">
        <w:rPr>
          <w:rFonts w:ascii="Times New Roman" w:hAnsi="Times New Roman"/>
          <w:i/>
        </w:rPr>
        <w:t xml:space="preserve">Sporosarcina </w:t>
      </w:r>
      <w:r w:rsidR="009D4664" w:rsidRPr="00B47917">
        <w:rPr>
          <w:rFonts w:ascii="Times New Roman" w:hAnsi="Times New Roman"/>
        </w:rPr>
        <w:t xml:space="preserve">(92.8-94.5%), </w:t>
      </w:r>
      <w:r w:rsidR="009D4664" w:rsidRPr="00B47917">
        <w:rPr>
          <w:rFonts w:ascii="Times New Roman" w:hAnsi="Times New Roman"/>
          <w:i/>
        </w:rPr>
        <w:t>Pyschrobacillus</w:t>
      </w:r>
      <w:r w:rsidR="009D4664" w:rsidRPr="00B47917">
        <w:rPr>
          <w:rFonts w:ascii="Times New Roman" w:hAnsi="Times New Roman"/>
        </w:rPr>
        <w:t xml:space="preserve"> (93.5-93.9%) and </w:t>
      </w:r>
      <w:r w:rsidR="009D4664" w:rsidRPr="00B47917">
        <w:rPr>
          <w:rFonts w:ascii="Times New Roman" w:hAnsi="Times New Roman"/>
          <w:i/>
        </w:rPr>
        <w:t>Paenisporosarcina</w:t>
      </w:r>
      <w:r w:rsidR="009D4664" w:rsidRPr="00B47917">
        <w:rPr>
          <w:rFonts w:ascii="Times New Roman" w:hAnsi="Times New Roman"/>
        </w:rPr>
        <w:t xml:space="preserve"> (93.3-94.5%). The predominant fatty acids consisted of iso-C</w:t>
      </w:r>
      <w:r w:rsidR="009D4664" w:rsidRPr="00B47917">
        <w:rPr>
          <w:rFonts w:ascii="Times New Roman" w:hAnsi="Times New Roman"/>
          <w:vertAlign w:val="subscript"/>
        </w:rPr>
        <w:t>15:0</w:t>
      </w:r>
      <w:r w:rsidR="009D4664" w:rsidRPr="00B47917">
        <w:rPr>
          <w:rFonts w:ascii="Times New Roman" w:hAnsi="Times New Roman"/>
        </w:rPr>
        <w:t xml:space="preserve"> and iso-C</w:t>
      </w:r>
      <w:r w:rsidR="009D4664" w:rsidRPr="00B47917">
        <w:rPr>
          <w:rFonts w:ascii="Times New Roman" w:hAnsi="Times New Roman"/>
          <w:vertAlign w:val="subscript"/>
        </w:rPr>
        <w:t>17</w:t>
      </w:r>
      <w:proofErr w:type="gramStart"/>
      <w:r w:rsidR="009D4664" w:rsidRPr="00B47917">
        <w:rPr>
          <w:rFonts w:ascii="Times New Roman" w:hAnsi="Times New Roman"/>
          <w:vertAlign w:val="subscript"/>
        </w:rPr>
        <w:t>:1</w:t>
      </w:r>
      <w:proofErr w:type="gramEnd"/>
      <w:r w:rsidR="009D4664" w:rsidRPr="00B47917">
        <w:rPr>
          <w:rFonts w:ascii="Times New Roman" w:hAnsi="Times New Roman"/>
          <w:vertAlign w:val="subscript"/>
        </w:rPr>
        <w:t xml:space="preserve"> </w:t>
      </w:r>
      <w:r w:rsidR="009D4664" w:rsidRPr="00B47917">
        <w:rPr>
          <w:rFonts w:ascii="Times New Roman" w:hAnsi="Times New Roman"/>
        </w:rPr>
        <w:sym w:font="Symbol" w:char="F077"/>
      </w:r>
      <w:r w:rsidR="009D4664" w:rsidRPr="00B47917">
        <w:rPr>
          <w:rFonts w:ascii="Times New Roman" w:hAnsi="Times New Roman"/>
        </w:rPr>
        <w:t>10c and the G +C mol % was 41.8.  Based on biochemical, chemotaxonomic, and phylogenetic evid</w:t>
      </w:r>
      <w:r w:rsidR="009D4664">
        <w:rPr>
          <w:rFonts w:ascii="Times New Roman" w:hAnsi="Times New Roman"/>
        </w:rPr>
        <w:t>ence, it wa</w:t>
      </w:r>
      <w:r w:rsidR="009D4664" w:rsidRPr="00B47917">
        <w:rPr>
          <w:rFonts w:ascii="Times New Roman" w:hAnsi="Times New Roman"/>
        </w:rPr>
        <w:t xml:space="preserve">s proposed that the unknown bacterium be classified as a novel genus and species, </w:t>
      </w:r>
      <w:r w:rsidR="009D4664" w:rsidRPr="00B47917">
        <w:rPr>
          <w:rFonts w:ascii="Times New Roman" w:hAnsi="Times New Roman"/>
          <w:i/>
        </w:rPr>
        <w:t xml:space="preserve">Savagea </w:t>
      </w:r>
      <w:r w:rsidR="009D4664" w:rsidRPr="00B47917">
        <w:rPr>
          <w:rFonts w:ascii="Times New Roman" w:hAnsi="Times New Roman"/>
          <w:i/>
          <w:iCs/>
        </w:rPr>
        <w:t>faecisuis</w:t>
      </w:r>
      <w:r w:rsidR="009D4664" w:rsidRPr="00B47917">
        <w:rPr>
          <w:rFonts w:ascii="Times New Roman" w:hAnsi="Times New Roman"/>
          <w:i/>
        </w:rPr>
        <w:t xml:space="preserve"> </w:t>
      </w:r>
      <w:r w:rsidR="009D4664" w:rsidRPr="00B47917">
        <w:rPr>
          <w:rFonts w:ascii="Times New Roman" w:hAnsi="Times New Roman"/>
        </w:rPr>
        <w:t>gen. nov</w:t>
      </w:r>
      <w:proofErr w:type="gramStart"/>
      <w:r w:rsidR="009D4664" w:rsidRPr="00B47917">
        <w:rPr>
          <w:rFonts w:ascii="Times New Roman" w:hAnsi="Times New Roman"/>
        </w:rPr>
        <w:t>.,</w:t>
      </w:r>
      <w:proofErr w:type="gramEnd"/>
      <w:r w:rsidR="009D4664" w:rsidRPr="00B47917">
        <w:rPr>
          <w:rFonts w:ascii="Times New Roman" w:hAnsi="Times New Roman"/>
          <w:i/>
        </w:rPr>
        <w:t xml:space="preserve"> </w:t>
      </w:r>
      <w:r w:rsidR="009D4664" w:rsidRPr="00B47917">
        <w:rPr>
          <w:rFonts w:ascii="Times New Roman" w:hAnsi="Times New Roman"/>
        </w:rPr>
        <w:t>sp. nov</w:t>
      </w:r>
      <w:r w:rsidR="00E46035">
        <w:rPr>
          <w:rFonts w:ascii="Times New Roman" w:hAnsi="Times New Roman"/>
          <w:i/>
        </w:rPr>
        <w:t xml:space="preserve">. </w:t>
      </w:r>
      <w:proofErr w:type="gramStart"/>
      <w:r w:rsidR="00E46035">
        <w:rPr>
          <w:rFonts w:ascii="Times New Roman" w:hAnsi="Times New Roman"/>
        </w:rPr>
        <w:t>with</w:t>
      </w:r>
      <w:proofErr w:type="gramEnd"/>
      <w:r w:rsidR="00E46035">
        <w:rPr>
          <w:rFonts w:ascii="Times New Roman" w:hAnsi="Times New Roman"/>
        </w:rPr>
        <w:t xml:space="preserve"> the type strain </w:t>
      </w:r>
      <w:r w:rsidR="009D4664" w:rsidRPr="00B47917">
        <w:rPr>
          <w:rFonts w:ascii="Times New Roman" w:hAnsi="Times New Roman"/>
        </w:rPr>
        <w:t>Con12</w:t>
      </w:r>
      <w:r w:rsidR="009D4664" w:rsidRPr="00B47917">
        <w:rPr>
          <w:rFonts w:ascii="Times New Roman" w:hAnsi="Times New Roman"/>
          <w:vertAlign w:val="superscript"/>
        </w:rPr>
        <w:t>T</w:t>
      </w:r>
      <w:r w:rsidR="009D4664" w:rsidRPr="00B47917">
        <w:rPr>
          <w:rFonts w:ascii="Times New Roman" w:hAnsi="Times New Roman"/>
        </w:rPr>
        <w:t xml:space="preserve"> (=CCUG 63563</w:t>
      </w:r>
      <w:r w:rsidR="009D4664" w:rsidRPr="00B47917">
        <w:rPr>
          <w:rFonts w:ascii="Times New Roman" w:hAnsi="Times New Roman"/>
          <w:vertAlign w:val="superscript"/>
        </w:rPr>
        <w:t xml:space="preserve">T </w:t>
      </w:r>
      <w:r w:rsidR="009D4664" w:rsidRPr="00B47917">
        <w:rPr>
          <w:rFonts w:ascii="Times New Roman" w:hAnsi="Times New Roman"/>
        </w:rPr>
        <w:t>= NRRL B-59945</w:t>
      </w:r>
      <w:r w:rsidR="009D4664" w:rsidRPr="00B47917">
        <w:rPr>
          <w:rFonts w:ascii="Times New Roman" w:hAnsi="Times New Roman"/>
          <w:vertAlign w:val="superscript"/>
        </w:rPr>
        <w:t>T</w:t>
      </w:r>
      <w:r w:rsidR="009D4664" w:rsidRPr="00B47917">
        <w:rPr>
          <w:rFonts w:ascii="Times New Roman" w:hAnsi="Times New Roman"/>
        </w:rPr>
        <w:t>).</w:t>
      </w:r>
      <w:r w:rsidR="006B4E6F">
        <w:rPr>
          <w:rFonts w:ascii="Times New Roman" w:hAnsi="Times New Roman"/>
        </w:rPr>
        <w:t xml:space="preserve"> </w:t>
      </w:r>
      <w:r w:rsidR="00E46035">
        <w:rPr>
          <w:rFonts w:ascii="Times New Roman" w:hAnsi="Times New Roman"/>
        </w:rPr>
        <w:t>This study suggested</w:t>
      </w:r>
      <w:r w:rsidR="0069382B" w:rsidRPr="000A0A44">
        <w:rPr>
          <w:rFonts w:ascii="Times New Roman" w:hAnsi="Times New Roman"/>
        </w:rPr>
        <w:t xml:space="preserve"> that these</w:t>
      </w:r>
      <w:r w:rsidR="00A224F8" w:rsidRPr="000A0A44">
        <w:rPr>
          <w:rFonts w:ascii="Times New Roman" w:hAnsi="Times New Roman"/>
        </w:rPr>
        <w:t xml:space="preserve"> organism</w:t>
      </w:r>
      <w:r w:rsidR="0069382B" w:rsidRPr="000A0A44">
        <w:rPr>
          <w:rFonts w:ascii="Times New Roman" w:hAnsi="Times New Roman"/>
        </w:rPr>
        <w:t>s</w:t>
      </w:r>
      <w:r w:rsidRPr="000A0A44">
        <w:rPr>
          <w:rFonts w:ascii="Times New Roman" w:hAnsi="Times New Roman"/>
        </w:rPr>
        <w:t xml:space="preserve"> play a key role in the </w:t>
      </w:r>
      <w:r>
        <w:rPr>
          <w:rFonts w:ascii="Times New Roman" w:hAnsi="Times New Roman"/>
        </w:rPr>
        <w:t xml:space="preserve">hydrolysis of peptides and </w:t>
      </w:r>
      <w:r w:rsidRPr="000A0A44">
        <w:rPr>
          <w:rFonts w:ascii="Times New Roman" w:hAnsi="Times New Roman"/>
        </w:rPr>
        <w:t>release of amino acids from pro</w:t>
      </w:r>
      <w:r>
        <w:rPr>
          <w:rFonts w:ascii="Times New Roman" w:hAnsi="Times New Roman"/>
        </w:rPr>
        <w:t>teinaceous material found in swine manure storage</w:t>
      </w:r>
      <w:r w:rsidRPr="000A0A44">
        <w:rPr>
          <w:rFonts w:ascii="Times New Roman" w:hAnsi="Times New Roman"/>
        </w:rPr>
        <w:t xml:space="preserve"> systems</w:t>
      </w:r>
      <w:r>
        <w:rPr>
          <w:rFonts w:ascii="Times New Roman" w:hAnsi="Times New Roman"/>
        </w:rPr>
        <w:t>.</w:t>
      </w:r>
      <w:r w:rsidR="00A224F8" w:rsidRPr="000A0A44">
        <w:rPr>
          <w:rFonts w:ascii="Times New Roman" w:hAnsi="Times New Roman"/>
        </w:rPr>
        <w:t xml:space="preserve"> </w:t>
      </w:r>
      <w:r>
        <w:rPr>
          <w:rFonts w:ascii="Times New Roman" w:hAnsi="Times New Roman"/>
        </w:rPr>
        <w:t>I</w:t>
      </w:r>
      <w:r w:rsidR="00A224F8" w:rsidRPr="000A0A44">
        <w:rPr>
          <w:rFonts w:ascii="Times New Roman" w:hAnsi="Times New Roman"/>
        </w:rPr>
        <w:t xml:space="preserve">t </w:t>
      </w:r>
      <w:r>
        <w:rPr>
          <w:rFonts w:ascii="Times New Roman" w:hAnsi="Times New Roman"/>
        </w:rPr>
        <w:t xml:space="preserve">also </w:t>
      </w:r>
      <w:r w:rsidR="00067A75">
        <w:rPr>
          <w:rFonts w:ascii="Times New Roman" w:hAnsi="Times New Roman"/>
        </w:rPr>
        <w:t>sugges</w:t>
      </w:r>
      <w:r w:rsidR="00E46035">
        <w:rPr>
          <w:rFonts w:ascii="Times New Roman" w:hAnsi="Times New Roman"/>
        </w:rPr>
        <w:t>ted</w:t>
      </w:r>
      <w:r w:rsidR="00A224F8" w:rsidRPr="000A0A44">
        <w:rPr>
          <w:rFonts w:ascii="Times New Roman" w:hAnsi="Times New Roman"/>
        </w:rPr>
        <w:t xml:space="preserve"> that the novel sp</w:t>
      </w:r>
      <w:r>
        <w:rPr>
          <w:rFonts w:ascii="Times New Roman" w:hAnsi="Times New Roman"/>
        </w:rPr>
        <w:t xml:space="preserve">ecies described here </w:t>
      </w:r>
      <w:proofErr w:type="gramStart"/>
      <w:r w:rsidR="00067A75">
        <w:rPr>
          <w:rFonts w:ascii="Times New Roman" w:hAnsi="Times New Roman"/>
        </w:rPr>
        <w:t>may</w:t>
      </w:r>
      <w:proofErr w:type="gramEnd"/>
      <w:r w:rsidR="00067A75">
        <w:rPr>
          <w:rFonts w:ascii="Times New Roman" w:hAnsi="Times New Roman"/>
        </w:rPr>
        <w:t xml:space="preserve"> </w:t>
      </w:r>
      <w:r>
        <w:rPr>
          <w:rFonts w:ascii="Times New Roman" w:hAnsi="Times New Roman"/>
        </w:rPr>
        <w:t>contribute to the health risks associated with</w:t>
      </w:r>
      <w:r w:rsidR="00A224F8" w:rsidRPr="000A0A44">
        <w:rPr>
          <w:rFonts w:ascii="Times New Roman" w:hAnsi="Times New Roman"/>
        </w:rPr>
        <w:t xml:space="preserve"> this ecosystem.</w:t>
      </w:r>
    </w:p>
    <w:p w14:paraId="39EC8255" w14:textId="77777777" w:rsidR="009D4664" w:rsidRPr="00B47917" w:rsidRDefault="009D4664" w:rsidP="009D4664">
      <w:pPr>
        <w:rPr>
          <w:rFonts w:ascii="Times New Roman" w:hAnsi="Times New Roman"/>
          <w:b/>
        </w:rPr>
      </w:pPr>
    </w:p>
    <w:p w14:paraId="191C34D5" w14:textId="77777777" w:rsidR="006B4E6F" w:rsidRPr="00B47917" w:rsidRDefault="006B4E6F" w:rsidP="006B4E6F">
      <w:pPr>
        <w:rPr>
          <w:rFonts w:ascii="Times New Roman" w:hAnsi="Times New Roman"/>
          <w:b/>
        </w:rPr>
      </w:pPr>
    </w:p>
    <w:p w14:paraId="475E74F7" w14:textId="77777777" w:rsidR="009D4664" w:rsidRPr="00B47917" w:rsidRDefault="009D4664" w:rsidP="009D4664">
      <w:pPr>
        <w:jc w:val="center"/>
        <w:rPr>
          <w:rFonts w:ascii="Times New Roman" w:hAnsi="Times New Roman"/>
          <w:b/>
        </w:rPr>
      </w:pPr>
      <w:r w:rsidRPr="00B47917">
        <w:rPr>
          <w:rFonts w:ascii="Times New Roman" w:hAnsi="Times New Roman"/>
          <w:b/>
        </w:rPr>
        <w:t>Introduction</w:t>
      </w:r>
    </w:p>
    <w:p w14:paraId="6022D180" w14:textId="47866D43" w:rsidR="00256D1A" w:rsidRDefault="00256D1A" w:rsidP="0069382B">
      <w:pPr>
        <w:ind w:firstLine="720"/>
        <w:rPr>
          <w:rFonts w:ascii="Times New Roman" w:hAnsi="Times New Roman"/>
        </w:rPr>
      </w:pPr>
      <w:r w:rsidRPr="004A391E">
        <w:rPr>
          <w:rFonts w:ascii="Times New Roman" w:hAnsi="Times New Roman"/>
        </w:rPr>
        <w:t>Intensive livestock farming operations generate a large amount wast</w:t>
      </w:r>
      <w:r w:rsidR="00067A75">
        <w:rPr>
          <w:rFonts w:ascii="Times New Roman" w:hAnsi="Times New Roman"/>
        </w:rPr>
        <w:t>e deposits that pose storage and disposal challenge</w:t>
      </w:r>
      <w:r w:rsidRPr="004A391E">
        <w:rPr>
          <w:rFonts w:ascii="Times New Roman" w:hAnsi="Times New Roman"/>
        </w:rPr>
        <w:t>s. Modern animal confinement facilities have been condensed into fewer and fewer operations, while maintaining high numbers of domestication and processing. This has led to larger quantities of fecal material in concentrated areas, which results in longer storage periods before being used as fertilizer (Whitehead and Cotta, 2004).  Specifically, the management system of swine manure employs large-scale storage methods such as lagoon treatment and deep pit storage, facilities that are subject to leaking contamin</w:t>
      </w:r>
      <w:r w:rsidR="009A495A">
        <w:rPr>
          <w:rFonts w:ascii="Times New Roman" w:hAnsi="Times New Roman"/>
        </w:rPr>
        <w:t>ation into local water sources. Also, t</w:t>
      </w:r>
      <w:r w:rsidRPr="004A391E">
        <w:rPr>
          <w:rFonts w:ascii="Times New Roman" w:hAnsi="Times New Roman"/>
        </w:rPr>
        <w:t>he production of odorous compounds such as ammonia, sulfides, organic acids and alcohols is associated with the storage of swine feces. These biological metabolites affect the health of farmers and other animals while compromising the surrounding land through contamination. Therefore, a better understanding of the processes underlying production of these compounds remains the focus of ongoing research in swine man</w:t>
      </w:r>
      <w:r w:rsidR="0069382B">
        <w:rPr>
          <w:rFonts w:ascii="Times New Roman" w:hAnsi="Times New Roman"/>
        </w:rPr>
        <w:t xml:space="preserve">ure management (Miller, 2001). </w:t>
      </w:r>
    </w:p>
    <w:p w14:paraId="0DB9F50F" w14:textId="77777777" w:rsidR="009D4664" w:rsidRPr="00B47917" w:rsidRDefault="009D4664" w:rsidP="009D4664">
      <w:pPr>
        <w:ind w:firstLine="720"/>
        <w:rPr>
          <w:rFonts w:ascii="Times New Roman" w:hAnsi="Times New Roman"/>
        </w:rPr>
      </w:pPr>
      <w:r w:rsidRPr="00B47917">
        <w:rPr>
          <w:rFonts w:ascii="Times New Roman" w:hAnsi="Times New Roman"/>
        </w:rPr>
        <w:t xml:space="preserve">Ecosystems of the swine intestinal tract and the manure stored in large tanks are comprised of a complex assortment of known and novel bacterial species.  Previous work in our laboratories </w:t>
      </w:r>
      <w:r w:rsidRPr="00B47917">
        <w:rPr>
          <w:rFonts w:ascii="Times New Roman" w:hAnsi="Times New Roman"/>
        </w:rPr>
        <w:fldChar w:fldCharType="begin"/>
      </w:r>
      <w:r w:rsidRPr="00B47917">
        <w:rPr>
          <w:rFonts w:ascii="Times New Roman" w:hAnsi="Times New Roman"/>
        </w:rPr>
        <w:instrText xml:space="preserve"> ADDIN PAPERS2_CITATIONS &lt;citation&gt;&lt;uuid&gt;7170E1AA-688A-4366-BA1F-689BCEAA72CF&lt;/uuid&gt;&lt;priority&gt;0&lt;/priority&gt;&lt;publications&gt;&lt;publication&gt;&lt;volume&gt;7&lt;/volume&gt;&lt;publication_date&gt;99200100001200000000200000&lt;/publication_date&gt;&lt;startpage&gt;181&lt;/startpage&gt;&lt;title&gt;Characterisation and Comparison of Microbial Populations in Swine Faeces and Manure Storage Pits by 16S rDNA Gene Sequence Analyses</w:instrText>
      </w:r>
    </w:p>
    <w:p w14:paraId="31FB054F" w14:textId="39FB887D" w:rsidR="009D4664" w:rsidRPr="00B47917" w:rsidRDefault="009D4664" w:rsidP="009D4664">
      <w:pPr>
        <w:rPr>
          <w:rFonts w:ascii="Times New Roman" w:hAnsi="Times New Roman"/>
        </w:rPr>
      </w:pPr>
      <w:r w:rsidRPr="00B47917">
        <w:rPr>
          <w:rFonts w:ascii="Times New Roman" w:hAnsi="Times New Roman"/>
        </w:rPr>
        <w:instrText>&lt;/title&gt;&lt;uuid&gt;6DECD83A-18E3-47F4-AFD8-9A37D1739E0C&lt;/uuid&gt;&lt;subtype&gt;400&lt;/subtype&gt;&lt;endpage&gt;187&lt;/endpage&gt;&lt;type&gt;400&lt;/type&gt;&lt;url&gt;http://www.sciencedirect.com.ezproxy.lib.ou.edu/science/journal/10759964/7/4&lt;/url&gt;&lt;bundle&gt;&lt;publication&gt;&lt;title&gt;Anaerobe&lt;/title&gt;&lt;type&gt;-100&lt;/type&gt;&lt;subtype&gt;-100&lt;/subtype&gt;&lt;uuid&gt;1631825D-430D-42AE-908B-EE9BC58FFAB0&lt;/uuid&gt;&lt;/publication&gt;&lt;/bundle&gt;&lt;authors&gt;&lt;author&gt;&lt;firstName&gt;Terrence&lt;/firstName&gt;&lt;middleNames&gt;R&lt;/middleNames&gt;&lt;lastName&gt;Whitehead&lt;/lastName&gt;&lt;/author&gt;&lt;author&gt;&lt;firstName&gt;Michael&lt;/firstName&gt;&lt;middleNames&gt;A&lt;/middleNames&gt;&lt;lastName&gt;Cotta&lt;/lastName&gt;&lt;/author&gt;&lt;/authors&gt;&lt;/publication&gt;&lt;publication&gt;&lt;uuid&gt;302C0011-E048-443D-BDA5-3BB29DD844C3&lt;/uuid&gt;&lt;volume&gt;5&lt;/volume&gt;&lt;doi&gt;&lt;/doi&gt;&lt;startpage&gt;737&lt;/startpage&gt;&lt;publication_date&gt;99200309011200000000222000&lt;/publication_date&gt;&lt;url&gt;http://onlinelibrary.wiley.com/doi/10.1046/j.1467-2920.2003.00467.x/full&lt;/url&gt;&lt;type&gt;400&lt;/type&gt;&lt;title&gt;Isolation, characterization and comparison of bacteria from swine faeces and manure storage pits&lt;/title&gt;&lt;publisher&gt;Blackwell Science Ltd&lt;/publisher&gt;&lt;number&gt;9&lt;/number&gt;&lt;subtype&gt;400&lt;/subtype&gt;&lt;endpage&gt;745&lt;/endpage&gt;&lt;bundle&gt;&lt;publication&gt;&lt;publisher&gt;Blackwell Science Ltd&lt;/publisher&gt;&lt;title&gt;Environmental Microbiology&lt;/title&gt;&lt;type&gt;-100&lt;/type&gt;&lt;subtype&gt;-100&lt;/subtype&gt;&lt;uuid&gt;CB0B1C7D-8EFC-4394-8217-B21503F7340E&lt;/uuid&gt;&lt;/publication&gt;&lt;/bundle&gt;&lt;authors&gt;&lt;author&gt;&lt;firstName&gt;Michael&lt;/firstName&gt;&lt;middleNames&gt;A&lt;/middleNames&gt;&lt;lastName&gt;Cotta&lt;/lastName&gt;&lt;/author&gt;&lt;author&gt;&lt;firstName&gt;Terrence&lt;/firstName&gt;&lt;middleNames&gt;R&lt;/middleNames&gt;&lt;lastName&gt;Whitehead&lt;/lastName&gt;&lt;/author&gt;&lt;author&gt;&lt;firstName&gt;Rhonda&lt;/firstName&gt;&lt;middleNames&gt;L&lt;/middleNames&gt;&lt;lastName&gt;Zeltwanger&lt;/lastName&gt;&lt;/author&gt;&lt;/authors&gt;&lt;/publication&gt;&lt;/publications&gt;&lt;cites&gt;&lt;/cites&gt;&lt;/citation&gt;</w:instrText>
      </w:r>
      <w:r w:rsidRPr="00B47917">
        <w:rPr>
          <w:rFonts w:ascii="Times New Roman" w:hAnsi="Times New Roman"/>
        </w:rPr>
        <w:fldChar w:fldCharType="separate"/>
      </w:r>
      <w:r w:rsidRPr="00B47917">
        <w:rPr>
          <w:rFonts w:ascii="Times New Roman" w:hAnsi="Times New Roman"/>
        </w:rPr>
        <w:t xml:space="preserve">(Cotta </w:t>
      </w:r>
      <w:r w:rsidRPr="00B47917">
        <w:rPr>
          <w:rFonts w:ascii="Times New Roman" w:hAnsi="Times New Roman"/>
          <w:i/>
        </w:rPr>
        <w:t>et al.</w:t>
      </w:r>
      <w:r w:rsidRPr="00B47917">
        <w:rPr>
          <w:rFonts w:ascii="Times New Roman" w:hAnsi="Times New Roman"/>
        </w:rPr>
        <w:t>, 2003; Whitehead and Cotta, 2001</w:t>
      </w:r>
      <w:r>
        <w:rPr>
          <w:rFonts w:ascii="Times New Roman" w:hAnsi="Times New Roman"/>
        </w:rPr>
        <w:t>a</w:t>
      </w:r>
      <w:r w:rsidRPr="00B47917">
        <w:rPr>
          <w:rFonts w:ascii="Times New Roman" w:hAnsi="Times New Roman"/>
        </w:rPr>
        <w:t>)</w:t>
      </w:r>
      <w:r w:rsidRPr="00B47917">
        <w:rPr>
          <w:rFonts w:ascii="Times New Roman" w:hAnsi="Times New Roman"/>
        </w:rPr>
        <w:fldChar w:fldCharType="end"/>
      </w:r>
      <w:r w:rsidRPr="00B47917">
        <w:rPr>
          <w:rFonts w:ascii="Times New Roman" w:hAnsi="Times New Roman"/>
        </w:rPr>
        <w:t xml:space="preserve">  and </w:t>
      </w:r>
      <w:r w:rsidR="009746D7">
        <w:rPr>
          <w:rFonts w:ascii="Times New Roman" w:hAnsi="Times New Roman"/>
        </w:rPr>
        <w:t xml:space="preserve">by </w:t>
      </w:r>
      <w:r w:rsidRPr="00B47917">
        <w:rPr>
          <w:rFonts w:ascii="Times New Roman" w:hAnsi="Times New Roman"/>
        </w:rPr>
        <w:t xml:space="preserve">other researchers </w:t>
      </w:r>
      <w:r w:rsidRPr="00B47917">
        <w:rPr>
          <w:rFonts w:ascii="Times New Roman" w:hAnsi="Times New Roman"/>
        </w:rPr>
        <w:fldChar w:fldCharType="begin"/>
      </w:r>
      <w:r w:rsidRPr="00B47917">
        <w:rPr>
          <w:rFonts w:ascii="Times New Roman" w:hAnsi="Times New Roman"/>
        </w:rPr>
        <w:instrText xml:space="preserve"> ADDIN PAPERS2_CITATIONS &lt;citation&gt;&lt;uuid&gt;30957E13-A8B3-435A-B35C-E781EC5FA58D&lt;/uuid&gt;&lt;priority&gt;0&lt;/priority&gt;&lt;publications&gt;&lt;publication&gt;&lt;volume&gt;68&lt;/volume&gt;&lt;publication_date&gt;99200202001200000000220000&lt;/publication_date&gt;&lt;number&gt;2&lt;/number&gt;&lt;institution&gt;Department of Microbiology, Danish Veterinary Laboratory, Bülowsvej 27, DK-1790 Copenhagen V, Denmark. tl@svs.dk&lt;/institution&gt;&lt;startpage&gt;673&lt;/startpage&gt;&lt;title&gt;Culture-independent analysis of gut bacteria: the pig gastrointestinal tract microbiota revisited.&lt;/title&gt;&lt;uuid&gt;87B71E54-EAE2-4446-B611-E8DC861D415B&lt;/uuid&gt;&lt;subtype&gt;400&lt;/subtype&gt;&lt;endpage&gt;690&lt;/endpage&gt;&lt;type&gt;400&lt;/type&gt;&lt;url&gt;http://eutils.ncbi.nlm.nih.gov/entrez/eutils/elink.fcgi?dbfrom=pubmed&amp;amp;id=11823207&amp;amp;retmode=ref&amp;amp;cmd=prlinks&lt;/url&gt;&lt;bundle&gt;&lt;publication&gt;&lt;publisher&gt;American Society for Microbiology (ASM)&lt;/publisher&gt;&lt;title&gt;Applied and Environmental Microbiology&lt;/title&gt;&lt;type&gt;-100&lt;/type&gt;&lt;subtype&gt;-100&lt;/subtype&gt;&lt;uuid&gt;95C2FD13-2A59-4421-AEFA-6E73537228A4&lt;/uuid&gt;&lt;/publication&gt;&lt;/bundle&gt;&lt;authors&gt;&lt;author&gt;&lt;firstName&gt;Thomas&lt;/firstName&gt;&lt;middleNames&gt;D&lt;/middleNames&gt;&lt;lastName&gt;Leser&lt;/lastName&gt;&lt;/author&gt;&lt;author&gt;&lt;firstName&gt;Joanna&lt;/firstName&gt;&lt;middleNames&gt;Z&lt;/middleNames&gt;&lt;lastName&gt;Amenuvor&lt;/lastName&gt;&lt;/author&gt;&lt;author&gt;&lt;firstName&gt;Tim&lt;/firstName&gt;&lt;middleNames&gt;K&lt;/middleNames&gt;&lt;lastName&gt;Jensen&lt;/lastName&gt;&lt;/author&gt;&lt;author&gt;&lt;firstName&gt;Rikke&lt;/firstName&gt;&lt;middleNames&gt;H&lt;/middleNames&gt;&lt;lastName&gt;Lindecrona&lt;/lastName&gt;&lt;/author&gt;&lt;author&gt;&lt;firstName&gt;Mette&lt;/firstName&gt;&lt;lastName&gt;Boye&lt;/lastName&gt;&lt;/author&gt;&lt;author&gt;&lt;firstName&gt;Kristian&lt;/firstName&gt;&lt;lastName&gt;Møller&lt;/lastName&gt;&lt;/author&gt;&lt;/authors&gt;&lt;/publication&gt;&lt;publication&gt;&lt;volume&gt;52&lt;/volume&gt;&lt;number&gt;2&lt;/number&gt;&lt;doi&gt;&lt;/doi&gt;&lt;startpage&gt;229&lt;/startpage&gt;&lt;title&gt;Characterisation of the microbial diversity in a pig manure storage pit using small subunit rDNA sequence analysis&lt;/title&gt;&lt;uuid&gt;D188DE68-96D2-4700-9914-9BC76BE1F5A8&lt;/uuid&gt;&lt;subtype&gt;400&lt;/subtype&gt;&lt;endpage&gt;242&lt;/endpage&gt;&lt;type&gt;400&lt;/type&gt;&lt;url&gt;http://doi.wiley.com/10.1016/j.femsec.2004.11.016&lt;/url&gt;&lt;bundle&gt;&lt;publication&gt;&lt;publisher&gt;Blackwell Publishing Ltd&lt;/publisher&gt;&lt;title&gt;FEMS Microbiology Ecology&lt;/title&gt;&lt;type&gt;-100&lt;/type&gt;&lt;subtype&gt;-100&lt;/subtype&gt;&lt;uuid&gt;DA8DE979-A08F-464A-A40A-5D93620B43AE&lt;/uuid&gt;&lt;/publication&gt;&lt;/bundle&gt;&lt;authors&gt;&lt;author&gt;&lt;firstName&gt;RaÃºl&lt;/firstName&gt;&lt;lastName&gt;Snell-Castro&lt;/lastName&gt;&lt;/author&gt;&lt;author&gt;&lt;firstName&gt;Jean-Jacques&lt;/firstName&gt;&lt;lastName&gt;Godon&lt;/lastName&gt;&lt;/author&gt;&lt;author&gt;&lt;firstName&gt;Jean-Philippe&lt;/firstName&gt;&lt;lastName&gt;DelgenÃ s&lt;/lastName&gt;&lt;/author&gt;&lt;author&gt;&lt;firstName&gt;Patrick&lt;/firstName&gt;&lt;lastName&gt;Dabert&lt;/lastName&gt;&lt;/author&gt;&lt;/authors&gt;&lt;/publication&gt;&lt;/publications&gt;&lt;cites&gt;&lt;/cites&gt;&lt;/citation&gt;</w:instrText>
      </w:r>
      <w:r w:rsidRPr="00B47917">
        <w:rPr>
          <w:rFonts w:ascii="Times New Roman" w:hAnsi="Times New Roman"/>
        </w:rPr>
        <w:fldChar w:fldCharType="separate"/>
      </w:r>
      <w:r w:rsidRPr="00B47917">
        <w:rPr>
          <w:rFonts w:ascii="Times New Roman" w:hAnsi="Times New Roman"/>
        </w:rPr>
        <w:t xml:space="preserve">(Leser </w:t>
      </w:r>
      <w:r w:rsidRPr="00B47917">
        <w:rPr>
          <w:rFonts w:ascii="Times New Roman" w:hAnsi="Times New Roman"/>
          <w:i/>
        </w:rPr>
        <w:t>et al.</w:t>
      </w:r>
      <w:r w:rsidRPr="00B47917">
        <w:rPr>
          <w:rFonts w:ascii="Times New Roman" w:hAnsi="Times New Roman"/>
        </w:rPr>
        <w:t xml:space="preserve">, 2002; Snell-Castro </w:t>
      </w:r>
      <w:r w:rsidRPr="00B47917">
        <w:rPr>
          <w:rFonts w:ascii="Times New Roman" w:hAnsi="Times New Roman"/>
          <w:i/>
        </w:rPr>
        <w:t>et al.</w:t>
      </w:r>
      <w:r w:rsidRPr="00B47917">
        <w:rPr>
          <w:rFonts w:ascii="Times New Roman" w:hAnsi="Times New Roman"/>
        </w:rPr>
        <w:t>, 2005)</w:t>
      </w:r>
      <w:r w:rsidRPr="00B47917">
        <w:rPr>
          <w:rFonts w:ascii="Times New Roman" w:hAnsi="Times New Roman"/>
        </w:rPr>
        <w:fldChar w:fldCharType="end"/>
      </w:r>
      <w:r w:rsidRPr="00B47917">
        <w:rPr>
          <w:rFonts w:ascii="Times New Roman" w:hAnsi="Times New Roman"/>
        </w:rPr>
        <w:t xml:space="preserve"> </w:t>
      </w:r>
      <w:r w:rsidR="009746D7">
        <w:rPr>
          <w:rFonts w:ascii="Times New Roman" w:hAnsi="Times New Roman"/>
        </w:rPr>
        <w:t xml:space="preserve">has </w:t>
      </w:r>
      <w:r w:rsidRPr="00B47917">
        <w:rPr>
          <w:rFonts w:ascii="Times New Roman" w:hAnsi="Times New Roman"/>
        </w:rPr>
        <w:t>demonstrate</w:t>
      </w:r>
      <w:r w:rsidR="009746D7">
        <w:rPr>
          <w:rFonts w:ascii="Times New Roman" w:hAnsi="Times New Roman"/>
        </w:rPr>
        <w:t>d</w:t>
      </w:r>
      <w:r w:rsidRPr="00B47917">
        <w:rPr>
          <w:rFonts w:ascii="Times New Roman" w:hAnsi="Times New Roman"/>
        </w:rPr>
        <w:t xml:space="preserve"> that the predominant bacteria present in both ecosystems are Gram-positive staining, low mol% </w:t>
      </w:r>
      <w:r w:rsidR="006B4E6F">
        <w:rPr>
          <w:rFonts w:ascii="Times New Roman" w:hAnsi="Times New Roman"/>
        </w:rPr>
        <w:t>DNA G+C bacteria. Many of these organisms represent</w:t>
      </w:r>
      <w:r w:rsidRPr="00B47917">
        <w:rPr>
          <w:rFonts w:ascii="Times New Roman" w:hAnsi="Times New Roman"/>
        </w:rPr>
        <w:t xml:space="preserve"> previously unidentified anaerobic bacterial genera and species </w:t>
      </w:r>
      <w:r w:rsidRPr="00B47917">
        <w:rPr>
          <w:rFonts w:ascii="Times New Roman" w:hAnsi="Times New Roman"/>
        </w:rPr>
        <w:fldChar w:fldCharType="begin"/>
      </w:r>
      <w:r w:rsidRPr="00B47917">
        <w:rPr>
          <w:rFonts w:ascii="Times New Roman" w:hAnsi="Times New Roman"/>
        </w:rPr>
        <w:instrText xml:space="preserve"> ADDIN PAPERS2_CITATIONS &lt;citation&gt;&lt;uuid&gt;47ADA73D-DB71-4FC4-954B-E6F2B2A693DA&lt;/uuid&gt;&lt;priority&gt;0&lt;/priority&gt;&lt;publications&gt;&lt;publication&gt;&lt;uuid&gt;50F88F43-1B07-457B-8FB4-6D3C7328B756&lt;/uuid&gt;&lt;volume&gt;55&lt;/volume&gt;&lt;doi&gt;&lt;/doi&gt;&lt;startpage&gt;2515&lt;/startpage&gt;&lt;publication_date&gt;99200511001200000000220000&lt;/publication_date&gt;&lt;url&gt;http://ijs.sgmjournals.org/content/55/6/2515.full&lt;/url&gt;&lt;type&gt;400&lt;/type&gt;&lt;title&gt;Bacteroides coprosuis sp. nov., isolated from swine-manure storage pits.&lt;/title&gt;&lt;publisher&gt;Society for General Microbiology&lt;/publisher&gt;&lt;institution&gt;Fermentation Biotechnology Research Unit, National Center for Agricultural Utilization Research, USDA, Agricultural Research Service, 1815 N. University Street, Peoria, IL 61604, USA. whitehtr@ncaur.usda.gov&lt;/institution&gt;&lt;number&gt;Pt 6&lt;/number&gt;&lt;subtype&gt;400&lt;/subtype&gt;&lt;endpage&gt;2518&lt;/endpage&gt;&lt;bundle&gt;&lt;publication&gt;&lt;publisher&gt;Society for General Microbiology&lt;/publisher&gt;&lt;title&gt;International journal of systematic and evolutionary microbiology&lt;/title&gt;&lt;type&gt;-100&lt;/type&gt;&lt;subtype&gt;-100&lt;/subtype&gt;&lt;uuid&gt;79B27826-1552-4ADA-8688-1AB0FAD3418B&lt;/uuid&gt;&lt;/publication&gt;&lt;/bundle&gt;&lt;authors&gt;&lt;author&gt;&lt;firstName&gt;Terrence&lt;/firstName&gt;&lt;middleNames&gt;R&lt;/middleNames&gt;&lt;lastName&gt;Whitehead&lt;/lastName&gt;&lt;/author&gt;&lt;author&gt;&lt;firstName&gt;Michael&lt;/firstName&gt;&lt;middleNames&gt;A&lt;/middleNames&gt;&lt;lastName&gt;Cotta&lt;/lastName&gt;&lt;/author&gt;&lt;author&gt;&lt;firstName&gt;Matthew&lt;/firstName&gt;&lt;middleNames&gt;D&lt;/middleNames&gt;&lt;lastName&gt;Collins&lt;/lastName&gt;&lt;/author&gt;&lt;author&gt;&lt;firstName&gt;Enevold&lt;/firstName&gt;&lt;lastName&gt;Falsen&lt;/lastName&gt;&lt;/author&gt;&lt;author&gt;&lt;firstName&gt;Paul&lt;/firstName&gt;&lt;middleNames&gt;A&lt;/middleNames&gt;&lt;lastName&gt;Lawson&lt;/lastName&gt;&lt;/author&gt;&lt;/authors&gt;&lt;/publication&gt;&lt;publication&gt;&lt;volume&gt;10&lt;/volume&gt;&lt;publication_date&gt;99200406001200000000220000&lt;/publication_date&gt;&lt;number&gt;3&lt;/number&gt;&lt;doi&gt;10.1016/j.anaerobe.2004.04.001&lt;/doi&gt;&lt;startpage&gt;191&lt;/startpage&gt;&lt;title&gt;Atopostipes suicloacale gen. nov., sp. nov., isolated from an underground swine manure storage pit&lt;/title&gt;&lt;uuid&gt;F33BF49D-D9EF-44AC-9FD0-968745F9610E&lt;/uuid&gt;&lt;subtype&gt;400&lt;/subtype&gt;&lt;endpage&gt;195&lt;/endpage&gt;&lt;type&gt;400&lt;/type&gt;&lt;url&gt;http://linkinghub.elsevier.com/retrieve/pii/S1075996404000289&lt;/url&gt;&lt;bundle&gt;&lt;publication&gt;&lt;title&gt;Anaerobe&lt;/title&gt;&lt;type&gt;-100&lt;/type&gt;&lt;subtype&gt;-100&lt;/subtype&gt;&lt;uuid&gt;1631825D-430D-42AE-908B-EE9BC58FFAB0&lt;/uuid&gt;&lt;/publication&gt;&lt;/bundle&gt;&lt;authors&gt;&lt;author&gt;&lt;firstName&gt;Michael&lt;/firstName&gt;&lt;middleNames&gt;A&lt;/middleNames&gt;&lt;lastName&gt;Cotta&lt;/lastName&gt;&lt;/author&gt;&lt;author&gt;&lt;firstName&gt;Terrence&lt;/firstName&gt;&lt;middleNames&gt;R&lt;/middleNames&gt;&lt;lastName&gt;Whitehead&lt;/lastName&gt;&lt;/author&gt;&lt;author&gt;&lt;firstName&gt;Matthew&lt;/firstName&gt;&lt;middleNames&gt;D&lt;/middleNames&gt;&lt;lastName&gt;Collins&lt;/lastName&gt;&lt;/author&gt;&lt;author&gt;&lt;firstName&gt;Paul&lt;/firstName&gt;&lt;middleNames&gt;A&lt;/middleNames&gt;&lt;lastName&gt;Lawson&lt;/lastName&gt;&lt;/author&gt;&lt;/authors&gt;&lt;/publication&gt;&lt;publication&gt;&lt;uuid&gt;DD8E5B69-0246-4D92-BED2-A24927C13905&lt;/uuid&gt;&lt;volume&gt;54&lt;/volume&gt;&lt;doi&gt;&lt;/doi&gt;&lt;startpage&gt;241&lt;/startpage&gt;&lt;publication_date&gt;99200401001200000000220000&lt;/publication_date&gt;&lt;url&gt;http://ijs.sgmjournals.org/cgi/doi/10.1099/ijs.0.02719-0&lt;/url&gt;&lt;type&gt;400&lt;/type&gt;&lt;title&gt;Hespellia stercorisuis gen. nov., sp. nov. and Hespellia porcina sp. nov., isolated from swine manure storage pits.&lt;/title&gt;&lt;publisher&gt;Society for General Microbiology&lt;/publisher&gt;&lt;institution&gt;Fermentation Biotechnology Research Unit, National Center for Agricultural Utilization Research, USDA, Agricultural Research Service, 1815 N University Street, Peoria, IL 61604, USA. whitehtr@ncaur.usda.gov&lt;/institution&gt;&lt;number&gt;Pt 1&lt;/number&gt;&lt;subtype&gt;400&lt;/subtype&gt;&lt;endpage&gt;245&lt;/endpage&gt;&lt;bundle&gt;&lt;publication&gt;&lt;publisher&gt;Society for General Microbiology&lt;/publisher&gt;&lt;title&gt;International journal of systematic and evolutionary microbiology&lt;/title&gt;&lt;type&gt;-100&lt;/type&gt;&lt;subtype&gt;-100&lt;/subtype&gt;&lt;uuid&gt;79B27826-1552-4ADA-8688-1AB0FAD3418B&lt;/uuid&gt;&lt;/publication&gt;&lt;/bundle&gt;&lt;authors&gt;&lt;author&gt;&lt;firstName&gt;Terrence&lt;/firstName&gt;&lt;middleNames&gt;R&lt;/middleNames&gt;&lt;lastName&gt;Whitehead&lt;/lastName&gt;&lt;/author&gt;&lt;author&gt;&lt;firstName&gt;Michael&lt;/firstName&gt;&lt;middleNames&gt;A&lt;/middleNames&gt;&lt;lastName&gt;Cotta&lt;/lastName&gt;&lt;/author&gt;&lt;author&gt;&lt;firstName&gt;Matthew&lt;/firstName&gt;&lt;middleNames&gt;D&lt;/middleNames&gt;&lt;lastName&gt;Collins&lt;/lastName&gt;&lt;/author&gt;&lt;author&gt;&lt;firstName&gt;Paul&lt;/firstName&gt;&lt;middleNames&gt;A&lt;/middleNames&gt;&lt;lastName&gt;Lawson&lt;/lastName&gt;&lt;/author&gt;&lt;/authors&gt;&lt;/publication&gt;&lt;publication&gt;&lt;volume&gt;7&lt;/volume&gt;&lt;publication_date&gt;99200100001200000000200000&lt;/publication_date&gt;&lt;startpage&gt;181&lt;/startpage&gt;&lt;title&gt;Characterisation and Comparison of Microbial Populations in Swine Faeces and Manure Storage Pits by 16S rDNA Gene Sequence Analyses</w:instrText>
      </w:r>
    </w:p>
    <w:p w14:paraId="06077EC5" w14:textId="61E03AB6" w:rsidR="009D4664" w:rsidRPr="00B47917" w:rsidRDefault="009D4664" w:rsidP="009D4664">
      <w:pPr>
        <w:rPr>
          <w:rFonts w:ascii="Times New Roman" w:hAnsi="Times New Roman"/>
        </w:rPr>
      </w:pPr>
      <w:r w:rsidRPr="00B47917">
        <w:rPr>
          <w:rFonts w:ascii="Times New Roman" w:hAnsi="Times New Roman"/>
        </w:rPr>
        <w:instrText>&lt;/title&gt;&lt;uuid&gt;6DECD83A-18E3-47F4-AFD8-9A37D1739E0C&lt;/uuid&gt;&lt;subtype&gt;400&lt;/subtype&gt;&lt;endpage&gt;187&lt;/endpage&gt;&lt;type&gt;400&lt;/type&gt;&lt;url&gt;http://www.sciencedirect.com.ezproxy.lib.ou.edu/science/journal/10759964/7/4&lt;/url&gt;&lt;bundle&gt;&lt;publication&gt;&lt;title&gt;Anaerobe&lt;/title&gt;&lt;type&gt;-100&lt;/type&gt;&lt;subtype&gt;-100&lt;/subtype&gt;&lt;uuid&gt;1631825D-430D-42AE-908B-EE9BC58FFAB0&lt;/uuid&gt;&lt;/publication&gt;&lt;/bundle&gt;&lt;authors&gt;&lt;author&gt;&lt;firstName&gt;Terrence&lt;/firstName&gt;&lt;middleNames&gt;R&lt;/middleNames&gt;&lt;lastName&gt;Whitehead&lt;/lastName&gt;&lt;/author&gt;&lt;author&gt;&lt;firstName&gt;Michael&lt;/firstName&gt;&lt;middleNames&gt;A&lt;/middleNames&gt;&lt;lastName&gt;Cotta&lt;/lastName&gt;&lt;/author&gt;&lt;/authors&gt;&lt;/publication&gt;&lt;/publications&gt;&lt;cites&gt;&lt;/cites&gt;&lt;/citation&gt;</w:instrText>
      </w:r>
      <w:r w:rsidRPr="00B47917">
        <w:rPr>
          <w:rFonts w:ascii="Times New Roman" w:hAnsi="Times New Roman"/>
        </w:rPr>
        <w:fldChar w:fldCharType="separate"/>
      </w:r>
      <w:proofErr w:type="gramStart"/>
      <w:r w:rsidRPr="00B47917">
        <w:rPr>
          <w:rFonts w:ascii="Times New Roman" w:hAnsi="Times New Roman"/>
        </w:rPr>
        <w:t xml:space="preserve">(Cotta </w:t>
      </w:r>
      <w:r w:rsidRPr="00B47917">
        <w:rPr>
          <w:rFonts w:ascii="Times New Roman" w:hAnsi="Times New Roman"/>
          <w:i/>
        </w:rPr>
        <w:t>et al.</w:t>
      </w:r>
      <w:r w:rsidRPr="00B47917">
        <w:rPr>
          <w:rFonts w:ascii="Times New Roman" w:hAnsi="Times New Roman"/>
        </w:rPr>
        <w:t>, 2004; Whitehead and Cotta, 2001</w:t>
      </w:r>
      <w:r>
        <w:rPr>
          <w:rFonts w:ascii="Times New Roman" w:hAnsi="Times New Roman"/>
        </w:rPr>
        <w:t>b</w:t>
      </w:r>
      <w:r w:rsidRPr="00B47917">
        <w:rPr>
          <w:rFonts w:ascii="Times New Roman" w:hAnsi="Times New Roman"/>
        </w:rPr>
        <w:t xml:space="preserve">; Whitehead </w:t>
      </w:r>
      <w:r w:rsidRPr="00B47917">
        <w:rPr>
          <w:rFonts w:ascii="Times New Roman" w:hAnsi="Times New Roman"/>
          <w:i/>
        </w:rPr>
        <w:t>et al</w:t>
      </w:r>
      <w:r w:rsidRPr="00B47917">
        <w:rPr>
          <w:rFonts w:ascii="Times New Roman" w:hAnsi="Times New Roman"/>
        </w:rPr>
        <w:t xml:space="preserve">., 2005; Whitehead </w:t>
      </w:r>
      <w:r w:rsidRPr="00B47917">
        <w:rPr>
          <w:rFonts w:ascii="Times New Roman" w:hAnsi="Times New Roman"/>
          <w:i/>
        </w:rPr>
        <w:t>et al</w:t>
      </w:r>
      <w:r w:rsidRPr="00B47917">
        <w:rPr>
          <w:rFonts w:ascii="Times New Roman" w:hAnsi="Times New Roman"/>
        </w:rPr>
        <w:t>.,</w:t>
      </w:r>
      <w:r>
        <w:rPr>
          <w:rFonts w:ascii="Times New Roman" w:hAnsi="Times New Roman"/>
        </w:rPr>
        <w:t xml:space="preserve"> </w:t>
      </w:r>
      <w:r w:rsidRPr="00B47917">
        <w:rPr>
          <w:rFonts w:ascii="Times New Roman" w:hAnsi="Times New Roman"/>
        </w:rPr>
        <w:t>2004; Whitehead and Cotta</w:t>
      </w:r>
      <w:r>
        <w:rPr>
          <w:rFonts w:ascii="Times New Roman" w:hAnsi="Times New Roman"/>
        </w:rPr>
        <w:t>,</w:t>
      </w:r>
      <w:r w:rsidRPr="00B47917">
        <w:rPr>
          <w:rFonts w:ascii="Times New Roman" w:hAnsi="Times New Roman"/>
        </w:rPr>
        <w:t xml:space="preserve"> 2004)</w:t>
      </w:r>
      <w:r w:rsidRPr="00B47917">
        <w:rPr>
          <w:rFonts w:ascii="Times New Roman" w:hAnsi="Times New Roman"/>
        </w:rPr>
        <w:fldChar w:fldCharType="end"/>
      </w:r>
      <w:r w:rsidR="009746D7">
        <w:rPr>
          <w:rFonts w:ascii="Times New Roman" w:hAnsi="Times New Roman"/>
        </w:rPr>
        <w:t>.</w:t>
      </w:r>
      <w:proofErr w:type="gramEnd"/>
      <w:r w:rsidR="009746D7">
        <w:rPr>
          <w:rFonts w:ascii="Times New Roman" w:hAnsi="Times New Roman"/>
        </w:rPr>
        <w:t xml:space="preserve"> The identification of these organisms is fundamental</w:t>
      </w:r>
      <w:r w:rsidRPr="00B47917">
        <w:rPr>
          <w:rFonts w:ascii="Times New Roman" w:hAnsi="Times New Roman"/>
        </w:rPr>
        <w:t xml:space="preserve"> to understanding the role of bacteria in the production of odorous compounds and greenhouse gas emissions from stored swine manure</w:t>
      </w:r>
      <w:r w:rsidR="009746D7">
        <w:rPr>
          <w:rFonts w:ascii="Times New Roman" w:hAnsi="Times New Roman"/>
        </w:rPr>
        <w:t xml:space="preserve"> </w:t>
      </w:r>
      <w:r w:rsidR="009746D7" w:rsidRPr="00B47917">
        <w:rPr>
          <w:rFonts w:ascii="Times New Roman" w:hAnsi="Times New Roman"/>
        </w:rPr>
        <w:fldChar w:fldCharType="begin"/>
      </w:r>
      <w:r w:rsidR="009746D7" w:rsidRPr="00B47917">
        <w:rPr>
          <w:rFonts w:ascii="Times New Roman" w:hAnsi="Times New Roman"/>
        </w:rPr>
        <w:instrText xml:space="preserve"> ADDIN PAPERS2_CITATIONS &lt;citation&gt;&lt;uuid&gt;72610428-D9F8-4161-B245-C462AD8A3F2E&lt;/uuid&gt;&lt;priority&gt;2&lt;/priority&gt;&lt;publications&gt;&lt;publication&gt;&lt;volume&gt;79&lt;/volume&gt;&lt;publication_date&gt;99200112011200000000222000&lt;/publication_date&gt;&lt;number&gt;12&lt;/number&gt;&lt;startpage&gt;2949&lt;/startpage&gt;&lt;title&gt;In vitro study of the biochemical origin and production limits of odorous compounds in cattle feedlots.&lt;/title&gt;&lt;uuid&gt;32D4D73F-4BB7-4EF4-B3CE-0F15BE0DE08E&lt;/uuid&gt;&lt;subtype&gt;400&lt;/subtype&gt;&lt;publisher&gt;American Society of Animal Science&lt;/publisher&gt;&lt;type&gt;400&lt;/type&gt;&lt;endpage&gt;2956&lt;/endpage&gt;&lt;url&gt;http://www.journalofanimalscience.org/content/79/12/2949.abstract&lt;/url&gt;&lt;bundle&gt;&lt;publication&gt;&lt;publisher&gt;American Society of Animal Science&lt;/publisher&gt;&lt;title&gt;Journal of Animal Science&lt;/title&gt;&lt;type&gt;-100&lt;/type&gt;&lt;subtype&gt;-100&lt;/subtype&gt;&lt;uuid&gt;9E173979-1635-40BE-A058-6141E3DC22A2&lt;/uuid&gt;&lt;/publication&gt;&lt;/bundle&gt;&lt;authors&gt;&lt;author&gt;&lt;firstName&gt;D&lt;/firstName&gt;&lt;middleNames&gt;N&lt;/middleNames&gt;&lt;lastName&gt;Miller&lt;/lastName&gt;&lt;/author&gt;&lt;author&gt;&lt;firstName&gt;V&lt;/firstName&gt;&lt;middleNames&gt;H&lt;/middleNames&gt;&lt;lastName&gt;Varel&lt;/lastName&gt;&lt;/author&gt;&lt;/authors&gt;&lt;/publication&gt;&lt;publication&gt;&lt;volume&gt;44&lt;/volume&gt;&lt;publication_date&gt;99201008001200000000220000&lt;/publication_date&gt;&lt;number&gt;15&lt;/number&gt;&lt;doi&gt;&lt;/doi&gt;&lt;startpage&gt;5894&lt;/startpage&gt;&lt;title&gt;Odorant Emissions from Intensive Pig Production Measured by Online Proton-Transfer-Reaction Mass Spectrometry&lt;/title&gt;&lt;uuid&gt;5E91F9C4-9F86-43E9-A4FD-A03EA8818069&lt;/uuid&gt;&lt;subtype&gt;400&lt;/subtype&gt;&lt;endpage&gt;5900&lt;/endpage&gt;&lt;type&gt;400&lt;/type&gt;&lt;url&gt;http://pubs.acs.org/doi/abs/10.1021/es100483s&lt;/url&gt;&lt;bundle&gt;&lt;publication&gt;&lt;title&gt;Environmental Science &amp;amp; Technology&lt;/title&gt;&lt;type&gt;-100&lt;/type&gt;&lt;subtype&gt;-100&lt;/subtype&gt;&lt;uuid&gt;223A98C1-1EBC-47C2-A26E-450FC61F73F1&lt;/uuid&gt;&lt;/publication&gt;&lt;/bundle&gt;&lt;authors&gt;&lt;author&gt;&lt;firstName&gt;Anders&lt;/firstName&gt;&lt;lastName&gt;Feilberg&lt;/lastName&gt;&lt;/author&gt;&lt;author&gt;&lt;firstName&gt;Dezhao&lt;/firstName&gt;&lt;lastName&gt;Liu&lt;/lastName&gt;&lt;/author&gt;&lt;author&gt;&lt;firstName&gt;Anders&lt;/firstName&gt;&lt;middleNames&gt;P S&lt;/middleNames&gt;&lt;lastName&gt;Adamsen&lt;/lastName&gt;&lt;/author&gt;&lt;author&gt;&lt;firstName&gt;Michael&lt;/firstName&gt;&lt;middleNames&gt;J&lt;/middleNames&gt;&lt;lastName&gt;Hansen&lt;/lastName&gt;&lt;/author&gt;&lt;author&gt;&lt;firstName&gt;Kristoffer&lt;/firstName&gt;&lt;middleNames&gt;E N&lt;/middleNames&gt;&lt;lastName&gt;Jonassen&lt;/lastName&gt;&lt;/author&gt;&lt;/authors&gt;&lt;/publication&gt;&lt;/publications&gt;&lt;cites&gt;&lt;/cites&gt;&lt;/citation&gt;</w:instrText>
      </w:r>
      <w:r w:rsidR="009746D7" w:rsidRPr="00B47917">
        <w:rPr>
          <w:rFonts w:ascii="Times New Roman" w:hAnsi="Times New Roman"/>
        </w:rPr>
        <w:fldChar w:fldCharType="separate"/>
      </w:r>
      <w:r w:rsidR="009746D7" w:rsidRPr="00B47917">
        <w:rPr>
          <w:rFonts w:ascii="Times New Roman" w:hAnsi="Times New Roman"/>
        </w:rPr>
        <w:t xml:space="preserve">(Feilberg </w:t>
      </w:r>
      <w:r w:rsidR="009746D7" w:rsidRPr="00B47917">
        <w:rPr>
          <w:rFonts w:ascii="Times New Roman" w:hAnsi="Times New Roman"/>
          <w:i/>
        </w:rPr>
        <w:t>et al.</w:t>
      </w:r>
      <w:r w:rsidR="009746D7" w:rsidRPr="00B47917">
        <w:rPr>
          <w:rFonts w:ascii="Times New Roman" w:hAnsi="Times New Roman"/>
        </w:rPr>
        <w:t>, 2010; Miller and Varel, 2001)</w:t>
      </w:r>
      <w:r w:rsidR="009746D7" w:rsidRPr="00B47917">
        <w:rPr>
          <w:rFonts w:ascii="Times New Roman" w:hAnsi="Times New Roman"/>
        </w:rPr>
        <w:fldChar w:fldCharType="end"/>
      </w:r>
      <w:r w:rsidR="009746D7">
        <w:rPr>
          <w:rFonts w:ascii="Times New Roman" w:hAnsi="Times New Roman"/>
        </w:rPr>
        <w:t>. Another important topic of interest</w:t>
      </w:r>
      <w:r w:rsidR="004C7158">
        <w:rPr>
          <w:rFonts w:ascii="Times New Roman" w:hAnsi="Times New Roman"/>
        </w:rPr>
        <w:t xml:space="preserve"> that</w:t>
      </w:r>
      <w:r w:rsidR="009746D7">
        <w:rPr>
          <w:rFonts w:ascii="Times New Roman" w:hAnsi="Times New Roman"/>
        </w:rPr>
        <w:t xml:space="preserve"> </w:t>
      </w:r>
      <w:r w:rsidR="004C7158" w:rsidRPr="00B47917">
        <w:rPr>
          <w:rFonts w:ascii="Times New Roman" w:hAnsi="Times New Roman"/>
        </w:rPr>
        <w:t>may impact human health</w:t>
      </w:r>
      <w:r w:rsidR="004C7158">
        <w:rPr>
          <w:rFonts w:ascii="Times New Roman" w:hAnsi="Times New Roman"/>
        </w:rPr>
        <w:t xml:space="preserve"> </w:t>
      </w:r>
      <w:r w:rsidR="009746D7">
        <w:rPr>
          <w:rFonts w:ascii="Times New Roman" w:hAnsi="Times New Roman"/>
        </w:rPr>
        <w:t>is the</w:t>
      </w:r>
      <w:r w:rsidR="006B4E6F">
        <w:rPr>
          <w:rFonts w:ascii="Times New Roman" w:hAnsi="Times New Roman"/>
        </w:rPr>
        <w:t xml:space="preserve"> identification</w:t>
      </w:r>
      <w:r w:rsidRPr="00B47917">
        <w:rPr>
          <w:rFonts w:ascii="Times New Roman" w:hAnsi="Times New Roman"/>
        </w:rPr>
        <w:t xml:space="preserve"> of antibiotic resistance genes i</w:t>
      </w:r>
      <w:r w:rsidR="009746D7">
        <w:rPr>
          <w:rFonts w:ascii="Times New Roman" w:hAnsi="Times New Roman"/>
        </w:rPr>
        <w:t xml:space="preserve">n </w:t>
      </w:r>
      <w:r w:rsidR="006B4E6F">
        <w:rPr>
          <w:rFonts w:ascii="Times New Roman" w:hAnsi="Times New Roman"/>
        </w:rPr>
        <w:t>commensal bacteria of these</w:t>
      </w:r>
      <w:r w:rsidR="009746D7">
        <w:rPr>
          <w:rFonts w:ascii="Times New Roman" w:hAnsi="Times New Roman"/>
        </w:rPr>
        <w:t xml:space="preserve"> ecosystems</w:t>
      </w:r>
      <w:r w:rsidR="004C7158">
        <w:rPr>
          <w:rFonts w:ascii="Times New Roman" w:hAnsi="Times New Roman"/>
        </w:rPr>
        <w:t xml:space="preserve"> </w:t>
      </w:r>
      <w:r w:rsidRPr="00B47917">
        <w:rPr>
          <w:rFonts w:ascii="Times New Roman" w:hAnsi="Times New Roman"/>
        </w:rPr>
        <w:fldChar w:fldCharType="begin"/>
      </w:r>
      <w:r w:rsidRPr="00B47917">
        <w:rPr>
          <w:rFonts w:ascii="Times New Roman" w:hAnsi="Times New Roman"/>
        </w:rPr>
        <w:instrText xml:space="preserve"> ADDIN PAPERS2_CITATIONS &lt;citation&gt;&lt;uuid&gt;03574D5E-34AB-4CB0-A08F-7A9B3561113C&lt;/uuid&gt;&lt;priority&gt;0&lt;/priority&gt;&lt;publications&gt;&lt;publication&gt;&lt;volume&gt;56&lt;/volume&gt;&lt;publication_date&gt;99201304011200000000222000&lt;/publication_date&gt;&lt;number&gt;4&lt;/number&gt;&lt;doi&gt;&lt;/doi&gt;&lt;startpage&gt;264&lt;/startpage&gt;&lt;title&gt;Stored swine manure and swine faeces as reservoirs of antibiotic resistance genes&lt;/title&gt;&lt;uuid&gt;54E71574-7B42-46C4-A7CA-26AC89DB98D3&lt;/uuid&gt;&lt;subtype&gt;400&lt;/subtype&gt;&lt;endpage&gt;267&lt;/endpage&gt;&lt;type&gt;400&lt;/type&gt;&lt;url&gt;http://onlinelibrary.wiley.com/doi/10.1111/lam.12043/full&lt;/url&gt;&lt;bundle&gt;&lt;publication&gt;&lt;publisher&gt;Blackwell Publishing Ltd&lt;/publisher&gt;&lt;title&gt;Letters in Applied Microbiology&lt;/title&gt;&lt;type&gt;-100&lt;/type&gt;&lt;subtype&gt;-100&lt;/subtype&gt;&lt;uuid&gt;8680CAE6-23BB-4FCF-BEE7-08244673005B&lt;/uuid&gt;&lt;/publication&gt;&lt;/bundle&gt;&lt;authors&gt;&lt;author&gt;&lt;firstName&gt;Terrence&lt;/firstName&gt;&lt;middleNames&gt;R&lt;/middleNames&gt;&lt;lastName&gt;Whitehead&lt;/lastName&gt;&lt;/author&gt;&lt;author&gt;&lt;firstName&gt;Michael&lt;/firstName&gt;&lt;middleNames&gt;A&lt;/middleNames&gt;&lt;lastName&gt;Cotta&lt;/lastName&gt;&lt;/author&gt;&lt;/authors&gt;&lt;/publication&gt;&lt;/publications&gt;&lt;cites&gt;&lt;/cites&gt;&lt;/citation&gt;</w:instrText>
      </w:r>
      <w:r w:rsidRPr="00B47917">
        <w:rPr>
          <w:rFonts w:ascii="Times New Roman" w:hAnsi="Times New Roman"/>
        </w:rPr>
        <w:fldChar w:fldCharType="separate"/>
      </w:r>
      <w:r w:rsidRPr="00B47917">
        <w:rPr>
          <w:rFonts w:ascii="Times New Roman" w:hAnsi="Times New Roman"/>
        </w:rPr>
        <w:t>(Whitehead and Cotta, 2013)</w:t>
      </w:r>
      <w:r w:rsidRPr="00B47917">
        <w:rPr>
          <w:rFonts w:ascii="Times New Roman" w:hAnsi="Times New Roman"/>
        </w:rPr>
        <w:fldChar w:fldCharType="end"/>
      </w:r>
      <w:r w:rsidR="00FB1CC3">
        <w:rPr>
          <w:rFonts w:ascii="Times New Roman" w:hAnsi="Times New Roman"/>
        </w:rPr>
        <w:t xml:space="preserve">. The </w:t>
      </w:r>
      <w:r w:rsidR="004C7158">
        <w:rPr>
          <w:rFonts w:ascii="Times New Roman" w:hAnsi="Times New Roman"/>
        </w:rPr>
        <w:t xml:space="preserve">cultivation of novel </w:t>
      </w:r>
      <w:r w:rsidRPr="00B47917">
        <w:rPr>
          <w:rFonts w:ascii="Times New Roman" w:hAnsi="Times New Roman"/>
        </w:rPr>
        <w:t xml:space="preserve">bacterial species and </w:t>
      </w:r>
      <w:r w:rsidR="004C7158">
        <w:rPr>
          <w:rFonts w:ascii="Times New Roman" w:hAnsi="Times New Roman"/>
        </w:rPr>
        <w:t>identification of their resistance genes can</w:t>
      </w:r>
      <w:r w:rsidRPr="00B47917">
        <w:rPr>
          <w:rFonts w:ascii="Times New Roman" w:hAnsi="Times New Roman"/>
        </w:rPr>
        <w:t xml:space="preserve"> assist in determining the effects of prophylactic feeding of antibiotics to domestic swine </w:t>
      </w:r>
      <w:r w:rsidR="004C7158">
        <w:rPr>
          <w:rFonts w:ascii="Times New Roman" w:hAnsi="Times New Roman"/>
        </w:rPr>
        <w:t xml:space="preserve">Many antibiotics are overused </w:t>
      </w:r>
      <w:r w:rsidRPr="00B47917">
        <w:rPr>
          <w:rFonts w:ascii="Times New Roman" w:hAnsi="Times New Roman"/>
        </w:rPr>
        <w:t>as growth</w:t>
      </w:r>
      <w:r w:rsidR="004C7158">
        <w:rPr>
          <w:rFonts w:ascii="Times New Roman" w:hAnsi="Times New Roman"/>
        </w:rPr>
        <w:t xml:space="preserve"> promoters, and threaten the ability to regulate infections with</w:t>
      </w:r>
      <w:r w:rsidRPr="00B47917">
        <w:rPr>
          <w:rFonts w:ascii="Times New Roman" w:hAnsi="Times New Roman"/>
        </w:rPr>
        <w:t xml:space="preserve"> regard to potential increases in resistance and gene transfer</w:t>
      </w:r>
      <w:r w:rsidR="009A4466">
        <w:rPr>
          <w:rFonts w:ascii="Times New Roman" w:hAnsi="Times New Roman"/>
        </w:rPr>
        <w:t xml:space="preserve"> relating to human health</w:t>
      </w:r>
      <w:r w:rsidR="00FB1CC3">
        <w:rPr>
          <w:rFonts w:ascii="Times New Roman" w:hAnsi="Times New Roman"/>
        </w:rPr>
        <w:t xml:space="preserve">. </w:t>
      </w:r>
      <w:r w:rsidRPr="00B47917">
        <w:rPr>
          <w:rFonts w:ascii="Times New Roman" w:hAnsi="Times New Roman"/>
        </w:rPr>
        <w:t xml:space="preserve">It has previously been demonstrated that a variety of resistance genes are present in the </w:t>
      </w:r>
      <w:r w:rsidR="009A4466">
        <w:rPr>
          <w:rFonts w:ascii="Times New Roman" w:hAnsi="Times New Roman"/>
        </w:rPr>
        <w:t xml:space="preserve">swine </w:t>
      </w:r>
      <w:r w:rsidRPr="00B47917">
        <w:rPr>
          <w:rFonts w:ascii="Times New Roman" w:hAnsi="Times New Roman"/>
        </w:rPr>
        <w:t>gastrointestinal (GI) tr</w:t>
      </w:r>
      <w:r w:rsidR="009A4466">
        <w:rPr>
          <w:rFonts w:ascii="Times New Roman" w:hAnsi="Times New Roman"/>
        </w:rPr>
        <w:t>act and stored manure from the animals</w:t>
      </w:r>
      <w:r w:rsidRPr="00B47917">
        <w:rPr>
          <w:rFonts w:ascii="Times New Roman" w:hAnsi="Times New Roman"/>
        </w:rPr>
        <w:t xml:space="preserve">, and that new resistance genes are seen in isolated anaerobic bacterial strains </w:t>
      </w:r>
      <w:r w:rsidRPr="00B47917">
        <w:rPr>
          <w:rFonts w:ascii="Times New Roman" w:hAnsi="Times New Roman"/>
        </w:rPr>
        <w:fldChar w:fldCharType="begin"/>
      </w:r>
      <w:r w:rsidRPr="00B47917">
        <w:rPr>
          <w:rFonts w:ascii="Times New Roman" w:hAnsi="Times New Roman"/>
        </w:rPr>
        <w:instrText xml:space="preserve"> ADDIN PAPERS2_CITATIONS &lt;citation&gt;&lt;uuid&gt;62E8B12D-0C92-4A4A-9B57-B7CF80016C5E&lt;/uuid&gt;&lt;priority&gt;0&lt;/priority&gt;&lt;publications&gt;&lt;publication&gt;&lt;uuid&gt;7BAE603D-129A-4447-9F18-20EEB9A51CA7&lt;/uuid&gt;&lt;volume&gt;69&lt;/volume&gt;&lt;doi&gt;&lt;/doi&gt;&lt;startpage&gt;4151&lt;/startpage&gt;&lt;publication_date&gt;99200307011200000000222000&lt;/publication_date&gt;&lt;url&gt;http://aem.asm.org/content/69/7/4151.full&lt;/url&gt;&lt;type&gt;400&lt;/type&gt;&lt;title&gt;Identification of a new ribosomal protection type of tetracycline resistance gene, tet(36), from swine manure pits&lt;/title&gt;&lt;publisher&gt;American Society for Microbiology&lt;/publisher&gt;&lt;number&gt;7&lt;/number&gt;&lt;subtype&gt;400&lt;/subtype&gt;&lt;endpage&gt;4158&lt;/endpage&gt;&lt;bundle&gt;&lt;publication&gt;&lt;publisher&gt;American Society for Microbiology (ASM)&lt;/publisher&gt;&lt;title&gt;Applied and Environmental Microbiology&lt;/title&gt;&lt;type&gt;-100&lt;/type&gt;&lt;subtype&gt;-100&lt;/subtype&gt;&lt;uuid&gt;95C2FD13-2A59-4421-AEFA-6E73537228A4&lt;/uuid&gt;&lt;/publication&gt;&lt;/bundle&gt;&lt;authors&gt;&lt;author&gt;&lt;firstName&gt;Gabrielle&lt;/firstName&gt;&lt;lastName&gt;Whittle&lt;/lastName&gt;&lt;/author&gt;&lt;author&gt;&lt;firstName&gt;Terrence&lt;/firstName&gt;&lt;middleNames&gt;R&lt;/middleNames&gt;&lt;lastName&gt;Whitehead&lt;/lastName&gt;&lt;/author&gt;&lt;author&gt;&lt;firstName&gt;Nathan&lt;/firstName&gt;&lt;lastName&gt;Hamburger&lt;/lastName&gt;&lt;/author&gt;&lt;author&gt;&lt;firstName&gt;Nadja&lt;/firstName&gt;&lt;middleNames&gt;B&lt;/middleNames&gt;&lt;lastName&gt;Shoemaker&lt;/lastName&gt;&lt;/author&gt;&lt;author&gt;&lt;firstName&gt;Michael&lt;/firstName&gt;&lt;middleNames&gt;A&lt;/middleNames&gt;&lt;lastName&gt;Cotta&lt;/lastName&gt;&lt;/author&gt;&lt;author&gt;&lt;firstName&gt;Abigail&lt;/firstName&gt;&lt;middleNames&gt;A&lt;/middleNames&gt;&lt;lastName&gt;Salyers&lt;/lastName&gt;&lt;/author&gt;&lt;/authors&gt;&lt;/publication&gt;&lt;publication&gt;&lt;volume&gt;7&lt;/volume&gt;&lt;publication_date&gt;99200100001200000000200000&lt;/publication_date&gt;&lt;startpage&gt;181&lt;/startpage&gt;&lt;title&gt;Characterisation and Comparison of Microbial Populations in Swine Faeces and Manure Storage Pits by 16S rDNA Gene Sequence Analyses</w:instrText>
      </w:r>
    </w:p>
    <w:p w14:paraId="68970196" w14:textId="0CAC08CE" w:rsidR="009D4664" w:rsidRPr="00B47917" w:rsidRDefault="009D4664" w:rsidP="009D4664">
      <w:pPr>
        <w:rPr>
          <w:rFonts w:ascii="Times New Roman" w:hAnsi="Times New Roman"/>
        </w:rPr>
      </w:pPr>
      <w:r w:rsidRPr="00B47917">
        <w:rPr>
          <w:rFonts w:ascii="Times New Roman" w:hAnsi="Times New Roman"/>
        </w:rPr>
        <w:instrText>&lt;/title&gt;&lt;uuid&gt;6DECD83A-18E3-47F4-AFD8-9A37D1739E0C&lt;/uuid&gt;&lt;subtype&gt;400&lt;/subtype&gt;&lt;endpage&gt;187&lt;/endpage&gt;&lt;type&gt;400&lt;/type&gt;&lt;url&gt;http://www.sciencedirect.com.ezproxy.lib.ou.edu/science/journal/10759964/7/4&lt;/url&gt;&lt;bundle&gt;&lt;publication&gt;&lt;title&gt;Anaerobe&lt;/title&gt;&lt;type&gt;-100&lt;/type&gt;&lt;subtype&gt;-100&lt;/subtype&gt;&lt;uuid&gt;1631825D-430D-42AE-908B-EE9BC58FFAB0&lt;/uuid&gt;&lt;/publication&gt;&lt;/bundle&gt;&lt;authors&gt;&lt;author&gt;&lt;firstName&gt;Terrence&lt;/firstName&gt;&lt;middleNames&gt;R&lt;/middleNames&gt;&lt;lastName&gt;Whitehead&lt;/lastName&gt;&lt;/author&gt;&lt;author&gt;&lt;firstName&gt;Michael&lt;/firstName&gt;&lt;middleNames&gt;A&lt;/middleNames&gt;&lt;lastName&gt;Cotta&lt;/lastName&gt;&lt;/author&gt;&lt;/authors&gt;&lt;/publication&gt;&lt;publication&gt;&lt;volume&gt;56&lt;/volume&gt;&lt;publication_date&gt;99201304011200000000222000&lt;/publication_date&gt;&lt;number&gt;4&lt;/number&gt;&lt;doi&gt;&lt;/doi&gt;&lt;startpage&gt;264&lt;/startpage&gt;&lt;title&gt;Stored swine manure and swine faeces as reservoirs of antibiotic resistance genes&lt;/title&gt;&lt;uuid&gt;54E71574-7B42-46C4-A7CA-26AC89DB98D3&lt;/uuid&gt;&lt;subtype&gt;400&lt;/subtype&gt;&lt;endpage&gt;267&lt;/endpage&gt;&lt;type&gt;400&lt;/type&gt;&lt;url&gt;http://onlinelibrary.wiley.com/doi/10.1111/lam.12043/full&lt;/url&gt;&lt;bundle&gt;&lt;publication&gt;&lt;publisher&gt;Blackwell Publishing Ltd&lt;/publisher&gt;&lt;title&gt;Letters in Applied Microbiology&lt;/title&gt;&lt;type&gt;-100&lt;/type&gt;&lt;subtype&gt;-100&lt;/subtype&gt;&lt;uuid&gt;8680CAE6-23BB-4FCF-BEE7-08244673005B&lt;/uuid&gt;&lt;/publication&gt;&lt;/bundle&gt;&lt;authors&gt;&lt;author&gt;&lt;firstName&gt;Terrence&lt;/firstName&gt;&lt;middleNames&gt;R&lt;/middleNames&gt;&lt;lastName&gt;Whitehead&lt;/lastName&gt;&lt;/author&gt;&lt;author&gt;&lt;firstName&gt;Michael&lt;/firstName&gt;&lt;middleNames&gt;A&lt;/middleNames&gt;&lt;lastName&gt;Cotta&lt;/lastName&gt;&lt;/author&gt;&lt;/authors&gt;&lt;/publication&gt;&lt;/publications&gt;&lt;cites&gt;&lt;/cites&gt;&lt;/citation&gt;</w:instrText>
      </w:r>
      <w:r w:rsidRPr="00B47917">
        <w:rPr>
          <w:rFonts w:ascii="Times New Roman" w:hAnsi="Times New Roman"/>
        </w:rPr>
        <w:fldChar w:fldCharType="separate"/>
      </w:r>
      <w:proofErr w:type="gramStart"/>
      <w:r w:rsidRPr="00B47917">
        <w:rPr>
          <w:rFonts w:ascii="Times New Roman" w:hAnsi="Times New Roman"/>
        </w:rPr>
        <w:t>(Whitehead and Cotta, 2013; Whitehead and Cotta, 20</w:t>
      </w:r>
      <w:r w:rsidR="00FB1CC3">
        <w:rPr>
          <w:rFonts w:ascii="Times New Roman" w:hAnsi="Times New Roman"/>
        </w:rPr>
        <w:t>01a; Whitehead and Cotta, 2001b</w:t>
      </w:r>
      <w:r w:rsidRPr="00B47917">
        <w:rPr>
          <w:rFonts w:ascii="Times New Roman" w:hAnsi="Times New Roman"/>
        </w:rPr>
        <w:t xml:space="preserve">; Whittle </w:t>
      </w:r>
      <w:r w:rsidRPr="00B47917">
        <w:rPr>
          <w:rFonts w:ascii="Times New Roman" w:hAnsi="Times New Roman"/>
          <w:i/>
        </w:rPr>
        <w:t>et al.</w:t>
      </w:r>
      <w:r w:rsidRPr="00B47917">
        <w:rPr>
          <w:rFonts w:ascii="Times New Roman" w:hAnsi="Times New Roman"/>
        </w:rPr>
        <w:t>, 2003)</w:t>
      </w:r>
      <w:r w:rsidRPr="00B47917">
        <w:rPr>
          <w:rFonts w:ascii="Times New Roman" w:hAnsi="Times New Roman"/>
        </w:rPr>
        <w:fldChar w:fldCharType="end"/>
      </w:r>
      <w:r w:rsidRPr="00B47917">
        <w:rPr>
          <w:rFonts w:ascii="Times New Roman" w:hAnsi="Times New Roman"/>
        </w:rPr>
        <w:t>.</w:t>
      </w:r>
      <w:proofErr w:type="gramEnd"/>
      <w:r w:rsidRPr="00B47917">
        <w:rPr>
          <w:rFonts w:ascii="Times New Roman" w:hAnsi="Times New Roman"/>
        </w:rPr>
        <w:t xml:space="preserve">  As an extension of these investigations</w:t>
      </w:r>
      <w:r w:rsidR="004C7158">
        <w:rPr>
          <w:rFonts w:ascii="Times New Roman" w:hAnsi="Times New Roman"/>
        </w:rPr>
        <w:t>,</w:t>
      </w:r>
      <w:r w:rsidRPr="00B47917">
        <w:rPr>
          <w:rFonts w:ascii="Times New Roman" w:hAnsi="Times New Roman"/>
        </w:rPr>
        <w:t xml:space="preserve"> we have initiated studies focused on the aerobic strains present in the swine GI tract and stored manure, which may also harbor antibiotic resistance genes.  The present study describes the isolation and identification of 3 tylosin- and tetracycline-resistant, Gram-positive staining, aerobic, motile rod-shaped organisms. Based on phenotypic, chemotaxonomic, and phylogenetic considerations, it was proposed that the unknown organism originating from underground swine manure pits be classified as </w:t>
      </w:r>
      <w:r w:rsidRPr="00B47917">
        <w:rPr>
          <w:rFonts w:ascii="Times New Roman" w:hAnsi="Times New Roman"/>
          <w:i/>
        </w:rPr>
        <w:t>Savagea faecisuis</w:t>
      </w:r>
      <w:r w:rsidRPr="00B47917">
        <w:rPr>
          <w:rFonts w:ascii="Times New Roman" w:hAnsi="Times New Roman"/>
        </w:rPr>
        <w:t xml:space="preserve"> gen. nov</w:t>
      </w:r>
      <w:proofErr w:type="gramStart"/>
      <w:r w:rsidRPr="00B47917">
        <w:rPr>
          <w:rFonts w:ascii="Times New Roman" w:hAnsi="Times New Roman"/>
        </w:rPr>
        <w:t>.,</w:t>
      </w:r>
      <w:proofErr w:type="gramEnd"/>
      <w:r w:rsidRPr="00B47917">
        <w:rPr>
          <w:rFonts w:ascii="Times New Roman" w:hAnsi="Times New Roman"/>
        </w:rPr>
        <w:t xml:space="preserve"> sp. nov. (Type strain Con12</w:t>
      </w:r>
      <w:r w:rsidRPr="00B47917">
        <w:rPr>
          <w:rFonts w:ascii="Times New Roman" w:hAnsi="Times New Roman"/>
          <w:vertAlign w:val="superscript"/>
        </w:rPr>
        <w:t>T</w:t>
      </w:r>
      <w:r w:rsidRPr="00B47917">
        <w:rPr>
          <w:rFonts w:ascii="Times New Roman" w:hAnsi="Times New Roman"/>
        </w:rPr>
        <w:t xml:space="preserve"> = CCUG 63563</w:t>
      </w:r>
      <w:r w:rsidRPr="00B47917">
        <w:rPr>
          <w:rFonts w:ascii="Times New Roman" w:hAnsi="Times New Roman"/>
          <w:vertAlign w:val="superscript"/>
        </w:rPr>
        <w:t>T</w:t>
      </w:r>
      <w:r w:rsidRPr="00B47917">
        <w:rPr>
          <w:rFonts w:ascii="Times New Roman" w:hAnsi="Times New Roman"/>
        </w:rPr>
        <w:t xml:space="preserve"> = NRRL</w:t>
      </w:r>
      <w:r w:rsidRPr="00B47917">
        <w:rPr>
          <w:rFonts w:ascii="Times New Roman" w:hAnsi="Times New Roman"/>
          <w:vertAlign w:val="superscript"/>
        </w:rPr>
        <w:t xml:space="preserve"> </w:t>
      </w:r>
      <w:r w:rsidRPr="00B47917">
        <w:rPr>
          <w:rFonts w:ascii="Times New Roman" w:hAnsi="Times New Roman"/>
        </w:rPr>
        <w:t>B-59945</w:t>
      </w:r>
      <w:r w:rsidRPr="00B47917">
        <w:rPr>
          <w:rFonts w:ascii="Times New Roman" w:hAnsi="Times New Roman"/>
          <w:vertAlign w:val="superscript"/>
        </w:rPr>
        <w:t>T</w:t>
      </w:r>
      <w:r w:rsidRPr="00B47917">
        <w:rPr>
          <w:rFonts w:ascii="Times New Roman" w:hAnsi="Times New Roman"/>
        </w:rPr>
        <w:t>).</w:t>
      </w:r>
    </w:p>
    <w:p w14:paraId="0424D646" w14:textId="77777777" w:rsidR="009D4664" w:rsidRPr="00B47917" w:rsidRDefault="009D4664" w:rsidP="009D4664">
      <w:pPr>
        <w:rPr>
          <w:rFonts w:ascii="Times New Roman" w:hAnsi="Times New Roman"/>
        </w:rPr>
      </w:pPr>
    </w:p>
    <w:p w14:paraId="029475B7" w14:textId="77777777" w:rsidR="009D4664" w:rsidRPr="00B47917" w:rsidRDefault="009D4664" w:rsidP="009D4664">
      <w:pPr>
        <w:rPr>
          <w:rFonts w:ascii="Times New Roman" w:hAnsi="Times New Roman"/>
        </w:rPr>
      </w:pPr>
    </w:p>
    <w:p w14:paraId="14748E3A" w14:textId="77777777" w:rsidR="009D4664" w:rsidRPr="00B47917" w:rsidRDefault="009D4664" w:rsidP="009D4664">
      <w:pPr>
        <w:jc w:val="center"/>
        <w:rPr>
          <w:rFonts w:ascii="Times New Roman" w:hAnsi="Times New Roman"/>
          <w:b/>
        </w:rPr>
      </w:pPr>
      <w:r w:rsidRPr="00B47917">
        <w:rPr>
          <w:rFonts w:ascii="Times New Roman" w:hAnsi="Times New Roman"/>
          <w:b/>
        </w:rPr>
        <w:t>Materials and methods</w:t>
      </w:r>
    </w:p>
    <w:p w14:paraId="56810902" w14:textId="77777777" w:rsidR="009D4664" w:rsidRPr="00B47917" w:rsidRDefault="009D4664" w:rsidP="009D4664">
      <w:pPr>
        <w:rPr>
          <w:rFonts w:ascii="Times New Roman" w:hAnsi="Times New Roman"/>
          <w:i/>
        </w:rPr>
      </w:pPr>
      <w:r w:rsidRPr="00B47917">
        <w:rPr>
          <w:rFonts w:ascii="Times New Roman" w:hAnsi="Times New Roman"/>
          <w:i/>
        </w:rPr>
        <w:t>Bacterial strains and culture conditions</w:t>
      </w:r>
    </w:p>
    <w:p w14:paraId="2F437C93" w14:textId="77777777" w:rsidR="009D4664" w:rsidRPr="00B47917" w:rsidRDefault="009D4664" w:rsidP="009D4664">
      <w:pPr>
        <w:ind w:firstLine="720"/>
        <w:rPr>
          <w:rFonts w:ascii="Times New Roman" w:hAnsi="Times New Roman"/>
        </w:rPr>
      </w:pPr>
      <w:r w:rsidRPr="00B47917">
        <w:rPr>
          <w:rFonts w:ascii="Times New Roman" w:hAnsi="Times New Roman"/>
        </w:rPr>
        <w:t>Three isolates designated Con12</w:t>
      </w:r>
      <w:r w:rsidRPr="00B47917">
        <w:rPr>
          <w:rFonts w:ascii="Times New Roman" w:hAnsi="Times New Roman"/>
          <w:vertAlign w:val="superscript"/>
        </w:rPr>
        <w:t>T</w:t>
      </w:r>
      <w:r w:rsidRPr="00B47917">
        <w:rPr>
          <w:rFonts w:ascii="Times New Roman" w:hAnsi="Times New Roman"/>
        </w:rPr>
        <w:t xml:space="preserve"> (= CCUG 63563</w:t>
      </w:r>
      <w:r w:rsidRPr="00B47917">
        <w:rPr>
          <w:rFonts w:ascii="Times New Roman" w:hAnsi="Times New Roman"/>
          <w:vertAlign w:val="superscript"/>
        </w:rPr>
        <w:t>T</w:t>
      </w:r>
      <w:r w:rsidRPr="00B47917">
        <w:rPr>
          <w:rFonts w:ascii="Times New Roman" w:hAnsi="Times New Roman"/>
        </w:rPr>
        <w:t xml:space="preserve"> = NRRL</w:t>
      </w:r>
      <w:r w:rsidRPr="00B47917">
        <w:rPr>
          <w:rFonts w:ascii="Times New Roman" w:hAnsi="Times New Roman"/>
          <w:vertAlign w:val="superscript"/>
        </w:rPr>
        <w:t xml:space="preserve"> </w:t>
      </w:r>
      <w:r w:rsidRPr="00B47917">
        <w:rPr>
          <w:rFonts w:ascii="Times New Roman" w:hAnsi="Times New Roman"/>
        </w:rPr>
        <w:t>B-59945</w:t>
      </w:r>
      <w:r w:rsidRPr="00B47917">
        <w:rPr>
          <w:rFonts w:ascii="Times New Roman" w:hAnsi="Times New Roman"/>
          <w:vertAlign w:val="superscript"/>
        </w:rPr>
        <w:t>T</w:t>
      </w:r>
      <w:r w:rsidRPr="00B47917">
        <w:rPr>
          <w:rFonts w:ascii="Times New Roman" w:hAnsi="Times New Roman"/>
        </w:rPr>
        <w:t xml:space="preserve">), Tyl34 (= CCUG 63786) and Tyl40 (= CCUG 63787) were recovered from a swine manure storage pit located near Peoria, IL, USA. Isolations and enumerations were performed by plating samples that were serially diluted in BHI medium (BD, Sparks, MD) onto BHI-agar plates containing no antibiotics, tylosin (10 µg/ml) or tetracycline (10 µg/ml).  Plates were incubated aerobically at 37 </w:t>
      </w:r>
      <w:r w:rsidRPr="00B47917">
        <w:rPr>
          <w:rFonts w:ascii="Times New Roman" w:hAnsi="Times New Roman"/>
        </w:rPr>
        <w:sym w:font="Symbol" w:char="F0B0"/>
      </w:r>
      <w:r w:rsidRPr="00B47917">
        <w:rPr>
          <w:rFonts w:ascii="Times New Roman" w:hAnsi="Times New Roman"/>
        </w:rPr>
        <w:t xml:space="preserve">C for up to two weeks.  Single colonies were picked and repeatedly streaked out until pure cultures were obtained. </w:t>
      </w:r>
    </w:p>
    <w:p w14:paraId="4B0EEDFE" w14:textId="77777777" w:rsidR="009D4664" w:rsidRPr="00B47917" w:rsidRDefault="009D4664" w:rsidP="009D4664">
      <w:pPr>
        <w:rPr>
          <w:rFonts w:ascii="Times New Roman" w:hAnsi="Times New Roman"/>
        </w:rPr>
      </w:pPr>
    </w:p>
    <w:p w14:paraId="16CCF3E8" w14:textId="77777777" w:rsidR="009D4664" w:rsidRPr="00B47917" w:rsidRDefault="009D4664" w:rsidP="009D4664">
      <w:pPr>
        <w:rPr>
          <w:rFonts w:ascii="Times New Roman" w:hAnsi="Times New Roman"/>
          <w:i/>
        </w:rPr>
      </w:pPr>
      <w:r w:rsidRPr="00B47917">
        <w:rPr>
          <w:rFonts w:ascii="Times New Roman" w:hAnsi="Times New Roman"/>
          <w:i/>
        </w:rPr>
        <w:t>Morphological, physiological, and biochemical characterization</w:t>
      </w:r>
    </w:p>
    <w:p w14:paraId="4FB5BB76" w14:textId="5644363C" w:rsidR="009D4664" w:rsidRPr="00AE45DE" w:rsidRDefault="009D4664" w:rsidP="00BC77FE">
      <w:pPr>
        <w:ind w:firstLine="720"/>
        <w:rPr>
          <w:rFonts w:ascii="Times" w:hAnsi="Times"/>
          <w:sz w:val="20"/>
          <w:szCs w:val="20"/>
          <w:lang w:bidi="ar-SA"/>
        </w:rPr>
      </w:pPr>
      <w:r w:rsidRPr="00B47917">
        <w:rPr>
          <w:rFonts w:ascii="Times New Roman" w:hAnsi="Times New Roman"/>
        </w:rPr>
        <w:t>Strains Con12</w:t>
      </w:r>
      <w:r w:rsidRPr="00B47917">
        <w:rPr>
          <w:rFonts w:ascii="Times New Roman" w:hAnsi="Times New Roman"/>
          <w:vertAlign w:val="superscript"/>
        </w:rPr>
        <w:t>T</w:t>
      </w:r>
      <w:r w:rsidRPr="00B47917">
        <w:rPr>
          <w:rFonts w:ascii="Times New Roman" w:hAnsi="Times New Roman"/>
        </w:rPr>
        <w:t xml:space="preserve">, Tyl34, and Tyl40 were cultured on Brain Heart Infusion (BHI; Bacto) agar plates at 37 </w:t>
      </w:r>
      <w:r w:rsidRPr="00B47917">
        <w:rPr>
          <w:rFonts w:ascii="Times New Roman" w:hAnsi="Times New Roman"/>
          <w:vertAlign w:val="superscript"/>
        </w:rPr>
        <w:t>o</w:t>
      </w:r>
      <w:r w:rsidRPr="00B47917">
        <w:rPr>
          <w:rFonts w:ascii="Times New Roman" w:hAnsi="Times New Roman"/>
        </w:rPr>
        <w:t xml:space="preserve">C for 48 hours. Gram staining was performed with the BD Gram Stain Kit (Sigma, St. Louis, IL), according to manufacturer’s instructions. Cell morphology and motility were examined via phase contrast microscopy using an Olympus DP12 microscope. </w:t>
      </w:r>
      <w:r w:rsidR="00C37279">
        <w:rPr>
          <w:rFonts w:ascii="Times New Roman" w:hAnsi="Times New Roman"/>
        </w:rPr>
        <w:t xml:space="preserve">Motility was also assessed using semi-solid </w:t>
      </w:r>
      <w:r w:rsidR="00C37279" w:rsidRPr="00CA7432">
        <w:rPr>
          <w:rFonts w:ascii="Times New Roman" w:hAnsi="Times New Roman"/>
        </w:rPr>
        <w:t xml:space="preserve">motility agar with </w:t>
      </w:r>
      <w:r w:rsidR="00C37279">
        <w:rPr>
          <w:rFonts w:ascii="Times New Roman" w:hAnsi="Times New Roman"/>
        </w:rPr>
        <w:t>Tetrazolium salt (</w:t>
      </w:r>
      <w:r w:rsidR="00C37279" w:rsidRPr="00CA7432">
        <w:rPr>
          <w:rFonts w:ascii="Times New Roman" w:hAnsi="Times New Roman"/>
        </w:rPr>
        <w:t>TTC</w:t>
      </w:r>
      <w:r w:rsidR="00C37279">
        <w:rPr>
          <w:rFonts w:ascii="Times New Roman" w:hAnsi="Times New Roman"/>
        </w:rPr>
        <w:t>)</w:t>
      </w:r>
      <w:r w:rsidR="00C37279" w:rsidRPr="00CA7432">
        <w:rPr>
          <w:rFonts w:ascii="Times New Roman" w:hAnsi="Times New Roman"/>
        </w:rPr>
        <w:t xml:space="preserve"> as an indicator of respiration.</w:t>
      </w:r>
      <w:r w:rsidR="00C37279">
        <w:rPr>
          <w:rFonts w:ascii="Times New Roman" w:hAnsi="Times New Roman"/>
        </w:rPr>
        <w:t xml:space="preserve"> </w:t>
      </w:r>
      <w:r w:rsidRPr="00B47917">
        <w:rPr>
          <w:rFonts w:ascii="Times New Roman" w:hAnsi="Times New Roman"/>
        </w:rPr>
        <w:t xml:space="preserve">Coagulase activity was determined using the Fluka Coagulase Test kit (Sigma, St. Louis, IL), according to manufacturer’s instructions. </w:t>
      </w:r>
      <w:r w:rsidR="00C37279">
        <w:rPr>
          <w:rFonts w:ascii="Times New Roman" w:hAnsi="Times New Roman"/>
        </w:rPr>
        <w:t xml:space="preserve">Briefly, a loopful of log-phase growth was inoculated into 3 mL rabbit plasma in EDTA, incubated at 37 </w:t>
      </w:r>
      <w:r w:rsidR="00C37279" w:rsidRPr="00BC77FE">
        <w:rPr>
          <w:rFonts w:ascii="Times New Roman" w:hAnsi="Times New Roman"/>
          <w:vertAlign w:val="superscript"/>
        </w:rPr>
        <w:t>o</w:t>
      </w:r>
      <w:r w:rsidR="00C37279">
        <w:rPr>
          <w:rFonts w:ascii="Times New Roman" w:hAnsi="Times New Roman"/>
        </w:rPr>
        <w:t xml:space="preserve">C, and assessed for </w:t>
      </w:r>
      <w:r w:rsidR="00CE4CD5">
        <w:rPr>
          <w:rFonts w:ascii="Times New Roman" w:hAnsi="Times New Roman"/>
        </w:rPr>
        <w:t>coagulation.</w:t>
      </w:r>
      <w:r w:rsidRPr="00B47917">
        <w:rPr>
          <w:rFonts w:ascii="Times New Roman" w:hAnsi="Times New Roman"/>
        </w:rPr>
        <w:t xml:space="preserve"> </w:t>
      </w:r>
      <w:r w:rsidRPr="00B47917">
        <w:rPr>
          <w:rFonts w:ascii="Times New Roman" w:hAnsi="Times New Roman"/>
          <w:i/>
        </w:rPr>
        <w:t>Staphylococcus aureus</w:t>
      </w:r>
      <w:r w:rsidRPr="00B47917">
        <w:rPr>
          <w:rFonts w:ascii="Times New Roman" w:hAnsi="Times New Roman"/>
        </w:rPr>
        <w:t xml:space="preserve"> was used as a positive control. </w:t>
      </w:r>
      <w:r w:rsidR="00CE4CD5" w:rsidRPr="00B47917">
        <w:rPr>
          <w:rFonts w:ascii="Times New Roman" w:hAnsi="Times New Roman"/>
        </w:rPr>
        <w:t xml:space="preserve">Other classical phenotypic tests were performed as described by Tindall </w:t>
      </w:r>
      <w:r w:rsidR="00CE4CD5" w:rsidRPr="0061044A">
        <w:rPr>
          <w:rFonts w:ascii="Times New Roman" w:hAnsi="Times New Roman"/>
          <w:i/>
        </w:rPr>
        <w:t>et al</w:t>
      </w:r>
      <w:r w:rsidR="00CE4CD5" w:rsidRPr="00B47917">
        <w:rPr>
          <w:rFonts w:ascii="Times New Roman" w:hAnsi="Times New Roman"/>
        </w:rPr>
        <w:t xml:space="preserve">. </w:t>
      </w:r>
      <w:r w:rsidR="00CE4CD5" w:rsidRPr="00B47917">
        <w:rPr>
          <w:rFonts w:ascii="Times New Roman" w:hAnsi="Times New Roman"/>
        </w:rPr>
        <w:fldChar w:fldCharType="begin"/>
      </w:r>
      <w:r w:rsidR="00CE4CD5" w:rsidRPr="00B47917">
        <w:rPr>
          <w:rFonts w:ascii="Times New Roman" w:hAnsi="Times New Roman"/>
        </w:rPr>
        <w:instrText xml:space="preserve"> ADDIN PAPERS2_CITATIONS &lt;citation&gt;&lt;uuid&gt;BBD1AE91-62BF-46D0-B17C-8FFEF81100E3&lt;/uuid&gt;&lt;priority&gt;0&lt;/priority&gt;&lt;publications&gt;&lt;publication&gt;&lt;publication_date&gt;99200700001200000000200000&lt;/publication_date&gt;&lt;startpage&gt;330&lt;/startpage&gt;&lt;title&gt;Phenotypic characterization and the principles of comparative systematics&lt;/title&gt;&lt;uuid&gt;C4F480DB-5BF9-4B1A-B47F-7B4A935C34B2&lt;/uuid&gt;&lt;subtype&gt;-1000&lt;/subtype&gt;&lt;publisher&gt;ASM Press&lt;/publisher&gt;&lt;version&gt;3&lt;/version&gt;&lt;type&gt;-1000&lt;/type&gt;&lt;endpage&gt;393&lt;/endpage&gt;&lt;url&gt;http://www.worldcat.org/title/taxonomy-of-prokaryotes/oclc/776208015&lt;/url&gt;&lt;bundle&gt;&lt;publication&gt;&lt;title&gt;Methods for General and Molecular Microbiology&lt;/title&gt;&lt;type&gt;0&lt;/type&gt;&lt;subtype&gt;0&lt;/subtype&gt;&lt;uuid&gt;5B488181-AC05-4A7B-A10F-2629F8E3592A&lt;/uuid&gt;&lt;/publication&gt;&lt;/bundle&gt;&lt;authors&gt;&lt;author&gt;&lt;firstName&gt;Brian&lt;/firstName&gt;&lt;middleNames&gt;J&lt;/middleNames&gt;&lt;lastName&gt;Tindall&lt;/lastName&gt;&lt;/author&gt;&lt;author&gt;&lt;firstName&gt;Johannes&lt;/firstName&gt;&lt;lastName&gt;Sikorski&lt;/lastName&gt;&lt;/author&gt;&lt;author&gt;&lt;firstName&gt;Robert&lt;/firstName&gt;&lt;middleNames&gt;A&lt;/middleNames&gt;&lt;lastName&gt;Smibert&lt;/lastName&gt;&lt;/author&gt;&lt;author&gt;&lt;firstName&gt;Noel&lt;/firstName&gt;&lt;middleNames&gt;R&lt;/middleNames&gt;&lt;lastName&gt;Krieg&lt;/lastName&gt;&lt;/author&gt;&lt;/authors&gt;&lt;editors&gt;&lt;author&gt;&lt;firstName&gt;C&lt;/firstName&gt;&lt;middleNames&gt;A&lt;/middleNames&gt;&lt;lastName&gt;Reddy&lt;/lastName&gt;&lt;/author&gt;&lt;author&gt;&lt;firstName&gt;T&lt;/firstName&gt;&lt;middleNames&gt;J&lt;/middleNames&gt;&lt;lastName&gt;Beveridge&lt;/lastName&gt;&lt;/author&gt;&lt;author&gt;&lt;firstName&gt;G&lt;/firstName&gt;&lt;middleNames&gt;A&lt;/middleNames&gt;&lt;lastName&gt;Marzluf&lt;/lastName&gt;&lt;/author&gt;&lt;author&gt;&lt;firstName&gt;T&lt;/firstName&gt;&lt;middleNames&gt;M&lt;/middleNames&gt;&lt;lastName&gt;Schmidt&lt;/lastName&gt;&lt;/author&gt;&lt;author&gt;&lt;firstName&gt;L&lt;/firstName&gt;&lt;middleNames&gt;R&lt;/middleNames&gt;&lt;lastName&gt;Synder&lt;/lastName&gt;&lt;/author&gt;&lt;/editors&gt;&lt;/publication&gt;&lt;/publications&gt;&lt;cites&gt;&lt;/cites&gt;&lt;/citation&gt;</w:instrText>
      </w:r>
      <w:r w:rsidR="00CE4CD5" w:rsidRPr="00B47917">
        <w:rPr>
          <w:rFonts w:ascii="Times New Roman" w:hAnsi="Times New Roman"/>
        </w:rPr>
        <w:fldChar w:fldCharType="separate"/>
      </w:r>
      <w:r w:rsidR="00CE4CD5">
        <w:rPr>
          <w:rFonts w:ascii="Times New Roman" w:hAnsi="Times New Roman"/>
        </w:rPr>
        <w:t>(</w:t>
      </w:r>
      <w:r w:rsidR="00CE4CD5" w:rsidRPr="00B47917">
        <w:rPr>
          <w:rFonts w:ascii="Times New Roman" w:hAnsi="Times New Roman"/>
        </w:rPr>
        <w:t>2007)</w:t>
      </w:r>
      <w:r w:rsidR="00CE4CD5" w:rsidRPr="00B47917">
        <w:rPr>
          <w:rFonts w:ascii="Times New Roman" w:hAnsi="Times New Roman"/>
        </w:rPr>
        <w:fldChar w:fldCharType="end"/>
      </w:r>
      <w:r w:rsidR="00CE4CD5">
        <w:rPr>
          <w:rFonts w:ascii="Times New Roman" w:hAnsi="Times New Roman"/>
        </w:rPr>
        <w:t>. S</w:t>
      </w:r>
      <w:r>
        <w:rPr>
          <w:rFonts w:ascii="Times New Roman" w:hAnsi="Times New Roman"/>
        </w:rPr>
        <w:t>tarch hydrolysis was tested after 5 days incubation on starch agar using iodine to reveal the breakdown of starch as a substrate. The casease test was performed by plating strains onto Milk agar containing powdered nonf</w:t>
      </w:r>
      <w:r w:rsidR="00D834FA">
        <w:rPr>
          <w:rFonts w:ascii="Times New Roman" w:hAnsi="Times New Roman"/>
        </w:rPr>
        <w:t>at milk as the casein source and assessing the hydrolysis of casein</w:t>
      </w:r>
      <w:r>
        <w:rPr>
          <w:rFonts w:ascii="Times New Roman" w:hAnsi="Times New Roman"/>
        </w:rPr>
        <w:t xml:space="preserve"> after 5 days growth at </w:t>
      </w:r>
      <w:r w:rsidRPr="00B47917">
        <w:rPr>
          <w:rFonts w:ascii="Times New Roman" w:hAnsi="Times New Roman"/>
        </w:rPr>
        <w:t xml:space="preserve">37 </w:t>
      </w:r>
      <w:r w:rsidRPr="00B47917">
        <w:rPr>
          <w:rFonts w:ascii="Times New Roman" w:hAnsi="Times New Roman"/>
          <w:vertAlign w:val="superscript"/>
        </w:rPr>
        <w:t>o</w:t>
      </w:r>
      <w:r w:rsidRPr="00B47917">
        <w:rPr>
          <w:rFonts w:ascii="Times New Roman" w:hAnsi="Times New Roman"/>
        </w:rPr>
        <w:t>C</w:t>
      </w:r>
      <w:r>
        <w:rPr>
          <w:rFonts w:ascii="Times New Roman" w:hAnsi="Times New Roman"/>
        </w:rPr>
        <w:t>. In order to determine whether the large protein polymer, gelatin, could be catabolized, Nutrient Gelatin was s</w:t>
      </w:r>
      <w:r w:rsidR="0069382B">
        <w:rPr>
          <w:rFonts w:ascii="Times New Roman" w:hAnsi="Times New Roman"/>
        </w:rPr>
        <w:t xml:space="preserve">tab-inoculated and observed for </w:t>
      </w:r>
      <w:r>
        <w:rPr>
          <w:rFonts w:ascii="Times New Roman" w:hAnsi="Times New Roman"/>
        </w:rPr>
        <w:t>liquification after incubation. Urea hydroly</w:t>
      </w:r>
      <w:r w:rsidR="00CE4CD5">
        <w:rPr>
          <w:rFonts w:ascii="Times New Roman" w:hAnsi="Times New Roman"/>
        </w:rPr>
        <w:t>sis was tested using Urea Broth which contained (g/L): urea, 20;</w:t>
      </w:r>
      <w:r>
        <w:rPr>
          <w:rFonts w:ascii="Times New Roman" w:hAnsi="Times New Roman"/>
        </w:rPr>
        <w:t xml:space="preserve"> trace amounts of yeast </w:t>
      </w:r>
      <w:r w:rsidRPr="00AE45DE">
        <w:rPr>
          <w:rFonts w:ascii="Times New Roman" w:hAnsi="Times New Roman"/>
        </w:rPr>
        <w:t>extract</w:t>
      </w:r>
      <w:r w:rsidR="00AE45DE" w:rsidRPr="00AE45DE">
        <w:rPr>
          <w:rFonts w:ascii="Times New Roman" w:hAnsi="Times New Roman"/>
        </w:rPr>
        <w:t xml:space="preserve">, 0.1; </w:t>
      </w:r>
      <w:r w:rsidR="00AE45DE">
        <w:rPr>
          <w:rFonts w:ascii="Times New Roman" w:hAnsi="Times New Roman"/>
          <w:color w:val="000000"/>
          <w:shd w:val="clear" w:color="auto" w:fill="FFFFFF"/>
          <w:lang w:bidi="ar-SA"/>
        </w:rPr>
        <w:t>Na</w:t>
      </w:r>
      <w:r w:rsidR="00AE45DE" w:rsidRPr="00AE45DE">
        <w:rPr>
          <w:rFonts w:ascii="Times New Roman" w:hAnsi="Times New Roman"/>
          <w:color w:val="000000"/>
          <w:shd w:val="clear" w:color="auto" w:fill="FFFFFF"/>
          <w:vertAlign w:val="subscript"/>
          <w:lang w:bidi="ar-SA"/>
        </w:rPr>
        <w:t>2</w:t>
      </w:r>
      <w:r w:rsidR="00AE45DE">
        <w:rPr>
          <w:rFonts w:ascii="Times New Roman" w:hAnsi="Times New Roman"/>
          <w:color w:val="000000"/>
          <w:shd w:val="clear" w:color="auto" w:fill="FFFFFF"/>
          <w:lang w:bidi="ar-SA"/>
        </w:rPr>
        <w:t>HPO</w:t>
      </w:r>
      <w:r w:rsidR="00AE45DE" w:rsidRPr="00AE45DE">
        <w:rPr>
          <w:rFonts w:ascii="Times New Roman" w:hAnsi="Times New Roman"/>
          <w:color w:val="000000"/>
          <w:shd w:val="clear" w:color="auto" w:fill="FFFFFF"/>
          <w:vertAlign w:val="subscript"/>
          <w:lang w:bidi="ar-SA"/>
        </w:rPr>
        <w:t>4</w:t>
      </w:r>
      <w:r w:rsidR="00AE45DE">
        <w:rPr>
          <w:rFonts w:ascii="Times New Roman" w:hAnsi="Times New Roman"/>
          <w:color w:val="000000"/>
          <w:shd w:val="clear" w:color="auto" w:fill="FFFFFF"/>
          <w:lang w:bidi="ar-SA"/>
        </w:rPr>
        <w:t xml:space="preserve"> and</w:t>
      </w:r>
      <w:r w:rsidR="00AE45DE" w:rsidRPr="00AE45DE">
        <w:rPr>
          <w:rFonts w:ascii="Times New Roman" w:hAnsi="Times New Roman"/>
          <w:color w:val="000000"/>
          <w:shd w:val="clear" w:color="auto" w:fill="FFFFFF"/>
          <w:lang w:bidi="ar-SA"/>
        </w:rPr>
        <w:t xml:space="preserve"> KH</w:t>
      </w:r>
      <w:r w:rsidR="00AE45DE" w:rsidRPr="00AE45DE">
        <w:rPr>
          <w:rFonts w:ascii="Times New Roman" w:hAnsi="Times New Roman"/>
          <w:color w:val="000000"/>
          <w:shd w:val="clear" w:color="auto" w:fill="FFFFFF"/>
          <w:vertAlign w:val="subscript"/>
          <w:lang w:bidi="ar-SA"/>
        </w:rPr>
        <w:t>2</w:t>
      </w:r>
      <w:r w:rsidR="00AE45DE" w:rsidRPr="00AE45DE">
        <w:rPr>
          <w:rFonts w:ascii="Times New Roman" w:hAnsi="Times New Roman"/>
          <w:color w:val="000000"/>
          <w:shd w:val="clear" w:color="auto" w:fill="FFFFFF"/>
          <w:lang w:bidi="ar-SA"/>
        </w:rPr>
        <w:t>PO</w:t>
      </w:r>
      <w:r w:rsidR="00AE45DE" w:rsidRPr="00AE45DE">
        <w:rPr>
          <w:rFonts w:ascii="Times New Roman" w:hAnsi="Times New Roman"/>
          <w:color w:val="000000"/>
          <w:shd w:val="clear" w:color="auto" w:fill="FFFFFF"/>
          <w:vertAlign w:val="subscript"/>
          <w:lang w:bidi="ar-SA"/>
        </w:rPr>
        <w:t>4</w:t>
      </w:r>
      <w:r w:rsidR="00AE45DE">
        <w:rPr>
          <w:rFonts w:ascii="Times" w:hAnsi="Times"/>
          <w:sz w:val="20"/>
          <w:szCs w:val="20"/>
          <w:lang w:bidi="ar-SA"/>
        </w:rPr>
        <w:t xml:space="preserve"> </w:t>
      </w:r>
      <w:r>
        <w:rPr>
          <w:rFonts w:ascii="Times New Roman" w:hAnsi="Times New Roman"/>
        </w:rPr>
        <w:t>buffer</w:t>
      </w:r>
      <w:r w:rsidR="00AE45DE">
        <w:rPr>
          <w:rFonts w:ascii="Times New Roman" w:hAnsi="Times New Roman"/>
        </w:rPr>
        <w:t>s, 9.5 and 9.1 respectively</w:t>
      </w:r>
      <w:proofErr w:type="gramStart"/>
      <w:r w:rsidR="00AE45DE">
        <w:rPr>
          <w:rFonts w:ascii="Times New Roman" w:hAnsi="Times New Roman"/>
        </w:rPr>
        <w:t>;</w:t>
      </w:r>
      <w:proofErr w:type="gramEnd"/>
      <w:r>
        <w:rPr>
          <w:rFonts w:ascii="Times New Roman" w:hAnsi="Times New Roman"/>
        </w:rPr>
        <w:t xml:space="preserve"> and phenol red as the pH indicator</w:t>
      </w:r>
      <w:r w:rsidR="00AE45DE">
        <w:rPr>
          <w:rFonts w:ascii="Times New Roman" w:hAnsi="Times New Roman"/>
        </w:rPr>
        <w:t>, 0.01</w:t>
      </w:r>
      <w:r>
        <w:rPr>
          <w:rFonts w:ascii="Times New Roman" w:hAnsi="Times New Roman"/>
        </w:rPr>
        <w:t>. The degree of alkaline end product accumulation was visualized</w:t>
      </w:r>
      <w:r w:rsidR="00CE4CD5">
        <w:rPr>
          <w:rFonts w:ascii="Times New Roman" w:hAnsi="Times New Roman"/>
        </w:rPr>
        <w:t xml:space="preserve"> as a rise in pH (bright pink)</w:t>
      </w:r>
      <w:r>
        <w:rPr>
          <w:rFonts w:ascii="Times New Roman" w:hAnsi="Times New Roman"/>
        </w:rPr>
        <w:t xml:space="preserve"> after 5 days incubation in order to determine whether the enzyme, urease, was present to break down urea into enough ammonia to sufficiently overcome the buffering capacity of the medium. </w:t>
      </w:r>
      <w:r w:rsidRPr="00B47917">
        <w:rPr>
          <w:rFonts w:ascii="Times New Roman" w:hAnsi="Times New Roman"/>
        </w:rPr>
        <w:t xml:space="preserve">Acid production from carbohydrates was carried out using Gordon medium as previously described </w:t>
      </w:r>
      <w:r w:rsidRPr="00B47917">
        <w:rPr>
          <w:rFonts w:ascii="Times New Roman" w:hAnsi="Times New Roman"/>
        </w:rPr>
        <w:fldChar w:fldCharType="begin"/>
      </w:r>
      <w:r w:rsidRPr="00B47917">
        <w:rPr>
          <w:rFonts w:ascii="Times New Roman" w:hAnsi="Times New Roman"/>
        </w:rPr>
        <w:instrText xml:space="preserve"> ADDIN PAPERS2_CITATIONS &lt;citation&gt;&lt;uuid&gt;B874E5DA-A78D-44FA-B6A1-002CB48AF80A&lt;/uuid&gt;&lt;priority&gt;0&lt;/priority&gt;&lt;publications&gt;&lt;publication&gt;&lt;publication_date&gt;99197300001200000000200000&lt;/publication_date&gt;&lt;title&gt;The genus Bacillus (Agriculture handbook ; no. 427)&lt;/title&gt;&lt;uuid&gt;7F0C1ABD-32FC-44D3-BA5A-2E3F15057ADA&lt;/uuid&gt;&lt;subtype&gt;0&lt;/subtype&gt;&lt;publisher&gt;&lt;/publisher&gt;&lt;type&gt;0&lt;/type&gt;&lt;url&gt;http://www.amazon.com/The-genus-Bacillus-Agriculture-handbook/dp/B0006CI2NE&lt;/url&gt;&lt;authors&gt;&lt;author&gt;&lt;firstName&gt;Ruth&lt;/firstName&gt;&lt;middleNames&gt;E&lt;/middleNames&gt;&lt;lastName&gt;Gordon&lt;/lastName&gt;&lt;/author&gt;&lt;/authors&gt;&lt;/publication&gt;&lt;/publications&gt;&lt;cites&gt;&lt;/cites&gt;&lt;/citation&gt;</w:instrText>
      </w:r>
      <w:r w:rsidRPr="00B47917">
        <w:rPr>
          <w:rFonts w:ascii="Times New Roman" w:hAnsi="Times New Roman"/>
        </w:rPr>
        <w:fldChar w:fldCharType="separate"/>
      </w:r>
      <w:r w:rsidRPr="00B47917">
        <w:rPr>
          <w:rFonts w:ascii="Times New Roman" w:hAnsi="Times New Roman"/>
        </w:rPr>
        <w:t>(Gordon, 1973)</w:t>
      </w:r>
      <w:r w:rsidRPr="00B47917">
        <w:rPr>
          <w:rFonts w:ascii="Times New Roman" w:hAnsi="Times New Roman"/>
        </w:rPr>
        <w:fldChar w:fldCharType="end"/>
      </w:r>
      <w:r w:rsidRPr="00B47917">
        <w:rPr>
          <w:rFonts w:ascii="Times New Roman" w:hAnsi="Times New Roman"/>
        </w:rPr>
        <w:t xml:space="preserve">. Testing for the presence of spores was carried out using both the ethanol and heat shock methods as described by Koransky </w:t>
      </w:r>
      <w:r w:rsidRPr="00B47917">
        <w:rPr>
          <w:rFonts w:ascii="Times New Roman" w:hAnsi="Times New Roman"/>
          <w:i/>
        </w:rPr>
        <w:t>et al.</w:t>
      </w:r>
      <w:r w:rsidRPr="00B47917">
        <w:rPr>
          <w:rFonts w:ascii="Times New Roman" w:hAnsi="Times New Roman"/>
        </w:rPr>
        <w:t xml:space="preserve"> (1978) following growth in BHI.  In addition, strains were treated with decoyinine as described (Grossman and Losick, 1988; Mitani </w:t>
      </w:r>
      <w:r w:rsidRPr="00B47917">
        <w:rPr>
          <w:rFonts w:ascii="Times New Roman" w:hAnsi="Times New Roman"/>
          <w:i/>
        </w:rPr>
        <w:t>et al.</w:t>
      </w:r>
      <w:r w:rsidRPr="00B47917">
        <w:rPr>
          <w:rFonts w:ascii="Times New Roman" w:hAnsi="Times New Roman"/>
        </w:rPr>
        <w:t>, 1977) for potential induction of spore formation.  The strains were biochemically characterized by using a combination of conventional tests, the API 50CH, API 20E, and API ZYM systems, according to the manufacturer’s instructions (API bioM</w:t>
      </w:r>
      <w:r w:rsidRPr="00B47917">
        <w:rPr>
          <w:rFonts w:ascii="Times New Roman" w:hAnsi="Times New Roman"/>
          <w:color w:val="000000"/>
        </w:rPr>
        <w:t>é</w:t>
      </w:r>
      <w:r w:rsidRPr="00B47917">
        <w:rPr>
          <w:rFonts w:ascii="Times New Roman" w:hAnsi="Times New Roman"/>
        </w:rPr>
        <w:t>riux, Marcy L’Etoile, France).</w:t>
      </w:r>
      <w:r w:rsidR="00BC77FE">
        <w:rPr>
          <w:rFonts w:ascii="Times New Roman" w:hAnsi="Times New Roman"/>
        </w:rPr>
        <w:t xml:space="preserve"> First, log-phase growth was used to make a bacterial suspension in sterile diH</w:t>
      </w:r>
      <w:r w:rsidR="00BC77FE" w:rsidRPr="00426D50">
        <w:rPr>
          <w:rFonts w:ascii="Times New Roman" w:hAnsi="Times New Roman"/>
          <w:vertAlign w:val="subscript"/>
        </w:rPr>
        <w:t>2</w:t>
      </w:r>
      <w:r w:rsidR="00BC77FE">
        <w:rPr>
          <w:rFonts w:ascii="Times New Roman" w:hAnsi="Times New Roman"/>
        </w:rPr>
        <w:t xml:space="preserve">O equivalent to McFarland Standard 0.5. Then 55 µL was pipetted into each cupule </w:t>
      </w:r>
      <w:r w:rsidR="00426D50">
        <w:rPr>
          <w:rFonts w:ascii="Times New Roman" w:hAnsi="Times New Roman"/>
        </w:rPr>
        <w:t xml:space="preserve">of API strips. The strip was incubated at 37 </w:t>
      </w:r>
      <w:r w:rsidR="00426D50" w:rsidRPr="00426D50">
        <w:rPr>
          <w:rFonts w:ascii="Times New Roman" w:hAnsi="Times New Roman"/>
          <w:vertAlign w:val="superscript"/>
        </w:rPr>
        <w:t>o</w:t>
      </w:r>
      <w:r w:rsidR="00426D50">
        <w:rPr>
          <w:rFonts w:ascii="Times New Roman" w:hAnsi="Times New Roman"/>
        </w:rPr>
        <w:t>C for 4 hours and examined for colorimetric changes according to API interpretive charts.</w:t>
      </w:r>
      <w:r w:rsidRPr="00B47917">
        <w:rPr>
          <w:rFonts w:ascii="Times New Roman" w:hAnsi="Times New Roman"/>
        </w:rPr>
        <w:t xml:space="preserve"> All biochemical tests were performed in duplicate.  </w:t>
      </w:r>
      <w:r w:rsidR="0026499E">
        <w:rPr>
          <w:rFonts w:ascii="Times New Roman" w:hAnsi="Times New Roman"/>
        </w:rPr>
        <w:t xml:space="preserve">Resistance to </w:t>
      </w:r>
      <w:r w:rsidR="0026499E" w:rsidRPr="00B47917">
        <w:rPr>
          <w:rFonts w:ascii="Times New Roman" w:hAnsi="Times New Roman"/>
        </w:rPr>
        <w:t xml:space="preserve">antibiotics was determined by growth in BHI supplemented with </w:t>
      </w:r>
      <w:r w:rsidR="0026499E">
        <w:rPr>
          <w:rFonts w:ascii="Times New Roman" w:hAnsi="Times New Roman"/>
        </w:rPr>
        <w:t xml:space="preserve">filter-sterilized </w:t>
      </w:r>
      <w:r w:rsidR="0026499E" w:rsidRPr="00B47917">
        <w:rPr>
          <w:rFonts w:ascii="Times New Roman" w:hAnsi="Times New Roman"/>
        </w:rPr>
        <w:t xml:space="preserve">antibiotics.  </w:t>
      </w:r>
    </w:p>
    <w:p w14:paraId="09E56FD8" w14:textId="77777777" w:rsidR="009D4664" w:rsidRPr="00B47917" w:rsidRDefault="009D4664" w:rsidP="009D4664">
      <w:pPr>
        <w:rPr>
          <w:rFonts w:ascii="Times New Roman" w:hAnsi="Times New Roman"/>
        </w:rPr>
      </w:pPr>
    </w:p>
    <w:p w14:paraId="42005A01" w14:textId="77777777" w:rsidR="009D4664" w:rsidRPr="00B47917" w:rsidRDefault="009D4664" w:rsidP="009D4664">
      <w:pPr>
        <w:rPr>
          <w:rFonts w:ascii="Times New Roman" w:hAnsi="Times New Roman"/>
          <w:i/>
        </w:rPr>
      </w:pPr>
      <w:r w:rsidRPr="00B47917">
        <w:rPr>
          <w:rFonts w:ascii="Times New Roman" w:hAnsi="Times New Roman"/>
          <w:i/>
        </w:rPr>
        <w:t>Determination of the 16S rRNA gene sequence and phylogenetic analysis</w:t>
      </w:r>
    </w:p>
    <w:p w14:paraId="2289BC78" w14:textId="2AB00FBD" w:rsidR="009D4664" w:rsidRDefault="009D4664" w:rsidP="009D4664">
      <w:pPr>
        <w:pStyle w:val="HTMLPreformatted"/>
      </w:pPr>
      <w:r w:rsidRPr="00B47917">
        <w:tab/>
        <w:t>For isolation of genomic DNA, the UltraClean Microbial Isolation Kit (Mo Bio, Solana Beach, CA) was used according to th</w:t>
      </w:r>
      <w:r w:rsidR="00902DDE">
        <w:t>e manufacturer’s instructions</w:t>
      </w:r>
      <w:r w:rsidR="00426D50">
        <w:t>. DNA was diluted 1:100 in molecular-grade H</w:t>
      </w:r>
      <w:r w:rsidR="00426D50" w:rsidRPr="00BD1C11">
        <w:rPr>
          <w:vertAlign w:val="subscript"/>
        </w:rPr>
        <w:t>2</w:t>
      </w:r>
      <w:r w:rsidR="00426D50">
        <w:t>O</w:t>
      </w:r>
      <w:r w:rsidR="00902DDE" w:rsidRPr="00BD1C11">
        <w:t>,</w:t>
      </w:r>
      <w:r w:rsidR="00426D50" w:rsidRPr="00BD1C11">
        <w:t xml:space="preserve"> then used as a template for</w:t>
      </w:r>
      <w:r w:rsidR="00902DDE" w:rsidRPr="00BD1C11">
        <w:t xml:space="preserve"> PCR </w:t>
      </w:r>
      <w:r w:rsidR="00426D50" w:rsidRPr="00BD1C11">
        <w:t xml:space="preserve">using the same recipe </w:t>
      </w:r>
      <w:r w:rsidR="00902DDE" w:rsidRPr="00BD1C11">
        <w:t>and thermocycler conditions</w:t>
      </w:r>
      <w:r w:rsidR="00426D50" w:rsidRPr="00BD1C11">
        <w:t xml:space="preserve"> as mentioned in Chapter 2</w:t>
      </w:r>
      <w:r w:rsidR="00902DDE" w:rsidRPr="00BD1C11">
        <w:t>. Gel electrophoresis</w:t>
      </w:r>
      <w:r w:rsidR="00426D50" w:rsidRPr="00BD1C11">
        <w:t xml:space="preserve"> and amplicon purification (ExoSap-It) were performed as previously m</w:t>
      </w:r>
      <w:r w:rsidR="00BD1C11" w:rsidRPr="00BD1C11">
        <w:t xml:space="preserve">entioned. Sequencing </w:t>
      </w:r>
      <w:r w:rsidR="00426D50" w:rsidRPr="00BD1C11">
        <w:t xml:space="preserve">was performed </w:t>
      </w:r>
      <w:r w:rsidR="00BD1C11" w:rsidRPr="00BD1C11">
        <w:t xml:space="preserve">at The Oklahoma Medical Research Foundation (OMRF) </w:t>
      </w:r>
      <w:r w:rsidR="00426D50" w:rsidRPr="00BD1C11">
        <w:t xml:space="preserve">using </w:t>
      </w:r>
      <w:r w:rsidR="00BD1C11" w:rsidRPr="00BD1C11">
        <w:t>a series of five primers that covered the conserved and variable region of the 16S rRNA gene.</w:t>
      </w:r>
      <w:r w:rsidR="00902DDE">
        <w:t xml:space="preserve"> </w:t>
      </w:r>
      <w:r w:rsidRPr="00B47917">
        <w:t xml:space="preserve">To provide a rapid means of identification and to determine the phylogenetic position of the swine manure isolates, 16S rRNA gene sequence analysis was performed as previously described </w:t>
      </w:r>
      <w:r w:rsidRPr="00B47917">
        <w:fldChar w:fldCharType="begin"/>
      </w:r>
      <w:r w:rsidRPr="00B47917">
        <w:instrText xml:space="preserve"> ADDIN PAPERS2_CITATIONS &lt;citation&gt;&lt;uuid&gt;358515F4-7977-4FDD-9783-B84FFF885CE1&lt;/uuid&gt;&lt;priority&gt;0&lt;/priority&gt;&lt;publications&gt;&lt;publication&gt;&lt;volume&gt;48&lt;/volume&gt;&lt;publication_date&gt;99200410091200000000222000&lt;/publication_date&gt;&lt;doi&gt;&lt;/doi&gt;&lt;startpage&gt;1&lt;/startpage&gt;&lt;title&gt;Isolation and Identification of Hyper-Ammonia Producing Bacteria from Swine Manure Storage Pits&lt;/title&gt;&lt;uuid&gt;368CDD0A-4E36-4325-B675-511EB602CA50&lt;/uuid&gt;&lt;subtype&gt;400&lt;/subtype&gt;&lt;endpage&gt;7&lt;/endpage&gt;&lt;type&gt;400&lt;/type&gt;&lt;url&gt;http://link.springer.com/article/10.1007%2Fs00284-003-4084-7&lt;/url&gt;&lt;bundle&gt;&lt;publication&gt;&lt;title&gt;Current Microbiology&lt;/title&gt;&lt;type&gt;-100&lt;/type&gt;&lt;subtype&gt;-100&lt;/subtype&gt;&lt;uuid&gt;F0BCD144-04C8-4870-9D9D-DD6836BEE3DA&lt;/uuid&gt;&lt;/publication&gt;&lt;/bundle&gt;&lt;authors&gt;&lt;author&gt;&lt;firstName&gt;Terrence&lt;/firstName&gt;&lt;middleNames&gt;R&lt;/middleNames&gt;&lt;lastName&gt;Whitehead&lt;/lastName&gt;&lt;/author&gt;&lt;author&gt;&lt;firstName&gt;Michael&lt;/firstName&gt;&lt;middleNames&gt;A&lt;/middleNames&gt;&lt;lastName&gt;Cotta&lt;/lastName&gt;&lt;/author&gt;&lt;/authors&gt;&lt;/publication&gt;&lt;/publications&gt;&lt;cites&gt;&lt;/cites&gt;&lt;/citation&gt;</w:instrText>
      </w:r>
      <w:r w:rsidRPr="00B47917">
        <w:fldChar w:fldCharType="separate"/>
      </w:r>
      <w:r w:rsidRPr="00B47917">
        <w:rPr>
          <w:rFonts w:eastAsiaTheme="minorEastAsia"/>
        </w:rPr>
        <w:t>(Whitehead and Cotta, 2004)</w:t>
      </w:r>
      <w:r w:rsidRPr="00B47917">
        <w:fldChar w:fldCharType="end"/>
      </w:r>
      <w:r w:rsidRPr="00B47917">
        <w:t>. The closest known relatives of the new isolate based on the 16S rRNA gene sequence were determined by performing database searches of EMBL / GenBank using the program EzTaxon-e server (</w:t>
      </w:r>
      <w:hyperlink r:id="rId18" w:history="1">
        <w:r w:rsidRPr="00BD1C11">
          <w:rPr>
            <w:rStyle w:val="Hyperlink"/>
            <w:color w:val="auto"/>
            <w:u w:val="none"/>
          </w:rPr>
          <w:t>http://eztaxon-e.ezbiocloud.net/</w:t>
        </w:r>
      </w:hyperlink>
      <w:r w:rsidRPr="00BD1C11">
        <w:rPr>
          <w:color w:val="auto"/>
        </w:rPr>
        <w:t>)</w:t>
      </w:r>
      <w:r w:rsidRPr="00BD1C11">
        <w:t>;</w:t>
      </w:r>
      <w:r w:rsidRPr="00B47917">
        <w:t xml:space="preserve"> </w:t>
      </w:r>
      <w:r w:rsidRPr="00B47917">
        <w:fldChar w:fldCharType="begin"/>
      </w:r>
      <w:r w:rsidRPr="00B47917">
        <w:instrText xml:space="preserve"> ADDIN PAPERS2_CITATIONS &lt;citation&gt;&lt;uuid&gt;C9D33D69-4144-46CA-B0FB-E6EE4B763BD0&lt;/uuid&gt;&lt;priority&gt;0&lt;/priority&gt;&lt;publications&gt;&lt;publication&gt;&lt;uuid&gt;D401D1E6-2C7E-4B97-887B-1D2DEE163F69&lt;/uuid&gt;&lt;volume&gt;62&lt;/volume&gt;&lt;doi&gt;&lt;/doi&gt;&lt;startpage&gt;716&lt;/startpage&gt;&lt;publication_date&gt;99201203001200000000220000&lt;/publication_date&gt;&lt;url&gt;http://ijs.sgmjournals.org/content/62/Pt_3/716.full&lt;/url&gt;&lt;type&gt;400&lt;/type&gt;&lt;title&gt;Introducing EzTaxon-e: a prokaryotic 16S rRNA gene sequence database with phylotypes that represent uncultured species.&lt;/title&gt;&lt;publisher&gt;Society for General Microbiology&lt;/publisher&gt;&lt;institution&gt;School of Biological Sciences, Seoul National University, Seoul, Republic of Korea.&lt;/institution&gt;&lt;number&gt;Pt 3&lt;/number&gt;&lt;subtype&gt;400&lt;/subtype&gt;&lt;endpage&gt;721&lt;/endpage&gt;&lt;bundle&gt;&lt;publication&gt;&lt;publisher&gt;Society for General Microbiology&lt;/publisher&gt;&lt;title&gt;International Journal of Systematic and Evolutionary Microbiology&lt;/title&gt;&lt;type&gt;-100&lt;/type&gt;&lt;subtype&gt;-100&lt;/subtype&gt;&lt;uuid&gt;DE05DE26-B90C-4073-A71C-993821CF815E&lt;/uuid&gt;&lt;/publication&gt;&lt;/bundle&gt;&lt;authors&gt;&lt;author&gt;&lt;firstName&gt;Ok-Sun&lt;/firstName&gt;&lt;lastName&gt;Kim&lt;/lastName&gt;&lt;/author&gt;&lt;author&gt;&lt;firstName&gt;Yong-Joon&lt;/firstName&gt;&lt;lastName&gt;Cho&lt;/lastName&gt;&lt;/author&gt;&lt;author&gt;&lt;firstName&gt;Kihyun&lt;/firstName&gt;&lt;lastName&gt;Lee&lt;/lastName&gt;&lt;/author&gt;&lt;author&gt;&lt;firstName&gt;Seok-Hwan&lt;/firstName&gt;&lt;lastName&gt;Yoon&lt;/lastName&gt;&lt;/author&gt;&lt;author&gt;&lt;firstName&gt;Mincheol&lt;/firstName&gt;&lt;lastName&gt;Kim&lt;/lastName&gt;&lt;/author&gt;&lt;author&gt;&lt;firstName&gt;Hyunsoo&lt;/firstName&gt;&lt;lastName&gt;Na&lt;/lastName&gt;&lt;/author&gt;&lt;author&gt;&lt;firstName&gt;Sang-Cheol&lt;/firstName&gt;&lt;lastName&gt;Park&lt;/lastName&gt;&lt;/author&gt;&lt;author&gt;&lt;firstName&gt;Yoon&lt;/firstName&gt;&lt;middleNames&gt;Seong&lt;/middleNames&gt;&lt;lastName&gt;Jeon&lt;/lastName&gt;&lt;/author&gt;&lt;author&gt;&lt;firstName&gt;Jae-Hak&lt;/firstName&gt;&lt;lastName&gt;Lee&lt;/lastName&gt;&lt;/author&gt;&lt;author&gt;&lt;firstName&gt;Hana&lt;/firstName&gt;&lt;lastName&gt;Yi&lt;/lastName&gt;&lt;/author&gt;&lt;author&gt;&lt;firstName&gt;Sungho&lt;/firstName&gt;&lt;lastName&gt;Won&lt;/lastName&gt;&lt;/author&gt;&lt;author&gt;&lt;firstName&gt;Jongsik&lt;/firstName&gt;&lt;lastName&gt;Chun&lt;/lastName&gt;&lt;/author&gt;&lt;/authors&gt;&lt;/publication&gt;&lt;/publications&gt;&lt;cites&gt;&lt;/cites&gt;&lt;/citation&gt;</w:instrText>
      </w:r>
      <w:r w:rsidRPr="00B47917">
        <w:fldChar w:fldCharType="separate"/>
      </w:r>
      <w:r w:rsidRPr="00B47917">
        <w:rPr>
          <w:rFonts w:eastAsiaTheme="minorEastAsia"/>
        </w:rPr>
        <w:t xml:space="preserve">(Kim </w:t>
      </w:r>
      <w:r w:rsidRPr="00B47917">
        <w:rPr>
          <w:rFonts w:eastAsiaTheme="minorEastAsia"/>
          <w:i/>
        </w:rPr>
        <w:t>et al.</w:t>
      </w:r>
      <w:r w:rsidRPr="00B47917">
        <w:rPr>
          <w:rFonts w:eastAsiaTheme="minorEastAsia"/>
        </w:rPr>
        <w:t>, 2012)</w:t>
      </w:r>
      <w:r w:rsidRPr="00B47917">
        <w:fldChar w:fldCharType="end"/>
      </w:r>
      <w:r w:rsidRPr="00B47917">
        <w:t xml:space="preserve">. The most related sequences were then selected for the calculation of pairwise sequence similarity using a global alignment algorithm </w:t>
      </w:r>
      <w:r w:rsidRPr="00B47917">
        <w:fldChar w:fldCharType="begin"/>
      </w:r>
      <w:r w:rsidRPr="00B47917">
        <w:instrText xml:space="preserve"> ADDIN PAPERS2_CITATIONS &lt;citation&gt;&lt;uuid&gt;CD3E8498-8045-40CC-AE27-DD1515533F9B&lt;/uuid&gt;&lt;priority&gt;0&lt;/priority&gt;&lt;publications&gt;&lt;publication&gt;&lt;volume&gt;4&lt;/volume&gt;&lt;publication_date&gt;99198803001200000000220000&lt;/publication_date&gt;&lt;number&gt;1&lt;/number&gt;&lt;institution&gt;Department of Computer Science, University of Arizona, Tucson 85721.&lt;/institution&gt;&lt;startpage&gt;11&lt;/startpage&gt;&lt;title&gt;Optimal alignments in linear space.&lt;/title&gt;&lt;uuid&gt;3F6B0295-9C43-4FA2-8E07-28607D905583&lt;/uuid&gt;&lt;subtype&gt;400&lt;/subtype&gt;&lt;endpage&gt;17&lt;/endpage&gt;&lt;type&gt;400&lt;/type&gt;&lt;url&gt;http://eutils.ncbi.nlm.nih.gov/entrez/eutils/elink.fcgi?dbfrom=pubmed&amp;amp;id=3382986&amp;amp;retmode=ref&amp;amp;cmd=prlinks&lt;/url&gt;&lt;bundle&gt;&lt;publication&gt;&lt;title&gt;Computer Applications in the Biosciences&lt;/title&gt;&lt;type&gt;-100&lt;/type&gt;&lt;subtype&gt;-100&lt;/subtype&gt;&lt;uuid&gt;A1CF2054-4F5A-4375-9C14-594BBA247194&lt;/uuid&gt;&lt;/publication&gt;&lt;/bundle&gt;&lt;authors&gt;&lt;author&gt;&lt;firstName&gt;E&lt;/firstName&gt;&lt;middleNames&gt;W&lt;/middleNames&gt;&lt;lastName&gt;Myers&lt;/lastName&gt;&lt;/author&gt;&lt;author&gt;&lt;firstName&gt;W&lt;/firstName&gt;&lt;lastName&gt;Miller&lt;/lastName&gt;&lt;/author&gt;&lt;/authors&gt;&lt;/publication&gt;&lt;/publications&gt;&lt;cites&gt;&lt;/cites&gt;&lt;/citation&gt;</w:instrText>
      </w:r>
      <w:r w:rsidRPr="00B47917">
        <w:fldChar w:fldCharType="separate"/>
      </w:r>
      <w:r w:rsidRPr="00B47917">
        <w:rPr>
          <w:rFonts w:eastAsiaTheme="minorEastAsia"/>
        </w:rPr>
        <w:t>(Myers and Miller, 1988)</w:t>
      </w:r>
      <w:r w:rsidRPr="00B47917">
        <w:fldChar w:fldCharType="end"/>
      </w:r>
      <w:r w:rsidRPr="00B47917">
        <w:t>. These sequences, and those of other related strains, were aligned with the sequence derived from Con12</w:t>
      </w:r>
      <w:r w:rsidRPr="00B47917">
        <w:rPr>
          <w:vertAlign w:val="superscript"/>
        </w:rPr>
        <w:t>T</w:t>
      </w:r>
      <w:r w:rsidRPr="00B47917">
        <w:t xml:space="preserve"> using the program ClustalW. Phylogenetic reconstructions were performed in MEGA (version 4) </w:t>
      </w:r>
      <w:r w:rsidRPr="00B47917">
        <w:fldChar w:fldCharType="begin"/>
      </w:r>
      <w:r w:rsidRPr="00B47917">
        <w:instrText xml:space="preserve"> ADDIN PAPERS2_CITATIONS &lt;citation&gt;&lt;uuid&gt;6C462EE2-0B6B-44F9-9F58-474E5D900FD1&lt;/uuid&gt;&lt;priority&gt;0&lt;/priority&gt;&lt;publications&gt;&lt;publication&gt;&lt;uuid&gt;4122DB57-5626-471B-8E6F-CE943E808F6E&lt;/uuid&gt;&lt;volume&gt;24&lt;/volume&gt;&lt;doi&gt;&lt;/doi&gt;&lt;startpage&gt;1596&lt;/startpage&gt;&lt;publication_date&gt;99200704181200000000222000&lt;/publication_date&gt;&lt;url&gt;http://mbe.oxfordjournals.org/cgi/doi/10.1093/molbev/msm092&lt;/url&gt;&lt;type&gt;400&lt;/type&gt;&lt;title&gt;MEGA4: Molecular Evolutionary Genetics Analysis (MEGA) Software Version 4.0&lt;/title&gt;&lt;publisher&gt;Oxford University Press&lt;/publisher&gt;&lt;institution&gt;Center for Evolutionary Functional Genomics, The Biodesign Institute, Arizona State University, AZ, USA.&lt;/institution&gt;&lt;number&gt;8&lt;/number&gt;&lt;subtype&gt;400&lt;/subtype&gt;&lt;endpage&gt;1599&lt;/endpage&gt;&lt;bundle&gt;&lt;publication&gt;&lt;title&gt;Mol Biol Evol&lt;/title&gt;&lt;type&gt;-100&lt;/type&gt;&lt;subtype&gt;-100&lt;/subtype&gt;&lt;uuid&gt;57B3B119-CC62-4D62-9475-D39DB728E3A0&lt;/uuid&gt;&lt;/publication&gt;&lt;/bundle&gt;&lt;authors&gt;&lt;author&gt;&lt;firstName&gt;K&lt;/firstName&gt;&lt;lastName&gt;Tamura&lt;/lastName&gt;&lt;/author&gt;&lt;author&gt;&lt;firstName&gt;Joel&lt;/firstName&gt;&lt;lastName&gt;Dudley&lt;/lastName&gt;&lt;/author&gt;&lt;author&gt;&lt;firstName&gt;M&lt;/firstName&gt;&lt;lastName&gt;Nei&lt;/lastName&gt;&lt;/author&gt;&lt;author&gt;&lt;firstName&gt;S&lt;/firstName&gt;&lt;lastName&gt;Kumar&lt;/lastName&gt;&lt;/author&gt;&lt;/authors&gt;&lt;/publication&gt;&lt;/publications&gt;&lt;cites&gt;&lt;/cites&gt;&lt;/citation&gt;</w:instrText>
      </w:r>
      <w:r w:rsidRPr="00B47917">
        <w:fldChar w:fldCharType="separate"/>
      </w:r>
      <w:r w:rsidRPr="00B47917">
        <w:t xml:space="preserve">(Tamura </w:t>
      </w:r>
      <w:r w:rsidRPr="00B47917">
        <w:rPr>
          <w:i/>
        </w:rPr>
        <w:t>et al.</w:t>
      </w:r>
      <w:r w:rsidRPr="00B47917">
        <w:t>, 2007)</w:t>
      </w:r>
      <w:r w:rsidRPr="00B47917">
        <w:fldChar w:fldCharType="end"/>
      </w:r>
      <w:r w:rsidRPr="00B47917">
        <w:t xml:space="preserve"> using the neighbor-joining method </w:t>
      </w:r>
      <w:r w:rsidRPr="00B47917">
        <w:fldChar w:fldCharType="begin"/>
      </w:r>
      <w:r w:rsidRPr="00B47917">
        <w:instrText xml:space="preserve"> ADDIN PAPERS2_CITATIONS &lt;citation&gt;&lt;uuid&gt;45F3CD79-4E3C-431C-B6F0-8E9083DB13F8&lt;/uuid&gt;&lt;priority&gt;0&lt;/priority&gt;&lt;publications&gt;&lt;publication&gt;&lt;uuid&gt;E81387DF-3581-4BC0-8F8D-AA9054621065&lt;/uuid&gt;&lt;volume&gt;4&lt;/volume&gt;&lt;startpage&gt;406&lt;/startpage&gt;&lt;publication_date&gt;99198707001200000000220000&lt;/publication_date&gt;&lt;url&gt;http://mbe.oxfordjournals.org/content/4/4/406.abstract&lt;/url&gt;&lt;type&gt;400&lt;/type&gt;&lt;title&gt;The neighbor-joining method: a new method for reconstructing phylogenetic trees.&lt;/title&gt;&lt;publisher&gt;Oxford University Press&lt;/publisher&gt;&lt;institution&gt;Center for Demographic and Population Genetics, University of Texas Health Science Center, Houston 77225.&lt;/institution&gt;&lt;number&gt;4&lt;/number&gt;&lt;subtype&gt;400&lt;/subtype&gt;&lt;endpage&gt;425&lt;/endpage&gt;&lt;bundle&gt;&lt;publication&gt;&lt;title&gt;Mol Biol Evol&lt;/title&gt;&lt;type&gt;-100&lt;/type&gt;&lt;subtype&gt;-100&lt;/subtype&gt;&lt;uuid&gt;57B3B119-CC62-4D62-9475-D39DB728E3A0&lt;/uuid&gt;&lt;/publication&gt;&lt;/bundle&gt;&lt;authors&gt;&lt;author&gt;&lt;firstName&gt;N&lt;/firstName&gt;&lt;lastName&gt;Saitou&lt;/lastName&gt;&lt;/author&gt;&lt;author&gt;&lt;firstName&gt;M&lt;/firstName&gt;&lt;lastName&gt;Nei&lt;/lastName&gt;&lt;/author&gt;&lt;/authors&gt;&lt;/publication&gt;&lt;/publications&gt;&lt;cites&gt;&lt;/cites&gt;&lt;/citation&gt;</w:instrText>
      </w:r>
      <w:r w:rsidRPr="00B47917">
        <w:fldChar w:fldCharType="separate"/>
      </w:r>
      <w:r w:rsidRPr="00B47917">
        <w:rPr>
          <w:rFonts w:eastAsiaTheme="minorEastAsia"/>
        </w:rPr>
        <w:t>(Saitou and Nei, 1987)</w:t>
      </w:r>
      <w:r w:rsidRPr="00B47917">
        <w:fldChar w:fldCharType="end"/>
      </w:r>
      <w:r w:rsidRPr="00B47917">
        <w:t xml:space="preserve">, applying evolutionary genetic distances that had been calculated by the Kimura two-parameter model </w:t>
      </w:r>
      <w:r w:rsidRPr="00B47917">
        <w:fldChar w:fldCharType="begin"/>
      </w:r>
      <w:r w:rsidRPr="00B47917">
        <w:instrText xml:space="preserve"> ADDIN PAPERS2_CITATIONS &lt;citation&gt;&lt;uuid&gt;224F6F15-89E0-44FA-B442-79514A52E7F2&lt;/uuid&gt;&lt;priority&gt;0&lt;/priority&gt;&lt;publications&gt;&lt;publication&gt;&lt;uuid&gt;044BB54F-8905-461E-8DE5-4B9787C16E37&lt;/uuid&gt;&lt;volume&gt;16&lt;/volume&gt;&lt;doi&gt;&lt;/doi&gt;&lt;startpage&gt;111&lt;/startpage&gt;&lt;publication_date&gt;99198006011200000000222000&lt;/publication_date&gt;&lt;url&gt;http://link.springer.com/10.1007/BF01731581&lt;/url&gt;&lt;type&gt;400&lt;/type&gt;&lt;title&gt;A simple method for estimating evolutionary rates of base substitutions through comparative studies of nucleotide sequences&lt;/title&gt;&lt;publisher&gt;Springer-Verlag&lt;/publisher&gt;&lt;number&gt;2&lt;/number&gt;&lt;subtype&gt;400&lt;/subtype&gt;&lt;endpage&gt;120&lt;/endpage&gt;&lt;bundle&gt;&lt;publication&gt;&lt;publisher&gt;Springer-Verlag&lt;/publisher&gt;&lt;title&gt;Journal of Molecular Evolution&lt;/title&gt;&lt;type&gt;-100&lt;/type&gt;&lt;subtype&gt;-100&lt;/subtype&gt;&lt;uuid&gt;5FDC8E3E-26D9-4510-8F59-39DC6C42E361&lt;/uuid&gt;&lt;/publication&gt;&lt;/bundle&gt;&lt;authors&gt;&lt;author&gt;&lt;firstName&gt;Motoo&lt;/firstName&gt;&lt;lastName&gt;Kimura&lt;/lastName&gt;&lt;/author&gt;&lt;/authors&gt;&lt;/publication&gt;&lt;/publications&gt;&lt;cites&gt;&lt;/cites&gt;&lt;/citation&gt;</w:instrText>
      </w:r>
      <w:r w:rsidRPr="00B47917">
        <w:fldChar w:fldCharType="separate"/>
      </w:r>
      <w:r w:rsidRPr="00B47917">
        <w:rPr>
          <w:rFonts w:eastAsiaTheme="minorEastAsia"/>
        </w:rPr>
        <w:t>(Kimura, 1980)</w:t>
      </w:r>
      <w:r w:rsidRPr="00B47917">
        <w:fldChar w:fldCharType="end"/>
      </w:r>
      <w:r w:rsidRPr="00B47917">
        <w:t>.</w:t>
      </w:r>
      <w:r w:rsidR="00BD1C11">
        <w:t xml:space="preserve"> </w:t>
      </w:r>
    </w:p>
    <w:p w14:paraId="191014D9" w14:textId="2CCD2C2A" w:rsidR="009D4664" w:rsidRDefault="00992084" w:rsidP="009D4664">
      <w:pPr>
        <w:pStyle w:val="HTMLPreformatted"/>
      </w:pPr>
      <w:r>
        <w:tab/>
      </w:r>
      <w:r w:rsidRPr="00B47917">
        <w:t>Determination of the DNA mol% G+C content of the Con12</w:t>
      </w:r>
      <w:r w:rsidRPr="00B47917">
        <w:rPr>
          <w:vertAlign w:val="superscript"/>
        </w:rPr>
        <w:t>T</w:t>
      </w:r>
      <w:r w:rsidRPr="00B47917">
        <w:t xml:space="preserve"> strain was performed at Deutsche Sammlung von Mikro-organismen und Zellkulturen GmbH (DSMZ) following the method of Cashion </w:t>
      </w:r>
      <w:r w:rsidRPr="002579C7">
        <w:rPr>
          <w:i/>
        </w:rPr>
        <w:t>et al</w:t>
      </w:r>
      <w:r w:rsidRPr="00B47917">
        <w:t xml:space="preserve">. </w:t>
      </w:r>
      <w:r w:rsidRPr="00B47917">
        <w:fldChar w:fldCharType="begin"/>
      </w:r>
      <w:r w:rsidRPr="00B47917">
        <w:instrText xml:space="preserve"> ADDIN PAPERS2_CITATIONS &lt;citation&gt;&lt;uuid&gt;80043CD5-6D19-40E9-8607-C45F02AE0B47&lt;/uuid&gt;&lt;priority&gt;0&lt;/priority&gt;&lt;publications&gt;&lt;publication&gt;&lt;volume&gt;81&lt;/volume&gt;&lt;startpage&gt;461&lt;/startpage&gt;&lt;title&gt;A Rapid Method for the Base Ratio  Determination of Bacterial DNA&lt;/title&gt;&lt;uuid&gt;3D1D12B6-6BE3-4D1D-B166-9F4E0573295D&lt;/uuid&gt;&lt;subtype&gt;400&lt;/subtype&gt;&lt;endpage&gt;466&lt;/endpage&gt;&lt;type&gt;400&lt;/type&gt;&lt;publication_date&gt;99197710031200000000222000&lt;/publication_date&gt;&lt;bundle&gt;&lt;publication&gt;&lt;title&gt;Analytical Biochemistry&lt;/title&gt;&lt;type&gt;-100&lt;/type&gt;&lt;subtype&gt;-100&lt;/subtype&gt;&lt;uuid&gt;5C429800-E7BF-4057-9840-C8860D498FFF&lt;/uuid&gt;&lt;/publication&gt;&lt;/bundle&gt;&lt;authors&gt;&lt;author&gt;&lt;firstName&gt;P&lt;/firstName&gt;&lt;lastName&gt;Cashion&lt;/lastName&gt;&lt;/author&gt;&lt;author&gt;&lt;firstName&gt;M&lt;/firstName&gt;&lt;middleNames&gt;A&lt;/middleNames&gt;&lt;lastName&gt;Holder-Franklin&lt;/lastName&gt;&lt;/author&gt;&lt;author&gt;&lt;firstName&gt;J&lt;/firstName&gt;&lt;lastName&gt;McCully&lt;/lastName&gt;&lt;/author&gt;&lt;author&gt;&lt;firstName&gt;M&lt;/firstName&gt;&lt;lastName&gt;Franklin&lt;/lastName&gt;&lt;/author&gt;&lt;/authors&gt;&lt;/publication&gt;&lt;/publications&gt;&lt;cites&gt;&lt;/cites&gt;&lt;/citation&gt;</w:instrText>
      </w:r>
      <w:r w:rsidRPr="00B47917">
        <w:fldChar w:fldCharType="separate"/>
      </w:r>
      <w:r w:rsidRPr="00B47917">
        <w:t xml:space="preserve">(Cashion </w:t>
      </w:r>
      <w:r w:rsidRPr="00B47917">
        <w:rPr>
          <w:i/>
        </w:rPr>
        <w:t>et al.</w:t>
      </w:r>
      <w:r w:rsidRPr="00B47917">
        <w:t>, 1977)</w:t>
      </w:r>
      <w:r w:rsidRPr="00B47917">
        <w:fldChar w:fldCharType="end"/>
      </w:r>
      <w:r w:rsidRPr="00B47917">
        <w:t>.</w:t>
      </w:r>
      <w:r>
        <w:t xml:space="preserve"> </w:t>
      </w:r>
      <w:r w:rsidRPr="00B47917">
        <w:t xml:space="preserve">DNA was hydrolyzed using P1 nuclease and the nucleotides dephosphorylized with bovine alkaline phosphatase (Mesbah </w:t>
      </w:r>
      <w:r w:rsidRPr="00B47917">
        <w:rPr>
          <w:i/>
        </w:rPr>
        <w:t>et al.</w:t>
      </w:r>
      <w:r w:rsidRPr="00B47917">
        <w:t>, 1989). The resulting deoxyribonucleosides were analyzed by HPLC (Shimadzu Corp., Japan).  The software package, CLARITY (Version 2.4.1.93) (DataApexLtd</w:t>
      </w:r>
      <w:proofErr w:type="gramStart"/>
      <w:r w:rsidRPr="00B47917">
        <w:t>.,</w:t>
      </w:r>
      <w:proofErr w:type="gramEnd"/>
      <w:r w:rsidRPr="00B47917">
        <w:t xml:space="preserve"> Czech Republic) was then </w:t>
      </w:r>
      <w:r>
        <w:t>employed</w:t>
      </w:r>
      <w:r w:rsidRPr="00B47917">
        <w:t xml:space="preserve"> to analyze chromatograms. The G+C content was calculated from the ratio of deoxyguanosine (dG) and thymidine (dT) according to the methods described by Mesbah </w:t>
      </w:r>
      <w:r w:rsidRPr="00B47917">
        <w:rPr>
          <w:i/>
        </w:rPr>
        <w:t>et al.</w:t>
      </w:r>
      <w:r w:rsidRPr="00B47917">
        <w:t xml:space="preserve"> (1989).</w:t>
      </w:r>
      <w:r w:rsidR="00BD1C11">
        <w:t xml:space="preserve"> Also, </w:t>
      </w:r>
      <w:r w:rsidR="00BD1C11" w:rsidRPr="00B47917">
        <w:t xml:space="preserve">RAPD-PCR analyses were carried out with the m13 primer as described previously </w:t>
      </w:r>
      <w:r w:rsidR="00BD1C11" w:rsidRPr="00B47917">
        <w:fldChar w:fldCharType="begin"/>
      </w:r>
      <w:r w:rsidR="00BD1C11" w:rsidRPr="00B47917">
        <w:instrText xml:space="preserve"> ADDIN PAPERS2_CITATIONS &lt;citation&gt;&lt;uuid&gt;A8CD93F9-27E3-4524-B5E9-CC9CFE80317D&lt;/uuid&gt;&lt;priority&gt;0&lt;/priority&gt;&lt;publications&gt;&lt;publication&gt;&lt;uuid&gt;3E3BEA70-35E4-48B0-9C43-6CF156629B6A&lt;/uuid&gt;&lt;volume&gt;47&lt;/volume&gt;&lt;doi&gt;&lt;/doi&gt;&lt;startpage&gt;555&lt;/startpage&gt;&lt;publication_date&gt;99199704011200000000222000&lt;/publication_date&gt;&lt;url&gt;http://ijs.sgmjournals.org/cgi/doi/10.1099/00207713-47-2-555&lt;/url&gt;&lt;type&gt;400&lt;/type&gt;&lt;title&gt;Evaluation of Arbitrarily Primed PCR Analysis and Pulsed-Field Gel Electrophoresis of Large Genomic DNA Fragments for Identification of Enterococci Important in Human Medicine&lt;/title&gt;&lt;publisher&gt;Society for General Microbiology&lt;/publisher&gt;&lt;institution&gt;Department of Microbiology, University Hospital Antwerp, Universitaire Instelling Antwerpen, Belgium. dscheem@uia.ua.ac.be&lt;/institution&gt;&lt;number&gt;2&lt;/number&gt;&lt;subtype&gt;400&lt;/subtype&gt;&lt;endpage&gt;561&lt;/endpage&gt;&lt;bundle&gt;&lt;publication&gt;&lt;publisher&gt;Society for General Microbiology&lt;/publisher&gt;&lt;title&gt;International journal of systematic and evolutionary microbiology&lt;/title&gt;&lt;type&gt;-100&lt;/type&gt;&lt;subtype&gt;-100&lt;/subtype&gt;&lt;uuid&gt;79B27826-1552-4ADA-8688-1AB0FAD3418B&lt;/uuid&gt;&lt;/publication&gt;&lt;/bundle&gt;&lt;authors&gt;&lt;author&gt;&lt;firstName&gt;P&lt;/firstName&gt;&lt;lastName&gt;Descheemaeker&lt;/lastName&gt;&lt;/author&gt;&lt;author&gt;&lt;firstName&gt;C&lt;/firstName&gt;&lt;lastName&gt;Lammens&lt;/lastName&gt;&lt;/author&gt;&lt;author&gt;&lt;firstName&gt;B&lt;/firstName&gt;&lt;lastName&gt;Pot&lt;/lastName&gt;&lt;/author&gt;&lt;author&gt;&lt;firstName&gt;P&lt;/firstName&gt;&lt;lastName&gt;Vandamme&lt;/lastName&gt;&lt;/author&gt;&lt;author&gt;&lt;firstName&gt;H&lt;/firstName&gt;&lt;lastName&gt;Goossens&lt;/lastName&gt;&lt;/author&gt;&lt;/authors&gt;&lt;/publication&gt;&lt;publication&gt;&lt;volume&gt;149&lt;/volume&gt;&lt;publication_date&gt;99199810001200000000220000&lt;/publication_date&gt;&lt;number&gt;9&lt;/number&gt;&lt;institution&gt;Istituto Lattiero Caseario e di Biotecnologie Agroalimentari, Thiene, Italy.&lt;/institution&gt;&lt;startpage&gt;631&lt;/startpage&gt;&lt;title&gt;Molecular identification and cluster analysis of homofermentative thermophilic lactobacilli isolated from dairy products.&lt;/title&gt;&lt;uuid&gt;C1188743-EE7C-4854-A14C-EE1E4A2AFA34&lt;/uuid&gt;&lt;subtype&gt;400&lt;/subtype&gt;&lt;endpage&gt;643&lt;/endpage&gt;&lt;type&gt;400&lt;/type&gt;&lt;url&gt;http://eutils.ncbi.nlm.nih.gov/entrez/eutils/elink.fcgi?dbfrom=pubmed&amp;amp;id=9826919&amp;amp;retmode=ref&amp;amp;cmd=prlinks&lt;/url&gt;&lt;bundle&gt;&lt;publication&gt;&lt;title&gt;Research in Microbiology&lt;/title&gt;&lt;type&gt;-100&lt;/type&gt;&lt;subtype&gt;-100&lt;/subtype&gt;&lt;uuid&gt;8B5B6603-E959-4F59-B256-AD6982547D1B&lt;/uuid&gt;&lt;/publication&gt;&lt;/bundle&gt;&lt;authors&gt;&lt;author&gt;&lt;firstName&gt;C&lt;/firstName&gt;&lt;lastName&gt;Andrighetto&lt;/lastName&gt;&lt;/author&gt;&lt;author&gt;&lt;nonDroppingParticle&gt;De&lt;/nonDroppingParticle&gt;&lt;firstName&gt;P&lt;/firstName&gt;&lt;lastName&gt;Dea&lt;/lastName&gt;&lt;/author&gt;&lt;author&gt;&lt;firstName&gt;A&lt;/firstName&gt;&lt;lastName&gt;Lombardi&lt;/lastName&gt;&lt;/author&gt;&lt;author&gt;&lt;firstName&gt;E&lt;/firstName&gt;&lt;lastName&gt;Neviani&lt;/lastName&gt;&lt;/author&gt;&lt;author&gt;&lt;firstName&gt;L&lt;/firstName&gt;&lt;lastName&gt;Rossetti&lt;/lastName&gt;&lt;/author&gt;&lt;author&gt;&lt;firstName&gt;G&lt;/firstName&gt;&lt;lastName&gt;Giraffa&lt;/lastName&gt;&lt;/author&gt;&lt;/authors&gt;&lt;/publication&gt;&lt;/publications&gt;&lt;cites&gt;&lt;/cites&gt;&lt;/citation&gt;</w:instrText>
      </w:r>
      <w:r w:rsidR="00BD1C11" w:rsidRPr="00B47917">
        <w:fldChar w:fldCharType="separate"/>
      </w:r>
      <w:r w:rsidR="00BD1C11" w:rsidRPr="00B47917">
        <w:rPr>
          <w:rFonts w:eastAsiaTheme="minorEastAsia"/>
        </w:rPr>
        <w:t xml:space="preserve">(Andrighetto </w:t>
      </w:r>
      <w:r w:rsidR="00BD1C11" w:rsidRPr="00B47917">
        <w:rPr>
          <w:rFonts w:eastAsiaTheme="minorEastAsia"/>
          <w:i/>
        </w:rPr>
        <w:t>et al.</w:t>
      </w:r>
      <w:r w:rsidR="00BD1C11" w:rsidRPr="00B47917">
        <w:rPr>
          <w:rFonts w:eastAsiaTheme="minorEastAsia"/>
        </w:rPr>
        <w:t xml:space="preserve">, 1998; Descheemaeker </w:t>
      </w:r>
      <w:r w:rsidR="00BD1C11" w:rsidRPr="00B47917">
        <w:rPr>
          <w:rFonts w:eastAsiaTheme="minorEastAsia"/>
          <w:i/>
        </w:rPr>
        <w:t>et al.</w:t>
      </w:r>
      <w:r w:rsidR="00BD1C11" w:rsidRPr="00B47917">
        <w:rPr>
          <w:rFonts w:eastAsiaTheme="minorEastAsia"/>
        </w:rPr>
        <w:t>, 1997)</w:t>
      </w:r>
      <w:r w:rsidR="00BD1C11" w:rsidRPr="00B47917">
        <w:fldChar w:fldCharType="end"/>
      </w:r>
      <w:r w:rsidR="00BD1C11" w:rsidRPr="00B47917">
        <w:t>.</w:t>
      </w:r>
    </w:p>
    <w:p w14:paraId="4DF4A9AA" w14:textId="77777777" w:rsidR="00BD1C11" w:rsidRPr="00B47917" w:rsidRDefault="00BD1C11" w:rsidP="009D4664">
      <w:pPr>
        <w:pStyle w:val="HTMLPreformatted"/>
      </w:pPr>
    </w:p>
    <w:p w14:paraId="18FC86BA" w14:textId="77777777" w:rsidR="009D4664" w:rsidRPr="00B47917" w:rsidRDefault="009D4664" w:rsidP="009D4664">
      <w:pPr>
        <w:pStyle w:val="HTMLPreformatted"/>
        <w:rPr>
          <w:i/>
        </w:rPr>
      </w:pPr>
      <w:r w:rsidRPr="00B47917">
        <w:rPr>
          <w:i/>
        </w:rPr>
        <w:t>Chemotaxonomic characterization</w:t>
      </w:r>
    </w:p>
    <w:p w14:paraId="1B210A76" w14:textId="3D7A7598" w:rsidR="001D1359" w:rsidRDefault="009D4664" w:rsidP="009D4664">
      <w:pPr>
        <w:ind w:firstLine="720"/>
        <w:rPr>
          <w:rFonts w:ascii="Times New Roman" w:hAnsi="Times New Roman"/>
          <w:iCs/>
        </w:rPr>
      </w:pPr>
      <w:r w:rsidRPr="00B47917">
        <w:rPr>
          <w:rFonts w:ascii="Times New Roman" w:hAnsi="Times New Roman"/>
          <w:iCs/>
        </w:rPr>
        <w:t>Fatty acid methyl ester (FAME) analysis was performed at the Center for Microbial Identification and Taxonomy (University of Oklahoma) using a MIDI System standardized protocol with Sherlock version 6.1 and the QTSA database</w:t>
      </w:r>
      <w:r w:rsidRPr="00B47917">
        <w:rPr>
          <w:rFonts w:ascii="Times New Roman" w:hAnsi="Times New Roman"/>
        </w:rPr>
        <w:t xml:space="preserve"> </w:t>
      </w:r>
      <w:r w:rsidRPr="00B47917">
        <w:rPr>
          <w:rFonts w:ascii="Times New Roman" w:hAnsi="Times New Roman"/>
          <w:iCs/>
        </w:rPr>
        <w:t xml:space="preserve">as described previously </w:t>
      </w:r>
      <w:r w:rsidRPr="00B47917">
        <w:rPr>
          <w:rFonts w:ascii="Times New Roman" w:hAnsi="Times New Roman"/>
          <w:iCs/>
        </w:rPr>
        <w:fldChar w:fldCharType="begin"/>
      </w:r>
      <w:r w:rsidRPr="00B47917">
        <w:rPr>
          <w:rFonts w:ascii="Times New Roman" w:hAnsi="Times New Roman"/>
          <w:iCs/>
        </w:rPr>
        <w:instrText xml:space="preserve"> ADDIN PAPERS2_CITATIONS &lt;citation&gt;&lt;uuid&gt;84443A8D-1996-4936-8FAA-288BF26CBF5D&lt;/uuid&gt;&lt;priority&gt;11&lt;/priority&gt;&lt;publications&gt;&lt;publication&gt;&lt;volume&gt;16&lt;/volume&gt;&lt;publication_date&gt;99198209001200000000220000&lt;/publication_date&gt;&lt;number&gt;3&lt;/number&gt;&lt;startpage&gt;584&lt;/startpage&gt;&lt;title&gt;Single derivatization method for routine analysis of bacterial whole-cell fatty acid methyl esters, including hydroxy acids.&lt;/title&gt;&lt;uuid&gt;5005EC0A-187C-4356-80AE-F398B6055D20&lt;/uuid&gt;&lt;subtype&gt;400&lt;/subtype&gt;&lt;endpage&gt;586&lt;/endpage&gt;&lt;type&gt;400&lt;/type&gt;&lt;url&gt;http://eutils.ncbi.nlm.nih.gov/entrez/eutils/elink.fcgi?dbfrom=pubmed&amp;amp;id=7130373&amp;amp;retmode=ref&amp;amp;cmd=prlinks&lt;/url&gt;&lt;bundle&gt;&lt;publication&gt;&lt;publisher&gt;American Society for Microbiology (ASM)&lt;/publisher&gt;&lt;title&gt;Journal of Clinical Microbiology&lt;/title&gt;&lt;type&gt;-100&lt;/type&gt;&lt;subtype&gt;-100&lt;/subtype&gt;&lt;uuid&gt;FE5C3265-31D9-4EF7-B5A4-55BDC40F21D5&lt;/uuid&gt;&lt;/publication&gt;&lt;/bundle&gt;&lt;authors&gt;&lt;author&gt;&lt;firstName&gt;L&lt;/firstName&gt;&lt;middleNames&gt;T&lt;/middleNames&gt;&lt;lastName&gt;Miller&lt;/lastName&gt;&lt;/author&gt;&lt;/authors&gt;&lt;/publication&gt;&lt;publication&gt;&lt;type&gt;700&lt;/type&gt;&lt;number&gt;Technical Note #101&lt;/number&gt;&lt;title&gt;Identification of Bacteria by Gas Chromatography of Cellular Fatty Acids:Technical Note #101&lt;/title&gt;&lt;url&gt;https://www.google.com/webhp?sourceid=chrome-instant&amp;amp;ion=1&amp;amp;espv=2&amp;amp;ie=UTF-8#q=Identification%20of%20Bacteria%20by%20Gas%20Chromatography%20of%20Cellular%20Fatty%20Acids&lt;/url&gt;&lt;subtype&gt;701&lt;/subtype&gt;&lt;uuid&gt;6853D117-36CB-450D-AD14-5178298C7C2A&lt;/uuid&gt;&lt;bundle&gt;&lt;publication&gt;&lt;subtype&gt;-100&lt;/subtype&gt;&lt;type&gt;-100&lt;/type&gt;&lt;uuid&gt;0D09F577-6575-4B75-B469-61E29D0B2ECA&lt;/uuid&gt;&lt;/publication&gt;&lt;/bundle&gt;&lt;authors&gt;&lt;author&gt;&lt;firstName&gt;Myron&lt;/firstName&gt;&lt;lastName&gt;Sasser&lt;/lastName&gt;&lt;/author&gt;&lt;/authors&gt;&lt;/publication&gt;&lt;/publications&gt;&lt;cites&gt;&lt;/cites&gt;&lt;/citation&gt;</w:instrText>
      </w:r>
      <w:r w:rsidRPr="00B47917">
        <w:rPr>
          <w:rFonts w:ascii="Times New Roman" w:hAnsi="Times New Roman"/>
          <w:iCs/>
        </w:rPr>
        <w:fldChar w:fldCharType="separate"/>
      </w:r>
      <w:r w:rsidRPr="00B47917">
        <w:rPr>
          <w:rFonts w:ascii="Times New Roman" w:hAnsi="Times New Roman"/>
        </w:rPr>
        <w:t>(Miller, 1982; Sasser</w:t>
      </w:r>
      <w:r>
        <w:rPr>
          <w:rFonts w:ascii="Times New Roman" w:hAnsi="Times New Roman"/>
        </w:rPr>
        <w:t>, 2001</w:t>
      </w:r>
      <w:r w:rsidRPr="00B47917">
        <w:rPr>
          <w:rFonts w:ascii="Times New Roman" w:hAnsi="Times New Roman"/>
        </w:rPr>
        <w:t>)</w:t>
      </w:r>
      <w:r w:rsidRPr="00B47917">
        <w:rPr>
          <w:rFonts w:ascii="Times New Roman" w:hAnsi="Times New Roman"/>
          <w:iCs/>
        </w:rPr>
        <w:fldChar w:fldCharType="end"/>
      </w:r>
      <w:r w:rsidRPr="00B47917">
        <w:rPr>
          <w:rFonts w:ascii="Times New Roman" w:hAnsi="Times New Roman"/>
          <w:iCs/>
        </w:rPr>
        <w:t xml:space="preserve">. </w:t>
      </w:r>
      <w:r w:rsidR="001D1359">
        <w:rPr>
          <w:rFonts w:ascii="Times New Roman" w:hAnsi="Times New Roman"/>
          <w:iCs/>
        </w:rPr>
        <w:t>Cells were</w:t>
      </w:r>
      <w:r w:rsidR="00902DDE">
        <w:rPr>
          <w:rFonts w:ascii="Times New Roman" w:hAnsi="Times New Roman"/>
          <w:iCs/>
        </w:rPr>
        <w:t xml:space="preserve"> derivitized and extracted as detailed </w:t>
      </w:r>
      <w:r w:rsidR="004201E6">
        <w:rPr>
          <w:rFonts w:ascii="Times New Roman" w:hAnsi="Times New Roman"/>
          <w:iCs/>
        </w:rPr>
        <w:t>in Chapter 1</w:t>
      </w:r>
      <w:r w:rsidR="00902DDE">
        <w:rPr>
          <w:rFonts w:ascii="Times New Roman" w:hAnsi="Times New Roman"/>
          <w:iCs/>
        </w:rPr>
        <w:t xml:space="preserve">. </w:t>
      </w:r>
      <w:r w:rsidRPr="00B47917">
        <w:rPr>
          <w:rFonts w:ascii="Times New Roman" w:hAnsi="Times New Roman"/>
          <w:iCs/>
        </w:rPr>
        <w:t>A</w:t>
      </w:r>
      <w:r w:rsidR="001D1359">
        <w:rPr>
          <w:rFonts w:ascii="Times New Roman" w:hAnsi="Times New Roman"/>
          <w:iCs/>
        </w:rPr>
        <w:t>gain, a</w:t>
      </w:r>
      <w:r w:rsidRPr="00B47917">
        <w:rPr>
          <w:rFonts w:ascii="Times New Roman" w:hAnsi="Times New Roman"/>
          <w:iCs/>
        </w:rPr>
        <w:t>nalysis was carried out with an</w:t>
      </w:r>
      <w:r w:rsidR="001D1359">
        <w:rPr>
          <w:rFonts w:ascii="Times New Roman" w:hAnsi="Times New Roman"/>
          <w:iCs/>
        </w:rPr>
        <w:t xml:space="preserve"> Agilent 6890N GC</w:t>
      </w:r>
      <w:r w:rsidRPr="00B47917">
        <w:rPr>
          <w:rFonts w:ascii="Times New Roman" w:hAnsi="Times New Roman"/>
          <w:iCs/>
        </w:rPr>
        <w:t xml:space="preserve"> </w:t>
      </w:r>
      <w:r w:rsidR="001D1359">
        <w:rPr>
          <w:rFonts w:ascii="Times New Roman" w:hAnsi="Times New Roman"/>
          <w:iCs/>
        </w:rPr>
        <w:t xml:space="preserve">using hydrogen </w:t>
      </w:r>
      <w:r w:rsidR="001D1359" w:rsidRPr="00B47917">
        <w:rPr>
          <w:rFonts w:ascii="Times New Roman" w:hAnsi="Times New Roman"/>
          <w:iCs/>
        </w:rPr>
        <w:t>as the carrier gas.</w:t>
      </w:r>
      <w:r w:rsidR="001D1359">
        <w:rPr>
          <w:rFonts w:ascii="Times New Roman" w:hAnsi="Times New Roman"/>
          <w:iCs/>
        </w:rPr>
        <w:t xml:space="preserve"> The GC was </w:t>
      </w:r>
      <w:r w:rsidRPr="00B47917">
        <w:rPr>
          <w:rFonts w:ascii="Times New Roman" w:hAnsi="Times New Roman"/>
          <w:iCs/>
        </w:rPr>
        <w:t>equipped with a phenyl methyl silicone fused silica capillary column (HP-Ultra 2, 25m x 0.2 mm x 0.33 mm film thickness) and a flame ionization detector. The temperature program was initiated at 170 °C and increased at 5 °C min</w:t>
      </w:r>
      <w:r w:rsidRPr="00B47917">
        <w:rPr>
          <w:rFonts w:ascii="Times New Roman" w:hAnsi="Times New Roman"/>
          <w:iCs/>
          <w:vertAlign w:val="superscript"/>
        </w:rPr>
        <w:t xml:space="preserve">-1 </w:t>
      </w:r>
      <w:r w:rsidRPr="00B47917">
        <w:rPr>
          <w:rFonts w:ascii="Times New Roman" w:hAnsi="Times New Roman"/>
          <w:iCs/>
        </w:rPr>
        <w:t>to a final temperature of 270 °C. Integration of peaks and further calculations were performed by Sherlock Version 6.1. Fatty acid methyl esters were identified and quantified</w:t>
      </w:r>
      <w:r w:rsidR="00902DDE">
        <w:rPr>
          <w:rFonts w:ascii="Times New Roman" w:hAnsi="Times New Roman"/>
          <w:iCs/>
        </w:rPr>
        <w:t xml:space="preserve"> (relative to C7-C20 fatty acid standards)</w:t>
      </w:r>
      <w:r w:rsidRPr="00B47917">
        <w:rPr>
          <w:rFonts w:ascii="Times New Roman" w:hAnsi="Times New Roman"/>
          <w:iCs/>
        </w:rPr>
        <w:t>, and the relative amount of each fatty acid was expressed in terms of the percentage of total fatty acids. In order to best compare FAME profiles with related taxa, cel</w:t>
      </w:r>
      <w:r w:rsidR="001D1359">
        <w:rPr>
          <w:rFonts w:ascii="Times New Roman" w:hAnsi="Times New Roman"/>
          <w:iCs/>
        </w:rPr>
        <w:t>ls were grown aerobically on Try</w:t>
      </w:r>
      <w:r w:rsidRPr="00B47917">
        <w:rPr>
          <w:rFonts w:ascii="Times New Roman" w:hAnsi="Times New Roman"/>
          <w:iCs/>
        </w:rPr>
        <w:t>pticase Soy Broth Agar</w:t>
      </w:r>
      <w:r w:rsidR="00902DDE">
        <w:rPr>
          <w:rFonts w:ascii="Times New Roman" w:hAnsi="Times New Roman"/>
          <w:iCs/>
        </w:rPr>
        <w:t xml:space="preserve"> (TSBA)</w:t>
      </w:r>
      <w:r w:rsidRPr="00B47917">
        <w:rPr>
          <w:rFonts w:ascii="Times New Roman" w:hAnsi="Times New Roman"/>
          <w:iCs/>
        </w:rPr>
        <w:t xml:space="preserve"> for 24 hours at 37 °C and on TSA for 24-48 hours at 28 °C. </w:t>
      </w:r>
    </w:p>
    <w:p w14:paraId="0604F8B5" w14:textId="0F39A390" w:rsidR="009D4664" w:rsidRPr="001D1359" w:rsidRDefault="001D1359" w:rsidP="001D1359">
      <w:pPr>
        <w:ind w:firstLine="720"/>
        <w:rPr>
          <w:rFonts w:ascii="Times New Roman" w:hAnsi="Times New Roman"/>
        </w:rPr>
      </w:pPr>
      <w:r>
        <w:rPr>
          <w:rFonts w:ascii="Times New Roman" w:hAnsi="Times New Roman"/>
          <w:iCs/>
        </w:rPr>
        <w:t>Additional</w:t>
      </w:r>
      <w:r w:rsidR="009D4664" w:rsidRPr="00B47917">
        <w:rPr>
          <w:rFonts w:ascii="Times New Roman" w:hAnsi="Times New Roman"/>
          <w:iCs/>
        </w:rPr>
        <w:t xml:space="preserve"> chemotaxonomic analyses were performed with cells </w:t>
      </w:r>
      <w:r w:rsidR="009D4664" w:rsidRPr="00B47917">
        <w:rPr>
          <w:rFonts w:ascii="Times New Roman" w:hAnsi="Times New Roman"/>
        </w:rPr>
        <w:t>grown aerobically in flasks containing TSB medium on a rotary shaker for 48 h</w:t>
      </w:r>
      <w:r>
        <w:rPr>
          <w:rFonts w:ascii="Times New Roman" w:hAnsi="Times New Roman"/>
        </w:rPr>
        <w:t>ours</w:t>
      </w:r>
      <w:r w:rsidR="009D4664" w:rsidRPr="00B47917">
        <w:rPr>
          <w:rFonts w:ascii="Times New Roman" w:hAnsi="Times New Roman"/>
        </w:rPr>
        <w:t xml:space="preserve"> at 30 °C, harvested by centrifugation at 3000 x g, and lyophilized. </w:t>
      </w:r>
      <w:r>
        <w:rPr>
          <w:rFonts w:ascii="Times New Roman" w:hAnsi="Times New Roman"/>
        </w:rPr>
        <w:t xml:space="preserve">The </w:t>
      </w:r>
      <w:r w:rsidR="009D4664" w:rsidRPr="00B47917">
        <w:rPr>
          <w:rFonts w:ascii="Times New Roman" w:hAnsi="Times New Roman"/>
        </w:rPr>
        <w:t>polar lipids of strain Con12</w:t>
      </w:r>
      <w:r w:rsidR="009D4664" w:rsidRPr="00B47917">
        <w:rPr>
          <w:rFonts w:ascii="Times New Roman" w:hAnsi="Times New Roman"/>
          <w:vertAlign w:val="superscript"/>
        </w:rPr>
        <w:t>T</w:t>
      </w:r>
      <w:r w:rsidR="009D4664" w:rsidRPr="00B47917">
        <w:rPr>
          <w:rFonts w:ascii="Times New Roman" w:hAnsi="Times New Roman"/>
        </w:rPr>
        <w:t xml:space="preserve"> were analyzed as described by Groth </w:t>
      </w:r>
      <w:r w:rsidR="009D4664" w:rsidRPr="00B47917">
        <w:rPr>
          <w:rFonts w:ascii="Times New Roman" w:hAnsi="Times New Roman"/>
          <w:i/>
        </w:rPr>
        <w:t>et al</w:t>
      </w:r>
      <w:r w:rsidR="009D4664" w:rsidRPr="00B47917">
        <w:rPr>
          <w:rFonts w:ascii="Times New Roman" w:hAnsi="Times New Roman"/>
        </w:rPr>
        <w:t xml:space="preserve">. </w:t>
      </w:r>
      <w:r w:rsidR="009D4664" w:rsidRPr="00B47917">
        <w:rPr>
          <w:rFonts w:ascii="Times New Roman" w:hAnsi="Times New Roman"/>
        </w:rPr>
        <w:fldChar w:fldCharType="begin"/>
      </w:r>
      <w:r w:rsidR="009D4664" w:rsidRPr="00B47917">
        <w:rPr>
          <w:rFonts w:ascii="Times New Roman" w:hAnsi="Times New Roman"/>
        </w:rPr>
        <w:instrText xml:space="preserve"> ADDIN PAPERS2_CITATIONS &lt;citation&gt;&lt;uuid&gt;E19823D2-0B8C-4FC6-AB82-BE94AD8E2FBE&lt;/uuid&gt;&lt;priority&gt;0&lt;/priority&gt;&lt;publications&gt;&lt;publication&gt;&lt;uuid&gt;8D884DE8-A94A-43E0-902F-82CB9B9B69DA&lt;/uuid&gt;&lt;volume&gt;46&lt;/volume&gt;&lt;startpage&gt;234&lt;/startpage&gt;&lt;publication_date&gt;99199601001200000000220000&lt;/publication_date&gt;&lt;url&gt;http://ijs.sgmjournals.org/cgi/doi/10.1099/00207713-46-1-234&lt;/url&gt;&lt;type&gt;400&lt;/type&gt;&lt;title&gt;Agrococcus jenensis gen. nov., sp. nov., a new genus of actinomycetes with diaminobutyric acid in the cell wall.&lt;/title&gt;&lt;publisher&gt;Society for General Microbiology&lt;/publisher&gt;&lt;location&gt;200,4,50.9270540,11.5892372&lt;/location&gt;&lt;institution&gt;Hans-Knöll-Institut für Naturstoff-Forschung e. V., Jena, Germany.&lt;/institution&gt;&lt;number&gt;1&lt;/number&gt;&lt;subtype&gt;400&lt;/subtype&gt;&lt;endpage&gt;239&lt;/endpage&gt;&lt;bundle&gt;&lt;publication&gt;&lt;publisher&gt;Society for General Microbiology&lt;/publisher&gt;&lt;title&gt;International Journal of Systematic and Evolutionary Microbiology&lt;/title&gt;&lt;type&gt;-100&lt;/type&gt;&lt;subtype&gt;-100&lt;/subtype&gt;&lt;uuid&gt;DE05DE26-B90C-4073-A71C-993821CF815E&lt;/uuid&gt;&lt;/publication&gt;&lt;/bundle&gt;&lt;authors&gt;&lt;author&gt;&lt;firstName&gt;I&lt;/firstName&gt;&lt;lastName&gt;Groth&lt;/lastName&gt;&lt;/author&gt;&lt;author&gt;&lt;firstName&gt;P&lt;/firstName&gt;&lt;lastName&gt;Schumann&lt;/lastName&gt;&lt;/author&gt;&lt;author&gt;&lt;firstName&gt;N&lt;/firstName&gt;&lt;lastName&gt;Weiss&lt;/lastName&gt;&lt;/author&gt;&lt;author&gt;&lt;firstName&gt;K&lt;/firstName&gt;&lt;lastName&gt;Martin&lt;/lastName&gt;&lt;/author&gt;&lt;author&gt;&lt;firstName&gt;F&lt;/firstName&gt;&lt;middleNames&gt;A&lt;/middleNames&gt;&lt;lastName&gt;Rainey&lt;/lastName&gt;&lt;/author&gt;&lt;/authors&gt;&lt;/publication&gt;&lt;/publications&gt;&lt;cites&gt;&lt;/cites&gt;&lt;/citation&gt;</w:instrText>
      </w:r>
      <w:r w:rsidR="009D4664" w:rsidRPr="00B47917">
        <w:rPr>
          <w:rFonts w:ascii="Times New Roman" w:hAnsi="Times New Roman"/>
        </w:rPr>
        <w:fldChar w:fldCharType="separate"/>
      </w:r>
      <w:r w:rsidR="009D4664" w:rsidRPr="00B47917">
        <w:rPr>
          <w:rFonts w:ascii="Times New Roman" w:hAnsi="Times New Roman"/>
        </w:rPr>
        <w:t xml:space="preserve">(Groth </w:t>
      </w:r>
      <w:r w:rsidR="009D4664" w:rsidRPr="00B47917">
        <w:rPr>
          <w:rFonts w:ascii="Times New Roman" w:hAnsi="Times New Roman"/>
          <w:i/>
        </w:rPr>
        <w:t>et al</w:t>
      </w:r>
      <w:r w:rsidR="009D4664" w:rsidRPr="00B47917">
        <w:rPr>
          <w:rFonts w:ascii="Times New Roman" w:hAnsi="Times New Roman"/>
        </w:rPr>
        <w:t>. 1996)</w:t>
      </w:r>
      <w:r w:rsidR="009D4664" w:rsidRPr="00B47917">
        <w:rPr>
          <w:rFonts w:ascii="Times New Roman" w:hAnsi="Times New Roman"/>
        </w:rPr>
        <w:fldChar w:fldCharType="end"/>
      </w:r>
      <w:r w:rsidR="009D4664" w:rsidRPr="00B47917">
        <w:rPr>
          <w:rFonts w:ascii="Times New Roman" w:hAnsi="Times New Roman"/>
        </w:rPr>
        <w:t xml:space="preserve">.  </w:t>
      </w:r>
      <w:r>
        <w:rPr>
          <w:rFonts w:ascii="Times New Roman" w:hAnsi="Times New Roman"/>
        </w:rPr>
        <w:t>Specifically,</w:t>
      </w:r>
      <w:r w:rsidR="009D4664" w:rsidRPr="00B85205">
        <w:rPr>
          <w:rFonts w:ascii="Times New Roman" w:hAnsi="Times New Roman"/>
        </w:rPr>
        <w:t xml:space="preserve"> lipids were extracted from 100 mg lyophilized </w:t>
      </w:r>
      <w:r w:rsidR="009D4664">
        <w:rPr>
          <w:rFonts w:ascii="Times New Roman" w:hAnsi="Times New Roman"/>
        </w:rPr>
        <w:t xml:space="preserve">biomass using chloroform: methanol: 0.3% NaCl (1:2:0.8 v/v/v). The solution was degassed with nitrogen, sealed with a Teflon cap, and heated for 15 minutes at 80 </w:t>
      </w:r>
      <w:r w:rsidR="009D4664" w:rsidRPr="009D5798">
        <w:rPr>
          <w:rFonts w:ascii="Times New Roman" w:hAnsi="Times New Roman"/>
          <w:vertAlign w:val="superscript"/>
        </w:rPr>
        <w:t>o</w:t>
      </w:r>
      <w:r w:rsidR="009D4664">
        <w:rPr>
          <w:rFonts w:ascii="Times New Roman" w:hAnsi="Times New Roman"/>
        </w:rPr>
        <w:t xml:space="preserve">C. Once </w:t>
      </w:r>
      <w:r>
        <w:rPr>
          <w:rFonts w:ascii="Times New Roman" w:hAnsi="Times New Roman"/>
        </w:rPr>
        <w:t xml:space="preserve">cooled to room temperature, </w:t>
      </w:r>
      <w:r w:rsidR="009D4664">
        <w:rPr>
          <w:rFonts w:ascii="Times New Roman" w:hAnsi="Times New Roman"/>
        </w:rPr>
        <w:t xml:space="preserve">cell </w:t>
      </w:r>
      <w:r>
        <w:rPr>
          <w:rFonts w:ascii="Times New Roman" w:hAnsi="Times New Roman"/>
        </w:rPr>
        <w:t>debris was removed by</w:t>
      </w:r>
      <w:r w:rsidR="009D4664">
        <w:rPr>
          <w:rFonts w:ascii="Times New Roman" w:hAnsi="Times New Roman"/>
        </w:rPr>
        <w:t xml:space="preserve"> centrifugation </w:t>
      </w:r>
      <w:r w:rsidR="007A6D13">
        <w:rPr>
          <w:rFonts w:ascii="Times New Roman" w:hAnsi="Times New Roman"/>
        </w:rPr>
        <w:t>in 15 mL glass centrifuge tubes</w:t>
      </w:r>
      <w:r w:rsidR="009D4664">
        <w:rPr>
          <w:rFonts w:ascii="Times New Roman" w:hAnsi="Times New Roman"/>
        </w:rPr>
        <w:t xml:space="preserve"> at 3000 rpm for 10 minutes. The supernatant was removed and further extracted with 5 mL of chloroform: 0.3% NaCl (1:1 v/v). Following a second centrifugation at 3000 rpm for 5 minutes, the lower chloroform phase was collected using a </w:t>
      </w:r>
      <w:proofErr w:type="gramStart"/>
      <w:r w:rsidR="009D4664">
        <w:rPr>
          <w:rFonts w:ascii="Times New Roman" w:hAnsi="Times New Roman"/>
        </w:rPr>
        <w:t>pasteur</w:t>
      </w:r>
      <w:proofErr w:type="gramEnd"/>
      <w:r w:rsidR="009D4664">
        <w:rPr>
          <w:rFonts w:ascii="Times New Roman" w:hAnsi="Times New Roman"/>
        </w:rPr>
        <w:t xml:space="preserve"> pipet and dried under a stream of nitrogen gas. This</w:t>
      </w:r>
      <w:r w:rsidR="009D4664" w:rsidRPr="00B47917">
        <w:rPr>
          <w:rFonts w:ascii="Times New Roman" w:hAnsi="Times New Roman"/>
        </w:rPr>
        <w:t xml:space="preserve"> polar lipid extract was </w:t>
      </w:r>
      <w:r w:rsidR="009D4664">
        <w:rPr>
          <w:rFonts w:ascii="Times New Roman" w:hAnsi="Times New Roman"/>
        </w:rPr>
        <w:t xml:space="preserve">then </w:t>
      </w:r>
      <w:r w:rsidR="009D4664" w:rsidRPr="00B47917">
        <w:rPr>
          <w:rFonts w:ascii="Times New Roman" w:hAnsi="Times New Roman"/>
        </w:rPr>
        <w:t xml:space="preserve">resuspended in chloroform: methanol (2:1 v/v) and then spotted onto Silica backed, thin layer chromatography (TLC) plates using a Hamilton syringe in increments of 2 μL, with a total of 6 μL for each plate. Lipids were separated using two-dimensional TLC, with the first dimension consisting </w:t>
      </w:r>
      <w:r w:rsidR="009D4664" w:rsidRPr="003D482C">
        <w:rPr>
          <w:rFonts w:ascii="Times New Roman" w:hAnsi="Times New Roman"/>
        </w:rPr>
        <w:t xml:space="preserve">of chloroform: methanol: water (65:25:4 v/v/v) and the second dimension consisting of chloroform: methanol: acetic acid: water (80:12:15:4 v/v/v). </w:t>
      </w:r>
      <w:r w:rsidR="009D4664">
        <w:rPr>
          <w:rFonts w:ascii="Times New Roman" w:hAnsi="Times New Roman"/>
        </w:rPr>
        <w:t>Plates were allowed to fully dr</w:t>
      </w:r>
      <w:r w:rsidR="009D4664" w:rsidRPr="00B47917">
        <w:rPr>
          <w:rFonts w:ascii="Times New Roman" w:hAnsi="Times New Roman"/>
        </w:rPr>
        <w:t>y betwe</w:t>
      </w:r>
      <w:r w:rsidR="009D4664">
        <w:rPr>
          <w:rFonts w:ascii="Times New Roman" w:hAnsi="Times New Roman"/>
        </w:rPr>
        <w:t>en chromatographies</w:t>
      </w:r>
      <w:r w:rsidR="009D4664" w:rsidRPr="00B47917">
        <w:rPr>
          <w:rFonts w:ascii="Times New Roman" w:hAnsi="Times New Roman"/>
        </w:rPr>
        <w:t>, and stored in the dark overnight before development. Dry plates were sprayed with Molyb</w:t>
      </w:r>
      <w:r w:rsidR="009D4664">
        <w:rPr>
          <w:rFonts w:ascii="Times New Roman" w:hAnsi="Times New Roman"/>
        </w:rPr>
        <w:t>denum Blue to develop phosphate-</w:t>
      </w:r>
      <w:r w:rsidR="009D4664" w:rsidRPr="00B47917">
        <w:rPr>
          <w:rFonts w:ascii="Times New Roman" w:hAnsi="Times New Roman"/>
        </w:rPr>
        <w:t xml:space="preserve">containing lipids, Dragendorff’s reagent to show choline containing lipids, </w:t>
      </w:r>
      <w:r w:rsidR="009D4664">
        <w:rPr>
          <w:rFonts w:ascii="Times New Roman" w:hAnsi="Times New Roman"/>
        </w:rPr>
        <w:t xml:space="preserve">Ninhydrin to develop amino lipids, </w:t>
      </w:r>
      <w:r w:rsidR="009D4664" w:rsidRPr="00B47917">
        <w:rPr>
          <w:rFonts w:ascii="Times New Roman" w:hAnsi="Times New Roman"/>
        </w:rPr>
        <w:t>and Molybdophosphoric Acid to reveal total lipids.</w:t>
      </w:r>
      <w:r w:rsidR="009D4664" w:rsidRPr="00B47917">
        <w:rPr>
          <w:rFonts w:ascii="Times New Roman" w:hAnsi="Times New Roman"/>
          <w:iCs/>
        </w:rPr>
        <w:t xml:space="preserve">  </w:t>
      </w:r>
    </w:p>
    <w:p w14:paraId="07C5ED55" w14:textId="0AD13A2D" w:rsidR="009D4664" w:rsidRDefault="009D4664" w:rsidP="009D4664">
      <w:pPr>
        <w:ind w:firstLine="720"/>
        <w:rPr>
          <w:rFonts w:ascii="Times New Roman" w:hAnsi="Times New Roman"/>
          <w:iCs/>
        </w:rPr>
      </w:pPr>
      <w:r w:rsidRPr="00B47917">
        <w:rPr>
          <w:rFonts w:ascii="Times New Roman" w:hAnsi="Times New Roman"/>
          <w:iCs/>
        </w:rPr>
        <w:t xml:space="preserve">Respiratory quinones were extracted and analyzed using the methods described by </w:t>
      </w:r>
      <w:r w:rsidRPr="00B47917">
        <w:rPr>
          <w:rFonts w:ascii="Times New Roman" w:hAnsi="Times New Roman"/>
          <w:iCs/>
        </w:rPr>
        <w:fldChar w:fldCharType="begin"/>
      </w:r>
      <w:r w:rsidRPr="00B47917">
        <w:rPr>
          <w:rFonts w:ascii="Times New Roman" w:hAnsi="Times New Roman"/>
          <w:iCs/>
        </w:rPr>
        <w:instrText xml:space="preserve"> ADDIN PAPERS2_CITATIONS &lt;citation&gt;&lt;uuid&gt;CB6EF35B-A500-49DA-8492-F23F840F324C&lt;/uuid&gt;&lt;priority&gt;0&lt;/priority&gt;&lt;publications&gt;&lt;publication&gt;&lt;volume&gt;47&lt;/volume&gt;&lt;publication_date&gt;99199606001200000000220000&lt;/publication_date&gt;&lt;number&gt;1&lt;/number&gt;&lt;doi&gt;&lt;/doi&gt;&lt;startpage&gt;39&lt;/startpage&gt;&lt;title&gt;Classification of bacteria isolated from a medieval wall painting&lt;/title&gt;&lt;uuid&gt;B3299364-D286-46FB-A2B4-0DD279AE217B&lt;/uuid&gt;&lt;subtype&gt;400&lt;/subtype&gt;&lt;endpage&gt;52&lt;/endpage&gt;&lt;type&gt;400&lt;/type&gt;&lt;url&gt;http://linkinghub.elsevier.com/retrieve/pii/0168165696013764&lt;/url&gt;&lt;bundle&gt;&lt;publication&gt;&lt;title&gt;Journal of Biotechnology&lt;/title&gt;&lt;type&gt;-100&lt;/type&gt;&lt;subtype&gt;-100&lt;/subtype&gt;&lt;uuid&gt;752847C7-140E-4714-B66B-90014DF0C551&lt;/uuid&gt;&lt;/publication&gt;&lt;/bundle&gt;&lt;authors&gt;&lt;author&gt;&lt;firstName&gt;Petra&lt;/firstName&gt;&lt;lastName&gt;Altenburger&lt;/lastName&gt;&lt;/author&gt;&lt;author&gt;&lt;firstName&gt;Peter&lt;/firstName&gt;&lt;lastName&gt;Kämpfer&lt;/lastName&gt;&lt;/author&gt;&lt;author&gt;&lt;firstName&gt;Athanasios&lt;/firstName&gt;&lt;lastName&gt;Makristathis&lt;/lastName&gt;&lt;/author&gt;&lt;author&gt;&lt;firstName&gt;Werner&lt;/firstName&gt;&lt;lastName&gt;Lubitz&lt;/lastName&gt;&lt;/author&gt;&lt;author&gt;&lt;firstName&gt;Hans-Jürgen&lt;/firstName&gt;&lt;lastName&gt;Busse&lt;/lastName&gt;&lt;/author&gt;&lt;/authors&gt;&lt;/publication&gt;&lt;/publications&gt;&lt;cites&gt;&lt;/cites&gt;&lt;/citation&gt;</w:instrText>
      </w:r>
      <w:r w:rsidRPr="00B47917">
        <w:rPr>
          <w:rFonts w:ascii="Times New Roman" w:hAnsi="Times New Roman"/>
          <w:iCs/>
        </w:rPr>
        <w:fldChar w:fldCharType="separate"/>
      </w:r>
      <w:r w:rsidRPr="00B47917">
        <w:rPr>
          <w:rFonts w:ascii="Times New Roman" w:hAnsi="Times New Roman"/>
        </w:rPr>
        <w:t xml:space="preserve">Altenburger </w:t>
      </w:r>
      <w:r w:rsidRPr="00B47917">
        <w:rPr>
          <w:rFonts w:ascii="Times New Roman" w:hAnsi="Times New Roman"/>
          <w:i/>
        </w:rPr>
        <w:t>et al.</w:t>
      </w:r>
      <w:r w:rsidRPr="00B47917">
        <w:rPr>
          <w:rFonts w:ascii="Times New Roman" w:hAnsi="Times New Roman"/>
        </w:rPr>
        <w:t xml:space="preserve"> (1996</w:t>
      </w:r>
      <w:r w:rsidRPr="00B47917">
        <w:rPr>
          <w:rFonts w:ascii="Times New Roman" w:hAnsi="Times New Roman"/>
          <w:iCs/>
        </w:rPr>
        <w:fldChar w:fldCharType="end"/>
      </w:r>
      <w:r w:rsidRPr="00B47917">
        <w:rPr>
          <w:rFonts w:ascii="Times New Roman" w:hAnsi="Times New Roman"/>
          <w:iCs/>
        </w:rPr>
        <w:t xml:space="preserve">) and Tindall </w:t>
      </w:r>
      <w:r w:rsidRPr="00B47917">
        <w:rPr>
          <w:rFonts w:ascii="Times New Roman" w:hAnsi="Times New Roman"/>
          <w:i/>
          <w:iCs/>
        </w:rPr>
        <w:t xml:space="preserve">et al. </w:t>
      </w:r>
      <w:r w:rsidRPr="00B47917">
        <w:rPr>
          <w:rFonts w:ascii="Times New Roman" w:hAnsi="Times New Roman"/>
          <w:iCs/>
        </w:rPr>
        <w:t>(1990a, b).</w:t>
      </w:r>
      <w:r>
        <w:rPr>
          <w:rFonts w:ascii="Times New Roman" w:hAnsi="Times New Roman"/>
          <w:iCs/>
        </w:rPr>
        <w:t xml:space="preserve"> Briefly,</w:t>
      </w:r>
      <w:r w:rsidR="007A6D13">
        <w:rPr>
          <w:rFonts w:ascii="Times New Roman" w:hAnsi="Times New Roman"/>
          <w:iCs/>
        </w:rPr>
        <w:t xml:space="preserve"> </w:t>
      </w:r>
      <w:r>
        <w:rPr>
          <w:rFonts w:ascii="Times New Roman" w:hAnsi="Times New Roman"/>
          <w:iCs/>
        </w:rPr>
        <w:t xml:space="preserve">100 mg of lyophilized biomass was placed in a 15 mL </w:t>
      </w:r>
      <w:proofErr w:type="gramStart"/>
      <w:r>
        <w:rPr>
          <w:rFonts w:ascii="Times New Roman" w:hAnsi="Times New Roman"/>
          <w:iCs/>
        </w:rPr>
        <w:t>screw-top</w:t>
      </w:r>
      <w:proofErr w:type="gramEnd"/>
      <w:r>
        <w:rPr>
          <w:rFonts w:ascii="Times New Roman" w:hAnsi="Times New Roman"/>
          <w:iCs/>
        </w:rPr>
        <w:t xml:space="preserve">, Teflon-lined amber vial. 2.0 mL of methanol was added, </w:t>
      </w:r>
      <w:r w:rsidR="00992084">
        <w:rPr>
          <w:rFonts w:ascii="Times New Roman" w:hAnsi="Times New Roman"/>
          <w:iCs/>
        </w:rPr>
        <w:t xml:space="preserve">followed by 1.0 mL hexane, before </w:t>
      </w:r>
      <w:r>
        <w:rPr>
          <w:rFonts w:ascii="Times New Roman" w:hAnsi="Times New Roman"/>
          <w:iCs/>
        </w:rPr>
        <w:t>vials were degassed under N</w:t>
      </w:r>
      <w:r w:rsidRPr="0061044A">
        <w:rPr>
          <w:rFonts w:ascii="Times New Roman" w:hAnsi="Times New Roman"/>
          <w:iCs/>
          <w:vertAlign w:val="subscript"/>
        </w:rPr>
        <w:t>2</w:t>
      </w:r>
      <w:r>
        <w:rPr>
          <w:rFonts w:ascii="Times New Roman" w:hAnsi="Times New Roman"/>
          <w:iCs/>
        </w:rPr>
        <w:t xml:space="preserve"> in order to exchange headspace. After mixing for thirty minutes on a stir-plate, vials were</w:t>
      </w:r>
      <w:r w:rsidR="007A6D13">
        <w:rPr>
          <w:rFonts w:ascii="Times New Roman" w:hAnsi="Times New Roman"/>
          <w:iCs/>
        </w:rPr>
        <w:t xml:space="preserve"> placed into an ice bath for 10</w:t>
      </w:r>
      <w:r>
        <w:rPr>
          <w:rFonts w:ascii="Times New Roman" w:hAnsi="Times New Roman"/>
          <w:iCs/>
        </w:rPr>
        <w:t xml:space="preserve"> minutes in order to observe hexane and methanol phase separation. Next, 1.0 mL of ice-cold hexane was added to yield a methanol: hexane (1: 1 v/v) biphasic mixture before centrifuging at 3000 rpm for 5 minutes to enhance layer separation. The upper layer of hexane was then removed and transferred to another screw-top vial. The methanol phase was further extracted by the addition of 2.0 mL cold hexane and 0.3% NaCl, to give a ratio of 1:1:1 (v/v) hexane, methanol, 0.3% NaCl. Again, centrifugation was used to enhance phase separation before the upper hexane layer was removed and added to the first fraction. Finally, this hexane phase was concentrated under a stream of nitrogen gas and kept at -20 </w:t>
      </w:r>
      <w:r w:rsidRPr="002579C7">
        <w:rPr>
          <w:rFonts w:ascii="Times New Roman" w:hAnsi="Times New Roman"/>
          <w:iCs/>
          <w:vertAlign w:val="superscript"/>
        </w:rPr>
        <w:t>o</w:t>
      </w:r>
      <w:r>
        <w:rPr>
          <w:rFonts w:ascii="Times New Roman" w:hAnsi="Times New Roman"/>
          <w:iCs/>
        </w:rPr>
        <w:t xml:space="preserve">C until analysis. </w:t>
      </w:r>
      <w:r w:rsidR="00992084">
        <w:rPr>
          <w:rFonts w:ascii="Times New Roman" w:hAnsi="Times New Roman"/>
          <w:iCs/>
        </w:rPr>
        <w:t xml:space="preserve">Quinones were analyzed </w:t>
      </w:r>
      <w:r w:rsidRPr="00B47917">
        <w:rPr>
          <w:rFonts w:ascii="Times New Roman" w:hAnsi="Times New Roman"/>
          <w:iCs/>
        </w:rPr>
        <w:t xml:space="preserve">using </w:t>
      </w:r>
      <w:r w:rsidR="00C6013D">
        <w:rPr>
          <w:rFonts w:ascii="Times New Roman" w:hAnsi="Times New Roman"/>
        </w:rPr>
        <w:t>high-performance liquid chromatography (</w:t>
      </w:r>
      <w:r w:rsidRPr="00B47917">
        <w:rPr>
          <w:rFonts w:ascii="Times New Roman" w:hAnsi="Times New Roman"/>
          <w:iCs/>
        </w:rPr>
        <w:t>HPLC</w:t>
      </w:r>
      <w:r w:rsidR="00C6013D">
        <w:rPr>
          <w:rFonts w:ascii="Times New Roman" w:hAnsi="Times New Roman"/>
          <w:iCs/>
        </w:rPr>
        <w:t>)</w:t>
      </w:r>
      <w:r w:rsidRPr="00B47917">
        <w:rPr>
          <w:rFonts w:ascii="Times New Roman" w:hAnsi="Times New Roman"/>
          <w:iCs/>
        </w:rPr>
        <w:t xml:space="preserve"> instrumentation reported by Stolz</w:t>
      </w:r>
      <w:r w:rsidRPr="00B47917">
        <w:rPr>
          <w:rFonts w:ascii="Times New Roman" w:hAnsi="Times New Roman"/>
          <w:i/>
          <w:iCs/>
        </w:rPr>
        <w:t xml:space="preserve"> et al.</w:t>
      </w:r>
      <w:r w:rsidRPr="00B47917">
        <w:rPr>
          <w:rFonts w:ascii="Times New Roman" w:hAnsi="Times New Roman"/>
          <w:iCs/>
        </w:rPr>
        <w:t xml:space="preserve"> (2007). </w:t>
      </w:r>
    </w:p>
    <w:p w14:paraId="4F2E847C" w14:textId="032620E7" w:rsidR="009D4664" w:rsidRDefault="009D4664" w:rsidP="009D4664">
      <w:pPr>
        <w:ind w:firstLine="720"/>
        <w:rPr>
          <w:rFonts w:ascii="Times New Roman" w:hAnsi="Times New Roman"/>
          <w:iCs/>
        </w:rPr>
      </w:pPr>
      <w:r w:rsidRPr="00B47917">
        <w:rPr>
          <w:rFonts w:ascii="Times New Roman" w:hAnsi="Times New Roman"/>
          <w:iCs/>
        </w:rPr>
        <w:t>Peptidoglycan analysis was performed at the Biological Resource Center, National Institute of Technology and Evaluation (NBRC), Japan. Strain Con12</w:t>
      </w:r>
      <w:r w:rsidR="00C6013D">
        <w:rPr>
          <w:rFonts w:ascii="Times New Roman" w:hAnsi="Times New Roman"/>
          <w:iCs/>
          <w:vertAlign w:val="superscript"/>
        </w:rPr>
        <w:t>T</w:t>
      </w:r>
      <w:r w:rsidRPr="00B47917">
        <w:rPr>
          <w:rFonts w:ascii="Times New Roman" w:hAnsi="Times New Roman"/>
          <w:iCs/>
        </w:rPr>
        <w:t xml:space="preserve"> was grown in a flask containing TSB medium on a rotary shaker for 48 h</w:t>
      </w:r>
      <w:r w:rsidR="006A44FF">
        <w:rPr>
          <w:rFonts w:ascii="Times New Roman" w:hAnsi="Times New Roman"/>
          <w:iCs/>
        </w:rPr>
        <w:t>ou</w:t>
      </w:r>
      <w:r w:rsidRPr="00B47917">
        <w:rPr>
          <w:rFonts w:ascii="Times New Roman" w:hAnsi="Times New Roman"/>
          <w:iCs/>
        </w:rPr>
        <w:t xml:space="preserve">rs at 30 </w:t>
      </w:r>
      <w:r w:rsidRPr="00B47917">
        <w:rPr>
          <w:rFonts w:ascii="Times New Roman" w:hAnsi="Times New Roman"/>
          <w:iCs/>
          <w:vertAlign w:val="superscript"/>
        </w:rPr>
        <w:t>o</w:t>
      </w:r>
      <w:r w:rsidRPr="00B47917">
        <w:rPr>
          <w:rFonts w:ascii="Times New Roman" w:hAnsi="Times New Roman"/>
          <w:iCs/>
        </w:rPr>
        <w:t xml:space="preserve">C. Amino acids and the isomers in the cell-wall hydrolysate were analyzed as described by Hamada </w:t>
      </w:r>
      <w:r w:rsidRPr="00B47917">
        <w:rPr>
          <w:rFonts w:ascii="Times New Roman" w:hAnsi="Times New Roman"/>
          <w:i/>
          <w:iCs/>
        </w:rPr>
        <w:t>et al.</w:t>
      </w:r>
      <w:r w:rsidRPr="00B47917">
        <w:rPr>
          <w:rFonts w:ascii="Times New Roman" w:hAnsi="Times New Roman"/>
          <w:iCs/>
        </w:rPr>
        <w:t xml:space="preserve"> (</w:t>
      </w:r>
      <w:r w:rsidRPr="00B47917">
        <w:rPr>
          <w:rFonts w:ascii="Times New Roman" w:hAnsi="Times New Roman"/>
          <w:iCs/>
        </w:rPr>
        <w:fldChar w:fldCharType="begin"/>
      </w:r>
      <w:r w:rsidRPr="00B47917">
        <w:rPr>
          <w:rFonts w:ascii="Times New Roman" w:hAnsi="Times New Roman"/>
          <w:iCs/>
        </w:rPr>
        <w:instrText xml:space="preserve"> ADDIN PAPERS2_CITATIONS &lt;citation&gt;&lt;uuid&gt;15AA005D-7241-41AA-80D6-E21FF13F31D7&lt;/uuid&gt;&lt;priority&gt;0&lt;/priority&gt;&lt;publications&gt;&lt;publication&gt;&lt;uuid&gt;0E2B0AB3-4E6D-498D-883C-7C193E305653&lt;/uuid&gt;&lt;volume&gt;65&lt;/volume&gt;&lt;doi&gt;&lt;/doi&gt;&lt;startpage&gt;427&lt;/startpage&gt;&lt;publication_date&gt;99201206061200000000222000&lt;/publication_date&gt;&lt;url&gt;http://www.nature.com/doifinder/10.1038/ja.2012.45&lt;/url&gt;&lt;type&gt;400&lt;/type&gt;&lt;title&gt;Luteimicrobium album sp. nov., a novel actinobacterium isolated from a lichen collected in Japan, and emended description of the genus Luteimicrobium&lt;/title&gt;&lt;publisher&gt;Nature Publishing Group&lt;/publisher&gt;&lt;institution&gt;NITE Biological Resource Center, National Institute of Technology and Evaluation, Kisarazu, Chiba, Japan. hamada-moriyuki@nite.go.jp&lt;/institution&gt;&lt;number&gt;8&lt;/number&gt;&lt;subtype&gt;400&lt;/subtype&gt;&lt;endpage&gt;431&lt;/endpage&gt;&lt;bundle&gt;&lt;publication&gt;&lt;publisher&gt;Nature Publishing Group&lt;/publisher&gt;&lt;title&gt;The Journal of Antibiotics&lt;/title&gt;&lt;type&gt;-100&lt;/type&gt;&lt;subtype&gt;-100&lt;/subtype&gt;&lt;uuid&gt;2F2E2FBD-07FA-491F-9DCA-60503A561AEB&lt;/uuid&gt;&lt;/publication&gt;&lt;/bundle&gt;&lt;authors&gt;&lt;author&gt;&lt;firstName&gt;Moriyuki&lt;/firstName&gt;&lt;lastName&gt;Hamada&lt;/lastName&gt;&lt;/author&gt;&lt;author&gt;&lt;firstName&gt;Hideki&lt;/firstName&gt;&lt;lastName&gt;Yamamura&lt;/lastName&gt;&lt;/author&gt;&lt;author&gt;&lt;firstName&gt;Chiaki&lt;/firstName&gt;&lt;lastName&gt;Komukai&lt;/lastName&gt;&lt;/author&gt;&lt;author&gt;&lt;firstName&gt;Tomohiko&lt;/firstName&gt;&lt;lastName&gt;Tamura&lt;/lastName&gt;&lt;/author&gt;&lt;author&gt;&lt;firstName&gt;Ken-Ichiro&lt;/firstName&gt;&lt;lastName&gt;Suzuki&lt;/lastName&gt;&lt;/author&gt;&lt;author&gt;&lt;firstName&gt;Masayuki&lt;/firstName&gt;&lt;lastName&gt;Hayakawa&lt;/lastName&gt;&lt;/author&gt;&lt;/authors&gt;&lt;/publication&gt;&lt;/publications&gt;&lt;cites&gt;&lt;/cites&gt;&lt;/citation&gt;</w:instrText>
      </w:r>
      <w:r w:rsidRPr="00B47917">
        <w:rPr>
          <w:rFonts w:ascii="Times New Roman" w:hAnsi="Times New Roman"/>
          <w:iCs/>
        </w:rPr>
        <w:fldChar w:fldCharType="separate"/>
      </w:r>
      <w:r w:rsidRPr="00B47917">
        <w:rPr>
          <w:rFonts w:ascii="Times New Roman" w:hAnsi="Times New Roman"/>
        </w:rPr>
        <w:t>2012)</w:t>
      </w:r>
      <w:r w:rsidRPr="00B47917">
        <w:rPr>
          <w:rFonts w:ascii="Times New Roman" w:hAnsi="Times New Roman"/>
          <w:iCs/>
        </w:rPr>
        <w:fldChar w:fldCharType="end"/>
      </w:r>
      <w:r w:rsidRPr="00B47917">
        <w:rPr>
          <w:rFonts w:ascii="Times New Roman" w:hAnsi="Times New Roman"/>
          <w:iCs/>
        </w:rPr>
        <w:t xml:space="preserve">. </w:t>
      </w:r>
    </w:p>
    <w:p w14:paraId="4126908D" w14:textId="77777777" w:rsidR="00992084" w:rsidRDefault="00992084" w:rsidP="009D4664">
      <w:pPr>
        <w:rPr>
          <w:rFonts w:ascii="Times New Roman" w:hAnsi="Times New Roman"/>
        </w:rPr>
      </w:pPr>
    </w:p>
    <w:p w14:paraId="6105A532" w14:textId="77777777" w:rsidR="009D4664" w:rsidRPr="00B47917" w:rsidRDefault="009D4664" w:rsidP="009D4664">
      <w:pPr>
        <w:rPr>
          <w:rFonts w:ascii="Times New Roman" w:hAnsi="Times New Roman"/>
          <w:i/>
        </w:rPr>
      </w:pPr>
      <w:r w:rsidRPr="00B47917">
        <w:rPr>
          <w:rFonts w:ascii="Times New Roman" w:hAnsi="Times New Roman"/>
          <w:i/>
        </w:rPr>
        <w:t>Determination of tetracycline resistance genes</w:t>
      </w:r>
    </w:p>
    <w:p w14:paraId="309F6002" w14:textId="7FCE9F02" w:rsidR="009D4664" w:rsidRPr="00B47917" w:rsidRDefault="007A6D13" w:rsidP="009D4664">
      <w:pPr>
        <w:ind w:firstLine="720"/>
        <w:rPr>
          <w:rFonts w:ascii="Times New Roman" w:hAnsi="Times New Roman"/>
          <w:iCs/>
        </w:rPr>
      </w:pPr>
      <w:r>
        <w:rPr>
          <w:rFonts w:ascii="Times New Roman" w:hAnsi="Times New Roman"/>
        </w:rPr>
        <w:t>The p</w:t>
      </w:r>
      <w:r w:rsidR="009D4664" w:rsidRPr="00B47917">
        <w:rPr>
          <w:rFonts w:ascii="Times New Roman" w:hAnsi="Times New Roman"/>
        </w:rPr>
        <w:t xml:space="preserve">resence of tetracycline resistance gene(s) was determined using PCR primers and protocols as described by Villedieu </w:t>
      </w:r>
      <w:r w:rsidR="009D4664" w:rsidRPr="00B47917">
        <w:rPr>
          <w:rFonts w:ascii="Times New Roman" w:hAnsi="Times New Roman"/>
          <w:i/>
        </w:rPr>
        <w:t>et al.</w:t>
      </w:r>
      <w:r w:rsidR="009D4664" w:rsidRPr="00B47917">
        <w:rPr>
          <w:rFonts w:ascii="Times New Roman" w:hAnsi="Times New Roman"/>
        </w:rPr>
        <w:t xml:space="preserve"> (2003).  PCR </w:t>
      </w:r>
      <w:r w:rsidR="009D4664">
        <w:rPr>
          <w:rFonts w:ascii="Times New Roman" w:hAnsi="Times New Roman"/>
        </w:rPr>
        <w:t xml:space="preserve">was carried out on genomic DNA </w:t>
      </w:r>
      <w:r w:rsidR="009D4664" w:rsidRPr="00B47917">
        <w:rPr>
          <w:rFonts w:ascii="Times New Roman" w:hAnsi="Times New Roman"/>
        </w:rPr>
        <w:t>(isolation described above) and pla</w:t>
      </w:r>
      <w:r w:rsidR="009D4664">
        <w:rPr>
          <w:rFonts w:ascii="Times New Roman" w:hAnsi="Times New Roman"/>
        </w:rPr>
        <w:t>s</w:t>
      </w:r>
      <w:r w:rsidR="009D4664" w:rsidRPr="00B47917">
        <w:rPr>
          <w:rFonts w:ascii="Times New Roman" w:hAnsi="Times New Roman"/>
        </w:rPr>
        <w:t>mid DNA isolated with the QIAprep Spin Minipr</w:t>
      </w:r>
      <w:r w:rsidR="009D4664">
        <w:rPr>
          <w:rFonts w:ascii="Times New Roman" w:hAnsi="Times New Roman"/>
        </w:rPr>
        <w:t>ep Kit (QIAGEN, Valencia, CA).</w:t>
      </w:r>
      <w:r w:rsidR="009D4664" w:rsidRPr="00B47917">
        <w:rPr>
          <w:rFonts w:ascii="Times New Roman" w:hAnsi="Times New Roman"/>
        </w:rPr>
        <w:t xml:space="preserve"> </w:t>
      </w:r>
      <w:proofErr w:type="gramStart"/>
      <w:r w:rsidR="009D4664" w:rsidRPr="00B47917">
        <w:rPr>
          <w:rFonts w:ascii="Times New Roman" w:hAnsi="Times New Roman"/>
        </w:rPr>
        <w:t>t</w:t>
      </w:r>
      <w:r w:rsidR="009D4664" w:rsidRPr="00B47917">
        <w:rPr>
          <w:rFonts w:ascii="Times New Roman" w:hAnsi="Times New Roman"/>
          <w:i/>
        </w:rPr>
        <w:t>et</w:t>
      </w:r>
      <w:proofErr w:type="gramEnd"/>
      <w:r w:rsidR="009D4664" w:rsidRPr="00B47917">
        <w:rPr>
          <w:rFonts w:ascii="Times New Roman" w:hAnsi="Times New Roman"/>
          <w:i/>
        </w:rPr>
        <w:t xml:space="preserve"> </w:t>
      </w:r>
      <w:r w:rsidR="009D4664" w:rsidRPr="00B47917">
        <w:rPr>
          <w:rFonts w:ascii="Times New Roman" w:hAnsi="Times New Roman"/>
        </w:rPr>
        <w:t xml:space="preserve">PCR fragments were recovered using the MinElute PCR Purification Kit (QIAGEN,Valencia, CA) and sequenced using the same PCR primers from the initial reactions.  </w:t>
      </w:r>
    </w:p>
    <w:p w14:paraId="56FA9817" w14:textId="77777777" w:rsidR="009D4664" w:rsidRPr="00C67400" w:rsidRDefault="009D4664" w:rsidP="009D4664">
      <w:pPr>
        <w:rPr>
          <w:rFonts w:ascii="Times New Roman" w:hAnsi="Times New Roman"/>
          <w:b/>
        </w:rPr>
      </w:pPr>
    </w:p>
    <w:p w14:paraId="34B70990" w14:textId="77777777" w:rsidR="007A6D13" w:rsidRDefault="007A6D13" w:rsidP="009D4664">
      <w:pPr>
        <w:jc w:val="center"/>
        <w:rPr>
          <w:rFonts w:ascii="Times New Roman" w:hAnsi="Times New Roman"/>
          <w:b/>
        </w:rPr>
      </w:pPr>
    </w:p>
    <w:p w14:paraId="6CF69A46" w14:textId="77777777" w:rsidR="007A6D13" w:rsidRDefault="007A6D13" w:rsidP="009D4664">
      <w:pPr>
        <w:jc w:val="center"/>
        <w:rPr>
          <w:rFonts w:ascii="Times New Roman" w:hAnsi="Times New Roman"/>
          <w:b/>
        </w:rPr>
      </w:pPr>
    </w:p>
    <w:p w14:paraId="28215F10" w14:textId="77777777" w:rsidR="007E02C1" w:rsidRDefault="007E02C1" w:rsidP="009D4664">
      <w:pPr>
        <w:jc w:val="center"/>
        <w:rPr>
          <w:rFonts w:ascii="Times New Roman" w:hAnsi="Times New Roman"/>
          <w:b/>
        </w:rPr>
      </w:pPr>
    </w:p>
    <w:p w14:paraId="2348A7E7" w14:textId="77777777" w:rsidR="007E02C1" w:rsidRDefault="007E02C1" w:rsidP="009D4664">
      <w:pPr>
        <w:jc w:val="center"/>
        <w:rPr>
          <w:rFonts w:ascii="Times New Roman" w:hAnsi="Times New Roman"/>
          <w:b/>
        </w:rPr>
      </w:pPr>
    </w:p>
    <w:p w14:paraId="355E2083" w14:textId="77777777" w:rsidR="007E02C1" w:rsidRDefault="007E02C1" w:rsidP="009D4664">
      <w:pPr>
        <w:jc w:val="center"/>
        <w:rPr>
          <w:rFonts w:ascii="Times New Roman" w:hAnsi="Times New Roman"/>
          <w:b/>
        </w:rPr>
      </w:pPr>
    </w:p>
    <w:p w14:paraId="77120206" w14:textId="77777777" w:rsidR="007E02C1" w:rsidRDefault="007E02C1" w:rsidP="009D4664">
      <w:pPr>
        <w:jc w:val="center"/>
        <w:rPr>
          <w:rFonts w:ascii="Times New Roman" w:hAnsi="Times New Roman"/>
          <w:b/>
        </w:rPr>
      </w:pPr>
    </w:p>
    <w:p w14:paraId="56241B40" w14:textId="77777777" w:rsidR="00E46035" w:rsidRDefault="00E46035" w:rsidP="009D4664">
      <w:pPr>
        <w:jc w:val="center"/>
        <w:rPr>
          <w:rFonts w:ascii="Times New Roman" w:hAnsi="Times New Roman"/>
          <w:b/>
        </w:rPr>
      </w:pPr>
    </w:p>
    <w:p w14:paraId="423657D7" w14:textId="77777777" w:rsidR="00E46035" w:rsidRDefault="00E46035" w:rsidP="009D4664">
      <w:pPr>
        <w:jc w:val="center"/>
        <w:rPr>
          <w:rFonts w:ascii="Times New Roman" w:hAnsi="Times New Roman"/>
          <w:b/>
        </w:rPr>
      </w:pPr>
    </w:p>
    <w:p w14:paraId="39D4BB08" w14:textId="77777777" w:rsidR="00E46035" w:rsidRDefault="00E46035" w:rsidP="009D4664">
      <w:pPr>
        <w:jc w:val="center"/>
        <w:rPr>
          <w:rFonts w:ascii="Times New Roman" w:hAnsi="Times New Roman"/>
          <w:b/>
        </w:rPr>
      </w:pPr>
    </w:p>
    <w:p w14:paraId="3117F946" w14:textId="77777777" w:rsidR="00E46035" w:rsidRDefault="00E46035" w:rsidP="009D4664">
      <w:pPr>
        <w:jc w:val="center"/>
        <w:rPr>
          <w:rFonts w:ascii="Times New Roman" w:hAnsi="Times New Roman"/>
          <w:b/>
        </w:rPr>
      </w:pPr>
    </w:p>
    <w:p w14:paraId="0B1A6D99" w14:textId="77777777" w:rsidR="00067A75" w:rsidRDefault="00067A75" w:rsidP="00067A75">
      <w:pPr>
        <w:rPr>
          <w:rFonts w:ascii="Times New Roman" w:hAnsi="Times New Roman"/>
          <w:b/>
        </w:rPr>
      </w:pPr>
    </w:p>
    <w:p w14:paraId="66A99EDE" w14:textId="0FEB45C0" w:rsidR="009D4664" w:rsidRPr="00B47917" w:rsidRDefault="009D4664" w:rsidP="00067A75">
      <w:pPr>
        <w:jc w:val="center"/>
        <w:rPr>
          <w:rFonts w:ascii="Times New Roman" w:hAnsi="Times New Roman"/>
          <w:b/>
        </w:rPr>
      </w:pPr>
      <w:r w:rsidRPr="00B47917">
        <w:rPr>
          <w:rFonts w:ascii="Times New Roman" w:hAnsi="Times New Roman"/>
          <w:b/>
        </w:rPr>
        <w:t>Results</w:t>
      </w:r>
    </w:p>
    <w:p w14:paraId="144095CD" w14:textId="77777777" w:rsidR="009D4664" w:rsidRPr="00B47917" w:rsidRDefault="009D4664" w:rsidP="009D4664">
      <w:pPr>
        <w:rPr>
          <w:rFonts w:eastAsiaTheme="minorHAnsi"/>
          <w:i/>
        </w:rPr>
      </w:pPr>
      <w:r w:rsidRPr="00B47917">
        <w:rPr>
          <w:rFonts w:ascii="Times New Roman" w:hAnsi="Times New Roman"/>
          <w:i/>
        </w:rPr>
        <w:t>Morphological, physiological, and biochemical characteristics</w:t>
      </w:r>
    </w:p>
    <w:p w14:paraId="60BFF928" w14:textId="77777777" w:rsidR="00A52368" w:rsidRPr="00B47917" w:rsidRDefault="009D4664" w:rsidP="009D4664">
      <w:pPr>
        <w:pStyle w:val="HTMLPreformatted"/>
      </w:pPr>
      <w:r w:rsidRPr="00B47917">
        <w:rPr>
          <w:iCs/>
        </w:rPr>
        <w:tab/>
        <w:t>One isolate from the control Brain Heart Infusion (BHI) plating and two strains from the BHI-tylosin plating were found by 16S rRNA gene sequence analysis to belon</w:t>
      </w:r>
      <w:r w:rsidR="00992084">
        <w:rPr>
          <w:iCs/>
        </w:rPr>
        <w:t xml:space="preserve">g to a single distinct group. </w:t>
      </w:r>
      <w:r w:rsidRPr="00B47917">
        <w:rPr>
          <w:iCs/>
        </w:rPr>
        <w:t xml:space="preserve">The </w:t>
      </w:r>
      <w:r w:rsidRPr="00B47917">
        <w:t xml:space="preserve">strains had a number of similar features that </w:t>
      </w:r>
    </w:p>
    <w:p w14:paraId="0CBF8336" w14:textId="65428837" w:rsidR="009D4664" w:rsidRPr="00A52368" w:rsidRDefault="009D4664" w:rsidP="009D4664">
      <w:pPr>
        <w:pStyle w:val="HTMLPreformatted"/>
        <w:rPr>
          <w:iCs/>
        </w:rPr>
      </w:pPr>
      <w:proofErr w:type="gramStart"/>
      <w:r w:rsidRPr="00B47917">
        <w:t>included</w:t>
      </w:r>
      <w:proofErr w:type="gramEnd"/>
      <w:r w:rsidRPr="00B47917">
        <w:t xml:space="preserve"> being </w:t>
      </w:r>
      <w:r w:rsidRPr="00B47917">
        <w:rPr>
          <w:iCs/>
        </w:rPr>
        <w:t>Gram-positive staining, motile rod-shaped cells in pairs or short chains. All strains were aerobic and catalase- a</w:t>
      </w:r>
      <w:r>
        <w:rPr>
          <w:iCs/>
        </w:rPr>
        <w:t>nd oxidase-negative. After 48 hours</w:t>
      </w:r>
      <w:r w:rsidRPr="00B47917">
        <w:rPr>
          <w:iCs/>
        </w:rPr>
        <w:t xml:space="preserve"> of aerobic growth at 37 </w:t>
      </w:r>
      <w:r w:rsidRPr="00B47917">
        <w:rPr>
          <w:iCs/>
          <w:vertAlign w:val="superscript"/>
        </w:rPr>
        <w:t>0</w:t>
      </w:r>
      <w:r w:rsidRPr="00B47917">
        <w:rPr>
          <w:iCs/>
        </w:rPr>
        <w:t>C on BHI-agar pla</w:t>
      </w:r>
      <w:r>
        <w:rPr>
          <w:iCs/>
        </w:rPr>
        <w:t>tes, colonies varied in size</w:t>
      </w:r>
      <w:r w:rsidRPr="00B47917">
        <w:rPr>
          <w:iCs/>
        </w:rPr>
        <w:t xml:space="preserve"> f</w:t>
      </w:r>
      <w:r>
        <w:rPr>
          <w:iCs/>
        </w:rPr>
        <w:t>rom 1-3 mm in diameter and were</w:t>
      </w:r>
      <w:r w:rsidRPr="00B47917">
        <w:rPr>
          <w:iCs/>
        </w:rPr>
        <w:t xml:space="preserve"> moist, cream-colored with raised centers.  No hemolysis was observed on blood agar plates after one week, however, prolonged incubation (two we</w:t>
      </w:r>
      <w:r>
        <w:rPr>
          <w:iCs/>
        </w:rPr>
        <w:t>eks or more) led to the complete lysis of red blood cells</w:t>
      </w:r>
      <w:r w:rsidRPr="00B47917">
        <w:rPr>
          <w:iCs/>
        </w:rPr>
        <w:t>. Growth was observed at 25</w:t>
      </w:r>
      <w:r w:rsidRPr="00B47917">
        <w:rPr>
          <w:iCs/>
          <w:vertAlign w:val="superscript"/>
        </w:rPr>
        <w:t xml:space="preserve"> o </w:t>
      </w:r>
      <w:r w:rsidRPr="00B47917">
        <w:rPr>
          <w:iCs/>
        </w:rPr>
        <w:t>C and 37</w:t>
      </w:r>
      <w:r w:rsidRPr="00B47917">
        <w:rPr>
          <w:iCs/>
          <w:vertAlign w:val="superscript"/>
        </w:rPr>
        <w:t xml:space="preserve"> o </w:t>
      </w:r>
      <w:r w:rsidRPr="00B47917">
        <w:rPr>
          <w:iCs/>
        </w:rPr>
        <w:t xml:space="preserve">C, but no growth occurred at 45 </w:t>
      </w:r>
      <w:r w:rsidRPr="00B47917">
        <w:rPr>
          <w:iCs/>
          <w:vertAlign w:val="superscript"/>
        </w:rPr>
        <w:t xml:space="preserve">o </w:t>
      </w:r>
      <w:r w:rsidR="00992084">
        <w:rPr>
          <w:iCs/>
        </w:rPr>
        <w:t xml:space="preserve">C. </w:t>
      </w:r>
      <w:r w:rsidRPr="00B47917">
        <w:rPr>
          <w:iCs/>
        </w:rPr>
        <w:t>Also, no growth was observed under anaerobic conditions, including fluid thioglycollate, deep agar stabs, and anaerobically incubated agar plates.  Growth was seen in the presence of 6.5% NaCl and also in the presence of 10 µg/ml tetracycline. Con12</w:t>
      </w:r>
      <w:r w:rsidRPr="00B47917">
        <w:rPr>
          <w:iCs/>
          <w:vertAlign w:val="superscript"/>
        </w:rPr>
        <w:t>T</w:t>
      </w:r>
      <w:r w:rsidRPr="00B47917">
        <w:rPr>
          <w:iCs/>
        </w:rPr>
        <w:t xml:space="preserve"> was unable to grow with citrate as the sole ener</w:t>
      </w:r>
      <w:r>
        <w:rPr>
          <w:iCs/>
        </w:rPr>
        <w:t>gy source. The organism could not grow on</w:t>
      </w:r>
      <w:r w:rsidRPr="00B47917">
        <w:rPr>
          <w:iCs/>
        </w:rPr>
        <w:t xml:space="preserve"> starch</w:t>
      </w:r>
      <w:r>
        <w:rPr>
          <w:iCs/>
        </w:rPr>
        <w:t xml:space="preserve"> plates and did not produce any casein clearings on Milk Agar plates. Urea Broth showed positive turbidity, but the medium remained a copper color, indicative of the culture maintaining a circumneutral</w:t>
      </w:r>
      <w:r w:rsidRPr="00B47917">
        <w:rPr>
          <w:iCs/>
        </w:rPr>
        <w:t xml:space="preserve"> </w:t>
      </w:r>
      <w:r>
        <w:rPr>
          <w:iCs/>
        </w:rPr>
        <w:t>pH.</w:t>
      </w:r>
      <w:r w:rsidRPr="00B47917">
        <w:rPr>
          <w:iCs/>
        </w:rPr>
        <w:t xml:space="preserve"> </w:t>
      </w:r>
      <w:r>
        <w:rPr>
          <w:iCs/>
        </w:rPr>
        <w:t>Partial liquefi</w:t>
      </w:r>
      <w:r w:rsidRPr="00B47917">
        <w:rPr>
          <w:iCs/>
        </w:rPr>
        <w:t xml:space="preserve">cation </w:t>
      </w:r>
      <w:r>
        <w:rPr>
          <w:iCs/>
        </w:rPr>
        <w:t xml:space="preserve">of the otherwise solid gelatin medium </w:t>
      </w:r>
      <w:r w:rsidRPr="00B47917">
        <w:rPr>
          <w:iCs/>
        </w:rPr>
        <w:t xml:space="preserve">was observed after 5 days incubation. </w:t>
      </w:r>
      <w:r w:rsidR="00A52368">
        <w:rPr>
          <w:iCs/>
        </w:rPr>
        <w:t xml:space="preserve">A summary of these traits can be seen in Table 2.1. </w:t>
      </w:r>
      <w:r w:rsidRPr="00B47917">
        <w:t xml:space="preserve">Using the API ZYM test system, positive reactions were obtained for esterase (C4), </w:t>
      </w:r>
      <w:r w:rsidRPr="00B47917">
        <w:rPr>
          <w:rFonts w:eastAsia="Times New Roman"/>
        </w:rPr>
        <w:t xml:space="preserve">leucine arylamidase, cystine arylamidase, </w:t>
      </w:r>
      <w:r w:rsidRPr="00B47917">
        <w:t>and naphthol-AS-BI-</w:t>
      </w:r>
      <w:r w:rsidRPr="00B47917">
        <w:rPr>
          <w:rFonts w:eastAsia="Times New Roman"/>
        </w:rPr>
        <w:t>phosphohydrolase</w:t>
      </w:r>
      <w:r w:rsidRPr="00B47917">
        <w:t>, with weak reactions obtained for esterase lipase (C8) and valine arylamidase</w:t>
      </w:r>
      <w:r w:rsidR="00A52368">
        <w:t xml:space="preserve"> (Table 2.2)</w:t>
      </w:r>
      <w:r w:rsidRPr="00B47917">
        <w:t xml:space="preserve">. All other ZYM tests were negative. </w:t>
      </w:r>
    </w:p>
    <w:p w14:paraId="01DD1C7D" w14:textId="77777777" w:rsidR="00A52368" w:rsidRDefault="00A52368" w:rsidP="00BE4A56">
      <w:pPr>
        <w:widowControl w:val="0"/>
        <w:autoSpaceDE w:val="0"/>
        <w:autoSpaceDN w:val="0"/>
        <w:adjustRightInd w:val="0"/>
        <w:spacing w:line="240" w:lineRule="auto"/>
        <w:rPr>
          <w:rFonts w:ascii="Times New Roman" w:hAnsi="Times New Roman"/>
          <w:b/>
        </w:rPr>
      </w:pPr>
    </w:p>
    <w:p w14:paraId="05B7619A" w14:textId="77777777" w:rsidR="00A52368" w:rsidRDefault="00A52368" w:rsidP="00BE4A56">
      <w:pPr>
        <w:widowControl w:val="0"/>
        <w:autoSpaceDE w:val="0"/>
        <w:autoSpaceDN w:val="0"/>
        <w:adjustRightInd w:val="0"/>
        <w:spacing w:line="240" w:lineRule="auto"/>
        <w:rPr>
          <w:rFonts w:ascii="Times New Roman" w:hAnsi="Times New Roman"/>
          <w:b/>
        </w:rPr>
      </w:pPr>
    </w:p>
    <w:p w14:paraId="672808EA" w14:textId="77777777" w:rsidR="00A52368" w:rsidRDefault="00A52368" w:rsidP="00BE4A56">
      <w:pPr>
        <w:widowControl w:val="0"/>
        <w:autoSpaceDE w:val="0"/>
        <w:autoSpaceDN w:val="0"/>
        <w:adjustRightInd w:val="0"/>
        <w:spacing w:line="240" w:lineRule="auto"/>
        <w:rPr>
          <w:rFonts w:ascii="Times New Roman" w:hAnsi="Times New Roman"/>
          <w:b/>
        </w:rPr>
      </w:pPr>
    </w:p>
    <w:p w14:paraId="05EAED27" w14:textId="77777777" w:rsidR="00A52368" w:rsidRDefault="00A52368" w:rsidP="00BE4A56">
      <w:pPr>
        <w:widowControl w:val="0"/>
        <w:autoSpaceDE w:val="0"/>
        <w:autoSpaceDN w:val="0"/>
        <w:adjustRightInd w:val="0"/>
        <w:spacing w:line="240" w:lineRule="auto"/>
        <w:rPr>
          <w:rFonts w:ascii="Times New Roman" w:hAnsi="Times New Roman"/>
          <w:b/>
        </w:rPr>
      </w:pPr>
    </w:p>
    <w:p w14:paraId="2098931D" w14:textId="77777777" w:rsidR="00A52368" w:rsidRDefault="00A52368" w:rsidP="00BE4A56">
      <w:pPr>
        <w:widowControl w:val="0"/>
        <w:autoSpaceDE w:val="0"/>
        <w:autoSpaceDN w:val="0"/>
        <w:adjustRightInd w:val="0"/>
        <w:spacing w:line="240" w:lineRule="auto"/>
        <w:rPr>
          <w:rFonts w:ascii="Times New Roman" w:hAnsi="Times New Roman"/>
          <w:b/>
        </w:rPr>
      </w:pPr>
    </w:p>
    <w:p w14:paraId="43BC71F0" w14:textId="4FDF8EF2" w:rsidR="00BE4A56" w:rsidRDefault="00A52368" w:rsidP="00BE4A56">
      <w:pPr>
        <w:widowControl w:val="0"/>
        <w:autoSpaceDE w:val="0"/>
        <w:autoSpaceDN w:val="0"/>
        <w:adjustRightInd w:val="0"/>
        <w:spacing w:line="240" w:lineRule="auto"/>
        <w:rPr>
          <w:rFonts w:ascii="Times New Roman" w:hAnsi="Times New Roman"/>
        </w:rPr>
      </w:pPr>
      <w:r>
        <w:rPr>
          <w:rFonts w:ascii="Times New Roman" w:hAnsi="Times New Roman"/>
          <w:b/>
        </w:rPr>
        <w:t>Table 2</w:t>
      </w:r>
      <w:r w:rsidR="00BE4A56" w:rsidRPr="00021F2F">
        <w:rPr>
          <w:rFonts w:ascii="Times New Roman" w:hAnsi="Times New Roman"/>
          <w:b/>
        </w:rPr>
        <w:t>.1:</w:t>
      </w:r>
      <w:r w:rsidR="00BE4A56">
        <w:rPr>
          <w:rFonts w:ascii="Times New Roman" w:hAnsi="Times New Roman"/>
        </w:rPr>
        <w:t xml:space="preserve"> Morphological and physiological characteristics</w:t>
      </w:r>
      <w:r w:rsidR="00BE4A56" w:rsidRPr="00021F2F">
        <w:rPr>
          <w:rFonts w:ascii="Times New Roman" w:hAnsi="Times New Roman"/>
        </w:rPr>
        <w:t xml:space="preserve"> of </w:t>
      </w:r>
      <w:r w:rsidR="00BE4A56" w:rsidRPr="00021F2F">
        <w:rPr>
          <w:rFonts w:ascii="Times New Roman" w:hAnsi="Times New Roman"/>
          <w:i/>
        </w:rPr>
        <w:t>Savagea fa</w:t>
      </w:r>
      <w:r w:rsidR="00067A75">
        <w:rPr>
          <w:rFonts w:ascii="Times New Roman" w:hAnsi="Times New Roman"/>
          <w:i/>
        </w:rPr>
        <w:t>e</w:t>
      </w:r>
      <w:r w:rsidR="00BE4A56" w:rsidRPr="00021F2F">
        <w:rPr>
          <w:rFonts w:ascii="Times New Roman" w:hAnsi="Times New Roman"/>
          <w:i/>
        </w:rPr>
        <w:t>cisuis</w:t>
      </w:r>
      <w:r w:rsidR="00BE4A56" w:rsidRPr="00021F2F">
        <w:rPr>
          <w:rFonts w:ascii="Times New Roman" w:hAnsi="Times New Roman"/>
        </w:rPr>
        <w:t xml:space="preserve"> Con12</w:t>
      </w:r>
      <w:r w:rsidR="00BE4A56" w:rsidRPr="00021F2F">
        <w:rPr>
          <w:rFonts w:ascii="Times New Roman" w:hAnsi="Times New Roman"/>
          <w:vertAlign w:val="superscript"/>
        </w:rPr>
        <w:t>T</w:t>
      </w:r>
      <w:r w:rsidR="00BE4A56">
        <w:rPr>
          <w:rFonts w:ascii="Times New Roman" w:hAnsi="Times New Roman"/>
        </w:rPr>
        <w:t xml:space="preserve">. +, </w:t>
      </w:r>
      <w:proofErr w:type="gramStart"/>
      <w:r w:rsidR="00BE4A56">
        <w:rPr>
          <w:rFonts w:ascii="Times New Roman" w:hAnsi="Times New Roman"/>
        </w:rPr>
        <w:t>positive</w:t>
      </w:r>
      <w:proofErr w:type="gramEnd"/>
      <w:r w:rsidR="00BE4A56">
        <w:rPr>
          <w:rFonts w:ascii="Times New Roman" w:hAnsi="Times New Roman"/>
        </w:rPr>
        <w:t>; -, negative.</w:t>
      </w:r>
    </w:p>
    <w:p w14:paraId="1B539941" w14:textId="04D6E92F" w:rsidR="00BE4A56" w:rsidRPr="00021F2F" w:rsidRDefault="00BE4A56" w:rsidP="00BE4A56">
      <w:pPr>
        <w:spacing w:after="240" w:line="240" w:lineRule="auto"/>
        <w:rPr>
          <w:rFonts w:ascii="Times New Roman" w:hAnsi="Times New Roman"/>
        </w:rPr>
      </w:pPr>
    </w:p>
    <w:p w14:paraId="32076894" w14:textId="77777777" w:rsidR="00BE4A56" w:rsidRDefault="00BE4A56" w:rsidP="009D4664">
      <w:pPr>
        <w:pStyle w:val="HTMLPreformatted"/>
      </w:pPr>
    </w:p>
    <w:p w14:paraId="2A1968C3" w14:textId="77777777" w:rsidR="009D4664" w:rsidRPr="00B47917" w:rsidRDefault="009D4664" w:rsidP="009D4664">
      <w:pPr>
        <w:pStyle w:val="HTMLPreformatted"/>
      </w:pPr>
    </w:p>
    <w:tbl>
      <w:tblPr>
        <w:tblpPr w:leftFromText="180" w:rightFromText="180" w:vertAnchor="page" w:horzAnchor="page" w:tblpX="3853" w:tblpY="5041"/>
        <w:tblW w:w="5505" w:type="dxa"/>
        <w:tblLayout w:type="fixed"/>
        <w:tblLook w:val="04A0" w:firstRow="1" w:lastRow="0" w:firstColumn="1" w:lastColumn="0" w:noHBand="0" w:noVBand="1"/>
      </w:tblPr>
      <w:tblGrid>
        <w:gridCol w:w="2895"/>
        <w:gridCol w:w="2610"/>
      </w:tblGrid>
      <w:tr w:rsidR="007E02C1" w:rsidRPr="00BE4A56" w14:paraId="69E43B96" w14:textId="77777777" w:rsidTr="007E02C1">
        <w:trPr>
          <w:trHeight w:val="340"/>
        </w:trPr>
        <w:tc>
          <w:tcPr>
            <w:tcW w:w="2895" w:type="dxa"/>
            <w:tcBorders>
              <w:top w:val="single" w:sz="4" w:space="0" w:color="auto"/>
              <w:left w:val="single" w:sz="4" w:space="0" w:color="auto"/>
              <w:bottom w:val="double" w:sz="6" w:space="0" w:color="auto"/>
              <w:right w:val="single" w:sz="4" w:space="0" w:color="auto"/>
            </w:tcBorders>
            <w:shd w:val="clear" w:color="000000" w:fill="FFFFFF"/>
            <w:noWrap/>
            <w:vAlign w:val="center"/>
            <w:hideMark/>
          </w:tcPr>
          <w:p w14:paraId="49BB9BF6" w14:textId="77777777" w:rsidR="007E02C1" w:rsidRPr="00BE4A56" w:rsidRDefault="007E02C1" w:rsidP="007E02C1">
            <w:pPr>
              <w:spacing w:line="240" w:lineRule="auto"/>
              <w:jc w:val="center"/>
              <w:rPr>
                <w:rFonts w:ascii="Times New Roman" w:hAnsi="Times New Roman"/>
                <w:b/>
                <w:bCs/>
                <w:color w:val="403838"/>
                <w:lang w:bidi="ar-SA"/>
              </w:rPr>
            </w:pPr>
            <w:r w:rsidRPr="00BE4A56">
              <w:rPr>
                <w:rFonts w:ascii="Times New Roman" w:hAnsi="Times New Roman"/>
                <w:b/>
                <w:bCs/>
                <w:color w:val="403838"/>
                <w:lang w:bidi="ar-SA"/>
              </w:rPr>
              <w:t>Characteristics</w:t>
            </w:r>
          </w:p>
        </w:tc>
        <w:tc>
          <w:tcPr>
            <w:tcW w:w="2610" w:type="dxa"/>
            <w:tcBorders>
              <w:top w:val="single" w:sz="4" w:space="0" w:color="auto"/>
              <w:left w:val="nil"/>
              <w:bottom w:val="double" w:sz="6" w:space="0" w:color="auto"/>
              <w:right w:val="single" w:sz="4" w:space="0" w:color="auto"/>
            </w:tcBorders>
            <w:shd w:val="clear" w:color="000000" w:fill="FFFFFF"/>
            <w:noWrap/>
            <w:vAlign w:val="center"/>
            <w:hideMark/>
          </w:tcPr>
          <w:p w14:paraId="3D5B1292" w14:textId="77777777" w:rsidR="007E02C1" w:rsidRPr="00BE4A56" w:rsidRDefault="007E02C1" w:rsidP="007E02C1">
            <w:pPr>
              <w:spacing w:line="240" w:lineRule="auto"/>
              <w:jc w:val="center"/>
              <w:rPr>
                <w:rFonts w:ascii="Times New Roman" w:hAnsi="Times New Roman"/>
                <w:b/>
                <w:bCs/>
                <w:color w:val="000000"/>
                <w:lang w:bidi="ar-SA"/>
              </w:rPr>
            </w:pPr>
            <w:r w:rsidRPr="00BE4A56">
              <w:rPr>
                <w:rFonts w:ascii="Times New Roman" w:hAnsi="Times New Roman"/>
                <w:b/>
                <w:bCs/>
                <w:i/>
                <w:color w:val="000000"/>
                <w:lang w:bidi="ar-SA"/>
              </w:rPr>
              <w:t>Savagea faecisuis</w:t>
            </w:r>
            <w:r>
              <w:rPr>
                <w:rFonts w:ascii="Times New Roman" w:hAnsi="Times New Roman"/>
                <w:b/>
                <w:bCs/>
                <w:color w:val="000000"/>
                <w:lang w:bidi="ar-SA"/>
              </w:rPr>
              <w:t xml:space="preserve"> Con</w:t>
            </w:r>
            <w:r w:rsidRPr="00BE4A56">
              <w:rPr>
                <w:rFonts w:ascii="Times New Roman" w:hAnsi="Times New Roman"/>
                <w:b/>
                <w:bCs/>
                <w:color w:val="000000"/>
                <w:lang w:bidi="ar-SA"/>
              </w:rPr>
              <w:t>12</w:t>
            </w:r>
            <w:r w:rsidRPr="00BE4A56">
              <w:rPr>
                <w:rFonts w:ascii="Times New Roman" w:hAnsi="Times New Roman"/>
                <w:b/>
                <w:bCs/>
                <w:color w:val="000000"/>
                <w:vertAlign w:val="superscript"/>
                <w:lang w:bidi="ar-SA"/>
              </w:rPr>
              <w:t>T</w:t>
            </w:r>
          </w:p>
        </w:tc>
      </w:tr>
      <w:tr w:rsidR="007E02C1" w:rsidRPr="00BE4A56" w14:paraId="75EE82EC" w14:textId="77777777" w:rsidTr="007E02C1">
        <w:trPr>
          <w:trHeight w:val="340"/>
        </w:trPr>
        <w:tc>
          <w:tcPr>
            <w:tcW w:w="2895" w:type="dxa"/>
            <w:tcBorders>
              <w:top w:val="nil"/>
              <w:left w:val="single" w:sz="4" w:space="0" w:color="auto"/>
              <w:bottom w:val="single" w:sz="4" w:space="0" w:color="auto"/>
              <w:right w:val="single" w:sz="4" w:space="0" w:color="auto"/>
            </w:tcBorders>
            <w:shd w:val="clear" w:color="000000" w:fill="FFFFFF"/>
            <w:noWrap/>
            <w:vAlign w:val="bottom"/>
            <w:hideMark/>
          </w:tcPr>
          <w:p w14:paraId="73CECD72" w14:textId="77777777" w:rsidR="007E02C1" w:rsidRPr="00BE4A56" w:rsidRDefault="007E02C1" w:rsidP="007E02C1">
            <w:pPr>
              <w:spacing w:line="240" w:lineRule="auto"/>
              <w:rPr>
                <w:rFonts w:ascii="Times New Roman" w:hAnsi="Times New Roman"/>
                <w:color w:val="403838"/>
                <w:lang w:bidi="ar-SA"/>
              </w:rPr>
            </w:pPr>
            <w:r w:rsidRPr="00BE4A56">
              <w:rPr>
                <w:rFonts w:ascii="Times New Roman" w:hAnsi="Times New Roman"/>
                <w:color w:val="403838"/>
                <w:lang w:bidi="ar-SA"/>
              </w:rPr>
              <w:t>Inhabiting niche</w:t>
            </w:r>
          </w:p>
        </w:tc>
        <w:tc>
          <w:tcPr>
            <w:tcW w:w="2610" w:type="dxa"/>
            <w:tcBorders>
              <w:top w:val="nil"/>
              <w:left w:val="nil"/>
              <w:bottom w:val="single" w:sz="4" w:space="0" w:color="auto"/>
              <w:right w:val="single" w:sz="4" w:space="0" w:color="auto"/>
            </w:tcBorders>
            <w:shd w:val="clear" w:color="000000" w:fill="FFFFFF"/>
            <w:noWrap/>
            <w:vAlign w:val="bottom"/>
            <w:hideMark/>
          </w:tcPr>
          <w:p w14:paraId="5FAC7417" w14:textId="77777777" w:rsidR="007E02C1" w:rsidRPr="00BE4A56" w:rsidRDefault="007E02C1" w:rsidP="007E02C1">
            <w:pPr>
              <w:spacing w:line="240" w:lineRule="auto"/>
              <w:jc w:val="center"/>
              <w:rPr>
                <w:rFonts w:ascii="Times New Roman" w:hAnsi="Times New Roman"/>
                <w:color w:val="000000"/>
                <w:lang w:bidi="ar-SA"/>
              </w:rPr>
            </w:pPr>
            <w:proofErr w:type="gramStart"/>
            <w:r w:rsidRPr="00BE4A56">
              <w:rPr>
                <w:rFonts w:ascii="Times New Roman" w:hAnsi="Times New Roman"/>
                <w:color w:val="000000"/>
                <w:lang w:bidi="ar-SA"/>
              </w:rPr>
              <w:t>swine</w:t>
            </w:r>
            <w:proofErr w:type="gramEnd"/>
            <w:r w:rsidRPr="00BE4A56">
              <w:rPr>
                <w:rFonts w:ascii="Times New Roman" w:hAnsi="Times New Roman"/>
                <w:color w:val="000000"/>
                <w:lang w:bidi="ar-SA"/>
              </w:rPr>
              <w:t xml:space="preserve"> faeces</w:t>
            </w:r>
          </w:p>
        </w:tc>
      </w:tr>
      <w:tr w:rsidR="007E02C1" w:rsidRPr="00BE4A56" w14:paraId="7538CF44" w14:textId="77777777" w:rsidTr="007E02C1">
        <w:trPr>
          <w:trHeight w:val="320"/>
        </w:trPr>
        <w:tc>
          <w:tcPr>
            <w:tcW w:w="2895" w:type="dxa"/>
            <w:tcBorders>
              <w:top w:val="nil"/>
              <w:left w:val="single" w:sz="4" w:space="0" w:color="auto"/>
              <w:bottom w:val="single" w:sz="4" w:space="0" w:color="auto"/>
              <w:right w:val="single" w:sz="4" w:space="0" w:color="auto"/>
            </w:tcBorders>
            <w:shd w:val="clear" w:color="000000" w:fill="FFFFFF"/>
            <w:noWrap/>
            <w:vAlign w:val="bottom"/>
            <w:hideMark/>
          </w:tcPr>
          <w:p w14:paraId="5A219F81" w14:textId="77777777" w:rsidR="007E02C1" w:rsidRPr="00BE4A56" w:rsidRDefault="007E02C1" w:rsidP="007E02C1">
            <w:pPr>
              <w:spacing w:line="240" w:lineRule="auto"/>
              <w:rPr>
                <w:rFonts w:ascii="Times New Roman" w:hAnsi="Times New Roman"/>
                <w:color w:val="403838"/>
                <w:lang w:bidi="ar-SA"/>
              </w:rPr>
            </w:pPr>
            <w:r w:rsidRPr="00BE4A56">
              <w:rPr>
                <w:rFonts w:ascii="Times New Roman" w:hAnsi="Times New Roman"/>
                <w:color w:val="403838"/>
                <w:lang w:bidi="ar-SA"/>
              </w:rPr>
              <w:t>Gram reactivity</w:t>
            </w:r>
          </w:p>
        </w:tc>
        <w:tc>
          <w:tcPr>
            <w:tcW w:w="2610" w:type="dxa"/>
            <w:tcBorders>
              <w:top w:val="nil"/>
              <w:left w:val="nil"/>
              <w:bottom w:val="single" w:sz="4" w:space="0" w:color="auto"/>
              <w:right w:val="single" w:sz="4" w:space="0" w:color="auto"/>
            </w:tcBorders>
            <w:shd w:val="clear" w:color="000000" w:fill="FFFFFF"/>
            <w:noWrap/>
            <w:vAlign w:val="bottom"/>
            <w:hideMark/>
          </w:tcPr>
          <w:p w14:paraId="56F0F6CC" w14:textId="77777777" w:rsidR="007E02C1" w:rsidRPr="00BE4A56" w:rsidRDefault="007E02C1" w:rsidP="007E02C1">
            <w:pPr>
              <w:spacing w:line="240" w:lineRule="auto"/>
              <w:jc w:val="center"/>
              <w:rPr>
                <w:rFonts w:ascii="Times New Roman" w:hAnsi="Times New Roman"/>
                <w:color w:val="000000"/>
                <w:lang w:bidi="ar-SA"/>
              </w:rPr>
            </w:pPr>
            <w:r w:rsidRPr="00BE4A56">
              <w:rPr>
                <w:rFonts w:ascii="Times New Roman" w:hAnsi="Times New Roman"/>
                <w:color w:val="000000"/>
                <w:lang w:bidi="ar-SA"/>
              </w:rPr>
              <w:t>Gram (+)</w:t>
            </w:r>
          </w:p>
        </w:tc>
      </w:tr>
      <w:tr w:rsidR="007E02C1" w:rsidRPr="00BE4A56" w14:paraId="3F85239D" w14:textId="77777777" w:rsidTr="007E02C1">
        <w:trPr>
          <w:trHeight w:val="320"/>
        </w:trPr>
        <w:tc>
          <w:tcPr>
            <w:tcW w:w="2895" w:type="dxa"/>
            <w:tcBorders>
              <w:top w:val="nil"/>
              <w:left w:val="single" w:sz="4" w:space="0" w:color="auto"/>
              <w:bottom w:val="single" w:sz="4" w:space="0" w:color="auto"/>
              <w:right w:val="single" w:sz="4" w:space="0" w:color="auto"/>
            </w:tcBorders>
            <w:shd w:val="clear" w:color="000000" w:fill="FFFFFF"/>
            <w:noWrap/>
            <w:vAlign w:val="bottom"/>
            <w:hideMark/>
          </w:tcPr>
          <w:p w14:paraId="1F7457C5" w14:textId="77777777" w:rsidR="007E02C1" w:rsidRPr="00BE4A56" w:rsidRDefault="007E02C1" w:rsidP="007E02C1">
            <w:pPr>
              <w:spacing w:line="240" w:lineRule="auto"/>
              <w:rPr>
                <w:rFonts w:ascii="Times New Roman" w:hAnsi="Times New Roman"/>
                <w:color w:val="403838"/>
                <w:lang w:bidi="ar-SA"/>
              </w:rPr>
            </w:pPr>
            <w:r w:rsidRPr="00BE4A56">
              <w:rPr>
                <w:rFonts w:ascii="Times New Roman" w:hAnsi="Times New Roman"/>
                <w:color w:val="403838"/>
                <w:lang w:bidi="ar-SA"/>
              </w:rPr>
              <w:t>Cell shape</w:t>
            </w:r>
          </w:p>
        </w:tc>
        <w:tc>
          <w:tcPr>
            <w:tcW w:w="2610" w:type="dxa"/>
            <w:tcBorders>
              <w:top w:val="nil"/>
              <w:left w:val="nil"/>
              <w:bottom w:val="single" w:sz="4" w:space="0" w:color="auto"/>
              <w:right w:val="single" w:sz="4" w:space="0" w:color="auto"/>
            </w:tcBorders>
            <w:shd w:val="clear" w:color="000000" w:fill="FFFFFF"/>
            <w:noWrap/>
            <w:vAlign w:val="bottom"/>
            <w:hideMark/>
          </w:tcPr>
          <w:p w14:paraId="4D57E1FA" w14:textId="77777777" w:rsidR="007E02C1" w:rsidRPr="00BE4A56" w:rsidRDefault="007E02C1" w:rsidP="007E02C1">
            <w:pPr>
              <w:spacing w:line="240" w:lineRule="auto"/>
              <w:jc w:val="center"/>
              <w:rPr>
                <w:rFonts w:ascii="Times New Roman" w:hAnsi="Times New Roman"/>
                <w:color w:val="000000"/>
                <w:lang w:bidi="ar-SA"/>
              </w:rPr>
            </w:pPr>
            <w:proofErr w:type="gramStart"/>
            <w:r w:rsidRPr="00BE4A56">
              <w:rPr>
                <w:rFonts w:ascii="Times New Roman" w:hAnsi="Times New Roman"/>
                <w:color w:val="000000"/>
                <w:lang w:bidi="ar-SA"/>
              </w:rPr>
              <w:t>irregular</w:t>
            </w:r>
            <w:proofErr w:type="gramEnd"/>
            <w:r w:rsidRPr="00BE4A56">
              <w:rPr>
                <w:rFonts w:ascii="Times New Roman" w:hAnsi="Times New Roman"/>
                <w:color w:val="000000"/>
                <w:lang w:bidi="ar-SA"/>
              </w:rPr>
              <w:t xml:space="preserve"> rod</w:t>
            </w:r>
          </w:p>
        </w:tc>
      </w:tr>
      <w:tr w:rsidR="007E02C1" w:rsidRPr="00BE4A56" w14:paraId="7B155375" w14:textId="77777777" w:rsidTr="007E02C1">
        <w:trPr>
          <w:trHeight w:val="320"/>
        </w:trPr>
        <w:tc>
          <w:tcPr>
            <w:tcW w:w="2895" w:type="dxa"/>
            <w:tcBorders>
              <w:top w:val="nil"/>
              <w:left w:val="single" w:sz="4" w:space="0" w:color="auto"/>
              <w:bottom w:val="single" w:sz="4" w:space="0" w:color="auto"/>
              <w:right w:val="single" w:sz="4" w:space="0" w:color="auto"/>
            </w:tcBorders>
            <w:shd w:val="clear" w:color="000000" w:fill="FFFFFF"/>
            <w:noWrap/>
            <w:vAlign w:val="bottom"/>
            <w:hideMark/>
          </w:tcPr>
          <w:p w14:paraId="71B4182C" w14:textId="77777777" w:rsidR="007E02C1" w:rsidRPr="00BE4A56" w:rsidRDefault="007E02C1" w:rsidP="007E02C1">
            <w:pPr>
              <w:spacing w:line="240" w:lineRule="auto"/>
              <w:rPr>
                <w:rFonts w:ascii="Times New Roman" w:hAnsi="Times New Roman"/>
                <w:color w:val="403838"/>
                <w:lang w:bidi="ar-SA"/>
              </w:rPr>
            </w:pPr>
            <w:r w:rsidRPr="00BE4A56">
              <w:rPr>
                <w:rFonts w:ascii="Times New Roman" w:hAnsi="Times New Roman"/>
                <w:color w:val="403838"/>
                <w:lang w:bidi="ar-SA"/>
              </w:rPr>
              <w:t>Cell size</w:t>
            </w:r>
          </w:p>
        </w:tc>
        <w:tc>
          <w:tcPr>
            <w:tcW w:w="2610" w:type="dxa"/>
            <w:tcBorders>
              <w:top w:val="nil"/>
              <w:left w:val="nil"/>
              <w:bottom w:val="single" w:sz="4" w:space="0" w:color="auto"/>
              <w:right w:val="single" w:sz="4" w:space="0" w:color="auto"/>
            </w:tcBorders>
            <w:shd w:val="clear" w:color="000000" w:fill="FFFFFF"/>
            <w:noWrap/>
            <w:vAlign w:val="bottom"/>
            <w:hideMark/>
          </w:tcPr>
          <w:p w14:paraId="25103D88" w14:textId="77777777" w:rsidR="007E02C1" w:rsidRPr="00BE4A56" w:rsidRDefault="007E02C1" w:rsidP="007E02C1">
            <w:pPr>
              <w:spacing w:line="240" w:lineRule="auto"/>
              <w:jc w:val="center"/>
              <w:rPr>
                <w:rFonts w:ascii="Times New Roman" w:hAnsi="Times New Roman"/>
                <w:color w:val="000000"/>
                <w:lang w:bidi="ar-SA"/>
              </w:rPr>
            </w:pPr>
            <w:r w:rsidRPr="00BE4A56">
              <w:rPr>
                <w:rFonts w:ascii="Times New Roman" w:hAnsi="Times New Roman"/>
                <w:color w:val="000000"/>
                <w:lang w:bidi="ar-SA"/>
              </w:rPr>
              <w:t>1 x 2-4 um length</w:t>
            </w:r>
          </w:p>
        </w:tc>
      </w:tr>
      <w:tr w:rsidR="007E02C1" w:rsidRPr="00BE4A56" w14:paraId="2515FB3B" w14:textId="77777777" w:rsidTr="007E02C1">
        <w:trPr>
          <w:trHeight w:val="320"/>
        </w:trPr>
        <w:tc>
          <w:tcPr>
            <w:tcW w:w="2895" w:type="dxa"/>
            <w:tcBorders>
              <w:top w:val="nil"/>
              <w:left w:val="single" w:sz="4" w:space="0" w:color="auto"/>
              <w:bottom w:val="single" w:sz="4" w:space="0" w:color="auto"/>
              <w:right w:val="single" w:sz="4" w:space="0" w:color="auto"/>
            </w:tcBorders>
            <w:shd w:val="clear" w:color="000000" w:fill="FFFFFF"/>
            <w:noWrap/>
            <w:vAlign w:val="center"/>
            <w:hideMark/>
          </w:tcPr>
          <w:p w14:paraId="7C2FB386" w14:textId="77777777" w:rsidR="007E02C1" w:rsidRPr="00BE4A56" w:rsidRDefault="007E02C1" w:rsidP="007E02C1">
            <w:pPr>
              <w:spacing w:line="240" w:lineRule="auto"/>
              <w:rPr>
                <w:rFonts w:ascii="Times New Roman" w:hAnsi="Times New Roman"/>
                <w:color w:val="403838"/>
                <w:lang w:bidi="ar-SA"/>
              </w:rPr>
            </w:pPr>
            <w:r w:rsidRPr="00BE4A56">
              <w:rPr>
                <w:rFonts w:ascii="Times New Roman" w:hAnsi="Times New Roman"/>
                <w:color w:val="403838"/>
                <w:lang w:bidi="ar-SA"/>
              </w:rPr>
              <w:t>Colony morphology</w:t>
            </w:r>
          </w:p>
        </w:tc>
        <w:tc>
          <w:tcPr>
            <w:tcW w:w="2610" w:type="dxa"/>
            <w:tcBorders>
              <w:top w:val="nil"/>
              <w:left w:val="nil"/>
              <w:bottom w:val="single" w:sz="4" w:space="0" w:color="auto"/>
              <w:right w:val="single" w:sz="4" w:space="0" w:color="auto"/>
            </w:tcBorders>
            <w:shd w:val="clear" w:color="000000" w:fill="FFFFFF"/>
            <w:noWrap/>
            <w:vAlign w:val="bottom"/>
            <w:hideMark/>
          </w:tcPr>
          <w:p w14:paraId="4D071DFB" w14:textId="77777777" w:rsidR="007E02C1" w:rsidRPr="00BE4A56" w:rsidRDefault="007E02C1" w:rsidP="007E02C1">
            <w:pPr>
              <w:spacing w:line="240" w:lineRule="auto"/>
              <w:jc w:val="center"/>
              <w:rPr>
                <w:rFonts w:ascii="Times New Roman" w:hAnsi="Times New Roman"/>
                <w:color w:val="000000"/>
                <w:lang w:bidi="ar-SA"/>
              </w:rPr>
            </w:pPr>
            <w:proofErr w:type="gramStart"/>
            <w:r w:rsidRPr="00BE4A56">
              <w:rPr>
                <w:rFonts w:ascii="Times New Roman" w:hAnsi="Times New Roman"/>
                <w:color w:val="000000"/>
                <w:lang w:bidi="ar-SA"/>
              </w:rPr>
              <w:t>moist</w:t>
            </w:r>
            <w:proofErr w:type="gramEnd"/>
            <w:r w:rsidRPr="00BE4A56">
              <w:rPr>
                <w:rFonts w:ascii="Times New Roman" w:hAnsi="Times New Roman"/>
                <w:color w:val="000000"/>
                <w:lang w:bidi="ar-SA"/>
              </w:rPr>
              <w:t>, cream-colored, raised center, odorous</w:t>
            </w:r>
          </w:p>
        </w:tc>
      </w:tr>
      <w:tr w:rsidR="007E02C1" w:rsidRPr="00BE4A56" w14:paraId="397DDEBE" w14:textId="77777777" w:rsidTr="007E02C1">
        <w:trPr>
          <w:trHeight w:val="320"/>
        </w:trPr>
        <w:tc>
          <w:tcPr>
            <w:tcW w:w="2895" w:type="dxa"/>
            <w:tcBorders>
              <w:top w:val="nil"/>
              <w:left w:val="single" w:sz="4" w:space="0" w:color="auto"/>
              <w:bottom w:val="single" w:sz="4" w:space="0" w:color="auto"/>
              <w:right w:val="single" w:sz="4" w:space="0" w:color="auto"/>
            </w:tcBorders>
            <w:shd w:val="clear" w:color="000000" w:fill="FFFFFF"/>
            <w:noWrap/>
            <w:vAlign w:val="bottom"/>
            <w:hideMark/>
          </w:tcPr>
          <w:p w14:paraId="5753C021" w14:textId="77777777" w:rsidR="007E02C1" w:rsidRPr="00BE4A56" w:rsidRDefault="007E02C1" w:rsidP="007E02C1">
            <w:pPr>
              <w:spacing w:line="240" w:lineRule="auto"/>
              <w:rPr>
                <w:rFonts w:ascii="Times New Roman" w:hAnsi="Times New Roman"/>
                <w:color w:val="403838"/>
                <w:lang w:bidi="ar-SA"/>
              </w:rPr>
            </w:pPr>
            <w:r w:rsidRPr="00BE4A56">
              <w:rPr>
                <w:rFonts w:ascii="Times New Roman" w:hAnsi="Times New Roman"/>
                <w:color w:val="403838"/>
                <w:lang w:bidi="ar-SA"/>
              </w:rPr>
              <w:t>Colony size</w:t>
            </w:r>
          </w:p>
        </w:tc>
        <w:tc>
          <w:tcPr>
            <w:tcW w:w="2610" w:type="dxa"/>
            <w:tcBorders>
              <w:top w:val="nil"/>
              <w:left w:val="nil"/>
              <w:bottom w:val="single" w:sz="4" w:space="0" w:color="auto"/>
              <w:right w:val="single" w:sz="4" w:space="0" w:color="auto"/>
            </w:tcBorders>
            <w:shd w:val="clear" w:color="000000" w:fill="FFFFFF"/>
            <w:noWrap/>
            <w:vAlign w:val="bottom"/>
            <w:hideMark/>
          </w:tcPr>
          <w:p w14:paraId="42FE8695" w14:textId="77777777" w:rsidR="007E02C1" w:rsidRPr="00BE4A56" w:rsidRDefault="007E02C1" w:rsidP="007E02C1">
            <w:pPr>
              <w:spacing w:line="240" w:lineRule="auto"/>
              <w:jc w:val="center"/>
              <w:rPr>
                <w:rFonts w:ascii="Times New Roman" w:hAnsi="Times New Roman"/>
                <w:color w:val="000000"/>
                <w:lang w:bidi="ar-SA"/>
              </w:rPr>
            </w:pPr>
            <w:r w:rsidRPr="00BE4A56">
              <w:rPr>
                <w:rFonts w:ascii="Times New Roman" w:hAnsi="Times New Roman"/>
                <w:color w:val="000000"/>
                <w:lang w:bidi="ar-SA"/>
              </w:rPr>
              <w:t>1-3 mm diameter</w:t>
            </w:r>
          </w:p>
        </w:tc>
      </w:tr>
      <w:tr w:rsidR="007E02C1" w:rsidRPr="00BE4A56" w14:paraId="30EBDEF3" w14:textId="77777777" w:rsidTr="007E02C1">
        <w:trPr>
          <w:trHeight w:val="340"/>
        </w:trPr>
        <w:tc>
          <w:tcPr>
            <w:tcW w:w="2895" w:type="dxa"/>
            <w:tcBorders>
              <w:top w:val="nil"/>
              <w:left w:val="single" w:sz="4" w:space="0" w:color="auto"/>
              <w:bottom w:val="single" w:sz="4" w:space="0" w:color="auto"/>
              <w:right w:val="single" w:sz="4" w:space="0" w:color="auto"/>
            </w:tcBorders>
            <w:shd w:val="clear" w:color="000000" w:fill="FFFFFF"/>
            <w:noWrap/>
            <w:vAlign w:val="bottom"/>
            <w:hideMark/>
          </w:tcPr>
          <w:p w14:paraId="2CD6E5FB" w14:textId="77777777" w:rsidR="007E02C1" w:rsidRPr="00BE4A56" w:rsidRDefault="007E02C1" w:rsidP="007E02C1">
            <w:pPr>
              <w:spacing w:line="240" w:lineRule="auto"/>
              <w:rPr>
                <w:rFonts w:ascii="Times New Roman" w:hAnsi="Times New Roman"/>
                <w:color w:val="403838"/>
                <w:lang w:bidi="ar-SA"/>
              </w:rPr>
            </w:pPr>
            <w:r w:rsidRPr="00BE4A56">
              <w:rPr>
                <w:rFonts w:ascii="Times New Roman" w:hAnsi="Times New Roman"/>
                <w:color w:val="403838"/>
                <w:lang w:bidi="ar-SA"/>
              </w:rPr>
              <w:t>Relation to O</w:t>
            </w:r>
            <w:r w:rsidRPr="00BE4A56">
              <w:rPr>
                <w:rFonts w:ascii="Times New Roman" w:hAnsi="Times New Roman"/>
                <w:color w:val="403838"/>
                <w:vertAlign w:val="subscript"/>
                <w:lang w:bidi="ar-SA"/>
              </w:rPr>
              <w:t>2</w:t>
            </w:r>
          </w:p>
        </w:tc>
        <w:tc>
          <w:tcPr>
            <w:tcW w:w="2610" w:type="dxa"/>
            <w:tcBorders>
              <w:top w:val="nil"/>
              <w:left w:val="nil"/>
              <w:bottom w:val="single" w:sz="4" w:space="0" w:color="auto"/>
              <w:right w:val="single" w:sz="4" w:space="0" w:color="auto"/>
            </w:tcBorders>
            <w:shd w:val="clear" w:color="000000" w:fill="FFFFFF"/>
            <w:noWrap/>
            <w:vAlign w:val="bottom"/>
            <w:hideMark/>
          </w:tcPr>
          <w:p w14:paraId="4B41A88C" w14:textId="77777777" w:rsidR="007E02C1" w:rsidRPr="00BE4A56" w:rsidRDefault="007E02C1" w:rsidP="007E02C1">
            <w:pPr>
              <w:spacing w:line="240" w:lineRule="auto"/>
              <w:jc w:val="center"/>
              <w:rPr>
                <w:rFonts w:ascii="Times New Roman" w:hAnsi="Times New Roman"/>
                <w:color w:val="000000"/>
                <w:lang w:bidi="ar-SA"/>
              </w:rPr>
            </w:pPr>
            <w:proofErr w:type="gramStart"/>
            <w:r>
              <w:rPr>
                <w:rFonts w:ascii="Times New Roman" w:hAnsi="Times New Roman"/>
                <w:color w:val="000000"/>
                <w:lang w:bidi="ar-SA"/>
              </w:rPr>
              <w:t>obligately</w:t>
            </w:r>
            <w:proofErr w:type="gramEnd"/>
            <w:r w:rsidRPr="00BE4A56">
              <w:rPr>
                <w:rFonts w:ascii="Times New Roman" w:hAnsi="Times New Roman"/>
                <w:color w:val="000000"/>
                <w:lang w:bidi="ar-SA"/>
              </w:rPr>
              <w:t xml:space="preserve"> aerobic</w:t>
            </w:r>
          </w:p>
        </w:tc>
      </w:tr>
      <w:tr w:rsidR="007E02C1" w:rsidRPr="00BE4A56" w14:paraId="3DAEC92E" w14:textId="77777777" w:rsidTr="007E02C1">
        <w:trPr>
          <w:trHeight w:val="320"/>
        </w:trPr>
        <w:tc>
          <w:tcPr>
            <w:tcW w:w="2895" w:type="dxa"/>
            <w:tcBorders>
              <w:top w:val="nil"/>
              <w:left w:val="single" w:sz="4" w:space="0" w:color="auto"/>
              <w:bottom w:val="single" w:sz="4" w:space="0" w:color="auto"/>
              <w:right w:val="single" w:sz="4" w:space="0" w:color="auto"/>
            </w:tcBorders>
            <w:shd w:val="clear" w:color="000000" w:fill="FFFFFF"/>
            <w:noWrap/>
            <w:vAlign w:val="bottom"/>
            <w:hideMark/>
          </w:tcPr>
          <w:p w14:paraId="63D4CCD1" w14:textId="77777777" w:rsidR="007E02C1" w:rsidRPr="00BE4A56" w:rsidRDefault="007E02C1" w:rsidP="007E02C1">
            <w:pPr>
              <w:spacing w:line="240" w:lineRule="auto"/>
              <w:rPr>
                <w:rFonts w:ascii="Times New Roman" w:hAnsi="Times New Roman"/>
                <w:color w:val="403838"/>
                <w:lang w:bidi="ar-SA"/>
              </w:rPr>
            </w:pPr>
            <w:r w:rsidRPr="00BE4A56">
              <w:rPr>
                <w:rFonts w:ascii="Times New Roman" w:hAnsi="Times New Roman"/>
                <w:color w:val="403838"/>
                <w:lang w:bidi="ar-SA"/>
              </w:rPr>
              <w:t>Motility</w:t>
            </w:r>
          </w:p>
        </w:tc>
        <w:tc>
          <w:tcPr>
            <w:tcW w:w="2610" w:type="dxa"/>
            <w:tcBorders>
              <w:top w:val="nil"/>
              <w:left w:val="nil"/>
              <w:bottom w:val="single" w:sz="4" w:space="0" w:color="auto"/>
              <w:right w:val="single" w:sz="4" w:space="0" w:color="auto"/>
            </w:tcBorders>
            <w:shd w:val="clear" w:color="000000" w:fill="FFFFFF"/>
            <w:noWrap/>
            <w:vAlign w:val="bottom"/>
            <w:hideMark/>
          </w:tcPr>
          <w:p w14:paraId="75C26522" w14:textId="77777777" w:rsidR="007E02C1" w:rsidRPr="00BE4A56" w:rsidRDefault="007E02C1" w:rsidP="007E02C1">
            <w:pPr>
              <w:spacing w:line="240" w:lineRule="auto"/>
              <w:jc w:val="center"/>
              <w:rPr>
                <w:rFonts w:ascii="Times New Roman" w:hAnsi="Times New Roman"/>
                <w:color w:val="000000"/>
                <w:lang w:bidi="ar-SA"/>
              </w:rPr>
            </w:pPr>
            <w:proofErr w:type="gramStart"/>
            <w:r w:rsidRPr="00BE4A56">
              <w:rPr>
                <w:rFonts w:ascii="Times New Roman" w:hAnsi="Times New Roman"/>
                <w:color w:val="000000"/>
                <w:lang w:bidi="ar-SA"/>
              </w:rPr>
              <w:t>motile</w:t>
            </w:r>
            <w:proofErr w:type="gramEnd"/>
          </w:p>
        </w:tc>
      </w:tr>
      <w:tr w:rsidR="007E02C1" w:rsidRPr="00BE4A56" w14:paraId="2C275E4B" w14:textId="77777777" w:rsidTr="007E02C1">
        <w:trPr>
          <w:trHeight w:val="320"/>
        </w:trPr>
        <w:tc>
          <w:tcPr>
            <w:tcW w:w="2895" w:type="dxa"/>
            <w:tcBorders>
              <w:top w:val="nil"/>
              <w:left w:val="single" w:sz="4" w:space="0" w:color="auto"/>
              <w:bottom w:val="single" w:sz="4" w:space="0" w:color="auto"/>
              <w:right w:val="single" w:sz="4" w:space="0" w:color="auto"/>
            </w:tcBorders>
            <w:shd w:val="clear" w:color="000000" w:fill="FFFFFF"/>
            <w:noWrap/>
            <w:vAlign w:val="bottom"/>
            <w:hideMark/>
          </w:tcPr>
          <w:p w14:paraId="7568BF0D" w14:textId="77777777" w:rsidR="007E02C1" w:rsidRPr="00BE4A56" w:rsidRDefault="007E02C1" w:rsidP="007E02C1">
            <w:pPr>
              <w:spacing w:line="240" w:lineRule="auto"/>
              <w:rPr>
                <w:rFonts w:ascii="Times New Roman" w:hAnsi="Times New Roman"/>
                <w:color w:val="403838"/>
                <w:lang w:bidi="ar-SA"/>
              </w:rPr>
            </w:pPr>
            <w:r w:rsidRPr="00BE4A56">
              <w:rPr>
                <w:rFonts w:ascii="Times New Roman" w:hAnsi="Times New Roman"/>
                <w:color w:val="403838"/>
                <w:lang w:bidi="ar-SA"/>
              </w:rPr>
              <w:t>DNA G+C content (mol%)</w:t>
            </w:r>
          </w:p>
        </w:tc>
        <w:tc>
          <w:tcPr>
            <w:tcW w:w="2610" w:type="dxa"/>
            <w:tcBorders>
              <w:top w:val="nil"/>
              <w:left w:val="nil"/>
              <w:bottom w:val="single" w:sz="4" w:space="0" w:color="auto"/>
              <w:right w:val="single" w:sz="4" w:space="0" w:color="auto"/>
            </w:tcBorders>
            <w:shd w:val="clear" w:color="000000" w:fill="FFFFFF"/>
            <w:noWrap/>
            <w:vAlign w:val="bottom"/>
            <w:hideMark/>
          </w:tcPr>
          <w:p w14:paraId="4E7651A7" w14:textId="77777777" w:rsidR="007E02C1" w:rsidRPr="00BE4A56" w:rsidRDefault="007E02C1" w:rsidP="007E02C1">
            <w:pPr>
              <w:spacing w:line="240" w:lineRule="auto"/>
              <w:jc w:val="center"/>
              <w:rPr>
                <w:rFonts w:ascii="Times New Roman" w:hAnsi="Times New Roman"/>
                <w:color w:val="000000"/>
                <w:lang w:bidi="ar-SA"/>
              </w:rPr>
            </w:pPr>
            <w:r w:rsidRPr="00BE4A56">
              <w:rPr>
                <w:rFonts w:ascii="Times New Roman" w:hAnsi="Times New Roman"/>
                <w:color w:val="000000"/>
                <w:lang w:bidi="ar-SA"/>
              </w:rPr>
              <w:t>41.8</w:t>
            </w:r>
          </w:p>
        </w:tc>
      </w:tr>
      <w:tr w:rsidR="007E02C1" w:rsidRPr="00BE4A56" w14:paraId="446B7CA2" w14:textId="77777777" w:rsidTr="007E02C1">
        <w:trPr>
          <w:trHeight w:val="320"/>
        </w:trPr>
        <w:tc>
          <w:tcPr>
            <w:tcW w:w="2895" w:type="dxa"/>
            <w:tcBorders>
              <w:top w:val="nil"/>
              <w:left w:val="single" w:sz="4" w:space="0" w:color="auto"/>
              <w:bottom w:val="single" w:sz="4" w:space="0" w:color="auto"/>
              <w:right w:val="single" w:sz="4" w:space="0" w:color="auto"/>
            </w:tcBorders>
            <w:shd w:val="clear" w:color="000000" w:fill="FFFFFF"/>
            <w:noWrap/>
            <w:vAlign w:val="bottom"/>
            <w:hideMark/>
          </w:tcPr>
          <w:p w14:paraId="7D5928ED" w14:textId="77777777" w:rsidR="007E02C1" w:rsidRPr="00BE4A56" w:rsidRDefault="007E02C1" w:rsidP="007E02C1">
            <w:pPr>
              <w:spacing w:line="240" w:lineRule="auto"/>
              <w:rPr>
                <w:rFonts w:ascii="Times New Roman" w:hAnsi="Times New Roman"/>
                <w:color w:val="403838"/>
                <w:lang w:bidi="ar-SA"/>
              </w:rPr>
            </w:pPr>
            <w:r w:rsidRPr="00BE4A56">
              <w:rPr>
                <w:rFonts w:ascii="Times New Roman" w:hAnsi="Times New Roman"/>
                <w:color w:val="403838"/>
                <w:lang w:bidi="ar-SA"/>
              </w:rPr>
              <w:t>Sporulation</w:t>
            </w:r>
          </w:p>
        </w:tc>
        <w:tc>
          <w:tcPr>
            <w:tcW w:w="2610" w:type="dxa"/>
            <w:tcBorders>
              <w:top w:val="nil"/>
              <w:left w:val="nil"/>
              <w:bottom w:val="single" w:sz="4" w:space="0" w:color="auto"/>
              <w:right w:val="single" w:sz="4" w:space="0" w:color="auto"/>
            </w:tcBorders>
            <w:shd w:val="clear" w:color="000000" w:fill="FFFFFF"/>
            <w:noWrap/>
            <w:vAlign w:val="bottom"/>
            <w:hideMark/>
          </w:tcPr>
          <w:p w14:paraId="60840973" w14:textId="77777777" w:rsidR="007E02C1" w:rsidRPr="00BE4A56" w:rsidRDefault="007E02C1" w:rsidP="007E02C1">
            <w:pPr>
              <w:spacing w:line="240" w:lineRule="auto"/>
              <w:jc w:val="center"/>
              <w:rPr>
                <w:rFonts w:ascii="Times New Roman" w:hAnsi="Times New Roman"/>
                <w:color w:val="000000"/>
                <w:lang w:bidi="ar-SA"/>
              </w:rPr>
            </w:pPr>
            <w:r>
              <w:rPr>
                <w:rFonts w:ascii="Times New Roman" w:hAnsi="Times New Roman"/>
                <w:color w:val="000000"/>
                <w:lang w:bidi="ar-SA"/>
              </w:rPr>
              <w:t>-</w:t>
            </w:r>
          </w:p>
        </w:tc>
      </w:tr>
      <w:tr w:rsidR="007E02C1" w:rsidRPr="00BE4A56" w14:paraId="7CA1ACBD" w14:textId="77777777" w:rsidTr="007E02C1">
        <w:trPr>
          <w:trHeight w:val="320"/>
        </w:trPr>
        <w:tc>
          <w:tcPr>
            <w:tcW w:w="2895" w:type="dxa"/>
            <w:tcBorders>
              <w:top w:val="nil"/>
              <w:left w:val="single" w:sz="4" w:space="0" w:color="auto"/>
              <w:bottom w:val="single" w:sz="4" w:space="0" w:color="auto"/>
              <w:right w:val="single" w:sz="4" w:space="0" w:color="auto"/>
            </w:tcBorders>
            <w:shd w:val="clear" w:color="000000" w:fill="FFFFFF"/>
            <w:noWrap/>
            <w:vAlign w:val="bottom"/>
          </w:tcPr>
          <w:p w14:paraId="6A99365B" w14:textId="77777777" w:rsidR="007E02C1" w:rsidRPr="00BE4A56" w:rsidRDefault="007E02C1" w:rsidP="007E02C1">
            <w:pPr>
              <w:spacing w:line="240" w:lineRule="auto"/>
              <w:rPr>
                <w:rFonts w:ascii="Times New Roman" w:hAnsi="Times New Roman"/>
                <w:color w:val="403838"/>
                <w:lang w:bidi="ar-SA"/>
              </w:rPr>
            </w:pPr>
            <w:r>
              <w:rPr>
                <w:rFonts w:ascii="Times New Roman" w:hAnsi="Times New Roman"/>
                <w:color w:val="403838"/>
                <w:lang w:bidi="ar-SA"/>
              </w:rPr>
              <w:t>Catalase</w:t>
            </w:r>
          </w:p>
        </w:tc>
        <w:tc>
          <w:tcPr>
            <w:tcW w:w="2610" w:type="dxa"/>
            <w:tcBorders>
              <w:top w:val="nil"/>
              <w:left w:val="nil"/>
              <w:bottom w:val="single" w:sz="4" w:space="0" w:color="auto"/>
              <w:right w:val="single" w:sz="4" w:space="0" w:color="auto"/>
            </w:tcBorders>
            <w:shd w:val="clear" w:color="000000" w:fill="FFFFFF"/>
            <w:noWrap/>
            <w:vAlign w:val="bottom"/>
          </w:tcPr>
          <w:p w14:paraId="12C7234B" w14:textId="77777777" w:rsidR="007E02C1" w:rsidRPr="00BE4A56" w:rsidRDefault="007E02C1" w:rsidP="007E02C1">
            <w:pPr>
              <w:spacing w:line="240" w:lineRule="auto"/>
              <w:jc w:val="center"/>
              <w:rPr>
                <w:rFonts w:ascii="Times New Roman" w:hAnsi="Times New Roman"/>
                <w:color w:val="000000"/>
                <w:lang w:bidi="ar-SA"/>
              </w:rPr>
            </w:pPr>
            <w:r>
              <w:rPr>
                <w:rFonts w:ascii="Times New Roman" w:hAnsi="Times New Roman"/>
                <w:color w:val="000000"/>
                <w:lang w:bidi="ar-SA"/>
              </w:rPr>
              <w:t>-</w:t>
            </w:r>
          </w:p>
        </w:tc>
      </w:tr>
      <w:tr w:rsidR="007E02C1" w:rsidRPr="00BE4A56" w14:paraId="56D4E7AB" w14:textId="77777777" w:rsidTr="007E02C1">
        <w:trPr>
          <w:trHeight w:val="320"/>
        </w:trPr>
        <w:tc>
          <w:tcPr>
            <w:tcW w:w="2895" w:type="dxa"/>
            <w:tcBorders>
              <w:top w:val="nil"/>
              <w:left w:val="single" w:sz="4" w:space="0" w:color="auto"/>
              <w:bottom w:val="single" w:sz="4" w:space="0" w:color="auto"/>
              <w:right w:val="single" w:sz="4" w:space="0" w:color="auto"/>
            </w:tcBorders>
            <w:shd w:val="clear" w:color="000000" w:fill="FFFFFF"/>
            <w:noWrap/>
            <w:vAlign w:val="bottom"/>
          </w:tcPr>
          <w:p w14:paraId="616CCD36" w14:textId="77777777" w:rsidR="007E02C1" w:rsidRPr="00BE4A56" w:rsidRDefault="007E02C1" w:rsidP="007E02C1">
            <w:pPr>
              <w:spacing w:line="240" w:lineRule="auto"/>
              <w:rPr>
                <w:rFonts w:ascii="Times New Roman" w:hAnsi="Times New Roman"/>
                <w:color w:val="403838"/>
                <w:lang w:bidi="ar-SA"/>
              </w:rPr>
            </w:pPr>
            <w:r>
              <w:rPr>
                <w:rFonts w:ascii="Times New Roman" w:hAnsi="Times New Roman"/>
                <w:color w:val="403838"/>
                <w:lang w:bidi="ar-SA"/>
              </w:rPr>
              <w:t>Oxidase</w:t>
            </w:r>
          </w:p>
        </w:tc>
        <w:tc>
          <w:tcPr>
            <w:tcW w:w="2610" w:type="dxa"/>
            <w:tcBorders>
              <w:top w:val="nil"/>
              <w:left w:val="nil"/>
              <w:bottom w:val="single" w:sz="4" w:space="0" w:color="auto"/>
              <w:right w:val="single" w:sz="4" w:space="0" w:color="auto"/>
            </w:tcBorders>
            <w:shd w:val="clear" w:color="000000" w:fill="FFFFFF"/>
            <w:noWrap/>
            <w:vAlign w:val="bottom"/>
          </w:tcPr>
          <w:p w14:paraId="260988E1" w14:textId="77777777" w:rsidR="007E02C1" w:rsidRPr="00BE4A56" w:rsidRDefault="007E02C1" w:rsidP="007E02C1">
            <w:pPr>
              <w:spacing w:line="240" w:lineRule="auto"/>
              <w:jc w:val="center"/>
              <w:rPr>
                <w:rFonts w:ascii="Times New Roman" w:hAnsi="Times New Roman"/>
                <w:color w:val="000000"/>
                <w:lang w:bidi="ar-SA"/>
              </w:rPr>
            </w:pPr>
            <w:r>
              <w:rPr>
                <w:rFonts w:ascii="Times New Roman" w:hAnsi="Times New Roman"/>
                <w:color w:val="000000"/>
                <w:lang w:bidi="ar-SA"/>
              </w:rPr>
              <w:t>-</w:t>
            </w:r>
          </w:p>
        </w:tc>
      </w:tr>
      <w:tr w:rsidR="007E02C1" w:rsidRPr="00BE4A56" w14:paraId="7C0EDB07" w14:textId="77777777" w:rsidTr="007E02C1">
        <w:trPr>
          <w:trHeight w:val="320"/>
        </w:trPr>
        <w:tc>
          <w:tcPr>
            <w:tcW w:w="2895" w:type="dxa"/>
            <w:tcBorders>
              <w:top w:val="nil"/>
              <w:left w:val="single" w:sz="4" w:space="0" w:color="auto"/>
              <w:bottom w:val="single" w:sz="4" w:space="0" w:color="auto"/>
              <w:right w:val="single" w:sz="4" w:space="0" w:color="auto"/>
            </w:tcBorders>
            <w:shd w:val="clear" w:color="000000" w:fill="FFFFFF"/>
            <w:noWrap/>
            <w:vAlign w:val="bottom"/>
            <w:hideMark/>
          </w:tcPr>
          <w:p w14:paraId="40C87359" w14:textId="77777777" w:rsidR="007E02C1" w:rsidRPr="00BE4A56" w:rsidRDefault="007E02C1" w:rsidP="007E02C1">
            <w:pPr>
              <w:spacing w:line="240" w:lineRule="auto"/>
              <w:rPr>
                <w:rFonts w:ascii="Times New Roman" w:hAnsi="Times New Roman"/>
                <w:color w:val="403838"/>
                <w:lang w:bidi="ar-SA"/>
              </w:rPr>
            </w:pPr>
            <w:r w:rsidRPr="00BE4A56">
              <w:rPr>
                <w:rFonts w:ascii="Times New Roman" w:hAnsi="Times New Roman"/>
                <w:color w:val="403838"/>
                <w:lang w:bidi="ar-SA"/>
              </w:rPr>
              <w:t>Coagulase</w:t>
            </w:r>
          </w:p>
        </w:tc>
        <w:tc>
          <w:tcPr>
            <w:tcW w:w="2610" w:type="dxa"/>
            <w:tcBorders>
              <w:top w:val="nil"/>
              <w:left w:val="nil"/>
              <w:bottom w:val="single" w:sz="4" w:space="0" w:color="auto"/>
              <w:right w:val="single" w:sz="4" w:space="0" w:color="auto"/>
            </w:tcBorders>
            <w:shd w:val="clear" w:color="000000" w:fill="FFFFFF"/>
            <w:noWrap/>
            <w:vAlign w:val="bottom"/>
            <w:hideMark/>
          </w:tcPr>
          <w:p w14:paraId="64FDEA35" w14:textId="77777777" w:rsidR="007E02C1" w:rsidRPr="00BE4A56" w:rsidRDefault="007E02C1" w:rsidP="007E02C1">
            <w:pPr>
              <w:spacing w:line="240" w:lineRule="auto"/>
              <w:jc w:val="center"/>
              <w:rPr>
                <w:rFonts w:ascii="Times New Roman" w:hAnsi="Times New Roman"/>
                <w:color w:val="000000"/>
                <w:lang w:bidi="ar-SA"/>
              </w:rPr>
            </w:pPr>
            <w:r w:rsidRPr="00BE4A56">
              <w:rPr>
                <w:rFonts w:ascii="Times New Roman" w:hAnsi="Times New Roman"/>
                <w:color w:val="000000"/>
                <w:lang w:bidi="ar-SA"/>
              </w:rPr>
              <w:t>-</w:t>
            </w:r>
          </w:p>
        </w:tc>
      </w:tr>
      <w:tr w:rsidR="007E02C1" w:rsidRPr="00BE4A56" w14:paraId="62EC42C8" w14:textId="77777777" w:rsidTr="007E02C1">
        <w:trPr>
          <w:trHeight w:val="320"/>
        </w:trPr>
        <w:tc>
          <w:tcPr>
            <w:tcW w:w="2895" w:type="dxa"/>
            <w:tcBorders>
              <w:top w:val="nil"/>
              <w:left w:val="single" w:sz="4" w:space="0" w:color="auto"/>
              <w:bottom w:val="single" w:sz="4" w:space="0" w:color="auto"/>
              <w:right w:val="single" w:sz="4" w:space="0" w:color="auto"/>
            </w:tcBorders>
            <w:shd w:val="clear" w:color="000000" w:fill="FFFFFF"/>
            <w:noWrap/>
            <w:vAlign w:val="bottom"/>
            <w:hideMark/>
          </w:tcPr>
          <w:p w14:paraId="60F58B56" w14:textId="77777777" w:rsidR="007E02C1" w:rsidRPr="00BE4A56" w:rsidRDefault="007E02C1" w:rsidP="007E02C1">
            <w:pPr>
              <w:spacing w:line="240" w:lineRule="auto"/>
              <w:rPr>
                <w:rFonts w:ascii="Times New Roman" w:hAnsi="Times New Roman"/>
                <w:color w:val="403838"/>
                <w:lang w:bidi="ar-SA"/>
              </w:rPr>
            </w:pPr>
            <w:r w:rsidRPr="00BE4A56">
              <w:rPr>
                <w:rFonts w:ascii="Times New Roman" w:hAnsi="Times New Roman"/>
                <w:color w:val="403838"/>
                <w:lang w:bidi="ar-SA"/>
              </w:rPr>
              <w:t>Growth on 6.5% NaCl</w:t>
            </w:r>
          </w:p>
        </w:tc>
        <w:tc>
          <w:tcPr>
            <w:tcW w:w="2610" w:type="dxa"/>
            <w:tcBorders>
              <w:top w:val="nil"/>
              <w:left w:val="nil"/>
              <w:bottom w:val="single" w:sz="4" w:space="0" w:color="auto"/>
              <w:right w:val="single" w:sz="4" w:space="0" w:color="auto"/>
            </w:tcBorders>
            <w:shd w:val="clear" w:color="000000" w:fill="FFFFFF"/>
            <w:noWrap/>
            <w:vAlign w:val="bottom"/>
            <w:hideMark/>
          </w:tcPr>
          <w:p w14:paraId="46EF3C61" w14:textId="77777777" w:rsidR="007E02C1" w:rsidRPr="00BE4A56" w:rsidRDefault="007E02C1" w:rsidP="007E02C1">
            <w:pPr>
              <w:spacing w:line="240" w:lineRule="auto"/>
              <w:jc w:val="center"/>
              <w:rPr>
                <w:rFonts w:ascii="Times New Roman" w:hAnsi="Times New Roman"/>
                <w:color w:val="000000"/>
                <w:lang w:bidi="ar-SA"/>
              </w:rPr>
            </w:pPr>
            <w:r w:rsidRPr="00BE4A56">
              <w:rPr>
                <w:rFonts w:ascii="Times New Roman" w:hAnsi="Times New Roman"/>
                <w:color w:val="000000"/>
                <w:lang w:bidi="ar-SA"/>
              </w:rPr>
              <w:t>+</w:t>
            </w:r>
          </w:p>
        </w:tc>
      </w:tr>
      <w:tr w:rsidR="007E02C1" w:rsidRPr="00BE4A56" w14:paraId="6A742C51" w14:textId="77777777" w:rsidTr="007E02C1">
        <w:trPr>
          <w:trHeight w:val="320"/>
        </w:trPr>
        <w:tc>
          <w:tcPr>
            <w:tcW w:w="2895" w:type="dxa"/>
            <w:tcBorders>
              <w:top w:val="nil"/>
              <w:left w:val="single" w:sz="4" w:space="0" w:color="auto"/>
              <w:bottom w:val="single" w:sz="4" w:space="0" w:color="auto"/>
              <w:right w:val="single" w:sz="4" w:space="0" w:color="auto"/>
            </w:tcBorders>
            <w:shd w:val="clear" w:color="000000" w:fill="FFFFFF"/>
            <w:noWrap/>
            <w:vAlign w:val="bottom"/>
            <w:hideMark/>
          </w:tcPr>
          <w:p w14:paraId="1CCAE1ED" w14:textId="77777777" w:rsidR="007E02C1" w:rsidRPr="00BE4A56" w:rsidRDefault="007E02C1" w:rsidP="007E02C1">
            <w:pPr>
              <w:spacing w:line="240" w:lineRule="auto"/>
              <w:rPr>
                <w:rFonts w:ascii="Times New Roman" w:hAnsi="Times New Roman"/>
                <w:color w:val="403838"/>
                <w:lang w:bidi="ar-SA"/>
              </w:rPr>
            </w:pPr>
            <w:r w:rsidRPr="00BE4A56">
              <w:rPr>
                <w:rFonts w:ascii="Times New Roman" w:hAnsi="Times New Roman"/>
                <w:color w:val="403838"/>
                <w:lang w:bidi="ar-SA"/>
              </w:rPr>
              <w:t>Citrate utilization (citrase)</w:t>
            </w:r>
          </w:p>
        </w:tc>
        <w:tc>
          <w:tcPr>
            <w:tcW w:w="2610" w:type="dxa"/>
            <w:tcBorders>
              <w:top w:val="nil"/>
              <w:left w:val="nil"/>
              <w:bottom w:val="single" w:sz="4" w:space="0" w:color="auto"/>
              <w:right w:val="single" w:sz="4" w:space="0" w:color="auto"/>
            </w:tcBorders>
            <w:shd w:val="clear" w:color="000000" w:fill="FFFFFF"/>
            <w:noWrap/>
            <w:vAlign w:val="bottom"/>
            <w:hideMark/>
          </w:tcPr>
          <w:p w14:paraId="2E4A10D3" w14:textId="77777777" w:rsidR="007E02C1" w:rsidRPr="00BE4A56" w:rsidRDefault="007E02C1" w:rsidP="007E02C1">
            <w:pPr>
              <w:spacing w:line="240" w:lineRule="auto"/>
              <w:jc w:val="center"/>
              <w:rPr>
                <w:rFonts w:ascii="Times New Roman" w:hAnsi="Times New Roman"/>
                <w:color w:val="000000"/>
                <w:lang w:bidi="ar-SA"/>
              </w:rPr>
            </w:pPr>
            <w:proofErr w:type="gramStart"/>
            <w:r w:rsidRPr="00BE4A56">
              <w:rPr>
                <w:rFonts w:ascii="Times New Roman" w:hAnsi="Times New Roman"/>
                <w:color w:val="000000"/>
                <w:lang w:bidi="ar-SA"/>
              </w:rPr>
              <w:t>citrase</w:t>
            </w:r>
            <w:proofErr w:type="gramEnd"/>
            <w:r w:rsidRPr="00BE4A56">
              <w:rPr>
                <w:rFonts w:ascii="Times New Roman" w:hAnsi="Times New Roman"/>
                <w:color w:val="000000"/>
                <w:lang w:bidi="ar-SA"/>
              </w:rPr>
              <w:t xml:space="preserve"> -</w:t>
            </w:r>
          </w:p>
        </w:tc>
      </w:tr>
      <w:tr w:rsidR="007E02C1" w:rsidRPr="00BE4A56" w14:paraId="12D949D3" w14:textId="77777777" w:rsidTr="007E02C1">
        <w:trPr>
          <w:trHeight w:val="320"/>
        </w:trPr>
        <w:tc>
          <w:tcPr>
            <w:tcW w:w="2895" w:type="dxa"/>
            <w:tcBorders>
              <w:top w:val="nil"/>
              <w:left w:val="single" w:sz="4" w:space="0" w:color="auto"/>
              <w:bottom w:val="single" w:sz="4" w:space="0" w:color="auto"/>
              <w:right w:val="single" w:sz="4" w:space="0" w:color="auto"/>
            </w:tcBorders>
            <w:shd w:val="clear" w:color="000000" w:fill="FFFFFF"/>
            <w:noWrap/>
            <w:vAlign w:val="bottom"/>
            <w:hideMark/>
          </w:tcPr>
          <w:p w14:paraId="05D50C13" w14:textId="77777777" w:rsidR="007E02C1" w:rsidRPr="00BE4A56" w:rsidRDefault="007E02C1" w:rsidP="007E02C1">
            <w:pPr>
              <w:spacing w:line="240" w:lineRule="auto"/>
              <w:rPr>
                <w:rFonts w:ascii="Times New Roman" w:hAnsi="Times New Roman"/>
                <w:color w:val="403838"/>
                <w:lang w:bidi="ar-SA"/>
              </w:rPr>
            </w:pPr>
            <w:r w:rsidRPr="00BE4A56">
              <w:rPr>
                <w:rFonts w:ascii="Times New Roman" w:hAnsi="Times New Roman"/>
                <w:color w:val="403838"/>
                <w:lang w:bidi="ar-SA"/>
              </w:rPr>
              <w:t>Blood hemolysis</w:t>
            </w:r>
          </w:p>
        </w:tc>
        <w:tc>
          <w:tcPr>
            <w:tcW w:w="2610" w:type="dxa"/>
            <w:tcBorders>
              <w:top w:val="nil"/>
              <w:left w:val="nil"/>
              <w:bottom w:val="single" w:sz="4" w:space="0" w:color="auto"/>
              <w:right w:val="single" w:sz="4" w:space="0" w:color="auto"/>
            </w:tcBorders>
            <w:shd w:val="clear" w:color="000000" w:fill="FFFFFF"/>
            <w:noWrap/>
            <w:vAlign w:val="bottom"/>
            <w:hideMark/>
          </w:tcPr>
          <w:p w14:paraId="593CF6EA" w14:textId="77777777" w:rsidR="007E02C1" w:rsidRPr="00BE4A56" w:rsidRDefault="007E02C1" w:rsidP="007E02C1">
            <w:pPr>
              <w:spacing w:line="240" w:lineRule="auto"/>
              <w:jc w:val="center"/>
              <w:rPr>
                <w:rFonts w:ascii="Times New Roman" w:hAnsi="Times New Roman"/>
                <w:color w:val="000000"/>
                <w:lang w:bidi="ar-SA"/>
              </w:rPr>
            </w:pPr>
            <w:r w:rsidRPr="00BE4A56">
              <w:rPr>
                <w:rFonts w:ascii="Times New Roman" w:hAnsi="Times New Roman"/>
                <w:color w:val="000000"/>
                <w:lang w:bidi="ar-SA"/>
              </w:rPr>
              <w:t>γ-hemolytic</w:t>
            </w:r>
          </w:p>
        </w:tc>
      </w:tr>
      <w:tr w:rsidR="007E02C1" w:rsidRPr="00BE4A56" w14:paraId="57104279" w14:textId="77777777" w:rsidTr="007E02C1">
        <w:trPr>
          <w:trHeight w:val="320"/>
        </w:trPr>
        <w:tc>
          <w:tcPr>
            <w:tcW w:w="2895" w:type="dxa"/>
            <w:tcBorders>
              <w:top w:val="nil"/>
              <w:left w:val="single" w:sz="4" w:space="0" w:color="auto"/>
              <w:bottom w:val="single" w:sz="4" w:space="0" w:color="auto"/>
              <w:right w:val="single" w:sz="4" w:space="0" w:color="auto"/>
            </w:tcBorders>
            <w:shd w:val="clear" w:color="000000" w:fill="FFFFFF"/>
            <w:noWrap/>
            <w:vAlign w:val="bottom"/>
            <w:hideMark/>
          </w:tcPr>
          <w:p w14:paraId="34F1DCD3" w14:textId="77777777" w:rsidR="007E02C1" w:rsidRPr="00BE4A56" w:rsidRDefault="007E02C1" w:rsidP="007E02C1">
            <w:pPr>
              <w:spacing w:line="240" w:lineRule="auto"/>
              <w:rPr>
                <w:rFonts w:ascii="Times New Roman" w:hAnsi="Times New Roman"/>
                <w:color w:val="403838"/>
                <w:lang w:bidi="ar-SA"/>
              </w:rPr>
            </w:pPr>
            <w:r w:rsidRPr="00BE4A56">
              <w:rPr>
                <w:rFonts w:ascii="Times New Roman" w:hAnsi="Times New Roman"/>
                <w:color w:val="403838"/>
                <w:lang w:bidi="ar-SA"/>
              </w:rPr>
              <w:t>Casein hydrolysis</w:t>
            </w:r>
          </w:p>
        </w:tc>
        <w:tc>
          <w:tcPr>
            <w:tcW w:w="2610" w:type="dxa"/>
            <w:tcBorders>
              <w:top w:val="nil"/>
              <w:left w:val="nil"/>
              <w:bottom w:val="single" w:sz="4" w:space="0" w:color="auto"/>
              <w:right w:val="single" w:sz="4" w:space="0" w:color="auto"/>
            </w:tcBorders>
            <w:shd w:val="clear" w:color="000000" w:fill="FFFFFF"/>
            <w:noWrap/>
            <w:vAlign w:val="bottom"/>
            <w:hideMark/>
          </w:tcPr>
          <w:p w14:paraId="3DB154D5" w14:textId="77777777" w:rsidR="007E02C1" w:rsidRPr="00BE4A56" w:rsidRDefault="007E02C1" w:rsidP="007E02C1">
            <w:pPr>
              <w:spacing w:line="240" w:lineRule="auto"/>
              <w:jc w:val="center"/>
              <w:rPr>
                <w:rFonts w:ascii="Times New Roman" w:hAnsi="Times New Roman"/>
                <w:color w:val="000000"/>
                <w:lang w:bidi="ar-SA"/>
              </w:rPr>
            </w:pPr>
            <w:proofErr w:type="gramStart"/>
            <w:r w:rsidRPr="00BE4A56">
              <w:rPr>
                <w:rFonts w:ascii="Times New Roman" w:hAnsi="Times New Roman"/>
                <w:color w:val="000000"/>
                <w:lang w:bidi="ar-SA"/>
              </w:rPr>
              <w:t>casease</w:t>
            </w:r>
            <w:proofErr w:type="gramEnd"/>
            <w:r w:rsidRPr="00BE4A56">
              <w:rPr>
                <w:rFonts w:ascii="Times New Roman" w:hAnsi="Times New Roman"/>
                <w:color w:val="000000"/>
                <w:lang w:bidi="ar-SA"/>
              </w:rPr>
              <w:t xml:space="preserve"> -</w:t>
            </w:r>
          </w:p>
        </w:tc>
      </w:tr>
      <w:tr w:rsidR="007E02C1" w:rsidRPr="00BE4A56" w14:paraId="13063773" w14:textId="77777777" w:rsidTr="007E02C1">
        <w:trPr>
          <w:trHeight w:val="320"/>
        </w:trPr>
        <w:tc>
          <w:tcPr>
            <w:tcW w:w="2895" w:type="dxa"/>
            <w:tcBorders>
              <w:top w:val="nil"/>
              <w:left w:val="single" w:sz="4" w:space="0" w:color="auto"/>
              <w:bottom w:val="single" w:sz="4" w:space="0" w:color="auto"/>
              <w:right w:val="single" w:sz="4" w:space="0" w:color="auto"/>
            </w:tcBorders>
            <w:shd w:val="clear" w:color="000000" w:fill="FFFFFF"/>
            <w:noWrap/>
            <w:vAlign w:val="bottom"/>
            <w:hideMark/>
          </w:tcPr>
          <w:p w14:paraId="25D306A8" w14:textId="77777777" w:rsidR="007E02C1" w:rsidRPr="00BE4A56" w:rsidRDefault="007E02C1" w:rsidP="007E02C1">
            <w:pPr>
              <w:spacing w:line="240" w:lineRule="auto"/>
              <w:rPr>
                <w:rFonts w:ascii="Times New Roman" w:hAnsi="Times New Roman"/>
                <w:color w:val="403838"/>
                <w:lang w:bidi="ar-SA"/>
              </w:rPr>
            </w:pPr>
            <w:r w:rsidRPr="00BE4A56">
              <w:rPr>
                <w:rFonts w:ascii="Times New Roman" w:hAnsi="Times New Roman"/>
                <w:color w:val="403838"/>
                <w:lang w:bidi="ar-SA"/>
              </w:rPr>
              <w:t>Gelatin hydrolysis</w:t>
            </w:r>
          </w:p>
        </w:tc>
        <w:tc>
          <w:tcPr>
            <w:tcW w:w="2610" w:type="dxa"/>
            <w:tcBorders>
              <w:top w:val="nil"/>
              <w:left w:val="nil"/>
              <w:bottom w:val="single" w:sz="4" w:space="0" w:color="auto"/>
              <w:right w:val="single" w:sz="4" w:space="0" w:color="auto"/>
            </w:tcBorders>
            <w:shd w:val="clear" w:color="000000" w:fill="FFFFFF"/>
            <w:noWrap/>
            <w:vAlign w:val="bottom"/>
            <w:hideMark/>
          </w:tcPr>
          <w:p w14:paraId="2BB327AF" w14:textId="77777777" w:rsidR="007E02C1" w:rsidRPr="00BE4A56" w:rsidRDefault="007E02C1" w:rsidP="007E02C1">
            <w:pPr>
              <w:spacing w:line="240" w:lineRule="auto"/>
              <w:jc w:val="center"/>
              <w:rPr>
                <w:rFonts w:ascii="Times New Roman" w:hAnsi="Times New Roman"/>
                <w:color w:val="000000"/>
                <w:lang w:bidi="ar-SA"/>
              </w:rPr>
            </w:pPr>
            <w:proofErr w:type="gramStart"/>
            <w:r w:rsidRPr="00BE4A56">
              <w:rPr>
                <w:rFonts w:ascii="Times New Roman" w:hAnsi="Times New Roman"/>
                <w:color w:val="000000"/>
                <w:lang w:bidi="ar-SA"/>
              </w:rPr>
              <w:t>gelatinase</w:t>
            </w:r>
            <w:proofErr w:type="gramEnd"/>
            <w:r w:rsidRPr="00BE4A56">
              <w:rPr>
                <w:rFonts w:ascii="Times New Roman" w:hAnsi="Times New Roman"/>
                <w:color w:val="000000"/>
                <w:lang w:bidi="ar-SA"/>
              </w:rPr>
              <w:t xml:space="preserve"> +</w:t>
            </w:r>
          </w:p>
        </w:tc>
      </w:tr>
      <w:tr w:rsidR="007E02C1" w:rsidRPr="00BE4A56" w14:paraId="4CB420D0" w14:textId="77777777" w:rsidTr="007E02C1">
        <w:trPr>
          <w:trHeight w:val="320"/>
        </w:trPr>
        <w:tc>
          <w:tcPr>
            <w:tcW w:w="2895" w:type="dxa"/>
            <w:tcBorders>
              <w:top w:val="nil"/>
              <w:left w:val="single" w:sz="4" w:space="0" w:color="auto"/>
              <w:bottom w:val="single" w:sz="4" w:space="0" w:color="auto"/>
              <w:right w:val="single" w:sz="4" w:space="0" w:color="auto"/>
            </w:tcBorders>
            <w:shd w:val="clear" w:color="000000" w:fill="FFFFFF"/>
            <w:noWrap/>
            <w:vAlign w:val="bottom"/>
            <w:hideMark/>
          </w:tcPr>
          <w:p w14:paraId="7089E634" w14:textId="77777777" w:rsidR="007E02C1" w:rsidRPr="00BE4A56" w:rsidRDefault="007E02C1" w:rsidP="007E02C1">
            <w:pPr>
              <w:spacing w:line="240" w:lineRule="auto"/>
              <w:rPr>
                <w:rFonts w:ascii="Times New Roman" w:hAnsi="Times New Roman"/>
                <w:color w:val="403838"/>
                <w:lang w:bidi="ar-SA"/>
              </w:rPr>
            </w:pPr>
            <w:r w:rsidRPr="00BE4A56">
              <w:rPr>
                <w:rFonts w:ascii="Times New Roman" w:hAnsi="Times New Roman"/>
                <w:color w:val="403838"/>
                <w:lang w:bidi="ar-SA"/>
              </w:rPr>
              <w:t>Urea hydrolysis</w:t>
            </w:r>
          </w:p>
        </w:tc>
        <w:tc>
          <w:tcPr>
            <w:tcW w:w="2610" w:type="dxa"/>
            <w:tcBorders>
              <w:top w:val="nil"/>
              <w:left w:val="nil"/>
              <w:bottom w:val="single" w:sz="4" w:space="0" w:color="auto"/>
              <w:right w:val="single" w:sz="4" w:space="0" w:color="auto"/>
            </w:tcBorders>
            <w:shd w:val="clear" w:color="000000" w:fill="FFFFFF"/>
            <w:noWrap/>
            <w:vAlign w:val="bottom"/>
            <w:hideMark/>
          </w:tcPr>
          <w:p w14:paraId="75515844" w14:textId="77777777" w:rsidR="007E02C1" w:rsidRPr="00BE4A56" w:rsidRDefault="007E02C1" w:rsidP="007E02C1">
            <w:pPr>
              <w:spacing w:line="240" w:lineRule="auto"/>
              <w:jc w:val="center"/>
              <w:rPr>
                <w:rFonts w:ascii="Times New Roman" w:hAnsi="Times New Roman"/>
                <w:color w:val="000000"/>
                <w:lang w:bidi="ar-SA"/>
              </w:rPr>
            </w:pPr>
            <w:proofErr w:type="gramStart"/>
            <w:r w:rsidRPr="00BE4A56">
              <w:rPr>
                <w:rFonts w:ascii="Times New Roman" w:hAnsi="Times New Roman"/>
                <w:color w:val="000000"/>
                <w:lang w:bidi="ar-SA"/>
              </w:rPr>
              <w:t>urease</w:t>
            </w:r>
            <w:proofErr w:type="gramEnd"/>
            <w:r w:rsidRPr="00BE4A56">
              <w:rPr>
                <w:rFonts w:ascii="Times New Roman" w:hAnsi="Times New Roman"/>
                <w:color w:val="000000"/>
                <w:lang w:bidi="ar-SA"/>
              </w:rPr>
              <w:t xml:space="preserve"> -</w:t>
            </w:r>
          </w:p>
        </w:tc>
      </w:tr>
      <w:tr w:rsidR="007E02C1" w:rsidRPr="00BE4A56" w14:paraId="36F3DC20" w14:textId="77777777" w:rsidTr="007E02C1">
        <w:trPr>
          <w:trHeight w:val="320"/>
        </w:trPr>
        <w:tc>
          <w:tcPr>
            <w:tcW w:w="2895" w:type="dxa"/>
            <w:tcBorders>
              <w:top w:val="nil"/>
              <w:left w:val="single" w:sz="4" w:space="0" w:color="auto"/>
              <w:bottom w:val="single" w:sz="4" w:space="0" w:color="auto"/>
              <w:right w:val="single" w:sz="4" w:space="0" w:color="auto"/>
            </w:tcBorders>
            <w:shd w:val="clear" w:color="000000" w:fill="FFFFFF"/>
            <w:noWrap/>
            <w:vAlign w:val="bottom"/>
            <w:hideMark/>
          </w:tcPr>
          <w:p w14:paraId="355BABFF" w14:textId="77777777" w:rsidR="007E02C1" w:rsidRPr="00BE4A56" w:rsidRDefault="007E02C1" w:rsidP="007E02C1">
            <w:pPr>
              <w:spacing w:line="240" w:lineRule="auto"/>
              <w:rPr>
                <w:rFonts w:ascii="Times New Roman" w:hAnsi="Times New Roman"/>
                <w:color w:val="403838"/>
                <w:lang w:bidi="ar-SA"/>
              </w:rPr>
            </w:pPr>
            <w:r w:rsidRPr="00BE4A56">
              <w:rPr>
                <w:rFonts w:ascii="Times New Roman" w:hAnsi="Times New Roman"/>
                <w:color w:val="403838"/>
                <w:lang w:bidi="ar-SA"/>
              </w:rPr>
              <w:t>Starch hydrolysis</w:t>
            </w:r>
          </w:p>
        </w:tc>
        <w:tc>
          <w:tcPr>
            <w:tcW w:w="2610" w:type="dxa"/>
            <w:tcBorders>
              <w:top w:val="nil"/>
              <w:left w:val="nil"/>
              <w:bottom w:val="single" w:sz="4" w:space="0" w:color="auto"/>
              <w:right w:val="single" w:sz="4" w:space="0" w:color="auto"/>
            </w:tcBorders>
            <w:shd w:val="clear" w:color="000000" w:fill="FFFFFF"/>
            <w:noWrap/>
            <w:vAlign w:val="bottom"/>
            <w:hideMark/>
          </w:tcPr>
          <w:p w14:paraId="18E226B6" w14:textId="77777777" w:rsidR="007E02C1" w:rsidRPr="00BE4A56" w:rsidRDefault="007E02C1" w:rsidP="007E02C1">
            <w:pPr>
              <w:spacing w:line="240" w:lineRule="auto"/>
              <w:jc w:val="center"/>
              <w:rPr>
                <w:rFonts w:ascii="Times New Roman" w:hAnsi="Times New Roman"/>
                <w:color w:val="000000"/>
                <w:lang w:bidi="ar-SA"/>
              </w:rPr>
            </w:pPr>
            <w:r w:rsidRPr="00BE4A56">
              <w:rPr>
                <w:rFonts w:ascii="Times New Roman" w:hAnsi="Times New Roman"/>
                <w:color w:val="000000"/>
                <w:lang w:bidi="ar-SA"/>
              </w:rPr>
              <w:t>-</w:t>
            </w:r>
          </w:p>
        </w:tc>
      </w:tr>
      <w:tr w:rsidR="007E02C1" w:rsidRPr="00BE4A56" w14:paraId="06D4B921" w14:textId="77777777" w:rsidTr="007E02C1">
        <w:trPr>
          <w:trHeight w:val="320"/>
        </w:trPr>
        <w:tc>
          <w:tcPr>
            <w:tcW w:w="2895" w:type="dxa"/>
            <w:tcBorders>
              <w:top w:val="nil"/>
              <w:left w:val="single" w:sz="4" w:space="0" w:color="auto"/>
              <w:bottom w:val="single" w:sz="4" w:space="0" w:color="auto"/>
              <w:right w:val="single" w:sz="4" w:space="0" w:color="auto"/>
            </w:tcBorders>
            <w:shd w:val="clear" w:color="000000" w:fill="FFFFFF"/>
            <w:noWrap/>
            <w:vAlign w:val="bottom"/>
            <w:hideMark/>
          </w:tcPr>
          <w:p w14:paraId="44508075" w14:textId="77777777" w:rsidR="007E02C1" w:rsidRPr="00BE4A56" w:rsidRDefault="007E02C1" w:rsidP="007E02C1">
            <w:pPr>
              <w:spacing w:line="240" w:lineRule="auto"/>
              <w:rPr>
                <w:rFonts w:ascii="Times New Roman" w:hAnsi="Times New Roman"/>
                <w:color w:val="403838"/>
                <w:lang w:bidi="ar-SA"/>
              </w:rPr>
            </w:pPr>
            <w:r w:rsidRPr="00BE4A56">
              <w:rPr>
                <w:rFonts w:ascii="Times New Roman" w:hAnsi="Times New Roman"/>
                <w:color w:val="403838"/>
                <w:lang w:bidi="ar-SA"/>
              </w:rPr>
              <w:t>Glucose fermentation</w:t>
            </w:r>
          </w:p>
        </w:tc>
        <w:tc>
          <w:tcPr>
            <w:tcW w:w="2610" w:type="dxa"/>
            <w:tcBorders>
              <w:top w:val="nil"/>
              <w:left w:val="nil"/>
              <w:bottom w:val="single" w:sz="4" w:space="0" w:color="auto"/>
              <w:right w:val="single" w:sz="4" w:space="0" w:color="auto"/>
            </w:tcBorders>
            <w:shd w:val="clear" w:color="000000" w:fill="FFFFFF"/>
            <w:noWrap/>
            <w:vAlign w:val="bottom"/>
            <w:hideMark/>
          </w:tcPr>
          <w:p w14:paraId="5F5CD142" w14:textId="77777777" w:rsidR="007E02C1" w:rsidRPr="00BE4A56" w:rsidRDefault="007E02C1" w:rsidP="007E02C1">
            <w:pPr>
              <w:spacing w:line="240" w:lineRule="auto"/>
              <w:jc w:val="center"/>
              <w:rPr>
                <w:rFonts w:ascii="Times New Roman" w:hAnsi="Times New Roman"/>
                <w:color w:val="000000"/>
                <w:lang w:bidi="ar-SA"/>
              </w:rPr>
            </w:pPr>
            <w:r w:rsidRPr="00BE4A56">
              <w:rPr>
                <w:rFonts w:ascii="Times New Roman" w:hAnsi="Times New Roman"/>
                <w:color w:val="000000"/>
                <w:lang w:bidi="ar-SA"/>
              </w:rPr>
              <w:t>-</w:t>
            </w:r>
          </w:p>
        </w:tc>
      </w:tr>
      <w:tr w:rsidR="007E02C1" w:rsidRPr="00BE4A56" w14:paraId="29FAB06A" w14:textId="77777777" w:rsidTr="007E02C1">
        <w:trPr>
          <w:trHeight w:val="320"/>
        </w:trPr>
        <w:tc>
          <w:tcPr>
            <w:tcW w:w="2895" w:type="dxa"/>
            <w:tcBorders>
              <w:top w:val="nil"/>
              <w:left w:val="single" w:sz="4" w:space="0" w:color="auto"/>
              <w:bottom w:val="single" w:sz="4" w:space="0" w:color="auto"/>
              <w:right w:val="single" w:sz="4" w:space="0" w:color="auto"/>
            </w:tcBorders>
            <w:shd w:val="clear" w:color="000000" w:fill="FFFFFF"/>
            <w:noWrap/>
            <w:vAlign w:val="bottom"/>
            <w:hideMark/>
          </w:tcPr>
          <w:p w14:paraId="29CEECE6" w14:textId="77777777" w:rsidR="007E02C1" w:rsidRPr="00BE4A56" w:rsidRDefault="007E02C1" w:rsidP="007E02C1">
            <w:pPr>
              <w:spacing w:line="240" w:lineRule="auto"/>
              <w:rPr>
                <w:rFonts w:ascii="Times New Roman" w:hAnsi="Times New Roman"/>
                <w:color w:val="403838"/>
                <w:lang w:bidi="ar-SA"/>
              </w:rPr>
            </w:pPr>
            <w:r w:rsidRPr="00BE4A56">
              <w:rPr>
                <w:rFonts w:ascii="Times New Roman" w:hAnsi="Times New Roman"/>
                <w:color w:val="403838"/>
                <w:lang w:bidi="ar-SA"/>
              </w:rPr>
              <w:t>Acid from carbohydrates</w:t>
            </w:r>
          </w:p>
        </w:tc>
        <w:tc>
          <w:tcPr>
            <w:tcW w:w="2610" w:type="dxa"/>
            <w:tcBorders>
              <w:top w:val="nil"/>
              <w:left w:val="nil"/>
              <w:bottom w:val="single" w:sz="4" w:space="0" w:color="auto"/>
              <w:right w:val="single" w:sz="4" w:space="0" w:color="auto"/>
            </w:tcBorders>
            <w:shd w:val="clear" w:color="000000" w:fill="FFFFFF"/>
            <w:noWrap/>
            <w:vAlign w:val="bottom"/>
            <w:hideMark/>
          </w:tcPr>
          <w:p w14:paraId="0262F918" w14:textId="77777777" w:rsidR="007E02C1" w:rsidRPr="00BE4A56" w:rsidRDefault="007E02C1" w:rsidP="007E02C1">
            <w:pPr>
              <w:spacing w:line="240" w:lineRule="auto"/>
              <w:jc w:val="center"/>
              <w:rPr>
                <w:rFonts w:ascii="Times New Roman" w:hAnsi="Times New Roman"/>
                <w:color w:val="000000"/>
                <w:lang w:bidi="ar-SA"/>
              </w:rPr>
            </w:pPr>
            <w:r w:rsidRPr="00BE4A56">
              <w:rPr>
                <w:rFonts w:ascii="Times New Roman" w:hAnsi="Times New Roman"/>
                <w:color w:val="000000"/>
                <w:lang w:bidi="ar-SA"/>
              </w:rPr>
              <w:t>-</w:t>
            </w:r>
          </w:p>
        </w:tc>
      </w:tr>
    </w:tbl>
    <w:p w14:paraId="56403A96" w14:textId="77777777" w:rsidR="00BE4A56" w:rsidRDefault="00BE4A56" w:rsidP="009D4664">
      <w:pPr>
        <w:pStyle w:val="HTMLPreformatted"/>
        <w:rPr>
          <w:i/>
        </w:rPr>
      </w:pPr>
    </w:p>
    <w:p w14:paraId="79147C48" w14:textId="77777777" w:rsidR="00BE4A56" w:rsidRDefault="00BE4A56" w:rsidP="009D4664">
      <w:pPr>
        <w:pStyle w:val="HTMLPreformatted"/>
        <w:rPr>
          <w:i/>
        </w:rPr>
      </w:pPr>
    </w:p>
    <w:p w14:paraId="21F0D6A9" w14:textId="77777777" w:rsidR="00BE4A56" w:rsidRDefault="00BE4A56" w:rsidP="009D4664">
      <w:pPr>
        <w:pStyle w:val="HTMLPreformatted"/>
        <w:rPr>
          <w:i/>
        </w:rPr>
      </w:pPr>
    </w:p>
    <w:p w14:paraId="2F67D8A7" w14:textId="77777777" w:rsidR="00BE4A56" w:rsidRDefault="00BE4A56" w:rsidP="009D4664">
      <w:pPr>
        <w:pStyle w:val="HTMLPreformatted"/>
        <w:rPr>
          <w:i/>
        </w:rPr>
      </w:pPr>
    </w:p>
    <w:p w14:paraId="3DEF4E8B" w14:textId="77777777" w:rsidR="00BE4A56" w:rsidRDefault="00BE4A56" w:rsidP="009D4664">
      <w:pPr>
        <w:pStyle w:val="HTMLPreformatted"/>
        <w:rPr>
          <w:i/>
        </w:rPr>
      </w:pPr>
    </w:p>
    <w:p w14:paraId="20A4F61A" w14:textId="77777777" w:rsidR="00BE4A56" w:rsidRDefault="00BE4A56" w:rsidP="009D4664">
      <w:pPr>
        <w:pStyle w:val="HTMLPreformatted"/>
        <w:rPr>
          <w:i/>
        </w:rPr>
      </w:pPr>
    </w:p>
    <w:p w14:paraId="7382017C" w14:textId="77777777" w:rsidR="00BE4A56" w:rsidRDefault="00BE4A56" w:rsidP="009D4664">
      <w:pPr>
        <w:pStyle w:val="HTMLPreformatted"/>
        <w:rPr>
          <w:i/>
        </w:rPr>
      </w:pPr>
    </w:p>
    <w:p w14:paraId="5D7FDB2B" w14:textId="77777777" w:rsidR="00BE4A56" w:rsidRDefault="00BE4A56" w:rsidP="009D4664">
      <w:pPr>
        <w:pStyle w:val="HTMLPreformatted"/>
        <w:rPr>
          <w:i/>
        </w:rPr>
      </w:pPr>
    </w:p>
    <w:p w14:paraId="0D07FAD5" w14:textId="77777777" w:rsidR="00BE4A56" w:rsidRDefault="00BE4A56" w:rsidP="009D4664">
      <w:pPr>
        <w:pStyle w:val="HTMLPreformatted"/>
        <w:rPr>
          <w:i/>
        </w:rPr>
      </w:pPr>
    </w:p>
    <w:p w14:paraId="062E7AAD" w14:textId="77777777" w:rsidR="00BE4A56" w:rsidRDefault="00BE4A56" w:rsidP="009D4664">
      <w:pPr>
        <w:pStyle w:val="HTMLPreformatted"/>
        <w:rPr>
          <w:i/>
        </w:rPr>
      </w:pPr>
    </w:p>
    <w:p w14:paraId="4024E24A" w14:textId="77777777" w:rsidR="00BE4A56" w:rsidRDefault="00BE4A56" w:rsidP="009D4664">
      <w:pPr>
        <w:pStyle w:val="HTMLPreformatted"/>
        <w:rPr>
          <w:i/>
        </w:rPr>
      </w:pPr>
    </w:p>
    <w:p w14:paraId="620A0780" w14:textId="77777777" w:rsidR="00BE4A56" w:rsidRDefault="00BE4A56" w:rsidP="009D4664">
      <w:pPr>
        <w:pStyle w:val="HTMLPreformatted"/>
        <w:rPr>
          <w:i/>
        </w:rPr>
      </w:pPr>
    </w:p>
    <w:p w14:paraId="35CE9271" w14:textId="77777777" w:rsidR="00BE4A56" w:rsidRDefault="00BE4A56" w:rsidP="009D4664">
      <w:pPr>
        <w:pStyle w:val="HTMLPreformatted"/>
        <w:rPr>
          <w:i/>
        </w:rPr>
      </w:pPr>
    </w:p>
    <w:p w14:paraId="068709DF" w14:textId="77777777" w:rsidR="00692373" w:rsidRDefault="00692373" w:rsidP="00692373">
      <w:pPr>
        <w:widowControl w:val="0"/>
        <w:autoSpaceDE w:val="0"/>
        <w:autoSpaceDN w:val="0"/>
        <w:adjustRightInd w:val="0"/>
        <w:spacing w:line="240" w:lineRule="auto"/>
        <w:rPr>
          <w:rFonts w:ascii="Times New Roman" w:hAnsi="Times New Roman"/>
          <w:b/>
        </w:rPr>
      </w:pPr>
    </w:p>
    <w:p w14:paraId="059266CA" w14:textId="77777777" w:rsidR="00692373" w:rsidRDefault="00692373" w:rsidP="00692373">
      <w:pPr>
        <w:widowControl w:val="0"/>
        <w:autoSpaceDE w:val="0"/>
        <w:autoSpaceDN w:val="0"/>
        <w:adjustRightInd w:val="0"/>
        <w:spacing w:line="240" w:lineRule="auto"/>
        <w:rPr>
          <w:rFonts w:ascii="Times New Roman" w:hAnsi="Times New Roman"/>
          <w:b/>
        </w:rPr>
      </w:pPr>
    </w:p>
    <w:p w14:paraId="5C7DFE64" w14:textId="77777777" w:rsidR="00692373" w:rsidRDefault="00692373" w:rsidP="00692373">
      <w:pPr>
        <w:widowControl w:val="0"/>
        <w:autoSpaceDE w:val="0"/>
        <w:autoSpaceDN w:val="0"/>
        <w:adjustRightInd w:val="0"/>
        <w:spacing w:line="240" w:lineRule="auto"/>
        <w:rPr>
          <w:rFonts w:ascii="Times New Roman" w:hAnsi="Times New Roman"/>
          <w:b/>
        </w:rPr>
      </w:pPr>
    </w:p>
    <w:p w14:paraId="68952635" w14:textId="77777777" w:rsidR="00692373" w:rsidRDefault="00692373" w:rsidP="00692373">
      <w:pPr>
        <w:widowControl w:val="0"/>
        <w:autoSpaceDE w:val="0"/>
        <w:autoSpaceDN w:val="0"/>
        <w:adjustRightInd w:val="0"/>
        <w:spacing w:line="240" w:lineRule="auto"/>
        <w:rPr>
          <w:rFonts w:ascii="Times New Roman" w:hAnsi="Times New Roman"/>
          <w:b/>
        </w:rPr>
      </w:pPr>
    </w:p>
    <w:p w14:paraId="3CE79DF7" w14:textId="77777777" w:rsidR="00692373" w:rsidRDefault="00692373" w:rsidP="00692373">
      <w:pPr>
        <w:widowControl w:val="0"/>
        <w:autoSpaceDE w:val="0"/>
        <w:autoSpaceDN w:val="0"/>
        <w:adjustRightInd w:val="0"/>
        <w:spacing w:line="240" w:lineRule="auto"/>
        <w:rPr>
          <w:rFonts w:ascii="Times New Roman" w:hAnsi="Times New Roman"/>
          <w:b/>
        </w:rPr>
      </w:pPr>
    </w:p>
    <w:p w14:paraId="1CA3D6FD" w14:textId="77777777" w:rsidR="00692373" w:rsidRDefault="00692373" w:rsidP="00692373">
      <w:pPr>
        <w:widowControl w:val="0"/>
        <w:autoSpaceDE w:val="0"/>
        <w:autoSpaceDN w:val="0"/>
        <w:adjustRightInd w:val="0"/>
        <w:spacing w:line="240" w:lineRule="auto"/>
        <w:rPr>
          <w:rFonts w:ascii="Times New Roman" w:hAnsi="Times New Roman"/>
          <w:b/>
        </w:rPr>
      </w:pPr>
    </w:p>
    <w:p w14:paraId="349145A1" w14:textId="77777777" w:rsidR="00692373" w:rsidRDefault="00692373" w:rsidP="00692373">
      <w:pPr>
        <w:widowControl w:val="0"/>
        <w:autoSpaceDE w:val="0"/>
        <w:autoSpaceDN w:val="0"/>
        <w:adjustRightInd w:val="0"/>
        <w:spacing w:line="240" w:lineRule="auto"/>
        <w:rPr>
          <w:rFonts w:ascii="Times New Roman" w:hAnsi="Times New Roman"/>
          <w:b/>
        </w:rPr>
      </w:pPr>
    </w:p>
    <w:p w14:paraId="6EEA0A85" w14:textId="774C400F" w:rsidR="00692373" w:rsidRDefault="00A52368" w:rsidP="00692373">
      <w:pPr>
        <w:widowControl w:val="0"/>
        <w:autoSpaceDE w:val="0"/>
        <w:autoSpaceDN w:val="0"/>
        <w:adjustRightInd w:val="0"/>
        <w:spacing w:line="240" w:lineRule="auto"/>
        <w:rPr>
          <w:rFonts w:ascii="Times New Roman" w:hAnsi="Times New Roman"/>
        </w:rPr>
      </w:pPr>
      <w:r>
        <w:rPr>
          <w:rFonts w:ascii="Times New Roman" w:hAnsi="Times New Roman"/>
          <w:b/>
        </w:rPr>
        <w:t>Table 2</w:t>
      </w:r>
      <w:r w:rsidR="00692373">
        <w:rPr>
          <w:rFonts w:ascii="Times New Roman" w:hAnsi="Times New Roman"/>
          <w:b/>
        </w:rPr>
        <w:t>.2</w:t>
      </w:r>
      <w:r w:rsidR="00692373">
        <w:rPr>
          <w:rFonts w:ascii="Times New Roman" w:hAnsi="Times New Roman"/>
        </w:rPr>
        <w:t xml:space="preserve">: API ZYM results for </w:t>
      </w:r>
      <w:r w:rsidR="00692373">
        <w:rPr>
          <w:rFonts w:ascii="Times New Roman" w:hAnsi="Times New Roman"/>
          <w:i/>
        </w:rPr>
        <w:t>Savagea faeci</w:t>
      </w:r>
      <w:r w:rsidR="00692373" w:rsidRPr="00300668">
        <w:rPr>
          <w:rFonts w:ascii="Times New Roman" w:hAnsi="Times New Roman"/>
          <w:i/>
        </w:rPr>
        <w:t>suis</w:t>
      </w:r>
      <w:r w:rsidR="00692373">
        <w:rPr>
          <w:rFonts w:ascii="Times New Roman" w:hAnsi="Times New Roman"/>
        </w:rPr>
        <w:t xml:space="preserve"> strain Con12</w:t>
      </w:r>
      <w:r w:rsidR="00692373" w:rsidRPr="00300668">
        <w:rPr>
          <w:rFonts w:ascii="Times New Roman" w:hAnsi="Times New Roman"/>
          <w:vertAlign w:val="superscript"/>
        </w:rPr>
        <w:t>T</w:t>
      </w:r>
      <w:r w:rsidR="00692373">
        <w:rPr>
          <w:rFonts w:ascii="Times New Roman" w:hAnsi="Times New Roman"/>
        </w:rPr>
        <w:t xml:space="preserve">. +, </w:t>
      </w:r>
      <w:proofErr w:type="gramStart"/>
      <w:r w:rsidR="00692373">
        <w:rPr>
          <w:rFonts w:ascii="Times New Roman" w:hAnsi="Times New Roman"/>
        </w:rPr>
        <w:t>positive</w:t>
      </w:r>
      <w:proofErr w:type="gramEnd"/>
      <w:r w:rsidR="00692373">
        <w:rPr>
          <w:rFonts w:ascii="Times New Roman" w:hAnsi="Times New Roman"/>
        </w:rPr>
        <w:t>; -, negative; w, weak.</w:t>
      </w:r>
    </w:p>
    <w:p w14:paraId="50D4C3D4" w14:textId="77777777" w:rsidR="00BE4A56" w:rsidRPr="00692373" w:rsidRDefault="00BE4A56" w:rsidP="009D4664">
      <w:pPr>
        <w:pStyle w:val="HTMLPreformatted"/>
      </w:pPr>
    </w:p>
    <w:tbl>
      <w:tblPr>
        <w:tblW w:w="6045" w:type="dxa"/>
        <w:jc w:val="center"/>
        <w:tblInd w:w="108" w:type="dxa"/>
        <w:tblLayout w:type="fixed"/>
        <w:tblLook w:val="04A0" w:firstRow="1" w:lastRow="0" w:firstColumn="1" w:lastColumn="0" w:noHBand="0" w:noVBand="1"/>
      </w:tblPr>
      <w:tblGrid>
        <w:gridCol w:w="4000"/>
        <w:gridCol w:w="2045"/>
      </w:tblGrid>
      <w:tr w:rsidR="00692373" w:rsidRPr="00692373" w14:paraId="15B0CC08" w14:textId="77777777" w:rsidTr="00692373">
        <w:trPr>
          <w:trHeight w:val="300"/>
          <w:jc w:val="center"/>
        </w:trPr>
        <w:tc>
          <w:tcPr>
            <w:tcW w:w="4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723F13" w14:textId="573DC638" w:rsidR="00692373" w:rsidRPr="00692373" w:rsidRDefault="00692373" w:rsidP="00692373">
            <w:pPr>
              <w:spacing w:line="240" w:lineRule="auto"/>
              <w:jc w:val="center"/>
              <w:rPr>
                <w:rFonts w:ascii="Times New Roman" w:hAnsi="Times New Roman"/>
                <w:b/>
                <w:bCs/>
                <w:color w:val="000000"/>
                <w:lang w:bidi="ar-SA"/>
              </w:rPr>
            </w:pPr>
            <w:r w:rsidRPr="00692373">
              <w:rPr>
                <w:rFonts w:ascii="Times New Roman" w:hAnsi="Times New Roman"/>
                <w:b/>
                <w:bCs/>
                <w:color w:val="000000"/>
                <w:lang w:bidi="ar-SA"/>
              </w:rPr>
              <w:t xml:space="preserve">Enzyme </w:t>
            </w:r>
            <w:r>
              <w:rPr>
                <w:rFonts w:ascii="Times New Roman" w:hAnsi="Times New Roman"/>
                <w:b/>
                <w:bCs/>
                <w:color w:val="000000"/>
                <w:lang w:bidi="ar-SA"/>
              </w:rPr>
              <w:t>Activity</w:t>
            </w:r>
          </w:p>
        </w:tc>
        <w:tc>
          <w:tcPr>
            <w:tcW w:w="2045" w:type="dxa"/>
            <w:tcBorders>
              <w:top w:val="single" w:sz="4" w:space="0" w:color="auto"/>
              <w:left w:val="nil"/>
              <w:bottom w:val="single" w:sz="4" w:space="0" w:color="auto"/>
              <w:right w:val="single" w:sz="4" w:space="0" w:color="auto"/>
            </w:tcBorders>
            <w:shd w:val="clear" w:color="auto" w:fill="auto"/>
            <w:noWrap/>
            <w:vAlign w:val="bottom"/>
            <w:hideMark/>
          </w:tcPr>
          <w:p w14:paraId="4EEA8302" w14:textId="77777777" w:rsidR="00692373" w:rsidRPr="00692373" w:rsidRDefault="00692373" w:rsidP="00692373">
            <w:pPr>
              <w:spacing w:line="240" w:lineRule="auto"/>
              <w:jc w:val="center"/>
              <w:rPr>
                <w:rFonts w:ascii="Times New Roman" w:hAnsi="Times New Roman"/>
                <w:b/>
                <w:bCs/>
                <w:color w:val="000000"/>
                <w:lang w:bidi="ar-SA"/>
              </w:rPr>
            </w:pPr>
            <w:r w:rsidRPr="00692373">
              <w:rPr>
                <w:rFonts w:ascii="Times New Roman" w:hAnsi="Times New Roman"/>
                <w:b/>
                <w:bCs/>
                <w:color w:val="000000"/>
                <w:lang w:bidi="ar-SA"/>
              </w:rPr>
              <w:t>Con12</w:t>
            </w:r>
            <w:r w:rsidRPr="00692373">
              <w:rPr>
                <w:rFonts w:ascii="Times New Roman" w:hAnsi="Times New Roman"/>
                <w:b/>
                <w:bCs/>
                <w:color w:val="000000"/>
                <w:vertAlign w:val="superscript"/>
                <w:lang w:bidi="ar-SA"/>
              </w:rPr>
              <w:t>T</w:t>
            </w:r>
          </w:p>
        </w:tc>
      </w:tr>
      <w:tr w:rsidR="00692373" w:rsidRPr="00692373" w14:paraId="5DC5AE91" w14:textId="77777777" w:rsidTr="00692373">
        <w:trPr>
          <w:trHeight w:val="300"/>
          <w:jc w:val="center"/>
        </w:trPr>
        <w:tc>
          <w:tcPr>
            <w:tcW w:w="4000" w:type="dxa"/>
            <w:tcBorders>
              <w:top w:val="nil"/>
              <w:left w:val="single" w:sz="4" w:space="0" w:color="auto"/>
              <w:bottom w:val="nil"/>
              <w:right w:val="nil"/>
            </w:tcBorders>
            <w:shd w:val="clear" w:color="auto" w:fill="auto"/>
            <w:noWrap/>
            <w:vAlign w:val="bottom"/>
            <w:hideMark/>
          </w:tcPr>
          <w:p w14:paraId="3A8FFC63" w14:textId="77777777" w:rsidR="00692373" w:rsidRPr="00692373" w:rsidRDefault="00692373" w:rsidP="00692373">
            <w:pPr>
              <w:spacing w:line="240" w:lineRule="auto"/>
              <w:rPr>
                <w:rFonts w:ascii="Times New Roman" w:hAnsi="Times New Roman"/>
                <w:color w:val="000000"/>
                <w:lang w:bidi="ar-SA"/>
              </w:rPr>
            </w:pPr>
            <w:r w:rsidRPr="00692373">
              <w:rPr>
                <w:rFonts w:ascii="Times New Roman" w:hAnsi="Times New Roman"/>
                <w:color w:val="000000"/>
                <w:lang w:bidi="ar-SA"/>
              </w:rPr>
              <w:t>Alkaline phosphatase</w:t>
            </w:r>
          </w:p>
        </w:tc>
        <w:tc>
          <w:tcPr>
            <w:tcW w:w="2045" w:type="dxa"/>
            <w:tcBorders>
              <w:top w:val="nil"/>
              <w:left w:val="single" w:sz="4" w:space="0" w:color="auto"/>
              <w:bottom w:val="nil"/>
              <w:right w:val="single" w:sz="4" w:space="0" w:color="auto"/>
            </w:tcBorders>
            <w:shd w:val="clear" w:color="000000" w:fill="FFFFFF"/>
            <w:noWrap/>
            <w:vAlign w:val="bottom"/>
            <w:hideMark/>
          </w:tcPr>
          <w:p w14:paraId="40D2459F" w14:textId="77777777" w:rsidR="00692373" w:rsidRPr="00692373" w:rsidRDefault="00692373" w:rsidP="00692373">
            <w:pPr>
              <w:spacing w:line="240" w:lineRule="auto"/>
              <w:jc w:val="center"/>
              <w:rPr>
                <w:rFonts w:ascii="Times New Roman" w:hAnsi="Times New Roman"/>
                <w:lang w:bidi="ar-SA"/>
              </w:rPr>
            </w:pPr>
            <w:r w:rsidRPr="00692373">
              <w:rPr>
                <w:rFonts w:ascii="Times New Roman" w:hAnsi="Times New Roman"/>
                <w:lang w:bidi="ar-SA"/>
              </w:rPr>
              <w:t>-</w:t>
            </w:r>
          </w:p>
        </w:tc>
      </w:tr>
      <w:tr w:rsidR="00692373" w:rsidRPr="00692373" w14:paraId="37153938" w14:textId="77777777" w:rsidTr="00692373">
        <w:trPr>
          <w:trHeight w:val="300"/>
          <w:jc w:val="center"/>
        </w:trPr>
        <w:tc>
          <w:tcPr>
            <w:tcW w:w="4000" w:type="dxa"/>
            <w:tcBorders>
              <w:top w:val="nil"/>
              <w:left w:val="single" w:sz="4" w:space="0" w:color="auto"/>
              <w:bottom w:val="nil"/>
              <w:right w:val="nil"/>
            </w:tcBorders>
            <w:shd w:val="clear" w:color="auto" w:fill="auto"/>
            <w:noWrap/>
            <w:vAlign w:val="bottom"/>
            <w:hideMark/>
          </w:tcPr>
          <w:p w14:paraId="03C6C74C" w14:textId="77777777" w:rsidR="00692373" w:rsidRPr="00692373" w:rsidRDefault="00692373" w:rsidP="00692373">
            <w:pPr>
              <w:spacing w:line="240" w:lineRule="auto"/>
              <w:rPr>
                <w:rFonts w:ascii="Times New Roman" w:hAnsi="Times New Roman"/>
                <w:color w:val="000000"/>
                <w:lang w:bidi="ar-SA"/>
              </w:rPr>
            </w:pPr>
            <w:r w:rsidRPr="00692373">
              <w:rPr>
                <w:rFonts w:ascii="Times New Roman" w:hAnsi="Times New Roman"/>
                <w:color w:val="000000"/>
                <w:lang w:bidi="ar-SA"/>
              </w:rPr>
              <w:t>Esterase (C-4)</w:t>
            </w:r>
          </w:p>
        </w:tc>
        <w:tc>
          <w:tcPr>
            <w:tcW w:w="2045" w:type="dxa"/>
            <w:tcBorders>
              <w:top w:val="nil"/>
              <w:left w:val="single" w:sz="4" w:space="0" w:color="auto"/>
              <w:bottom w:val="nil"/>
              <w:right w:val="single" w:sz="4" w:space="0" w:color="auto"/>
            </w:tcBorders>
            <w:shd w:val="clear" w:color="000000" w:fill="FFFFFF"/>
            <w:noWrap/>
            <w:vAlign w:val="bottom"/>
            <w:hideMark/>
          </w:tcPr>
          <w:p w14:paraId="7BD8612F" w14:textId="77777777" w:rsidR="00692373" w:rsidRPr="00692373" w:rsidRDefault="00692373" w:rsidP="00692373">
            <w:pPr>
              <w:spacing w:line="240" w:lineRule="auto"/>
              <w:jc w:val="center"/>
              <w:rPr>
                <w:rFonts w:ascii="Times New Roman" w:hAnsi="Times New Roman"/>
                <w:lang w:bidi="ar-SA"/>
              </w:rPr>
            </w:pPr>
            <w:r w:rsidRPr="00692373">
              <w:rPr>
                <w:rFonts w:ascii="Times New Roman" w:hAnsi="Times New Roman"/>
                <w:lang w:bidi="ar-SA"/>
              </w:rPr>
              <w:t>+</w:t>
            </w:r>
          </w:p>
        </w:tc>
      </w:tr>
      <w:tr w:rsidR="00692373" w:rsidRPr="00692373" w14:paraId="3635F803" w14:textId="77777777" w:rsidTr="00692373">
        <w:trPr>
          <w:trHeight w:val="300"/>
          <w:jc w:val="center"/>
        </w:trPr>
        <w:tc>
          <w:tcPr>
            <w:tcW w:w="4000" w:type="dxa"/>
            <w:tcBorders>
              <w:top w:val="nil"/>
              <w:left w:val="single" w:sz="4" w:space="0" w:color="auto"/>
              <w:bottom w:val="nil"/>
              <w:right w:val="nil"/>
            </w:tcBorders>
            <w:shd w:val="clear" w:color="auto" w:fill="auto"/>
            <w:noWrap/>
            <w:vAlign w:val="bottom"/>
            <w:hideMark/>
          </w:tcPr>
          <w:p w14:paraId="4440D79C" w14:textId="77777777" w:rsidR="00692373" w:rsidRPr="00692373" w:rsidRDefault="00692373" w:rsidP="00692373">
            <w:pPr>
              <w:spacing w:line="240" w:lineRule="auto"/>
              <w:rPr>
                <w:rFonts w:ascii="Times New Roman" w:hAnsi="Times New Roman"/>
                <w:color w:val="000000"/>
                <w:lang w:bidi="ar-SA"/>
              </w:rPr>
            </w:pPr>
            <w:r w:rsidRPr="00692373">
              <w:rPr>
                <w:rFonts w:ascii="Times New Roman" w:hAnsi="Times New Roman"/>
                <w:color w:val="000000"/>
                <w:lang w:bidi="ar-SA"/>
              </w:rPr>
              <w:t>Esterase lipase (C-8)</w:t>
            </w:r>
          </w:p>
        </w:tc>
        <w:tc>
          <w:tcPr>
            <w:tcW w:w="2045" w:type="dxa"/>
            <w:tcBorders>
              <w:top w:val="nil"/>
              <w:left w:val="single" w:sz="4" w:space="0" w:color="auto"/>
              <w:bottom w:val="nil"/>
              <w:right w:val="single" w:sz="4" w:space="0" w:color="auto"/>
            </w:tcBorders>
            <w:shd w:val="clear" w:color="000000" w:fill="FFFFFF"/>
            <w:noWrap/>
            <w:vAlign w:val="bottom"/>
            <w:hideMark/>
          </w:tcPr>
          <w:p w14:paraId="069C5358" w14:textId="77777777" w:rsidR="00692373" w:rsidRPr="00692373" w:rsidRDefault="00692373" w:rsidP="00692373">
            <w:pPr>
              <w:spacing w:line="240" w:lineRule="auto"/>
              <w:jc w:val="center"/>
              <w:rPr>
                <w:rFonts w:ascii="Times New Roman" w:hAnsi="Times New Roman"/>
                <w:lang w:bidi="ar-SA"/>
              </w:rPr>
            </w:pPr>
            <w:r w:rsidRPr="00692373">
              <w:rPr>
                <w:rFonts w:ascii="Times New Roman" w:hAnsi="Times New Roman"/>
                <w:lang w:bidi="ar-SA"/>
              </w:rPr>
              <w:t>W</w:t>
            </w:r>
          </w:p>
        </w:tc>
      </w:tr>
      <w:tr w:rsidR="00692373" w:rsidRPr="00692373" w14:paraId="66056DF2" w14:textId="77777777" w:rsidTr="00692373">
        <w:trPr>
          <w:trHeight w:val="300"/>
          <w:jc w:val="center"/>
        </w:trPr>
        <w:tc>
          <w:tcPr>
            <w:tcW w:w="4000" w:type="dxa"/>
            <w:tcBorders>
              <w:top w:val="nil"/>
              <w:left w:val="single" w:sz="4" w:space="0" w:color="auto"/>
              <w:bottom w:val="nil"/>
              <w:right w:val="nil"/>
            </w:tcBorders>
            <w:shd w:val="clear" w:color="auto" w:fill="auto"/>
            <w:noWrap/>
            <w:vAlign w:val="bottom"/>
            <w:hideMark/>
          </w:tcPr>
          <w:p w14:paraId="4F7868E6" w14:textId="77777777" w:rsidR="00692373" w:rsidRPr="00692373" w:rsidRDefault="00692373" w:rsidP="00692373">
            <w:pPr>
              <w:spacing w:line="240" w:lineRule="auto"/>
              <w:rPr>
                <w:rFonts w:ascii="Times New Roman" w:hAnsi="Times New Roman"/>
                <w:color w:val="000000"/>
                <w:lang w:bidi="ar-SA"/>
              </w:rPr>
            </w:pPr>
            <w:r w:rsidRPr="00692373">
              <w:rPr>
                <w:rFonts w:ascii="Times New Roman" w:hAnsi="Times New Roman"/>
                <w:color w:val="000000"/>
                <w:lang w:bidi="ar-SA"/>
              </w:rPr>
              <w:t>Lipase (C-14)</w:t>
            </w:r>
          </w:p>
        </w:tc>
        <w:tc>
          <w:tcPr>
            <w:tcW w:w="2045" w:type="dxa"/>
            <w:tcBorders>
              <w:top w:val="nil"/>
              <w:left w:val="single" w:sz="4" w:space="0" w:color="auto"/>
              <w:bottom w:val="nil"/>
              <w:right w:val="single" w:sz="4" w:space="0" w:color="auto"/>
            </w:tcBorders>
            <w:shd w:val="clear" w:color="000000" w:fill="FFFFFF"/>
            <w:noWrap/>
            <w:vAlign w:val="bottom"/>
            <w:hideMark/>
          </w:tcPr>
          <w:p w14:paraId="595D2947" w14:textId="77777777" w:rsidR="00692373" w:rsidRPr="00692373" w:rsidRDefault="00692373" w:rsidP="00692373">
            <w:pPr>
              <w:spacing w:line="240" w:lineRule="auto"/>
              <w:jc w:val="center"/>
              <w:rPr>
                <w:rFonts w:ascii="Times New Roman" w:hAnsi="Times New Roman"/>
                <w:lang w:bidi="ar-SA"/>
              </w:rPr>
            </w:pPr>
            <w:r w:rsidRPr="00692373">
              <w:rPr>
                <w:rFonts w:ascii="Times New Roman" w:hAnsi="Times New Roman"/>
                <w:lang w:bidi="ar-SA"/>
              </w:rPr>
              <w:t>-</w:t>
            </w:r>
          </w:p>
        </w:tc>
      </w:tr>
      <w:tr w:rsidR="00692373" w:rsidRPr="00692373" w14:paraId="5EE00761" w14:textId="77777777" w:rsidTr="00692373">
        <w:trPr>
          <w:trHeight w:val="300"/>
          <w:jc w:val="center"/>
        </w:trPr>
        <w:tc>
          <w:tcPr>
            <w:tcW w:w="4000" w:type="dxa"/>
            <w:tcBorders>
              <w:top w:val="nil"/>
              <w:left w:val="single" w:sz="4" w:space="0" w:color="auto"/>
              <w:bottom w:val="nil"/>
              <w:right w:val="nil"/>
            </w:tcBorders>
            <w:shd w:val="clear" w:color="auto" w:fill="auto"/>
            <w:noWrap/>
            <w:vAlign w:val="bottom"/>
            <w:hideMark/>
          </w:tcPr>
          <w:p w14:paraId="7957BEFE" w14:textId="77777777" w:rsidR="00692373" w:rsidRPr="00692373" w:rsidRDefault="00692373" w:rsidP="00692373">
            <w:pPr>
              <w:spacing w:line="240" w:lineRule="auto"/>
              <w:rPr>
                <w:rFonts w:ascii="Times New Roman" w:hAnsi="Times New Roman"/>
                <w:color w:val="000000"/>
                <w:lang w:bidi="ar-SA"/>
              </w:rPr>
            </w:pPr>
            <w:r w:rsidRPr="00692373">
              <w:rPr>
                <w:rFonts w:ascii="Times New Roman" w:hAnsi="Times New Roman"/>
                <w:color w:val="000000"/>
                <w:lang w:bidi="ar-SA"/>
              </w:rPr>
              <w:t>Leucine arylamidase</w:t>
            </w:r>
          </w:p>
        </w:tc>
        <w:tc>
          <w:tcPr>
            <w:tcW w:w="2045" w:type="dxa"/>
            <w:tcBorders>
              <w:top w:val="nil"/>
              <w:left w:val="single" w:sz="4" w:space="0" w:color="auto"/>
              <w:bottom w:val="nil"/>
              <w:right w:val="single" w:sz="4" w:space="0" w:color="auto"/>
            </w:tcBorders>
            <w:shd w:val="clear" w:color="000000" w:fill="FFFFFF"/>
            <w:noWrap/>
            <w:vAlign w:val="bottom"/>
            <w:hideMark/>
          </w:tcPr>
          <w:p w14:paraId="36470D8F" w14:textId="77777777" w:rsidR="00692373" w:rsidRPr="00692373" w:rsidRDefault="00692373" w:rsidP="00692373">
            <w:pPr>
              <w:spacing w:line="240" w:lineRule="auto"/>
              <w:jc w:val="center"/>
              <w:rPr>
                <w:rFonts w:ascii="Times New Roman" w:hAnsi="Times New Roman"/>
                <w:lang w:bidi="ar-SA"/>
              </w:rPr>
            </w:pPr>
            <w:r w:rsidRPr="00692373">
              <w:rPr>
                <w:rFonts w:ascii="Times New Roman" w:hAnsi="Times New Roman"/>
                <w:lang w:bidi="ar-SA"/>
              </w:rPr>
              <w:t>+</w:t>
            </w:r>
          </w:p>
        </w:tc>
      </w:tr>
      <w:tr w:rsidR="00692373" w:rsidRPr="00692373" w14:paraId="71E4A163" w14:textId="77777777" w:rsidTr="00692373">
        <w:trPr>
          <w:trHeight w:val="300"/>
          <w:jc w:val="center"/>
        </w:trPr>
        <w:tc>
          <w:tcPr>
            <w:tcW w:w="4000" w:type="dxa"/>
            <w:tcBorders>
              <w:top w:val="nil"/>
              <w:left w:val="single" w:sz="4" w:space="0" w:color="auto"/>
              <w:bottom w:val="nil"/>
              <w:right w:val="nil"/>
            </w:tcBorders>
            <w:shd w:val="clear" w:color="auto" w:fill="auto"/>
            <w:noWrap/>
            <w:vAlign w:val="bottom"/>
            <w:hideMark/>
          </w:tcPr>
          <w:p w14:paraId="53880BAC" w14:textId="77777777" w:rsidR="00692373" w:rsidRPr="00692373" w:rsidRDefault="00692373" w:rsidP="00692373">
            <w:pPr>
              <w:spacing w:line="240" w:lineRule="auto"/>
              <w:rPr>
                <w:rFonts w:ascii="Times New Roman" w:hAnsi="Times New Roman"/>
                <w:color w:val="000000"/>
                <w:lang w:bidi="ar-SA"/>
              </w:rPr>
            </w:pPr>
            <w:r w:rsidRPr="00692373">
              <w:rPr>
                <w:rFonts w:ascii="Times New Roman" w:hAnsi="Times New Roman"/>
                <w:color w:val="000000"/>
                <w:lang w:bidi="ar-SA"/>
              </w:rPr>
              <w:t>Valine arylamidase</w:t>
            </w:r>
          </w:p>
        </w:tc>
        <w:tc>
          <w:tcPr>
            <w:tcW w:w="2045" w:type="dxa"/>
            <w:tcBorders>
              <w:top w:val="nil"/>
              <w:left w:val="single" w:sz="4" w:space="0" w:color="auto"/>
              <w:bottom w:val="nil"/>
              <w:right w:val="single" w:sz="4" w:space="0" w:color="auto"/>
            </w:tcBorders>
            <w:shd w:val="clear" w:color="000000" w:fill="FFFFFF"/>
            <w:noWrap/>
            <w:vAlign w:val="bottom"/>
            <w:hideMark/>
          </w:tcPr>
          <w:p w14:paraId="2534B3DB" w14:textId="77777777" w:rsidR="00692373" w:rsidRPr="00692373" w:rsidRDefault="00692373" w:rsidP="00692373">
            <w:pPr>
              <w:spacing w:line="240" w:lineRule="auto"/>
              <w:jc w:val="center"/>
              <w:rPr>
                <w:rFonts w:ascii="Times New Roman" w:hAnsi="Times New Roman"/>
                <w:lang w:bidi="ar-SA"/>
              </w:rPr>
            </w:pPr>
            <w:r w:rsidRPr="00692373">
              <w:rPr>
                <w:rFonts w:ascii="Times New Roman" w:hAnsi="Times New Roman"/>
                <w:lang w:bidi="ar-SA"/>
              </w:rPr>
              <w:t>W</w:t>
            </w:r>
          </w:p>
        </w:tc>
      </w:tr>
      <w:tr w:rsidR="00692373" w:rsidRPr="00692373" w14:paraId="206E2983" w14:textId="77777777" w:rsidTr="00692373">
        <w:trPr>
          <w:trHeight w:val="300"/>
          <w:jc w:val="center"/>
        </w:trPr>
        <w:tc>
          <w:tcPr>
            <w:tcW w:w="4000" w:type="dxa"/>
            <w:tcBorders>
              <w:top w:val="nil"/>
              <w:left w:val="single" w:sz="4" w:space="0" w:color="auto"/>
              <w:bottom w:val="nil"/>
              <w:right w:val="nil"/>
            </w:tcBorders>
            <w:shd w:val="clear" w:color="auto" w:fill="auto"/>
            <w:noWrap/>
            <w:vAlign w:val="bottom"/>
            <w:hideMark/>
          </w:tcPr>
          <w:p w14:paraId="6B104215" w14:textId="77777777" w:rsidR="00692373" w:rsidRPr="00692373" w:rsidRDefault="00692373" w:rsidP="00692373">
            <w:pPr>
              <w:spacing w:line="240" w:lineRule="auto"/>
              <w:rPr>
                <w:rFonts w:ascii="Times New Roman" w:hAnsi="Times New Roman"/>
                <w:color w:val="000000"/>
                <w:lang w:bidi="ar-SA"/>
              </w:rPr>
            </w:pPr>
            <w:r w:rsidRPr="00692373">
              <w:rPr>
                <w:rFonts w:ascii="Times New Roman" w:hAnsi="Times New Roman"/>
                <w:color w:val="000000"/>
                <w:lang w:bidi="ar-SA"/>
              </w:rPr>
              <w:t>Cystine arylamidase</w:t>
            </w:r>
          </w:p>
        </w:tc>
        <w:tc>
          <w:tcPr>
            <w:tcW w:w="2045" w:type="dxa"/>
            <w:tcBorders>
              <w:top w:val="nil"/>
              <w:left w:val="single" w:sz="4" w:space="0" w:color="auto"/>
              <w:bottom w:val="nil"/>
              <w:right w:val="single" w:sz="4" w:space="0" w:color="auto"/>
            </w:tcBorders>
            <w:shd w:val="clear" w:color="000000" w:fill="FFFFFF"/>
            <w:noWrap/>
            <w:vAlign w:val="bottom"/>
            <w:hideMark/>
          </w:tcPr>
          <w:p w14:paraId="69C407DA" w14:textId="77777777" w:rsidR="00692373" w:rsidRPr="00692373" w:rsidRDefault="00692373" w:rsidP="00692373">
            <w:pPr>
              <w:spacing w:line="240" w:lineRule="auto"/>
              <w:jc w:val="center"/>
              <w:rPr>
                <w:rFonts w:ascii="Times New Roman" w:hAnsi="Times New Roman"/>
                <w:lang w:bidi="ar-SA"/>
              </w:rPr>
            </w:pPr>
            <w:r w:rsidRPr="00692373">
              <w:rPr>
                <w:rFonts w:ascii="Times New Roman" w:hAnsi="Times New Roman"/>
                <w:lang w:bidi="ar-SA"/>
              </w:rPr>
              <w:t>+</w:t>
            </w:r>
          </w:p>
        </w:tc>
      </w:tr>
      <w:tr w:rsidR="00692373" w:rsidRPr="00692373" w14:paraId="79A018B7" w14:textId="77777777" w:rsidTr="00692373">
        <w:trPr>
          <w:trHeight w:val="300"/>
          <w:jc w:val="center"/>
        </w:trPr>
        <w:tc>
          <w:tcPr>
            <w:tcW w:w="4000" w:type="dxa"/>
            <w:tcBorders>
              <w:top w:val="nil"/>
              <w:left w:val="single" w:sz="4" w:space="0" w:color="auto"/>
              <w:bottom w:val="nil"/>
              <w:right w:val="nil"/>
            </w:tcBorders>
            <w:shd w:val="clear" w:color="auto" w:fill="auto"/>
            <w:noWrap/>
            <w:vAlign w:val="bottom"/>
            <w:hideMark/>
          </w:tcPr>
          <w:p w14:paraId="3D3B4EF9" w14:textId="77777777" w:rsidR="00692373" w:rsidRPr="00692373" w:rsidRDefault="00692373" w:rsidP="00692373">
            <w:pPr>
              <w:spacing w:line="240" w:lineRule="auto"/>
              <w:rPr>
                <w:rFonts w:ascii="Times New Roman" w:hAnsi="Times New Roman"/>
                <w:color w:val="000000"/>
                <w:lang w:bidi="ar-SA"/>
              </w:rPr>
            </w:pPr>
            <w:r w:rsidRPr="00692373">
              <w:rPr>
                <w:rFonts w:ascii="Times New Roman" w:hAnsi="Times New Roman"/>
                <w:color w:val="000000"/>
                <w:lang w:bidi="ar-SA"/>
              </w:rPr>
              <w:t>Trypsin</w:t>
            </w:r>
          </w:p>
        </w:tc>
        <w:tc>
          <w:tcPr>
            <w:tcW w:w="2045" w:type="dxa"/>
            <w:tcBorders>
              <w:top w:val="nil"/>
              <w:left w:val="single" w:sz="4" w:space="0" w:color="auto"/>
              <w:bottom w:val="nil"/>
              <w:right w:val="single" w:sz="4" w:space="0" w:color="auto"/>
            </w:tcBorders>
            <w:shd w:val="clear" w:color="000000" w:fill="FFFFFF"/>
            <w:noWrap/>
            <w:vAlign w:val="bottom"/>
            <w:hideMark/>
          </w:tcPr>
          <w:p w14:paraId="27516BC4" w14:textId="77777777" w:rsidR="00692373" w:rsidRPr="00692373" w:rsidRDefault="00692373" w:rsidP="00692373">
            <w:pPr>
              <w:spacing w:line="240" w:lineRule="auto"/>
              <w:jc w:val="center"/>
              <w:rPr>
                <w:rFonts w:ascii="Times New Roman" w:hAnsi="Times New Roman"/>
                <w:lang w:bidi="ar-SA"/>
              </w:rPr>
            </w:pPr>
            <w:r w:rsidRPr="00692373">
              <w:rPr>
                <w:rFonts w:ascii="Times New Roman" w:hAnsi="Times New Roman"/>
                <w:lang w:bidi="ar-SA"/>
              </w:rPr>
              <w:t>-</w:t>
            </w:r>
          </w:p>
        </w:tc>
      </w:tr>
      <w:tr w:rsidR="00692373" w:rsidRPr="00692373" w14:paraId="3BD8FD83" w14:textId="77777777" w:rsidTr="00692373">
        <w:trPr>
          <w:trHeight w:val="300"/>
          <w:jc w:val="center"/>
        </w:trPr>
        <w:tc>
          <w:tcPr>
            <w:tcW w:w="4000" w:type="dxa"/>
            <w:tcBorders>
              <w:top w:val="nil"/>
              <w:left w:val="single" w:sz="4" w:space="0" w:color="auto"/>
              <w:bottom w:val="nil"/>
              <w:right w:val="nil"/>
            </w:tcBorders>
            <w:shd w:val="clear" w:color="auto" w:fill="auto"/>
            <w:noWrap/>
            <w:vAlign w:val="bottom"/>
            <w:hideMark/>
          </w:tcPr>
          <w:p w14:paraId="0DE10E82" w14:textId="77777777" w:rsidR="00692373" w:rsidRPr="00692373" w:rsidRDefault="00692373" w:rsidP="00692373">
            <w:pPr>
              <w:spacing w:line="240" w:lineRule="auto"/>
              <w:rPr>
                <w:rFonts w:ascii="Times New Roman" w:hAnsi="Times New Roman"/>
                <w:color w:val="000000"/>
                <w:lang w:bidi="ar-SA"/>
              </w:rPr>
            </w:pPr>
            <w:r w:rsidRPr="00692373">
              <w:rPr>
                <w:rFonts w:ascii="Times New Roman" w:hAnsi="Times New Roman"/>
                <w:color w:val="000000"/>
                <w:lang w:bidi="ar-SA"/>
              </w:rPr>
              <w:t>Chymotrypsin</w:t>
            </w:r>
          </w:p>
        </w:tc>
        <w:tc>
          <w:tcPr>
            <w:tcW w:w="2045" w:type="dxa"/>
            <w:tcBorders>
              <w:top w:val="nil"/>
              <w:left w:val="single" w:sz="4" w:space="0" w:color="auto"/>
              <w:bottom w:val="nil"/>
              <w:right w:val="single" w:sz="4" w:space="0" w:color="auto"/>
            </w:tcBorders>
            <w:shd w:val="clear" w:color="000000" w:fill="FFFFFF"/>
            <w:noWrap/>
            <w:vAlign w:val="bottom"/>
            <w:hideMark/>
          </w:tcPr>
          <w:p w14:paraId="0DF6459B" w14:textId="77777777" w:rsidR="00692373" w:rsidRPr="00692373" w:rsidRDefault="00692373" w:rsidP="00692373">
            <w:pPr>
              <w:spacing w:line="240" w:lineRule="auto"/>
              <w:jc w:val="center"/>
              <w:rPr>
                <w:rFonts w:ascii="Times New Roman" w:hAnsi="Times New Roman"/>
                <w:lang w:bidi="ar-SA"/>
              </w:rPr>
            </w:pPr>
            <w:r w:rsidRPr="00692373">
              <w:rPr>
                <w:rFonts w:ascii="Times New Roman" w:hAnsi="Times New Roman"/>
                <w:lang w:bidi="ar-SA"/>
              </w:rPr>
              <w:t>-</w:t>
            </w:r>
          </w:p>
        </w:tc>
      </w:tr>
      <w:tr w:rsidR="00692373" w:rsidRPr="00692373" w14:paraId="3C10EA14" w14:textId="77777777" w:rsidTr="00692373">
        <w:trPr>
          <w:trHeight w:val="300"/>
          <w:jc w:val="center"/>
        </w:trPr>
        <w:tc>
          <w:tcPr>
            <w:tcW w:w="4000" w:type="dxa"/>
            <w:tcBorders>
              <w:top w:val="nil"/>
              <w:left w:val="single" w:sz="4" w:space="0" w:color="auto"/>
              <w:bottom w:val="nil"/>
              <w:right w:val="nil"/>
            </w:tcBorders>
            <w:shd w:val="clear" w:color="auto" w:fill="auto"/>
            <w:noWrap/>
            <w:vAlign w:val="bottom"/>
            <w:hideMark/>
          </w:tcPr>
          <w:p w14:paraId="0E8258E5" w14:textId="77777777" w:rsidR="00692373" w:rsidRPr="00692373" w:rsidRDefault="00692373" w:rsidP="00692373">
            <w:pPr>
              <w:spacing w:line="240" w:lineRule="auto"/>
              <w:rPr>
                <w:rFonts w:ascii="Times New Roman" w:hAnsi="Times New Roman"/>
                <w:color w:val="000000"/>
                <w:lang w:bidi="ar-SA"/>
              </w:rPr>
            </w:pPr>
            <w:r w:rsidRPr="00692373">
              <w:rPr>
                <w:rFonts w:ascii="Times New Roman" w:hAnsi="Times New Roman"/>
                <w:color w:val="000000"/>
                <w:lang w:bidi="ar-SA"/>
              </w:rPr>
              <w:t>Acid phosphatase</w:t>
            </w:r>
          </w:p>
        </w:tc>
        <w:tc>
          <w:tcPr>
            <w:tcW w:w="2045" w:type="dxa"/>
            <w:tcBorders>
              <w:top w:val="nil"/>
              <w:left w:val="single" w:sz="4" w:space="0" w:color="auto"/>
              <w:bottom w:val="nil"/>
              <w:right w:val="single" w:sz="4" w:space="0" w:color="auto"/>
            </w:tcBorders>
            <w:shd w:val="clear" w:color="000000" w:fill="FFFFFF"/>
            <w:noWrap/>
            <w:vAlign w:val="bottom"/>
            <w:hideMark/>
          </w:tcPr>
          <w:p w14:paraId="3998F58D" w14:textId="77777777" w:rsidR="00692373" w:rsidRPr="00692373" w:rsidRDefault="00692373" w:rsidP="00692373">
            <w:pPr>
              <w:spacing w:line="240" w:lineRule="auto"/>
              <w:jc w:val="center"/>
              <w:rPr>
                <w:rFonts w:ascii="Times New Roman" w:hAnsi="Times New Roman"/>
                <w:lang w:bidi="ar-SA"/>
              </w:rPr>
            </w:pPr>
            <w:r w:rsidRPr="00692373">
              <w:rPr>
                <w:rFonts w:ascii="Times New Roman" w:hAnsi="Times New Roman"/>
                <w:lang w:bidi="ar-SA"/>
              </w:rPr>
              <w:t>-</w:t>
            </w:r>
          </w:p>
        </w:tc>
      </w:tr>
      <w:tr w:rsidR="00692373" w:rsidRPr="00692373" w14:paraId="31137753" w14:textId="77777777" w:rsidTr="00692373">
        <w:trPr>
          <w:trHeight w:val="300"/>
          <w:jc w:val="center"/>
        </w:trPr>
        <w:tc>
          <w:tcPr>
            <w:tcW w:w="4000" w:type="dxa"/>
            <w:tcBorders>
              <w:top w:val="nil"/>
              <w:left w:val="single" w:sz="4" w:space="0" w:color="auto"/>
              <w:bottom w:val="nil"/>
              <w:right w:val="nil"/>
            </w:tcBorders>
            <w:shd w:val="clear" w:color="auto" w:fill="auto"/>
            <w:noWrap/>
            <w:vAlign w:val="bottom"/>
            <w:hideMark/>
          </w:tcPr>
          <w:p w14:paraId="6FF0E285" w14:textId="77777777" w:rsidR="00692373" w:rsidRPr="00692373" w:rsidRDefault="00692373" w:rsidP="00692373">
            <w:pPr>
              <w:spacing w:line="240" w:lineRule="auto"/>
              <w:rPr>
                <w:rFonts w:ascii="Times New Roman" w:hAnsi="Times New Roman"/>
                <w:color w:val="000000"/>
                <w:lang w:bidi="ar-SA"/>
              </w:rPr>
            </w:pPr>
            <w:r w:rsidRPr="00692373">
              <w:rPr>
                <w:rFonts w:ascii="Times New Roman" w:hAnsi="Times New Roman"/>
                <w:color w:val="000000"/>
                <w:lang w:bidi="ar-SA"/>
              </w:rPr>
              <w:t>Phosphohydrolase</w:t>
            </w:r>
          </w:p>
        </w:tc>
        <w:tc>
          <w:tcPr>
            <w:tcW w:w="2045" w:type="dxa"/>
            <w:tcBorders>
              <w:top w:val="nil"/>
              <w:left w:val="single" w:sz="4" w:space="0" w:color="auto"/>
              <w:bottom w:val="nil"/>
              <w:right w:val="single" w:sz="4" w:space="0" w:color="auto"/>
            </w:tcBorders>
            <w:shd w:val="clear" w:color="000000" w:fill="FFFFFF"/>
            <w:noWrap/>
            <w:vAlign w:val="bottom"/>
            <w:hideMark/>
          </w:tcPr>
          <w:p w14:paraId="072EFFAE" w14:textId="77777777" w:rsidR="00692373" w:rsidRPr="00692373" w:rsidRDefault="00692373" w:rsidP="00692373">
            <w:pPr>
              <w:spacing w:line="240" w:lineRule="auto"/>
              <w:jc w:val="center"/>
              <w:rPr>
                <w:rFonts w:ascii="Times New Roman" w:hAnsi="Times New Roman"/>
                <w:lang w:bidi="ar-SA"/>
              </w:rPr>
            </w:pPr>
            <w:r w:rsidRPr="00692373">
              <w:rPr>
                <w:rFonts w:ascii="Times New Roman" w:hAnsi="Times New Roman"/>
                <w:lang w:bidi="ar-SA"/>
              </w:rPr>
              <w:t>+</w:t>
            </w:r>
          </w:p>
        </w:tc>
      </w:tr>
      <w:tr w:rsidR="00692373" w:rsidRPr="00692373" w14:paraId="2A70D0F1" w14:textId="77777777" w:rsidTr="00692373">
        <w:trPr>
          <w:trHeight w:val="300"/>
          <w:jc w:val="center"/>
        </w:trPr>
        <w:tc>
          <w:tcPr>
            <w:tcW w:w="4000" w:type="dxa"/>
            <w:tcBorders>
              <w:top w:val="nil"/>
              <w:left w:val="single" w:sz="4" w:space="0" w:color="auto"/>
              <w:bottom w:val="nil"/>
              <w:right w:val="nil"/>
            </w:tcBorders>
            <w:shd w:val="clear" w:color="auto" w:fill="auto"/>
            <w:noWrap/>
            <w:vAlign w:val="bottom"/>
            <w:hideMark/>
          </w:tcPr>
          <w:p w14:paraId="52D57F12" w14:textId="77777777" w:rsidR="00692373" w:rsidRPr="00692373" w:rsidRDefault="00692373" w:rsidP="00692373">
            <w:pPr>
              <w:spacing w:line="240" w:lineRule="auto"/>
              <w:rPr>
                <w:rFonts w:ascii="Times New Roman" w:hAnsi="Times New Roman"/>
                <w:color w:val="000000"/>
                <w:lang w:bidi="ar-SA"/>
              </w:rPr>
            </w:pPr>
            <w:r w:rsidRPr="00692373">
              <w:rPr>
                <w:rFonts w:ascii="Times New Roman" w:hAnsi="Times New Roman"/>
                <w:color w:val="000000"/>
                <w:lang w:bidi="ar-SA"/>
              </w:rPr>
              <w:t>α-Galactosidase</w:t>
            </w:r>
          </w:p>
        </w:tc>
        <w:tc>
          <w:tcPr>
            <w:tcW w:w="2045" w:type="dxa"/>
            <w:tcBorders>
              <w:top w:val="nil"/>
              <w:left w:val="single" w:sz="4" w:space="0" w:color="auto"/>
              <w:bottom w:val="nil"/>
              <w:right w:val="single" w:sz="4" w:space="0" w:color="auto"/>
            </w:tcBorders>
            <w:shd w:val="clear" w:color="000000" w:fill="FFFFFF"/>
            <w:noWrap/>
            <w:vAlign w:val="bottom"/>
            <w:hideMark/>
          </w:tcPr>
          <w:p w14:paraId="6378C029" w14:textId="77777777" w:rsidR="00692373" w:rsidRPr="00692373" w:rsidRDefault="00692373" w:rsidP="00692373">
            <w:pPr>
              <w:spacing w:line="240" w:lineRule="auto"/>
              <w:jc w:val="center"/>
              <w:rPr>
                <w:rFonts w:ascii="Times New Roman" w:hAnsi="Times New Roman"/>
                <w:lang w:bidi="ar-SA"/>
              </w:rPr>
            </w:pPr>
            <w:r w:rsidRPr="00692373">
              <w:rPr>
                <w:rFonts w:ascii="Times New Roman" w:hAnsi="Times New Roman"/>
                <w:lang w:bidi="ar-SA"/>
              </w:rPr>
              <w:t>-</w:t>
            </w:r>
          </w:p>
        </w:tc>
      </w:tr>
      <w:tr w:rsidR="00692373" w:rsidRPr="00692373" w14:paraId="65C7F68B" w14:textId="77777777" w:rsidTr="00692373">
        <w:trPr>
          <w:trHeight w:val="300"/>
          <w:jc w:val="center"/>
        </w:trPr>
        <w:tc>
          <w:tcPr>
            <w:tcW w:w="4000" w:type="dxa"/>
            <w:tcBorders>
              <w:top w:val="nil"/>
              <w:left w:val="single" w:sz="4" w:space="0" w:color="auto"/>
              <w:bottom w:val="nil"/>
              <w:right w:val="nil"/>
            </w:tcBorders>
            <w:shd w:val="clear" w:color="auto" w:fill="auto"/>
            <w:noWrap/>
            <w:vAlign w:val="bottom"/>
            <w:hideMark/>
          </w:tcPr>
          <w:p w14:paraId="450C848B" w14:textId="77777777" w:rsidR="00692373" w:rsidRPr="00692373" w:rsidRDefault="00692373" w:rsidP="00692373">
            <w:pPr>
              <w:spacing w:line="240" w:lineRule="auto"/>
              <w:rPr>
                <w:rFonts w:ascii="Times New Roman" w:hAnsi="Times New Roman"/>
                <w:color w:val="000000"/>
                <w:lang w:bidi="ar-SA"/>
              </w:rPr>
            </w:pPr>
            <w:r w:rsidRPr="00692373">
              <w:rPr>
                <w:rFonts w:ascii="Times New Roman" w:hAnsi="Times New Roman"/>
                <w:color w:val="000000"/>
                <w:lang w:bidi="ar-SA"/>
              </w:rPr>
              <w:t>β-Galactosidase</w:t>
            </w:r>
          </w:p>
        </w:tc>
        <w:tc>
          <w:tcPr>
            <w:tcW w:w="2045" w:type="dxa"/>
            <w:tcBorders>
              <w:top w:val="nil"/>
              <w:left w:val="single" w:sz="4" w:space="0" w:color="auto"/>
              <w:bottom w:val="nil"/>
              <w:right w:val="single" w:sz="4" w:space="0" w:color="auto"/>
            </w:tcBorders>
            <w:shd w:val="clear" w:color="000000" w:fill="FFFFFF"/>
            <w:noWrap/>
            <w:vAlign w:val="bottom"/>
            <w:hideMark/>
          </w:tcPr>
          <w:p w14:paraId="0C459DEB" w14:textId="77777777" w:rsidR="00692373" w:rsidRPr="00692373" w:rsidRDefault="00692373" w:rsidP="00692373">
            <w:pPr>
              <w:spacing w:line="240" w:lineRule="auto"/>
              <w:jc w:val="center"/>
              <w:rPr>
                <w:rFonts w:ascii="Times New Roman" w:hAnsi="Times New Roman"/>
                <w:lang w:bidi="ar-SA"/>
              </w:rPr>
            </w:pPr>
            <w:r w:rsidRPr="00692373">
              <w:rPr>
                <w:rFonts w:ascii="Times New Roman" w:hAnsi="Times New Roman"/>
                <w:lang w:bidi="ar-SA"/>
              </w:rPr>
              <w:t>-</w:t>
            </w:r>
          </w:p>
        </w:tc>
      </w:tr>
      <w:tr w:rsidR="00692373" w:rsidRPr="00692373" w14:paraId="282CCE24" w14:textId="77777777" w:rsidTr="00692373">
        <w:trPr>
          <w:trHeight w:val="300"/>
          <w:jc w:val="center"/>
        </w:trPr>
        <w:tc>
          <w:tcPr>
            <w:tcW w:w="4000" w:type="dxa"/>
            <w:tcBorders>
              <w:top w:val="nil"/>
              <w:left w:val="single" w:sz="4" w:space="0" w:color="auto"/>
              <w:bottom w:val="nil"/>
              <w:right w:val="nil"/>
            </w:tcBorders>
            <w:shd w:val="clear" w:color="auto" w:fill="auto"/>
            <w:noWrap/>
            <w:vAlign w:val="bottom"/>
            <w:hideMark/>
          </w:tcPr>
          <w:p w14:paraId="434A18D9" w14:textId="77777777" w:rsidR="00692373" w:rsidRPr="00692373" w:rsidRDefault="00692373" w:rsidP="00692373">
            <w:pPr>
              <w:spacing w:line="240" w:lineRule="auto"/>
              <w:rPr>
                <w:rFonts w:ascii="Times New Roman" w:hAnsi="Times New Roman"/>
                <w:color w:val="000000"/>
                <w:lang w:bidi="ar-SA"/>
              </w:rPr>
            </w:pPr>
            <w:r w:rsidRPr="00692373">
              <w:rPr>
                <w:rFonts w:ascii="Times New Roman" w:hAnsi="Times New Roman"/>
                <w:color w:val="000000"/>
                <w:lang w:bidi="ar-SA"/>
              </w:rPr>
              <w:t>β-Glucuronidase</w:t>
            </w:r>
          </w:p>
        </w:tc>
        <w:tc>
          <w:tcPr>
            <w:tcW w:w="2045" w:type="dxa"/>
            <w:tcBorders>
              <w:top w:val="nil"/>
              <w:left w:val="single" w:sz="4" w:space="0" w:color="auto"/>
              <w:bottom w:val="nil"/>
              <w:right w:val="single" w:sz="4" w:space="0" w:color="auto"/>
            </w:tcBorders>
            <w:shd w:val="clear" w:color="000000" w:fill="FFFFFF"/>
            <w:noWrap/>
            <w:vAlign w:val="bottom"/>
            <w:hideMark/>
          </w:tcPr>
          <w:p w14:paraId="0CA81B52" w14:textId="77777777" w:rsidR="00692373" w:rsidRPr="00692373" w:rsidRDefault="00692373" w:rsidP="00692373">
            <w:pPr>
              <w:spacing w:line="240" w:lineRule="auto"/>
              <w:jc w:val="center"/>
              <w:rPr>
                <w:rFonts w:ascii="Times New Roman" w:hAnsi="Times New Roman"/>
                <w:lang w:bidi="ar-SA"/>
              </w:rPr>
            </w:pPr>
            <w:r w:rsidRPr="00692373">
              <w:rPr>
                <w:rFonts w:ascii="Times New Roman" w:hAnsi="Times New Roman"/>
                <w:lang w:bidi="ar-SA"/>
              </w:rPr>
              <w:t>-</w:t>
            </w:r>
          </w:p>
        </w:tc>
      </w:tr>
      <w:tr w:rsidR="00692373" w:rsidRPr="00692373" w14:paraId="7D222DFE" w14:textId="77777777" w:rsidTr="00692373">
        <w:trPr>
          <w:trHeight w:val="300"/>
          <w:jc w:val="center"/>
        </w:trPr>
        <w:tc>
          <w:tcPr>
            <w:tcW w:w="4000" w:type="dxa"/>
            <w:tcBorders>
              <w:top w:val="nil"/>
              <w:left w:val="single" w:sz="4" w:space="0" w:color="auto"/>
              <w:bottom w:val="nil"/>
              <w:right w:val="nil"/>
            </w:tcBorders>
            <w:shd w:val="clear" w:color="auto" w:fill="auto"/>
            <w:noWrap/>
            <w:vAlign w:val="bottom"/>
            <w:hideMark/>
          </w:tcPr>
          <w:p w14:paraId="59ECFB24" w14:textId="77777777" w:rsidR="00692373" w:rsidRPr="00692373" w:rsidRDefault="00692373" w:rsidP="00692373">
            <w:pPr>
              <w:spacing w:line="240" w:lineRule="auto"/>
              <w:rPr>
                <w:rFonts w:ascii="Times New Roman" w:hAnsi="Times New Roman"/>
                <w:color w:val="000000"/>
                <w:lang w:bidi="ar-SA"/>
              </w:rPr>
            </w:pPr>
            <w:r w:rsidRPr="00692373">
              <w:rPr>
                <w:rFonts w:ascii="Times New Roman" w:hAnsi="Times New Roman"/>
                <w:color w:val="000000"/>
                <w:lang w:bidi="ar-SA"/>
              </w:rPr>
              <w:t>α-Glucosidase</w:t>
            </w:r>
          </w:p>
        </w:tc>
        <w:tc>
          <w:tcPr>
            <w:tcW w:w="2045" w:type="dxa"/>
            <w:tcBorders>
              <w:top w:val="nil"/>
              <w:left w:val="single" w:sz="4" w:space="0" w:color="auto"/>
              <w:bottom w:val="nil"/>
              <w:right w:val="single" w:sz="4" w:space="0" w:color="auto"/>
            </w:tcBorders>
            <w:shd w:val="clear" w:color="000000" w:fill="FFFFFF"/>
            <w:noWrap/>
            <w:vAlign w:val="bottom"/>
            <w:hideMark/>
          </w:tcPr>
          <w:p w14:paraId="736B7987" w14:textId="77777777" w:rsidR="00692373" w:rsidRPr="00692373" w:rsidRDefault="00692373" w:rsidP="00692373">
            <w:pPr>
              <w:spacing w:line="240" w:lineRule="auto"/>
              <w:jc w:val="center"/>
              <w:rPr>
                <w:rFonts w:ascii="Times New Roman" w:hAnsi="Times New Roman"/>
                <w:lang w:bidi="ar-SA"/>
              </w:rPr>
            </w:pPr>
            <w:r w:rsidRPr="00692373">
              <w:rPr>
                <w:rFonts w:ascii="Times New Roman" w:hAnsi="Times New Roman"/>
                <w:lang w:bidi="ar-SA"/>
              </w:rPr>
              <w:t>-</w:t>
            </w:r>
          </w:p>
        </w:tc>
      </w:tr>
      <w:tr w:rsidR="00692373" w:rsidRPr="00692373" w14:paraId="40CE4882" w14:textId="77777777" w:rsidTr="00692373">
        <w:trPr>
          <w:trHeight w:val="300"/>
          <w:jc w:val="center"/>
        </w:trPr>
        <w:tc>
          <w:tcPr>
            <w:tcW w:w="4000" w:type="dxa"/>
            <w:tcBorders>
              <w:top w:val="nil"/>
              <w:left w:val="single" w:sz="4" w:space="0" w:color="auto"/>
              <w:bottom w:val="nil"/>
              <w:right w:val="nil"/>
            </w:tcBorders>
            <w:shd w:val="clear" w:color="auto" w:fill="auto"/>
            <w:noWrap/>
            <w:vAlign w:val="bottom"/>
            <w:hideMark/>
          </w:tcPr>
          <w:p w14:paraId="234B7684" w14:textId="77777777" w:rsidR="00692373" w:rsidRPr="00692373" w:rsidRDefault="00692373" w:rsidP="00692373">
            <w:pPr>
              <w:spacing w:line="240" w:lineRule="auto"/>
              <w:rPr>
                <w:rFonts w:ascii="Times New Roman" w:hAnsi="Times New Roman"/>
                <w:color w:val="000000"/>
                <w:lang w:bidi="ar-SA"/>
              </w:rPr>
            </w:pPr>
            <w:r w:rsidRPr="00692373">
              <w:rPr>
                <w:rFonts w:ascii="Times New Roman" w:hAnsi="Times New Roman"/>
                <w:color w:val="000000"/>
                <w:lang w:bidi="ar-SA"/>
              </w:rPr>
              <w:t>β-Glucosidase</w:t>
            </w:r>
          </w:p>
        </w:tc>
        <w:tc>
          <w:tcPr>
            <w:tcW w:w="2045" w:type="dxa"/>
            <w:tcBorders>
              <w:top w:val="nil"/>
              <w:left w:val="single" w:sz="4" w:space="0" w:color="auto"/>
              <w:bottom w:val="nil"/>
              <w:right w:val="single" w:sz="4" w:space="0" w:color="auto"/>
            </w:tcBorders>
            <w:shd w:val="clear" w:color="000000" w:fill="FFFFFF"/>
            <w:noWrap/>
            <w:vAlign w:val="bottom"/>
            <w:hideMark/>
          </w:tcPr>
          <w:p w14:paraId="210E6891" w14:textId="77777777" w:rsidR="00692373" w:rsidRPr="00692373" w:rsidRDefault="00692373" w:rsidP="00692373">
            <w:pPr>
              <w:spacing w:line="240" w:lineRule="auto"/>
              <w:jc w:val="center"/>
              <w:rPr>
                <w:rFonts w:ascii="Times New Roman" w:hAnsi="Times New Roman"/>
                <w:lang w:bidi="ar-SA"/>
              </w:rPr>
            </w:pPr>
            <w:r w:rsidRPr="00692373">
              <w:rPr>
                <w:rFonts w:ascii="Times New Roman" w:hAnsi="Times New Roman"/>
                <w:lang w:bidi="ar-SA"/>
              </w:rPr>
              <w:t>-</w:t>
            </w:r>
          </w:p>
        </w:tc>
      </w:tr>
      <w:tr w:rsidR="00692373" w:rsidRPr="00692373" w14:paraId="52B0840A" w14:textId="77777777" w:rsidTr="00692373">
        <w:trPr>
          <w:trHeight w:val="300"/>
          <w:jc w:val="center"/>
        </w:trPr>
        <w:tc>
          <w:tcPr>
            <w:tcW w:w="4000" w:type="dxa"/>
            <w:tcBorders>
              <w:top w:val="nil"/>
              <w:left w:val="single" w:sz="4" w:space="0" w:color="auto"/>
              <w:bottom w:val="nil"/>
              <w:right w:val="nil"/>
            </w:tcBorders>
            <w:shd w:val="clear" w:color="auto" w:fill="auto"/>
            <w:noWrap/>
            <w:vAlign w:val="bottom"/>
            <w:hideMark/>
          </w:tcPr>
          <w:p w14:paraId="44C08828" w14:textId="77777777" w:rsidR="00692373" w:rsidRPr="00692373" w:rsidRDefault="00692373" w:rsidP="00692373">
            <w:pPr>
              <w:spacing w:line="240" w:lineRule="auto"/>
              <w:rPr>
                <w:rFonts w:ascii="Times New Roman" w:hAnsi="Times New Roman"/>
                <w:color w:val="000000"/>
                <w:lang w:bidi="ar-SA"/>
              </w:rPr>
            </w:pPr>
            <w:r w:rsidRPr="00692373">
              <w:rPr>
                <w:rFonts w:ascii="Times New Roman" w:hAnsi="Times New Roman"/>
                <w:color w:val="000000"/>
                <w:lang w:bidi="ar-SA"/>
              </w:rPr>
              <w:t>N-Acetyl-β-glucosaminidase</w:t>
            </w:r>
          </w:p>
        </w:tc>
        <w:tc>
          <w:tcPr>
            <w:tcW w:w="2045" w:type="dxa"/>
            <w:tcBorders>
              <w:top w:val="nil"/>
              <w:left w:val="single" w:sz="4" w:space="0" w:color="auto"/>
              <w:bottom w:val="nil"/>
              <w:right w:val="single" w:sz="4" w:space="0" w:color="auto"/>
            </w:tcBorders>
            <w:shd w:val="clear" w:color="000000" w:fill="FFFFFF"/>
            <w:noWrap/>
            <w:vAlign w:val="bottom"/>
            <w:hideMark/>
          </w:tcPr>
          <w:p w14:paraId="293433B6" w14:textId="77777777" w:rsidR="00692373" w:rsidRPr="00692373" w:rsidRDefault="00692373" w:rsidP="00692373">
            <w:pPr>
              <w:spacing w:line="240" w:lineRule="auto"/>
              <w:jc w:val="center"/>
              <w:rPr>
                <w:rFonts w:ascii="Times New Roman" w:hAnsi="Times New Roman"/>
                <w:lang w:bidi="ar-SA"/>
              </w:rPr>
            </w:pPr>
            <w:r w:rsidRPr="00692373">
              <w:rPr>
                <w:rFonts w:ascii="Times New Roman" w:hAnsi="Times New Roman"/>
                <w:lang w:bidi="ar-SA"/>
              </w:rPr>
              <w:t>-</w:t>
            </w:r>
          </w:p>
        </w:tc>
      </w:tr>
      <w:tr w:rsidR="00692373" w:rsidRPr="00692373" w14:paraId="0D14E7E6" w14:textId="77777777" w:rsidTr="00692373">
        <w:trPr>
          <w:trHeight w:val="300"/>
          <w:jc w:val="center"/>
        </w:trPr>
        <w:tc>
          <w:tcPr>
            <w:tcW w:w="4000" w:type="dxa"/>
            <w:tcBorders>
              <w:top w:val="nil"/>
              <w:left w:val="single" w:sz="4" w:space="0" w:color="auto"/>
              <w:bottom w:val="nil"/>
              <w:right w:val="nil"/>
            </w:tcBorders>
            <w:shd w:val="clear" w:color="auto" w:fill="auto"/>
            <w:noWrap/>
            <w:vAlign w:val="bottom"/>
            <w:hideMark/>
          </w:tcPr>
          <w:p w14:paraId="58C652F1" w14:textId="77777777" w:rsidR="00692373" w:rsidRPr="00692373" w:rsidRDefault="00692373" w:rsidP="00692373">
            <w:pPr>
              <w:spacing w:line="240" w:lineRule="auto"/>
              <w:rPr>
                <w:rFonts w:ascii="Times New Roman" w:hAnsi="Times New Roman"/>
                <w:color w:val="000000"/>
                <w:lang w:bidi="ar-SA"/>
              </w:rPr>
            </w:pPr>
            <w:r w:rsidRPr="00692373">
              <w:rPr>
                <w:rFonts w:ascii="Times New Roman" w:hAnsi="Times New Roman"/>
                <w:color w:val="000000"/>
                <w:lang w:bidi="ar-SA"/>
              </w:rPr>
              <w:t>α-Mannosidase</w:t>
            </w:r>
          </w:p>
        </w:tc>
        <w:tc>
          <w:tcPr>
            <w:tcW w:w="2045" w:type="dxa"/>
            <w:tcBorders>
              <w:top w:val="nil"/>
              <w:left w:val="single" w:sz="4" w:space="0" w:color="auto"/>
              <w:bottom w:val="nil"/>
              <w:right w:val="single" w:sz="4" w:space="0" w:color="auto"/>
            </w:tcBorders>
            <w:shd w:val="clear" w:color="000000" w:fill="FFFFFF"/>
            <w:noWrap/>
            <w:vAlign w:val="bottom"/>
            <w:hideMark/>
          </w:tcPr>
          <w:p w14:paraId="4B68C330" w14:textId="77777777" w:rsidR="00692373" w:rsidRPr="00692373" w:rsidRDefault="00692373" w:rsidP="00692373">
            <w:pPr>
              <w:spacing w:line="240" w:lineRule="auto"/>
              <w:jc w:val="center"/>
              <w:rPr>
                <w:rFonts w:ascii="Times New Roman" w:hAnsi="Times New Roman"/>
                <w:lang w:bidi="ar-SA"/>
              </w:rPr>
            </w:pPr>
            <w:r w:rsidRPr="00692373">
              <w:rPr>
                <w:rFonts w:ascii="Times New Roman" w:hAnsi="Times New Roman"/>
                <w:lang w:bidi="ar-SA"/>
              </w:rPr>
              <w:t>-</w:t>
            </w:r>
          </w:p>
        </w:tc>
      </w:tr>
      <w:tr w:rsidR="00692373" w:rsidRPr="00692373" w14:paraId="343D9E32" w14:textId="77777777" w:rsidTr="00692373">
        <w:trPr>
          <w:trHeight w:val="300"/>
          <w:jc w:val="center"/>
        </w:trPr>
        <w:tc>
          <w:tcPr>
            <w:tcW w:w="4000" w:type="dxa"/>
            <w:tcBorders>
              <w:top w:val="nil"/>
              <w:left w:val="single" w:sz="4" w:space="0" w:color="auto"/>
              <w:bottom w:val="single" w:sz="4" w:space="0" w:color="auto"/>
              <w:right w:val="nil"/>
            </w:tcBorders>
            <w:shd w:val="clear" w:color="auto" w:fill="auto"/>
            <w:noWrap/>
            <w:vAlign w:val="bottom"/>
            <w:hideMark/>
          </w:tcPr>
          <w:p w14:paraId="761125C3" w14:textId="77777777" w:rsidR="00692373" w:rsidRPr="00692373" w:rsidRDefault="00692373" w:rsidP="00692373">
            <w:pPr>
              <w:spacing w:line="240" w:lineRule="auto"/>
              <w:rPr>
                <w:rFonts w:ascii="Times New Roman" w:hAnsi="Times New Roman"/>
                <w:color w:val="000000"/>
                <w:lang w:bidi="ar-SA"/>
              </w:rPr>
            </w:pPr>
            <w:r w:rsidRPr="00692373">
              <w:rPr>
                <w:rFonts w:ascii="Times New Roman" w:hAnsi="Times New Roman"/>
                <w:color w:val="000000"/>
                <w:lang w:bidi="ar-SA"/>
              </w:rPr>
              <w:t>α-Fucosidase</w:t>
            </w:r>
          </w:p>
        </w:tc>
        <w:tc>
          <w:tcPr>
            <w:tcW w:w="2045" w:type="dxa"/>
            <w:tcBorders>
              <w:top w:val="nil"/>
              <w:left w:val="single" w:sz="4" w:space="0" w:color="auto"/>
              <w:bottom w:val="single" w:sz="4" w:space="0" w:color="auto"/>
              <w:right w:val="single" w:sz="4" w:space="0" w:color="auto"/>
            </w:tcBorders>
            <w:shd w:val="clear" w:color="000000" w:fill="FFFFFF"/>
            <w:noWrap/>
            <w:vAlign w:val="bottom"/>
            <w:hideMark/>
          </w:tcPr>
          <w:p w14:paraId="0AE2A76C" w14:textId="77777777" w:rsidR="00692373" w:rsidRPr="00692373" w:rsidRDefault="00692373" w:rsidP="00692373">
            <w:pPr>
              <w:spacing w:line="240" w:lineRule="auto"/>
              <w:jc w:val="center"/>
              <w:rPr>
                <w:rFonts w:ascii="Times New Roman" w:hAnsi="Times New Roman"/>
                <w:lang w:bidi="ar-SA"/>
              </w:rPr>
            </w:pPr>
            <w:r w:rsidRPr="00692373">
              <w:rPr>
                <w:rFonts w:ascii="Times New Roman" w:hAnsi="Times New Roman"/>
                <w:lang w:bidi="ar-SA"/>
              </w:rPr>
              <w:t>-</w:t>
            </w:r>
          </w:p>
        </w:tc>
      </w:tr>
    </w:tbl>
    <w:p w14:paraId="5CF086D1" w14:textId="77777777" w:rsidR="00692373" w:rsidRDefault="00692373" w:rsidP="009D4664">
      <w:pPr>
        <w:pStyle w:val="HTMLPreformatted"/>
        <w:rPr>
          <w:i/>
        </w:rPr>
      </w:pPr>
    </w:p>
    <w:p w14:paraId="1270EB27" w14:textId="77777777" w:rsidR="00692373" w:rsidRDefault="00692373" w:rsidP="009D4664">
      <w:pPr>
        <w:pStyle w:val="HTMLPreformatted"/>
        <w:rPr>
          <w:i/>
        </w:rPr>
      </w:pPr>
    </w:p>
    <w:p w14:paraId="10F9E7E0" w14:textId="77777777" w:rsidR="00692373" w:rsidRDefault="00692373" w:rsidP="009D4664">
      <w:pPr>
        <w:pStyle w:val="HTMLPreformatted"/>
        <w:rPr>
          <w:i/>
        </w:rPr>
      </w:pPr>
    </w:p>
    <w:p w14:paraId="303C7728" w14:textId="77777777" w:rsidR="00CB46F0" w:rsidRDefault="00CB46F0" w:rsidP="009D4664">
      <w:pPr>
        <w:pStyle w:val="HTMLPreformatted"/>
        <w:rPr>
          <w:i/>
        </w:rPr>
      </w:pPr>
    </w:p>
    <w:p w14:paraId="1AB40151" w14:textId="77777777" w:rsidR="00CB46F0" w:rsidRDefault="00CB46F0" w:rsidP="009D4664">
      <w:pPr>
        <w:pStyle w:val="HTMLPreformatted"/>
        <w:rPr>
          <w:i/>
        </w:rPr>
      </w:pPr>
    </w:p>
    <w:p w14:paraId="06A3345B" w14:textId="77777777" w:rsidR="00CB46F0" w:rsidRDefault="00CB46F0" w:rsidP="009D4664">
      <w:pPr>
        <w:pStyle w:val="HTMLPreformatted"/>
        <w:rPr>
          <w:i/>
        </w:rPr>
      </w:pPr>
    </w:p>
    <w:p w14:paraId="3E1C35D0" w14:textId="77777777" w:rsidR="00CB46F0" w:rsidRDefault="00CB46F0" w:rsidP="009D4664">
      <w:pPr>
        <w:pStyle w:val="HTMLPreformatted"/>
        <w:rPr>
          <w:i/>
        </w:rPr>
      </w:pPr>
    </w:p>
    <w:p w14:paraId="5B495396" w14:textId="77777777" w:rsidR="00CB46F0" w:rsidRDefault="00CB46F0" w:rsidP="009D4664">
      <w:pPr>
        <w:pStyle w:val="HTMLPreformatted"/>
        <w:rPr>
          <w:i/>
        </w:rPr>
      </w:pPr>
    </w:p>
    <w:p w14:paraId="7CF8374C" w14:textId="77777777" w:rsidR="00CB46F0" w:rsidRDefault="00CB46F0" w:rsidP="009D4664">
      <w:pPr>
        <w:pStyle w:val="HTMLPreformatted"/>
        <w:rPr>
          <w:i/>
        </w:rPr>
      </w:pPr>
    </w:p>
    <w:p w14:paraId="2BD4D8E2" w14:textId="77777777" w:rsidR="009D4664" w:rsidRPr="00B47917" w:rsidRDefault="009D4664" w:rsidP="009D4664">
      <w:pPr>
        <w:pStyle w:val="HTMLPreformatted"/>
        <w:rPr>
          <w:i/>
        </w:rPr>
      </w:pPr>
      <w:r w:rsidRPr="00B47917">
        <w:rPr>
          <w:i/>
        </w:rPr>
        <w:t>Determination of the 16S rRNA gene sequence and phylogenetic analysis</w:t>
      </w:r>
    </w:p>
    <w:p w14:paraId="1F9119FD" w14:textId="2C687B81" w:rsidR="009D4664" w:rsidRDefault="009D4664" w:rsidP="009D4664">
      <w:pPr>
        <w:ind w:firstLine="720"/>
        <w:rPr>
          <w:rFonts w:ascii="Times New Roman" w:hAnsi="Times New Roman"/>
        </w:rPr>
      </w:pPr>
      <w:r w:rsidRPr="00B47917">
        <w:rPr>
          <w:rFonts w:ascii="Times New Roman" w:hAnsi="Times New Roman"/>
        </w:rPr>
        <w:t>To investigate the phylogenetic affinity of the unknown isolates</w:t>
      </w:r>
      <w:r w:rsidR="00992084">
        <w:rPr>
          <w:rFonts w:ascii="Times New Roman" w:hAnsi="Times New Roman"/>
        </w:rPr>
        <w:t>,</w:t>
      </w:r>
      <w:r w:rsidRPr="00B47917">
        <w:rPr>
          <w:rFonts w:ascii="Times New Roman" w:hAnsi="Times New Roman"/>
        </w:rPr>
        <w:t xml:space="preserve"> the 16S rRNA gene was amplified by PCR and sequenced. The three st</w:t>
      </w:r>
      <w:r>
        <w:rPr>
          <w:rFonts w:ascii="Times New Roman" w:hAnsi="Times New Roman"/>
        </w:rPr>
        <w:t>r</w:t>
      </w:r>
      <w:r w:rsidRPr="00B47917">
        <w:rPr>
          <w:rFonts w:ascii="Times New Roman" w:hAnsi="Times New Roman"/>
        </w:rPr>
        <w:t>ains were almost identical when their 16S rRNA genes were aligned (99.5-100% with 1420 nucleotides).  A phylogenetic tree, constructed by the neighbor-joining method, depicting the phylogenetic affinity of strain Con12</w:t>
      </w:r>
      <w:r w:rsidRPr="00B47917">
        <w:rPr>
          <w:rFonts w:ascii="Times New Roman" w:hAnsi="Times New Roman"/>
          <w:vertAlign w:val="superscript"/>
        </w:rPr>
        <w:t>T</w:t>
      </w:r>
      <w:r>
        <w:rPr>
          <w:rFonts w:ascii="Times New Roman" w:hAnsi="Times New Roman"/>
        </w:rPr>
        <w:t xml:space="preserve"> can be seen</w:t>
      </w:r>
      <w:r w:rsidR="00992084">
        <w:rPr>
          <w:rFonts w:ascii="Times New Roman" w:hAnsi="Times New Roman"/>
        </w:rPr>
        <w:t xml:space="preserve"> in Figure</w:t>
      </w:r>
      <w:r w:rsidR="00A52368">
        <w:rPr>
          <w:rFonts w:ascii="Times New Roman" w:hAnsi="Times New Roman"/>
        </w:rPr>
        <w:t xml:space="preserve"> 2</w:t>
      </w:r>
      <w:r w:rsidRPr="00B47917">
        <w:rPr>
          <w:rFonts w:ascii="Times New Roman" w:hAnsi="Times New Roman"/>
        </w:rPr>
        <w:t>.1. The analysis demonstra</w:t>
      </w:r>
      <w:r>
        <w:rPr>
          <w:rFonts w:ascii="Times New Roman" w:hAnsi="Times New Roman"/>
        </w:rPr>
        <w:t>ted that the novel organism was a me</w:t>
      </w:r>
      <w:r w:rsidRPr="00B47917">
        <w:rPr>
          <w:rFonts w:ascii="Times New Roman" w:hAnsi="Times New Roman"/>
        </w:rPr>
        <w:t xml:space="preserve">mber of the </w:t>
      </w:r>
      <w:r w:rsidRPr="00B47917">
        <w:rPr>
          <w:rFonts w:ascii="Times New Roman" w:hAnsi="Times New Roman"/>
          <w:i/>
        </w:rPr>
        <w:t xml:space="preserve">Firmicutes </w:t>
      </w:r>
      <w:r>
        <w:rPr>
          <w:rFonts w:ascii="Times New Roman" w:hAnsi="Times New Roman"/>
          <w:iCs/>
        </w:rPr>
        <w:t>phylum and located within</w:t>
      </w:r>
      <w:r w:rsidRPr="00B47917">
        <w:rPr>
          <w:rFonts w:ascii="Times New Roman" w:hAnsi="Times New Roman"/>
          <w:iCs/>
        </w:rPr>
        <w:t xml:space="preserve"> the family </w:t>
      </w:r>
      <w:r w:rsidRPr="001856C6">
        <w:rPr>
          <w:rFonts w:ascii="Times New Roman" w:hAnsi="Times New Roman"/>
          <w:i/>
          <w:iCs/>
        </w:rPr>
        <w:t>Planococcaceae</w:t>
      </w:r>
      <w:r w:rsidR="00992084">
        <w:rPr>
          <w:rFonts w:ascii="Times New Roman" w:hAnsi="Times New Roman"/>
          <w:iCs/>
        </w:rPr>
        <w:t>. I</w:t>
      </w:r>
      <w:r>
        <w:rPr>
          <w:rFonts w:ascii="Times New Roman" w:hAnsi="Times New Roman"/>
          <w:iCs/>
        </w:rPr>
        <w:t>t was</w:t>
      </w:r>
      <w:r w:rsidRPr="00B47917">
        <w:rPr>
          <w:rFonts w:ascii="Times New Roman" w:hAnsi="Times New Roman"/>
          <w:iCs/>
        </w:rPr>
        <w:t xml:space="preserve"> most closely related to a cluster of organisms that contained members of the genera </w:t>
      </w:r>
      <w:r w:rsidRPr="00B47917">
        <w:rPr>
          <w:rFonts w:ascii="Times New Roman" w:hAnsi="Times New Roman"/>
          <w:i/>
          <w:iCs/>
        </w:rPr>
        <w:t>Sprorosarcina</w:t>
      </w:r>
      <w:r w:rsidRPr="00B47917">
        <w:rPr>
          <w:rFonts w:ascii="Times New Roman" w:hAnsi="Times New Roman"/>
        </w:rPr>
        <w:t xml:space="preserve">, </w:t>
      </w:r>
      <w:r w:rsidRPr="00B47917">
        <w:rPr>
          <w:rFonts w:ascii="Times New Roman" w:hAnsi="Times New Roman"/>
          <w:i/>
          <w:iCs/>
        </w:rPr>
        <w:t xml:space="preserve">Psychrobacillus, </w:t>
      </w:r>
      <w:r w:rsidRPr="00B47917">
        <w:rPr>
          <w:rFonts w:ascii="Times New Roman" w:hAnsi="Times New Roman"/>
          <w:iCs/>
        </w:rPr>
        <w:t xml:space="preserve">and </w:t>
      </w:r>
      <w:r w:rsidRPr="00B47917">
        <w:rPr>
          <w:rFonts w:ascii="Times New Roman" w:hAnsi="Times New Roman"/>
          <w:i/>
          <w:iCs/>
        </w:rPr>
        <w:t>Paenisporoscarcina</w:t>
      </w:r>
      <w:r>
        <w:rPr>
          <w:rFonts w:ascii="Times New Roman" w:hAnsi="Times New Roman"/>
          <w:iCs/>
        </w:rPr>
        <w:t xml:space="preserve"> and a neighbo</w:t>
      </w:r>
      <w:r w:rsidRPr="00B47917">
        <w:rPr>
          <w:rFonts w:ascii="Times New Roman" w:hAnsi="Times New Roman"/>
          <w:iCs/>
        </w:rPr>
        <w:t xml:space="preserve">ring clade that contained </w:t>
      </w:r>
      <w:r w:rsidRPr="00B47917">
        <w:rPr>
          <w:rFonts w:ascii="Times New Roman" w:hAnsi="Times New Roman"/>
          <w:i/>
          <w:iCs/>
        </w:rPr>
        <w:t>Caryophanon</w:t>
      </w:r>
      <w:r w:rsidRPr="00B47917">
        <w:rPr>
          <w:rFonts w:ascii="Times New Roman" w:hAnsi="Times New Roman"/>
          <w:iCs/>
        </w:rPr>
        <w:t xml:space="preserve">, </w:t>
      </w:r>
      <w:r w:rsidRPr="00B47917">
        <w:rPr>
          <w:rFonts w:ascii="Times New Roman" w:hAnsi="Times New Roman"/>
          <w:i/>
          <w:iCs/>
        </w:rPr>
        <w:t>Kurthia</w:t>
      </w:r>
      <w:proofErr w:type="gramStart"/>
      <w:r w:rsidRPr="00B47917">
        <w:rPr>
          <w:rFonts w:ascii="Times New Roman" w:hAnsi="Times New Roman"/>
          <w:iCs/>
        </w:rPr>
        <w:t xml:space="preserve">,  </w:t>
      </w:r>
      <w:r w:rsidRPr="00B47917">
        <w:rPr>
          <w:rFonts w:ascii="Times New Roman" w:hAnsi="Times New Roman"/>
          <w:i/>
          <w:iCs/>
        </w:rPr>
        <w:t>Lysinibacillus</w:t>
      </w:r>
      <w:proofErr w:type="gramEnd"/>
      <w:r w:rsidRPr="00B47917">
        <w:rPr>
          <w:rFonts w:ascii="Times New Roman" w:hAnsi="Times New Roman"/>
          <w:i/>
          <w:iCs/>
        </w:rPr>
        <w:t>, Rummeliibacillus</w:t>
      </w:r>
      <w:r w:rsidRPr="00B47917">
        <w:rPr>
          <w:rFonts w:ascii="Times New Roman" w:hAnsi="Times New Roman"/>
          <w:iCs/>
        </w:rPr>
        <w:t>,</w:t>
      </w:r>
      <w:r w:rsidRPr="00B47917">
        <w:rPr>
          <w:rFonts w:ascii="Times New Roman" w:hAnsi="Times New Roman"/>
          <w:i/>
          <w:iCs/>
        </w:rPr>
        <w:t xml:space="preserve"> </w:t>
      </w:r>
      <w:r w:rsidRPr="00B47917">
        <w:rPr>
          <w:rFonts w:ascii="Times New Roman" w:hAnsi="Times New Roman"/>
          <w:iCs/>
        </w:rPr>
        <w:t>and</w:t>
      </w:r>
      <w:r w:rsidRPr="00B47917">
        <w:rPr>
          <w:rFonts w:ascii="Times New Roman" w:hAnsi="Times New Roman"/>
          <w:i/>
          <w:iCs/>
        </w:rPr>
        <w:t xml:space="preserve"> Solibacillus.</w:t>
      </w:r>
      <w:r w:rsidRPr="00B47917">
        <w:rPr>
          <w:rFonts w:ascii="Times New Roman" w:hAnsi="Times New Roman"/>
        </w:rPr>
        <w:t xml:space="preserve"> </w:t>
      </w:r>
    </w:p>
    <w:p w14:paraId="1C9EC81E" w14:textId="77777777" w:rsidR="009D4664" w:rsidRDefault="009D4664" w:rsidP="009D4664">
      <w:pPr>
        <w:rPr>
          <w:rFonts w:ascii="Times New Roman" w:hAnsi="Times New Roman"/>
        </w:rPr>
      </w:pPr>
    </w:p>
    <w:p w14:paraId="596E4ABB" w14:textId="77777777" w:rsidR="00CB46F0" w:rsidRDefault="00CB46F0" w:rsidP="009D4664">
      <w:pPr>
        <w:rPr>
          <w:rFonts w:ascii="Times New Roman" w:hAnsi="Times New Roman"/>
        </w:rPr>
      </w:pPr>
    </w:p>
    <w:p w14:paraId="7735C5F7" w14:textId="77777777" w:rsidR="00CB46F0" w:rsidRDefault="00CB46F0" w:rsidP="009D4664">
      <w:pPr>
        <w:rPr>
          <w:rFonts w:ascii="Times New Roman" w:hAnsi="Times New Roman"/>
        </w:rPr>
      </w:pPr>
    </w:p>
    <w:p w14:paraId="64F8935B" w14:textId="77777777" w:rsidR="00CB46F0" w:rsidRDefault="00CB46F0" w:rsidP="009D4664">
      <w:pPr>
        <w:rPr>
          <w:rFonts w:ascii="Times New Roman" w:hAnsi="Times New Roman"/>
        </w:rPr>
      </w:pPr>
    </w:p>
    <w:p w14:paraId="2F3A095D" w14:textId="77777777" w:rsidR="00CB46F0" w:rsidRDefault="00CB46F0" w:rsidP="009D4664">
      <w:pPr>
        <w:rPr>
          <w:rFonts w:ascii="Times New Roman" w:hAnsi="Times New Roman"/>
        </w:rPr>
      </w:pPr>
    </w:p>
    <w:p w14:paraId="6085FF90" w14:textId="77777777" w:rsidR="00CB46F0" w:rsidRDefault="00CB46F0" w:rsidP="009D4664">
      <w:pPr>
        <w:rPr>
          <w:rFonts w:ascii="Times New Roman" w:hAnsi="Times New Roman"/>
        </w:rPr>
      </w:pPr>
    </w:p>
    <w:p w14:paraId="0FAA1BCB" w14:textId="77777777" w:rsidR="00CB46F0" w:rsidRDefault="00CB46F0" w:rsidP="009D4664">
      <w:pPr>
        <w:rPr>
          <w:rFonts w:ascii="Times New Roman" w:hAnsi="Times New Roman"/>
        </w:rPr>
      </w:pPr>
    </w:p>
    <w:p w14:paraId="0BF9047B" w14:textId="77777777" w:rsidR="00CB46F0" w:rsidRDefault="00CB46F0" w:rsidP="009D4664">
      <w:pPr>
        <w:rPr>
          <w:rFonts w:ascii="Times New Roman" w:hAnsi="Times New Roman"/>
        </w:rPr>
      </w:pPr>
    </w:p>
    <w:p w14:paraId="6B2D8BF7" w14:textId="77777777" w:rsidR="00CB46F0" w:rsidRDefault="00CB46F0" w:rsidP="009D4664">
      <w:pPr>
        <w:rPr>
          <w:rFonts w:ascii="Times New Roman" w:hAnsi="Times New Roman"/>
        </w:rPr>
      </w:pPr>
    </w:p>
    <w:p w14:paraId="4D5F8627" w14:textId="77777777" w:rsidR="00CB46F0" w:rsidRDefault="00CB46F0" w:rsidP="009D4664">
      <w:pPr>
        <w:rPr>
          <w:rFonts w:ascii="Times New Roman" w:hAnsi="Times New Roman"/>
        </w:rPr>
      </w:pPr>
    </w:p>
    <w:p w14:paraId="64AA7715" w14:textId="77777777" w:rsidR="00CB46F0" w:rsidRDefault="00CB46F0" w:rsidP="009D4664">
      <w:pPr>
        <w:rPr>
          <w:rFonts w:ascii="Times New Roman" w:hAnsi="Times New Roman"/>
        </w:rPr>
      </w:pPr>
    </w:p>
    <w:p w14:paraId="00B0CEC6" w14:textId="77777777" w:rsidR="00CB46F0" w:rsidRPr="00B67EDB" w:rsidRDefault="00CB46F0" w:rsidP="009D4664">
      <w:pPr>
        <w:rPr>
          <w:rFonts w:ascii="Times New Roman" w:hAnsi="Times New Roman"/>
        </w:rPr>
      </w:pPr>
    </w:p>
    <w:p w14:paraId="126FEC23" w14:textId="3C467E5F" w:rsidR="009D4664" w:rsidRDefault="009D4664" w:rsidP="00BF5736">
      <w:pPr>
        <w:spacing w:line="240" w:lineRule="auto"/>
      </w:pPr>
      <w:r>
        <w:rPr>
          <w:b/>
        </w:rPr>
        <w:t>F</w:t>
      </w:r>
      <w:r w:rsidRPr="004869B3">
        <w:rPr>
          <w:b/>
        </w:rPr>
        <w:t>ig</w:t>
      </w:r>
      <w:r w:rsidR="00A52368">
        <w:rPr>
          <w:b/>
        </w:rPr>
        <w:t>ure 2</w:t>
      </w:r>
      <w:r>
        <w:rPr>
          <w:b/>
        </w:rPr>
        <w:t>.</w:t>
      </w:r>
      <w:r w:rsidRPr="004869B3">
        <w:rPr>
          <w:b/>
        </w:rPr>
        <w:t>1</w:t>
      </w:r>
      <w:r>
        <w:rPr>
          <w:b/>
        </w:rPr>
        <w:t>:</w:t>
      </w:r>
      <w:r w:rsidRPr="004869B3">
        <w:t xml:space="preserve"> Phylogenetic dendrogram of 16S rRNA gene sequences indicating the position of </w:t>
      </w:r>
      <w:r w:rsidRPr="004869B3">
        <w:rPr>
          <w:i/>
          <w:iCs/>
        </w:rPr>
        <w:t xml:space="preserve">Savagea faecisuis </w:t>
      </w:r>
      <w:r>
        <w:t xml:space="preserve">gen. </w:t>
      </w:r>
      <w:proofErr w:type="gramStart"/>
      <w:r>
        <w:t>nov</w:t>
      </w:r>
      <w:proofErr w:type="gramEnd"/>
      <w:r>
        <w:t xml:space="preserve">. </w:t>
      </w:r>
      <w:proofErr w:type="gramStart"/>
      <w:r>
        <w:t>sp</w:t>
      </w:r>
      <w:proofErr w:type="gramEnd"/>
      <w:r>
        <w:t xml:space="preserve">. nov. </w:t>
      </w:r>
      <w:proofErr w:type="gramStart"/>
      <w:r>
        <w:t>Con</w:t>
      </w:r>
      <w:r w:rsidRPr="004869B3">
        <w:t>12</w:t>
      </w:r>
      <w:r w:rsidRPr="004869B3">
        <w:rPr>
          <w:vertAlign w:val="superscript"/>
        </w:rPr>
        <w:t>T</w:t>
      </w:r>
      <w:r>
        <w:t xml:space="preserve"> </w:t>
      </w:r>
      <w:r w:rsidRPr="004869B3">
        <w:t>within the</w:t>
      </w:r>
      <w:r>
        <w:rPr>
          <w:i/>
        </w:rPr>
        <w:t xml:space="preserve"> Planococcaceae</w:t>
      </w:r>
      <w:r w:rsidRPr="004869B3">
        <w:rPr>
          <w:i/>
        </w:rPr>
        <w:t xml:space="preserve"> </w:t>
      </w:r>
      <w:r w:rsidRPr="004869B3">
        <w:t>family</w:t>
      </w:r>
      <w:r w:rsidRPr="004869B3">
        <w:rPr>
          <w:bCs/>
          <w:iCs/>
        </w:rPr>
        <w:t>.</w:t>
      </w:r>
      <w:proofErr w:type="gramEnd"/>
      <w:r w:rsidRPr="004869B3">
        <w:rPr>
          <w:bCs/>
          <w:iCs/>
        </w:rPr>
        <w:t xml:space="preserve"> The</w:t>
      </w:r>
      <w:r w:rsidRPr="004869B3">
        <w:t xml:space="preserve"> tree was constructed using the neighbour-joining algorithm from MEGA version 4 with </w:t>
      </w:r>
      <w:r>
        <w:rPr>
          <w:i/>
        </w:rPr>
        <w:t>Paenibacillus polymyxa</w:t>
      </w:r>
      <w:r w:rsidRPr="004869B3">
        <w:t xml:space="preserve"> as </w:t>
      </w:r>
      <w:proofErr w:type="gramStart"/>
      <w:r w:rsidRPr="004869B3">
        <w:t>the outgroup</w:t>
      </w:r>
      <w:proofErr w:type="gramEnd"/>
      <w:r w:rsidRPr="004869B3">
        <w:t>. B</w:t>
      </w:r>
      <w:r w:rsidR="00067A75">
        <w:t>ootstrap values are displayed at their relative nodes</w:t>
      </w:r>
      <w:r w:rsidRPr="004869B3">
        <w:t xml:space="preserve">. </w:t>
      </w:r>
    </w:p>
    <w:p w14:paraId="589534EB" w14:textId="77777777" w:rsidR="00BF5736" w:rsidRDefault="00BF5736" w:rsidP="00BF5736">
      <w:pPr>
        <w:spacing w:line="240" w:lineRule="auto"/>
      </w:pPr>
    </w:p>
    <w:p w14:paraId="6F1BF79F" w14:textId="77777777" w:rsidR="00BF5736" w:rsidRDefault="00BF5736" w:rsidP="00BF5736">
      <w:pPr>
        <w:spacing w:line="240" w:lineRule="auto"/>
      </w:pPr>
    </w:p>
    <w:p w14:paraId="1EF792A3" w14:textId="77777777" w:rsidR="00BF5736" w:rsidRDefault="00BF5736" w:rsidP="00BF5736">
      <w:pPr>
        <w:spacing w:line="240" w:lineRule="auto"/>
      </w:pPr>
    </w:p>
    <w:p w14:paraId="1AC14511" w14:textId="77777777" w:rsidR="00BF5736" w:rsidRPr="00CC6674" w:rsidRDefault="00BF5736" w:rsidP="00BF5736">
      <w:pPr>
        <w:spacing w:line="240" w:lineRule="auto"/>
      </w:pPr>
    </w:p>
    <w:p w14:paraId="6AC2A7E5" w14:textId="77777777" w:rsidR="009D4664" w:rsidRDefault="009D4664" w:rsidP="009D4664">
      <w:pPr>
        <w:rPr>
          <w:rFonts w:ascii="Times New Roman" w:hAnsi="Times New Roman"/>
        </w:rPr>
      </w:pPr>
      <w:r>
        <w:rPr>
          <w:b/>
          <w:noProof/>
          <w:lang w:bidi="ar-SA"/>
        </w:rPr>
        <w:drawing>
          <wp:inline distT="0" distB="0" distL="0" distR="0" wp14:anchorId="094DC3D9" wp14:editId="075F0738">
            <wp:extent cx="4943893" cy="6226356"/>
            <wp:effectExtent l="0" t="0" r="9525" b="0"/>
            <wp:docPr id="14355" name="Picture 14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44072" cy="6226582"/>
                    </a:xfrm>
                    <a:prstGeom prst="rect">
                      <a:avLst/>
                    </a:prstGeom>
                    <a:noFill/>
                    <a:ln>
                      <a:noFill/>
                    </a:ln>
                  </pic:spPr>
                </pic:pic>
              </a:graphicData>
            </a:graphic>
          </wp:inline>
        </w:drawing>
      </w:r>
    </w:p>
    <w:p w14:paraId="48AFEA56" w14:textId="3809CAF0" w:rsidR="009D4664" w:rsidRPr="00B47917" w:rsidRDefault="009D4664" w:rsidP="00CB46F0">
      <w:pPr>
        <w:ind w:firstLine="720"/>
        <w:rPr>
          <w:rFonts w:ascii="Times New Roman" w:hAnsi="Times New Roman"/>
          <w:iCs/>
        </w:rPr>
      </w:pPr>
      <w:r w:rsidRPr="00B47917">
        <w:rPr>
          <w:rFonts w:ascii="Times New Roman" w:hAnsi="Times New Roman"/>
          <w:iCs/>
        </w:rPr>
        <w:t>RAPD-PCR analysis of the strains using m13 primer demonstrated that t</w:t>
      </w:r>
      <w:r w:rsidRPr="00B47917">
        <w:rPr>
          <w:rFonts w:ascii="Times New Roman" w:hAnsi="Times New Roman"/>
        </w:rPr>
        <w:t>he patterns were very similar, with Tyl34 and Tyl40 being identical with 5 fragments present, and Con12</w:t>
      </w:r>
      <w:r w:rsidRPr="00B47917">
        <w:rPr>
          <w:rFonts w:ascii="Times New Roman" w:hAnsi="Times New Roman"/>
          <w:vertAlign w:val="superscript"/>
        </w:rPr>
        <w:t>T</w:t>
      </w:r>
      <w:r w:rsidRPr="00B47917">
        <w:rPr>
          <w:rFonts w:ascii="Times New Roman" w:hAnsi="Times New Roman"/>
        </w:rPr>
        <w:t xml:space="preserve"> showing the same pattern with one of the fragments missing. Therefore</w:t>
      </w:r>
      <w:r>
        <w:rPr>
          <w:rFonts w:ascii="Times New Roman" w:hAnsi="Times New Roman"/>
        </w:rPr>
        <w:t>, it appeared</w:t>
      </w:r>
      <w:r w:rsidRPr="00B47917">
        <w:rPr>
          <w:rFonts w:ascii="Times New Roman" w:hAnsi="Times New Roman"/>
        </w:rPr>
        <w:t xml:space="preserve"> </w:t>
      </w:r>
      <w:r>
        <w:rPr>
          <w:rFonts w:ascii="Times New Roman" w:hAnsi="Times New Roman"/>
          <w:iCs/>
        </w:rPr>
        <w:t>that strains Tyl34 and Tyl40 were very similar but</w:t>
      </w:r>
      <w:r w:rsidRPr="00B47917">
        <w:rPr>
          <w:rFonts w:ascii="Times New Roman" w:hAnsi="Times New Roman"/>
          <w:iCs/>
        </w:rPr>
        <w:t xml:space="preserve"> of a separate clonal lineage from the </w:t>
      </w:r>
      <w:r w:rsidRPr="00B47917">
        <w:rPr>
          <w:rFonts w:ascii="Times New Roman" w:hAnsi="Times New Roman"/>
        </w:rPr>
        <w:t>Con12</w:t>
      </w:r>
      <w:r w:rsidRPr="00B47917">
        <w:rPr>
          <w:rFonts w:ascii="Times New Roman" w:hAnsi="Times New Roman"/>
          <w:vertAlign w:val="superscript"/>
        </w:rPr>
        <w:t xml:space="preserve">T </w:t>
      </w:r>
      <w:r w:rsidR="00A52368">
        <w:rPr>
          <w:rFonts w:ascii="Times New Roman" w:hAnsi="Times New Roman"/>
          <w:iCs/>
        </w:rPr>
        <w:t xml:space="preserve"> (Fig. 2</w:t>
      </w:r>
      <w:r w:rsidRPr="00B47917">
        <w:rPr>
          <w:rFonts w:ascii="Times New Roman" w:hAnsi="Times New Roman"/>
          <w:iCs/>
        </w:rPr>
        <w:t xml:space="preserve">.2). </w:t>
      </w:r>
    </w:p>
    <w:p w14:paraId="1FBDBF88" w14:textId="77777777" w:rsidR="009D4664" w:rsidRDefault="009D4664" w:rsidP="009D4664">
      <w:pPr>
        <w:rPr>
          <w:rFonts w:ascii="Times New Roman" w:hAnsi="Times New Roman"/>
          <w:iCs/>
        </w:rPr>
      </w:pPr>
    </w:p>
    <w:p w14:paraId="4D699986" w14:textId="5D5F0575" w:rsidR="009D4664" w:rsidRPr="0011573E" w:rsidRDefault="009D4664" w:rsidP="009D4664">
      <w:pPr>
        <w:rPr>
          <w:rFonts w:ascii="Times New Roman" w:hAnsi="Times New Roman"/>
        </w:rPr>
      </w:pPr>
      <w:r>
        <w:rPr>
          <w:rFonts w:ascii="Times New Roman" w:hAnsi="Times New Roman"/>
          <w:b/>
        </w:rPr>
        <w:t>Figure</w:t>
      </w:r>
      <w:r w:rsidRPr="0011573E">
        <w:rPr>
          <w:rFonts w:ascii="Times New Roman" w:hAnsi="Times New Roman"/>
          <w:b/>
        </w:rPr>
        <w:t xml:space="preserve"> </w:t>
      </w:r>
      <w:r w:rsidR="00A52368">
        <w:rPr>
          <w:rFonts w:ascii="Times New Roman" w:hAnsi="Times New Roman"/>
          <w:b/>
        </w:rPr>
        <w:t>2</w:t>
      </w:r>
      <w:r>
        <w:rPr>
          <w:rFonts w:ascii="Times New Roman" w:hAnsi="Times New Roman"/>
          <w:b/>
        </w:rPr>
        <w:t>.2:</w:t>
      </w:r>
      <w:r w:rsidRPr="0011573E">
        <w:rPr>
          <w:rFonts w:ascii="Times New Roman" w:hAnsi="Times New Roman"/>
          <w:b/>
        </w:rPr>
        <w:t xml:space="preserve"> </w:t>
      </w:r>
      <w:r w:rsidRPr="0011573E">
        <w:rPr>
          <w:rFonts w:ascii="Times New Roman" w:hAnsi="Times New Roman"/>
        </w:rPr>
        <w:t xml:space="preserve">RAPD-PCR of </w:t>
      </w:r>
      <w:r w:rsidRPr="0011573E">
        <w:rPr>
          <w:rFonts w:ascii="Times New Roman" w:hAnsi="Times New Roman"/>
          <w:i/>
          <w:iCs/>
        </w:rPr>
        <w:t xml:space="preserve">Savagea </w:t>
      </w:r>
      <w:r w:rsidR="005A1B01">
        <w:rPr>
          <w:rFonts w:ascii="Times New Roman" w:hAnsi="Times New Roman"/>
          <w:iCs/>
        </w:rPr>
        <w:t>strains</w:t>
      </w:r>
      <w:r w:rsidRPr="0011573E">
        <w:rPr>
          <w:rFonts w:ascii="Times New Roman" w:hAnsi="Times New Roman"/>
          <w:iCs/>
        </w:rPr>
        <w:t>.</w:t>
      </w:r>
    </w:p>
    <w:p w14:paraId="673390B4" w14:textId="03836C74" w:rsidR="009D4664" w:rsidRPr="0011573E" w:rsidRDefault="009D4664" w:rsidP="009D4664">
      <w:pPr>
        <w:pStyle w:val="HTMLPreformatted"/>
        <w:rPr>
          <w:spacing w:val="-3"/>
        </w:rPr>
      </w:pPr>
      <w:r>
        <w:rPr>
          <w:b/>
        </w:rPr>
        <w:t xml:space="preserve">             MW</w:t>
      </w:r>
      <w:r>
        <w:rPr>
          <w:b/>
        </w:rPr>
        <w:tab/>
        <w:t xml:space="preserve">      Con12</w:t>
      </w:r>
      <w:r w:rsidR="00BF5736">
        <w:rPr>
          <w:b/>
          <w:vertAlign w:val="superscript"/>
        </w:rPr>
        <w:t>T</w:t>
      </w:r>
      <w:r>
        <w:rPr>
          <w:b/>
        </w:rPr>
        <w:t xml:space="preserve">             Tyl34</w:t>
      </w:r>
      <w:r>
        <w:rPr>
          <w:b/>
        </w:rPr>
        <w:tab/>
        <w:t xml:space="preserve">         </w:t>
      </w:r>
      <w:r w:rsidRPr="0011573E">
        <w:rPr>
          <w:b/>
        </w:rPr>
        <w:t>Tyl40</w:t>
      </w:r>
    </w:p>
    <w:p w14:paraId="4043403A" w14:textId="77777777" w:rsidR="009D4664" w:rsidRDefault="009D4664" w:rsidP="009D4664">
      <w:pPr>
        <w:pStyle w:val="HTMLPreformatted"/>
        <w:rPr>
          <w:spacing w:val="-3"/>
        </w:rPr>
      </w:pPr>
      <w:r w:rsidRPr="005C4E05">
        <w:rPr>
          <w:noProof/>
        </w:rPr>
        <w:drawing>
          <wp:inline distT="0" distB="0" distL="0" distR="0" wp14:anchorId="63A4A956" wp14:editId="3F0138B6">
            <wp:extent cx="4240434" cy="5009054"/>
            <wp:effectExtent l="19050" t="0" r="7716" b="0"/>
            <wp:docPr id="30" name="Picture 30" descr="D:\RAPD m13 Primer Sporosarcina Strains 1.5% TBE Gel 2-2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PD m13 Primer Sporosarcina Strains 1.5% TBE Gel 2-22-13.jpg"/>
                    <pic:cNvPicPr>
                      <a:picLocks noChangeAspect="1" noChangeArrowheads="1"/>
                    </pic:cNvPicPr>
                  </pic:nvPicPr>
                  <pic:blipFill>
                    <a:blip r:embed="rId20" cstate="print"/>
                    <a:srcRect/>
                    <a:stretch>
                      <a:fillRect/>
                    </a:stretch>
                  </pic:blipFill>
                  <pic:spPr bwMode="auto">
                    <a:xfrm>
                      <a:off x="0" y="0"/>
                      <a:ext cx="4242775" cy="5011819"/>
                    </a:xfrm>
                    <a:prstGeom prst="rect">
                      <a:avLst/>
                    </a:prstGeom>
                    <a:noFill/>
                    <a:ln w="9525">
                      <a:noFill/>
                      <a:miter lim="800000"/>
                      <a:headEnd/>
                      <a:tailEnd/>
                    </a:ln>
                  </pic:spPr>
                </pic:pic>
              </a:graphicData>
            </a:graphic>
          </wp:inline>
        </w:drawing>
      </w:r>
    </w:p>
    <w:p w14:paraId="6F03CE0E" w14:textId="77777777" w:rsidR="009D4664" w:rsidRPr="00B47917" w:rsidRDefault="009D4664" w:rsidP="009D4664">
      <w:pPr>
        <w:pStyle w:val="HTMLPreformatted"/>
      </w:pPr>
    </w:p>
    <w:p w14:paraId="0004D8E4" w14:textId="77777777" w:rsidR="009D4664" w:rsidRPr="00B47917" w:rsidRDefault="009D4664" w:rsidP="009D4664">
      <w:pPr>
        <w:pStyle w:val="HTMLPreformatted"/>
        <w:rPr>
          <w:i/>
        </w:rPr>
      </w:pPr>
      <w:r w:rsidRPr="00B47917">
        <w:rPr>
          <w:i/>
        </w:rPr>
        <w:t>Chemotaxonomic characteristics</w:t>
      </w:r>
    </w:p>
    <w:p w14:paraId="55014239" w14:textId="3041E4FE" w:rsidR="009D4664" w:rsidRPr="00B47917" w:rsidRDefault="009D4664" w:rsidP="009D4664">
      <w:pPr>
        <w:ind w:firstLine="720"/>
        <w:rPr>
          <w:rFonts w:ascii="Times New Roman" w:hAnsi="Times New Roman"/>
        </w:rPr>
      </w:pPr>
      <w:r w:rsidRPr="00B47917">
        <w:rPr>
          <w:rFonts w:ascii="Times New Roman" w:hAnsi="Times New Roman"/>
        </w:rPr>
        <w:t xml:space="preserve">Cellular </w:t>
      </w:r>
      <w:r>
        <w:rPr>
          <w:rFonts w:ascii="Times New Roman" w:hAnsi="Times New Roman"/>
        </w:rPr>
        <w:t>fatty acid analysis demonstrated</w:t>
      </w:r>
      <w:r w:rsidRPr="00B47917">
        <w:rPr>
          <w:rFonts w:ascii="Times New Roman" w:hAnsi="Times New Roman"/>
        </w:rPr>
        <w:t xml:space="preserve"> that Con12</w:t>
      </w:r>
      <w:r w:rsidRPr="00B47917">
        <w:rPr>
          <w:rFonts w:ascii="Times New Roman" w:hAnsi="Times New Roman"/>
          <w:vertAlign w:val="superscript"/>
        </w:rPr>
        <w:t>T</w:t>
      </w:r>
      <w:r>
        <w:rPr>
          <w:rFonts w:ascii="Times New Roman" w:hAnsi="Times New Roman"/>
        </w:rPr>
        <w:t>, when grown on TSBA, contained</w:t>
      </w:r>
      <w:r w:rsidRPr="00B47917">
        <w:rPr>
          <w:rFonts w:ascii="Times New Roman" w:hAnsi="Times New Roman"/>
        </w:rPr>
        <w:t xml:space="preserve"> two major products consisting of iso-C</w:t>
      </w:r>
      <w:r w:rsidRPr="00B47917">
        <w:rPr>
          <w:rFonts w:ascii="Times New Roman" w:hAnsi="Times New Roman"/>
          <w:vertAlign w:val="subscript"/>
        </w:rPr>
        <w:t>17</w:t>
      </w:r>
      <w:proofErr w:type="gramStart"/>
      <w:r w:rsidRPr="00B47917">
        <w:rPr>
          <w:rFonts w:ascii="Times New Roman" w:hAnsi="Times New Roman"/>
          <w:vertAlign w:val="subscript"/>
        </w:rPr>
        <w:t>:1</w:t>
      </w:r>
      <w:proofErr w:type="gramEnd"/>
      <w:r w:rsidRPr="00B47917">
        <w:rPr>
          <w:rFonts w:ascii="Times New Roman" w:hAnsi="Times New Roman"/>
          <w:vertAlign w:val="subscript"/>
        </w:rPr>
        <w:t xml:space="preserve"> </w:t>
      </w:r>
      <w:r w:rsidRPr="00B47917">
        <w:rPr>
          <w:rFonts w:ascii="Times New Roman" w:hAnsi="Times New Roman"/>
        </w:rPr>
        <w:sym w:font="Symbol" w:char="F077"/>
      </w:r>
      <w:r w:rsidRPr="00B47917">
        <w:rPr>
          <w:rFonts w:ascii="Times New Roman" w:hAnsi="Times New Roman"/>
        </w:rPr>
        <w:t>10c (14.2%) and iso-C</w:t>
      </w:r>
      <w:r w:rsidRPr="00B47917">
        <w:rPr>
          <w:rFonts w:ascii="Times New Roman" w:hAnsi="Times New Roman"/>
          <w:vertAlign w:val="subscript"/>
        </w:rPr>
        <w:t xml:space="preserve">15:0 </w:t>
      </w:r>
      <w:r w:rsidRPr="00B47917">
        <w:rPr>
          <w:rFonts w:ascii="Times New Roman" w:hAnsi="Times New Roman"/>
        </w:rPr>
        <w:t>(60.9 %) with C</w:t>
      </w:r>
      <w:r w:rsidRPr="00B47917">
        <w:rPr>
          <w:rFonts w:ascii="Times New Roman" w:hAnsi="Times New Roman"/>
          <w:vertAlign w:val="subscript"/>
        </w:rPr>
        <w:t>16</w:t>
      </w:r>
      <w:proofErr w:type="gramStart"/>
      <w:r w:rsidRPr="00B47917">
        <w:rPr>
          <w:rFonts w:ascii="Times New Roman" w:hAnsi="Times New Roman"/>
          <w:vertAlign w:val="subscript"/>
        </w:rPr>
        <w:t>:1</w:t>
      </w:r>
      <w:proofErr w:type="gramEnd"/>
      <w:r w:rsidRPr="00B47917">
        <w:rPr>
          <w:rFonts w:ascii="Times New Roman" w:hAnsi="Times New Roman"/>
          <w:vertAlign w:val="subscript"/>
        </w:rPr>
        <w:t xml:space="preserve"> </w:t>
      </w:r>
      <w:r w:rsidRPr="00B47917">
        <w:rPr>
          <w:rFonts w:ascii="Times New Roman" w:hAnsi="Times New Roman"/>
        </w:rPr>
        <w:sym w:font="Symbol" w:char="F077"/>
      </w:r>
      <w:r w:rsidRPr="00B47917">
        <w:rPr>
          <w:rFonts w:ascii="Times New Roman" w:hAnsi="Times New Roman"/>
        </w:rPr>
        <w:t>11c being present in a lower amount (6.9%) . The full fatty acid profile</w:t>
      </w:r>
      <w:r>
        <w:rPr>
          <w:rFonts w:ascii="Times New Roman" w:hAnsi="Times New Roman"/>
        </w:rPr>
        <w:t>,</w:t>
      </w:r>
      <w:r w:rsidRPr="00B47917">
        <w:rPr>
          <w:rFonts w:ascii="Times New Roman" w:hAnsi="Times New Roman"/>
        </w:rPr>
        <w:t xml:space="preserve"> and a comparison with other close phylogenetic relatives</w:t>
      </w:r>
      <w:r>
        <w:rPr>
          <w:rFonts w:ascii="Times New Roman" w:hAnsi="Times New Roman"/>
        </w:rPr>
        <w:t>, can be seen</w:t>
      </w:r>
      <w:r w:rsidRPr="00B47917">
        <w:rPr>
          <w:rFonts w:ascii="Times New Roman" w:hAnsi="Times New Roman"/>
        </w:rPr>
        <w:t xml:space="preserve"> in Table </w:t>
      </w:r>
      <w:r w:rsidR="00A52368">
        <w:rPr>
          <w:rFonts w:ascii="Times New Roman" w:hAnsi="Times New Roman"/>
        </w:rPr>
        <w:t>2</w:t>
      </w:r>
      <w:r>
        <w:rPr>
          <w:rFonts w:ascii="Times New Roman" w:hAnsi="Times New Roman"/>
        </w:rPr>
        <w:t>.</w:t>
      </w:r>
      <w:r w:rsidR="00CB46F0">
        <w:rPr>
          <w:rFonts w:ascii="Times New Roman" w:hAnsi="Times New Roman"/>
        </w:rPr>
        <w:t>3</w:t>
      </w:r>
      <w:r w:rsidRPr="00B47917">
        <w:rPr>
          <w:rFonts w:ascii="Times New Roman" w:hAnsi="Times New Roman"/>
        </w:rPr>
        <w:t xml:space="preserve">. </w:t>
      </w:r>
      <w:r w:rsidRPr="00B47917">
        <w:rPr>
          <w:rFonts w:ascii="Times New Roman" w:hAnsi="Times New Roman"/>
          <w:color w:val="000000"/>
        </w:rPr>
        <w:t>In addition, fatty acid analyses were also performed on Con12</w:t>
      </w:r>
      <w:r w:rsidRPr="00B47917">
        <w:rPr>
          <w:rFonts w:ascii="Times New Roman" w:hAnsi="Times New Roman"/>
          <w:color w:val="000000"/>
          <w:vertAlign w:val="superscript"/>
        </w:rPr>
        <w:t>T</w:t>
      </w:r>
      <w:r w:rsidRPr="00B47917">
        <w:rPr>
          <w:rFonts w:ascii="Times New Roman" w:hAnsi="Times New Roman"/>
          <w:color w:val="000000"/>
        </w:rPr>
        <w:t xml:space="preserve"> using a number of different media with and without the presence of blood</w:t>
      </w:r>
      <w:r w:rsidR="00A52368">
        <w:rPr>
          <w:rFonts w:ascii="Times New Roman" w:hAnsi="Times New Roman"/>
          <w:color w:val="000000"/>
        </w:rPr>
        <w:t xml:space="preserve"> (Table 2</w:t>
      </w:r>
      <w:r w:rsidR="00CB46F0">
        <w:rPr>
          <w:rFonts w:ascii="Times New Roman" w:hAnsi="Times New Roman"/>
          <w:color w:val="000000"/>
        </w:rPr>
        <w:t>.4</w:t>
      </w:r>
      <w:r>
        <w:rPr>
          <w:rFonts w:ascii="Times New Roman" w:hAnsi="Times New Roman"/>
          <w:color w:val="000000"/>
        </w:rPr>
        <w:t>)</w:t>
      </w:r>
      <w:r w:rsidRPr="00B47917">
        <w:rPr>
          <w:rFonts w:ascii="Times New Roman" w:hAnsi="Times New Roman"/>
          <w:color w:val="000000"/>
        </w:rPr>
        <w:t xml:space="preserve">. The use of blood was thought important due to the fact that blood is often used in the growth media of clinically relevant strains, and this information will be of use for future studies. However, the profiles were found to be remarkably consistent, with </w:t>
      </w:r>
      <w:r w:rsidRPr="00B47917">
        <w:rPr>
          <w:rFonts w:ascii="Times New Roman" w:hAnsi="Times New Roman"/>
        </w:rPr>
        <w:t>iso-C</w:t>
      </w:r>
      <w:r w:rsidRPr="00B47917">
        <w:rPr>
          <w:rFonts w:ascii="Times New Roman" w:hAnsi="Times New Roman"/>
          <w:vertAlign w:val="subscript"/>
        </w:rPr>
        <w:t>17</w:t>
      </w:r>
      <w:proofErr w:type="gramStart"/>
      <w:r w:rsidRPr="00B47917">
        <w:rPr>
          <w:rFonts w:ascii="Times New Roman" w:hAnsi="Times New Roman"/>
          <w:vertAlign w:val="subscript"/>
        </w:rPr>
        <w:t>:1</w:t>
      </w:r>
      <w:proofErr w:type="gramEnd"/>
      <w:r w:rsidRPr="00B47917">
        <w:rPr>
          <w:rFonts w:ascii="Times New Roman" w:hAnsi="Times New Roman"/>
          <w:vertAlign w:val="subscript"/>
        </w:rPr>
        <w:t xml:space="preserve"> </w:t>
      </w:r>
      <w:r w:rsidRPr="00B47917">
        <w:rPr>
          <w:rFonts w:ascii="Times New Roman" w:hAnsi="Times New Roman"/>
        </w:rPr>
        <w:sym w:font="Symbol" w:char="F077"/>
      </w:r>
      <w:r w:rsidRPr="00B47917">
        <w:rPr>
          <w:rFonts w:ascii="Times New Roman" w:hAnsi="Times New Roman"/>
        </w:rPr>
        <w:t>10c, iso-C</w:t>
      </w:r>
      <w:r w:rsidRPr="00B47917">
        <w:rPr>
          <w:rFonts w:ascii="Times New Roman" w:hAnsi="Times New Roman"/>
          <w:vertAlign w:val="subscript"/>
        </w:rPr>
        <w:t>15:0</w:t>
      </w:r>
      <w:r w:rsidRPr="00B47917">
        <w:rPr>
          <w:rFonts w:ascii="Times New Roman" w:hAnsi="Times New Roman"/>
        </w:rPr>
        <w:t>,</w:t>
      </w:r>
      <w:r w:rsidRPr="00B47917">
        <w:rPr>
          <w:rFonts w:ascii="Times New Roman" w:hAnsi="Times New Roman"/>
          <w:vertAlign w:val="subscript"/>
        </w:rPr>
        <w:t xml:space="preserve"> </w:t>
      </w:r>
      <w:r w:rsidRPr="00B47917">
        <w:rPr>
          <w:rFonts w:ascii="Times New Roman" w:hAnsi="Times New Roman"/>
        </w:rPr>
        <w:t>and C</w:t>
      </w:r>
      <w:r w:rsidRPr="00B47917">
        <w:rPr>
          <w:rFonts w:ascii="Times New Roman" w:hAnsi="Times New Roman"/>
          <w:vertAlign w:val="subscript"/>
        </w:rPr>
        <w:t xml:space="preserve">16:1 </w:t>
      </w:r>
      <w:r w:rsidRPr="00B47917">
        <w:rPr>
          <w:rFonts w:ascii="Times New Roman" w:hAnsi="Times New Roman"/>
        </w:rPr>
        <w:sym w:font="Symbol" w:char="F077"/>
      </w:r>
      <w:r w:rsidRPr="00B47917">
        <w:rPr>
          <w:rFonts w:ascii="Times New Roman" w:hAnsi="Times New Roman"/>
        </w:rPr>
        <w:t>11c always being the predominant products. All related genera produce either iso-C</w:t>
      </w:r>
      <w:r w:rsidRPr="00B47917">
        <w:rPr>
          <w:rFonts w:ascii="Times New Roman" w:hAnsi="Times New Roman"/>
          <w:vertAlign w:val="subscript"/>
        </w:rPr>
        <w:t>15:0</w:t>
      </w:r>
      <w:r w:rsidRPr="00B47917">
        <w:rPr>
          <w:rFonts w:ascii="Times New Roman" w:hAnsi="Times New Roman"/>
        </w:rPr>
        <w:t>,</w:t>
      </w:r>
      <w:r w:rsidRPr="00B47917">
        <w:rPr>
          <w:rFonts w:ascii="Times New Roman" w:hAnsi="Times New Roman"/>
          <w:vertAlign w:val="subscript"/>
        </w:rPr>
        <w:t xml:space="preserve"> </w:t>
      </w:r>
      <w:r w:rsidRPr="00B47917">
        <w:rPr>
          <w:rFonts w:ascii="Times New Roman" w:hAnsi="Times New Roman"/>
        </w:rPr>
        <w:t>anteiso-C</w:t>
      </w:r>
      <w:r w:rsidRPr="00B47917">
        <w:rPr>
          <w:rFonts w:ascii="Times New Roman" w:hAnsi="Times New Roman"/>
          <w:vertAlign w:val="subscript"/>
        </w:rPr>
        <w:t>15:0</w:t>
      </w:r>
      <w:r w:rsidRPr="00B47917">
        <w:rPr>
          <w:rFonts w:ascii="Times New Roman" w:hAnsi="Times New Roman"/>
        </w:rPr>
        <w:t>,</w:t>
      </w:r>
      <w:r w:rsidRPr="00B47917">
        <w:rPr>
          <w:rFonts w:ascii="Times New Roman" w:hAnsi="Times New Roman"/>
          <w:vertAlign w:val="subscript"/>
        </w:rPr>
        <w:t xml:space="preserve"> </w:t>
      </w:r>
      <w:r w:rsidRPr="00B47917">
        <w:rPr>
          <w:rFonts w:ascii="Times New Roman" w:hAnsi="Times New Roman"/>
        </w:rPr>
        <w:t>or a combination</w:t>
      </w:r>
      <w:r w:rsidRPr="00B47917">
        <w:rPr>
          <w:rFonts w:ascii="Times New Roman" w:hAnsi="Times New Roman"/>
          <w:vertAlign w:val="subscript"/>
        </w:rPr>
        <w:t xml:space="preserve"> </w:t>
      </w:r>
      <w:r w:rsidRPr="00B47917">
        <w:rPr>
          <w:rFonts w:ascii="Times New Roman" w:hAnsi="Times New Roman"/>
        </w:rPr>
        <w:t>of both as a major product, but the strains of the proposed novel organism are unique in producing iso-C</w:t>
      </w:r>
      <w:r w:rsidRPr="00B47917">
        <w:rPr>
          <w:rFonts w:ascii="Times New Roman" w:hAnsi="Times New Roman"/>
          <w:vertAlign w:val="subscript"/>
        </w:rPr>
        <w:t>17</w:t>
      </w:r>
      <w:proofErr w:type="gramStart"/>
      <w:r w:rsidRPr="00B47917">
        <w:rPr>
          <w:rFonts w:ascii="Times New Roman" w:hAnsi="Times New Roman"/>
          <w:vertAlign w:val="subscript"/>
        </w:rPr>
        <w:t>:1</w:t>
      </w:r>
      <w:proofErr w:type="gramEnd"/>
      <w:r w:rsidRPr="00B47917">
        <w:rPr>
          <w:rFonts w:ascii="Times New Roman" w:hAnsi="Times New Roman"/>
          <w:vertAlign w:val="subscript"/>
        </w:rPr>
        <w:t xml:space="preserve"> </w:t>
      </w:r>
      <w:r w:rsidRPr="00B47917">
        <w:rPr>
          <w:rFonts w:ascii="Times New Roman" w:hAnsi="Times New Roman"/>
        </w:rPr>
        <w:sym w:font="Symbol" w:char="F077"/>
      </w:r>
      <w:r w:rsidRPr="00B47917">
        <w:rPr>
          <w:rFonts w:ascii="Times New Roman" w:hAnsi="Times New Roman"/>
        </w:rPr>
        <w:t xml:space="preserve">10c. </w:t>
      </w:r>
    </w:p>
    <w:p w14:paraId="2C5662AC" w14:textId="77777777" w:rsidR="009D4664" w:rsidRDefault="009D4664" w:rsidP="009D4664">
      <w:pPr>
        <w:rPr>
          <w:rFonts w:ascii="Times New Roman" w:hAnsi="Times New Roman"/>
        </w:rPr>
      </w:pPr>
    </w:p>
    <w:p w14:paraId="09141949" w14:textId="77777777" w:rsidR="009D4664" w:rsidRDefault="009D4664" w:rsidP="009D4664">
      <w:pPr>
        <w:rPr>
          <w:rFonts w:ascii="Times New Roman" w:hAnsi="Times New Roman"/>
        </w:rPr>
      </w:pPr>
    </w:p>
    <w:p w14:paraId="631AACDB" w14:textId="77777777" w:rsidR="009D4664" w:rsidRDefault="009D4664" w:rsidP="009D4664">
      <w:pPr>
        <w:rPr>
          <w:rFonts w:ascii="Times New Roman" w:hAnsi="Times New Roman"/>
        </w:rPr>
      </w:pPr>
    </w:p>
    <w:p w14:paraId="11663543" w14:textId="77777777" w:rsidR="009D4664" w:rsidRDefault="009D4664" w:rsidP="009D4664">
      <w:pPr>
        <w:rPr>
          <w:rFonts w:ascii="Times New Roman" w:hAnsi="Times New Roman"/>
        </w:rPr>
      </w:pPr>
    </w:p>
    <w:p w14:paraId="19160DCE" w14:textId="77777777" w:rsidR="009D4664" w:rsidRDefault="009D4664" w:rsidP="009D4664">
      <w:pPr>
        <w:rPr>
          <w:rFonts w:ascii="Times New Roman" w:hAnsi="Times New Roman"/>
        </w:rPr>
      </w:pPr>
    </w:p>
    <w:p w14:paraId="7E1C4FBB" w14:textId="77777777" w:rsidR="009D4664" w:rsidRDefault="009D4664" w:rsidP="009D4664">
      <w:pPr>
        <w:rPr>
          <w:rFonts w:ascii="Times New Roman" w:hAnsi="Times New Roman"/>
        </w:rPr>
      </w:pPr>
    </w:p>
    <w:p w14:paraId="1F2BA61B" w14:textId="77777777" w:rsidR="009D4664" w:rsidRDefault="009D4664" w:rsidP="009D4664">
      <w:pPr>
        <w:rPr>
          <w:rFonts w:ascii="Times New Roman" w:hAnsi="Times New Roman"/>
        </w:rPr>
      </w:pPr>
    </w:p>
    <w:p w14:paraId="6890264F" w14:textId="77777777" w:rsidR="009D4664" w:rsidRDefault="009D4664" w:rsidP="009D4664">
      <w:pPr>
        <w:rPr>
          <w:rFonts w:ascii="Times New Roman" w:hAnsi="Times New Roman"/>
        </w:rPr>
      </w:pPr>
    </w:p>
    <w:p w14:paraId="7D1A8FFE" w14:textId="77777777" w:rsidR="009D4664" w:rsidRDefault="009D4664" w:rsidP="009D4664">
      <w:pPr>
        <w:rPr>
          <w:rFonts w:ascii="Times New Roman" w:hAnsi="Times New Roman"/>
        </w:rPr>
      </w:pPr>
    </w:p>
    <w:p w14:paraId="7F1307AB" w14:textId="77777777" w:rsidR="009D4664" w:rsidRDefault="009D4664" w:rsidP="009D4664">
      <w:pPr>
        <w:rPr>
          <w:rFonts w:ascii="Times New Roman" w:hAnsi="Times New Roman"/>
        </w:rPr>
      </w:pPr>
    </w:p>
    <w:p w14:paraId="181A29D4" w14:textId="2945E95D" w:rsidR="009D4664" w:rsidRPr="00021F2F" w:rsidRDefault="00A52368" w:rsidP="00BF5736">
      <w:pPr>
        <w:spacing w:after="240" w:line="240" w:lineRule="auto"/>
        <w:rPr>
          <w:rFonts w:ascii="Times New Roman" w:hAnsi="Times New Roman"/>
        </w:rPr>
      </w:pPr>
      <w:r>
        <w:rPr>
          <w:rFonts w:ascii="Times New Roman" w:hAnsi="Times New Roman"/>
          <w:b/>
        </w:rPr>
        <w:t>Table 2</w:t>
      </w:r>
      <w:r w:rsidR="004201E6">
        <w:rPr>
          <w:rFonts w:ascii="Times New Roman" w:hAnsi="Times New Roman"/>
          <w:b/>
        </w:rPr>
        <w:t>.3</w:t>
      </w:r>
      <w:r w:rsidR="009D4664" w:rsidRPr="00021F2F">
        <w:rPr>
          <w:rFonts w:ascii="Times New Roman" w:hAnsi="Times New Roman"/>
          <w:b/>
        </w:rPr>
        <w:t>:</w:t>
      </w:r>
      <w:r w:rsidR="009D4664" w:rsidRPr="00021F2F">
        <w:rPr>
          <w:rFonts w:ascii="Times New Roman" w:hAnsi="Times New Roman"/>
        </w:rPr>
        <w:t xml:space="preserve"> Comparison of fatty acid profile of </w:t>
      </w:r>
      <w:r w:rsidR="009D4664" w:rsidRPr="00021F2F">
        <w:rPr>
          <w:rFonts w:ascii="Times New Roman" w:hAnsi="Times New Roman"/>
          <w:i/>
        </w:rPr>
        <w:t>Savagea facisuis</w:t>
      </w:r>
      <w:r w:rsidR="009D4664" w:rsidRPr="00021F2F">
        <w:rPr>
          <w:rFonts w:ascii="Times New Roman" w:hAnsi="Times New Roman"/>
        </w:rPr>
        <w:t xml:space="preserve"> Con12</w:t>
      </w:r>
      <w:r w:rsidR="009D4664" w:rsidRPr="00021F2F">
        <w:rPr>
          <w:rFonts w:ascii="Times New Roman" w:hAnsi="Times New Roman"/>
          <w:vertAlign w:val="superscript"/>
        </w:rPr>
        <w:t>T</w:t>
      </w:r>
      <w:r w:rsidR="009D4664" w:rsidRPr="00021F2F">
        <w:rPr>
          <w:rFonts w:ascii="Times New Roman" w:hAnsi="Times New Roman"/>
        </w:rPr>
        <w:t xml:space="preserve"> with type species of related genera.</w:t>
      </w:r>
    </w:p>
    <w:p w14:paraId="3EC3637C" w14:textId="77777777" w:rsidR="009D4664" w:rsidRPr="00021F2F" w:rsidRDefault="009D4664" w:rsidP="00BF5736">
      <w:pPr>
        <w:widowControl w:val="0"/>
        <w:autoSpaceDE w:val="0"/>
        <w:autoSpaceDN w:val="0"/>
        <w:adjustRightInd w:val="0"/>
        <w:spacing w:line="240" w:lineRule="auto"/>
        <w:rPr>
          <w:rFonts w:ascii="Times New Roman" w:hAnsi="Times New Roman"/>
        </w:rPr>
      </w:pPr>
      <w:r w:rsidRPr="00021F2F">
        <w:rPr>
          <w:rFonts w:ascii="Times New Roman" w:hAnsi="Times New Roman"/>
        </w:rPr>
        <w:t>Strains: 1, Con12</w:t>
      </w:r>
      <w:r w:rsidRPr="00021F2F">
        <w:rPr>
          <w:rFonts w:ascii="Times New Roman" w:hAnsi="Times New Roman"/>
          <w:vertAlign w:val="superscript"/>
        </w:rPr>
        <w:t xml:space="preserve">T </w:t>
      </w:r>
      <w:r w:rsidRPr="00021F2F">
        <w:rPr>
          <w:rFonts w:ascii="Times New Roman" w:hAnsi="Times New Roman"/>
        </w:rPr>
        <w:t xml:space="preserve">(this study); 2, </w:t>
      </w:r>
      <w:r w:rsidRPr="00021F2F">
        <w:rPr>
          <w:rFonts w:ascii="Times New Roman" w:hAnsi="Times New Roman"/>
          <w:i/>
        </w:rPr>
        <w:t>Caryophanon latum</w:t>
      </w:r>
      <w:r w:rsidRPr="00021F2F">
        <w:rPr>
          <w:rFonts w:ascii="Times New Roman" w:hAnsi="Times New Roman"/>
        </w:rPr>
        <w:t xml:space="preserve"> NCIMB 9533</w:t>
      </w:r>
      <w:r w:rsidRPr="00021F2F">
        <w:rPr>
          <w:rFonts w:ascii="Times New Roman" w:hAnsi="Times New Roman"/>
          <w:vertAlign w:val="superscript"/>
        </w:rPr>
        <w:t>T</w:t>
      </w:r>
      <w:r w:rsidRPr="00021F2F">
        <w:rPr>
          <w:rFonts w:ascii="Times New Roman" w:hAnsi="Times New Roman"/>
        </w:rPr>
        <w:t xml:space="preserve"> </w:t>
      </w:r>
      <w:r w:rsidRPr="00021F2F">
        <w:rPr>
          <w:rFonts w:ascii="Times New Roman" w:hAnsi="Times New Roman"/>
        </w:rPr>
        <w:fldChar w:fldCharType="begin"/>
      </w:r>
      <w:r w:rsidRPr="00021F2F">
        <w:rPr>
          <w:rFonts w:ascii="Times New Roman" w:hAnsi="Times New Roman"/>
        </w:rPr>
        <w:instrText xml:space="preserve"> ADDIN PAPERS2_CITATIONS &lt;citation&gt;&lt;uuid&gt;5F55FB0D-A55F-4097-857C-2490F060994A&lt;/uuid&gt;&lt;priority&gt;0&lt;/priority&gt;&lt;publications&gt;&lt;publication&gt;&lt;volume&gt;3 The Firmicutes&lt;/volume&gt;&lt;startpage&gt;354&lt;/startpage&gt;&lt;title&gt;Genus II. Caryophanon&lt;/title&gt;&lt;uuid&gt;08522288-9DE9-4EBA-9415-F3B7017CCDFA&lt;/uuid&gt;&lt;subtype&gt;-1000&lt;/subtype&gt;&lt;publisher&gt;Springer US&lt;/publisher&gt;&lt;version&gt;2&lt;/version&gt;&lt;type&gt;-1000&lt;/type&gt;&lt;endpage&gt;359&lt;/endpage&gt;&lt;publication_date&gt;99200900001200000000200000&lt;/publication_date&gt;&lt;bundle&gt;&lt;publication&gt;&lt;uuid&gt;42DACFE6-E8D6-4187-B667-B45F03708D42&lt;/uuid&gt;&lt;publication_date&gt;99200900001200000000200000&lt;/publication_date&gt;&lt;title&gt;Bergey's Manual of Systematic Bacteriology&lt;/title&gt;&lt;type&gt;0&lt;/type&gt;&lt;subtype&gt;0&lt;/subtype&gt;&lt;publisher&gt;Springer US&lt;/publisher&gt;&lt;/publication&gt;&lt;/bundle&gt;&lt;authors&gt;&lt;author&gt;&lt;firstName&gt;Dagmar&lt;/firstName&gt;&lt;lastName&gt;Fritze&lt;/lastName&gt;&lt;/author&gt;&lt;author&gt;&lt;firstName&gt;Dieter&lt;/firstName&gt;&lt;lastName&gt;Claus&lt;/lastName&gt;&lt;/author&gt;&lt;/authors&gt;&lt;editors&gt;&lt;author&gt;&lt;nonDroppingParticle&gt;de&lt;/nonDroppingParticle&gt;&lt;firstName&gt;Paul&lt;/firstName&gt;&lt;lastName&gt;Vos&lt;/lastName&gt;&lt;/author&gt;&lt;author&gt;&lt;firstName&gt;George&lt;/firstName&gt;&lt;middleNames&gt;M&lt;/middleNames&gt;&lt;lastName&gt;Garrity&lt;/lastName&gt;&lt;/author&gt;&lt;author&gt;&lt;firstName&gt;Dorothy&lt;/firstName&gt;&lt;lastName&gt;Jones&lt;/lastName&gt;&lt;/author&gt;&lt;author&gt;&lt;firstName&gt;Noel&lt;/firstName&gt;&lt;middleNames&gt;R&lt;/middleNames&gt;&lt;lastName&gt;Krieg&lt;/lastName&gt;&lt;/author&gt;&lt;author&gt;&lt;firstName&gt;Wolfgang&lt;/firstName&gt;&lt;lastName&gt;Ludwig&lt;/lastName&gt;&lt;/author&gt;&lt;author&gt;&lt;firstName&gt;Fred&lt;/firstName&gt;&lt;middleNames&gt;A&lt;/middleNames&gt;&lt;lastName&gt;Rainey&lt;/lastName&gt;&lt;/author&gt;&lt;author&gt;&lt;firstName&gt;Karl-Heinz&lt;/firstName&gt;&lt;lastName&gt;Schleifer&lt;/lastName&gt;&lt;/author&gt;&lt;author&gt;&lt;firstName&gt;Barney&lt;/firstName&gt;&lt;lastName&gt;Whitman&lt;/lastName&gt;&lt;/author&gt;&lt;/editors&gt;&lt;/publication&gt;&lt;/publications&gt;&lt;cites&gt;&lt;/cites&gt;&lt;/citation&gt;</w:instrText>
      </w:r>
      <w:r w:rsidRPr="00021F2F">
        <w:rPr>
          <w:rFonts w:ascii="Times New Roman" w:hAnsi="Times New Roman"/>
        </w:rPr>
        <w:fldChar w:fldCharType="separate"/>
      </w:r>
      <w:r w:rsidRPr="00021F2F">
        <w:rPr>
          <w:rFonts w:ascii="Times New Roman" w:hAnsi="Times New Roman"/>
        </w:rPr>
        <w:t>(Fritze and Claus</w:t>
      </w:r>
      <w:r>
        <w:rPr>
          <w:rFonts w:ascii="Times New Roman" w:hAnsi="Times New Roman"/>
        </w:rPr>
        <w:t>,</w:t>
      </w:r>
      <w:r w:rsidRPr="00021F2F">
        <w:rPr>
          <w:rFonts w:ascii="Times New Roman" w:hAnsi="Times New Roman"/>
        </w:rPr>
        <w:t xml:space="preserve"> 2009)</w:t>
      </w:r>
      <w:r w:rsidRPr="00021F2F">
        <w:rPr>
          <w:rFonts w:ascii="Times New Roman" w:hAnsi="Times New Roman"/>
        </w:rPr>
        <w:fldChar w:fldCharType="end"/>
      </w:r>
      <w:r w:rsidRPr="00021F2F">
        <w:rPr>
          <w:rFonts w:ascii="Times New Roman" w:hAnsi="Times New Roman"/>
        </w:rPr>
        <w:t xml:space="preserve">; 3, </w:t>
      </w:r>
      <w:r w:rsidRPr="00021F2F">
        <w:rPr>
          <w:rFonts w:ascii="Times New Roman" w:hAnsi="Times New Roman"/>
          <w:i/>
        </w:rPr>
        <w:t>Kurthia zopfii</w:t>
      </w:r>
      <w:r w:rsidRPr="00021F2F">
        <w:rPr>
          <w:rFonts w:ascii="Times New Roman" w:hAnsi="Times New Roman"/>
        </w:rPr>
        <w:t xml:space="preserve"> DSM 20580</w:t>
      </w:r>
      <w:r w:rsidRPr="00203871">
        <w:rPr>
          <w:rFonts w:ascii="Times New Roman" w:hAnsi="Times New Roman"/>
          <w:vertAlign w:val="superscript"/>
        </w:rPr>
        <w:t>T</w:t>
      </w:r>
      <w:r w:rsidRPr="00021F2F">
        <w:rPr>
          <w:rFonts w:ascii="Times New Roman" w:hAnsi="Times New Roman"/>
        </w:rPr>
        <w:t xml:space="preserve"> </w:t>
      </w:r>
      <w:r w:rsidRPr="00021F2F">
        <w:rPr>
          <w:rFonts w:ascii="Times New Roman" w:hAnsi="Times New Roman"/>
        </w:rPr>
        <w:fldChar w:fldCharType="begin"/>
      </w:r>
      <w:r w:rsidRPr="00021F2F">
        <w:rPr>
          <w:rFonts w:ascii="Times New Roman" w:hAnsi="Times New Roman"/>
        </w:rPr>
        <w:instrText xml:space="preserve"> ADDIN PAPERS2_CITATIONS &lt;citation&gt;&lt;uuid&gt;C8B701C0-B2D1-4137-BB2F-B6F860F7F7A6&lt;/uuid&gt;&lt;priority&gt;0&lt;/priority&gt;&lt;publications&gt;&lt;publication&gt;&lt;volume&gt;64&lt;/volume&gt;&lt;publication_date&gt;99201400001200000000200000&lt;/publication_date&gt;&lt;startpage&gt;518&lt;/startpage&gt;&lt;title&gt;Kurthia huakuii sp. nov., isolated from biogas slurry, and emended description of the genus Kurthia</w:instrText>
      </w:r>
    </w:p>
    <w:p w14:paraId="68CC7219" w14:textId="77777777" w:rsidR="009D4664" w:rsidRPr="00021F2F" w:rsidRDefault="009D4664" w:rsidP="00BF5736">
      <w:pPr>
        <w:widowControl w:val="0"/>
        <w:autoSpaceDE w:val="0"/>
        <w:autoSpaceDN w:val="0"/>
        <w:adjustRightInd w:val="0"/>
        <w:spacing w:line="240" w:lineRule="auto"/>
        <w:rPr>
          <w:rFonts w:ascii="Times New Roman" w:hAnsi="Times New Roman"/>
          <w:vertAlign w:val="superscript"/>
        </w:rPr>
      </w:pPr>
      <w:r w:rsidRPr="00021F2F">
        <w:rPr>
          <w:rFonts w:ascii="Times New Roman" w:hAnsi="Times New Roman"/>
        </w:rPr>
        <w:instrText>&lt;/title&gt;&lt;uuid&gt;52E9A04A-7389-4F7A-988E-9FE24771A98B&lt;/uuid&gt;&lt;subtype&gt;400&lt;/subtype&gt;&lt;endpage&gt;521&lt;/endpage&gt;&lt;type&gt;400&lt;/type&gt;&lt;url&gt;http://ijs.sgmjournals.org/content/64/Pt_2/518.full.pdf&lt;/url&gt;&lt;bundle&gt;&lt;publication&gt;&lt;publisher&gt;Society for General Microbiology&lt;/publisher&gt;&lt;title&gt;International Journal of Systematic and Evolutionary Microbiology&lt;/title&gt;&lt;type&gt;-100&lt;/type&gt;&lt;subtype&gt;-100&lt;/subtype&gt;&lt;uuid&gt;DE05DE26-B90C-4073-A71C-993821CF815E&lt;/uuid&gt;&lt;/publication&gt;&lt;/bundle&gt;&lt;authors&gt;&lt;author&gt;&lt;firstName&gt;Zhiyong&lt;/firstName&gt;&lt;lastName&gt;Ruan&lt;/lastName&gt;&lt;/author&gt;&lt;author&gt;&lt;firstName&gt;Yanwei&lt;/firstName&gt;&lt;lastName&gt;Wang&lt;/lastName&gt;&lt;/author&gt;&lt;author&gt;&lt;firstName&gt;Jinlong&lt;/firstName&gt;&lt;lastName&gt;Song&lt;/lastName&gt;&lt;/author&gt;&lt;author&gt;&lt;firstName&gt;Shenghua&lt;/firstName&gt;&lt;lastName&gt;Jiang&lt;/lastName&gt;&lt;/author&gt;&lt;author&gt;&lt;firstName&gt;Huimin&lt;/firstName&gt;&lt;lastName&gt;Wang&lt;/lastName&gt;&lt;/author&gt;&lt;author&gt;&lt;firstName&gt;Yanting&lt;/firstName&gt;&lt;lastName&gt;Li&lt;/lastName&gt;&lt;/author&gt;&lt;author&gt;&lt;firstName&gt;Binqiang&lt;/firstName&gt;&lt;lastName&gt;Zhao&lt;/lastName&gt;&lt;/author&gt;&lt;author&gt;&lt;firstName&gt;Ruibo&lt;/firstName&gt;&lt;lastName&gt;Jiang&lt;/lastName&gt;&lt;/author&gt;&lt;author&gt;&lt;nonDroppingParticle&gt;Bin&lt;/nonDroppingParticle&gt;&lt;lastName&gt;Zhao&lt;/lastName&gt;&lt;/author&gt;&lt;/authors&gt;&lt;/publication&gt;&lt;/publications&gt;&lt;cites&gt;&lt;/cites&gt;&lt;/citation&gt;</w:instrText>
      </w:r>
      <w:r w:rsidRPr="00021F2F">
        <w:rPr>
          <w:rFonts w:ascii="Times New Roman" w:hAnsi="Times New Roman"/>
        </w:rPr>
        <w:fldChar w:fldCharType="separate"/>
      </w:r>
      <w:r w:rsidRPr="00021F2F">
        <w:rPr>
          <w:rFonts w:ascii="Times New Roman" w:hAnsi="Times New Roman"/>
        </w:rPr>
        <w:t xml:space="preserve">(Ruan </w:t>
      </w:r>
      <w:r w:rsidRPr="00401E53">
        <w:rPr>
          <w:rFonts w:ascii="Times New Roman" w:hAnsi="Times New Roman"/>
          <w:i/>
        </w:rPr>
        <w:t>et al.</w:t>
      </w:r>
      <w:r w:rsidRPr="00021F2F">
        <w:rPr>
          <w:rFonts w:ascii="Times New Roman" w:hAnsi="Times New Roman"/>
        </w:rPr>
        <w:t xml:space="preserve"> 2014)</w:t>
      </w:r>
      <w:r w:rsidRPr="00021F2F">
        <w:rPr>
          <w:rFonts w:ascii="Times New Roman" w:hAnsi="Times New Roman"/>
        </w:rPr>
        <w:fldChar w:fldCharType="end"/>
      </w:r>
      <w:proofErr w:type="gramStart"/>
      <w:r w:rsidRPr="00021F2F">
        <w:rPr>
          <w:rFonts w:ascii="Times New Roman" w:hAnsi="Times New Roman"/>
        </w:rPr>
        <w:t xml:space="preserve"> ;</w:t>
      </w:r>
      <w:proofErr w:type="gramEnd"/>
      <w:r>
        <w:rPr>
          <w:rFonts w:ascii="Times New Roman" w:hAnsi="Times New Roman"/>
        </w:rPr>
        <w:t xml:space="preserve"> </w:t>
      </w:r>
      <w:r w:rsidRPr="00021F2F">
        <w:rPr>
          <w:rFonts w:ascii="Times New Roman" w:hAnsi="Times New Roman"/>
        </w:rPr>
        <w:t xml:space="preserve">4, </w:t>
      </w:r>
      <w:r w:rsidRPr="00021F2F">
        <w:rPr>
          <w:rFonts w:ascii="Times New Roman" w:hAnsi="Times New Roman"/>
          <w:i/>
        </w:rPr>
        <w:t>Lysinibacillus boronitolerans</w:t>
      </w:r>
      <w:r w:rsidRPr="00021F2F">
        <w:rPr>
          <w:rFonts w:ascii="Times New Roman" w:hAnsi="Times New Roman"/>
        </w:rPr>
        <w:t xml:space="preserve"> 10a</w:t>
      </w:r>
      <w:r w:rsidRPr="00021F2F">
        <w:rPr>
          <w:rFonts w:ascii="Times New Roman" w:hAnsi="Times New Roman"/>
          <w:vertAlign w:val="superscript"/>
        </w:rPr>
        <w:t xml:space="preserve">T </w:t>
      </w:r>
      <w:r w:rsidRPr="00021F2F">
        <w:rPr>
          <w:rFonts w:ascii="Times New Roman" w:hAnsi="Times New Roman"/>
          <w:vertAlign w:val="superscript"/>
        </w:rPr>
        <w:fldChar w:fldCharType="begin"/>
      </w:r>
      <w:r w:rsidRPr="00021F2F">
        <w:rPr>
          <w:rFonts w:ascii="Times New Roman" w:hAnsi="Times New Roman"/>
          <w:vertAlign w:val="superscript"/>
        </w:rPr>
        <w:instrText xml:space="preserve"> ADDIN PAPERS2_CITATIONS &lt;citation&gt;&lt;uuid&gt;95BC6D00-4B83-405C-AA69-F8667C854A76&lt;/uuid&gt;&lt;priority&gt;0&lt;/priority&gt;&lt;publications&gt;&lt;publication&gt;&lt;uuid&gt;940FB34B-F998-4F34-9995-D2029121FDA7&lt;/uuid&gt;&lt;volume&gt;57&lt;/volume&gt;&lt;doi&gt;&lt;/doi&gt;&lt;startpage&gt;1117&lt;/startpage&gt;&lt;publication_date&gt;99200705001200000000220000&lt;/publication_date&gt;&lt;url&gt;http://ijs.sgmjournals.org/cgi/doi/10.1099/ijs.0.63867-0&lt;/url&gt;&lt;type&gt;400&lt;/type&gt;&lt;title&gt;Proposal of Lysinibacillus boronitolerans gen. nov. sp. nov., and transfer of Bacillus fusiformis to Lysinibacillus fusiformis comb. nov. and Bacillus sphaericus to Lysinibacillus sphaericus comb. nov.&lt;/title&gt;&lt;publisher&gt;Society for General Microbiology&lt;/publisher&gt;&lt;institution&gt;Biotechnology Research Center, University of Tokyo, Yayoi 1-1-1, Bunkyo-ku, Tokyo 113-8657, Japan. iftikharnarc@hotmail.com&lt;/institution&gt;&lt;number&gt;Pt 5&lt;/number&gt;&lt;subtype&gt;400&lt;/subtype&gt;&lt;endpage&gt;1125&lt;/endpage&gt;&lt;bundle&gt;&lt;publication&gt;&lt;publisher&gt;Society for General Microbiology&lt;/publisher&gt;&lt;title&gt;International journal of systematic and evolutionary microbiology&lt;/title&gt;&lt;type&gt;-100&lt;/type&gt;&lt;subtype&gt;-100&lt;/subtype&gt;&lt;uuid&gt;79B27826-1552-4ADA-8688-1AB0FAD3418B&lt;/uuid&gt;&lt;/publication&gt;&lt;/bundle&gt;&lt;authors&gt;&lt;author&gt;&lt;firstName&gt;Iftikhar&lt;/firstName&gt;&lt;lastName&gt;Ahmed&lt;/lastName&gt;&lt;/author&gt;&lt;author&gt;&lt;firstName&gt;Akira&lt;/firstName&gt;&lt;lastName&gt;Yokota&lt;/lastName&gt;&lt;/author&gt;&lt;author&gt;&lt;firstName&gt;Atsushi&lt;/firstName&gt;&lt;lastName&gt;Yamazoe&lt;/lastName&gt;&lt;/author&gt;&lt;author&gt;&lt;firstName&gt;Toru&lt;/firstName&gt;&lt;lastName&gt;Fujiwara&lt;/lastName&gt;&lt;/author&gt;&lt;/authors&gt;&lt;/publication&gt;&lt;/publications&gt;&lt;cites&gt;&lt;/cites&gt;&lt;/citation&gt;</w:instrText>
      </w:r>
      <w:r w:rsidRPr="00021F2F">
        <w:rPr>
          <w:rFonts w:ascii="Times New Roman" w:hAnsi="Times New Roman"/>
          <w:vertAlign w:val="superscript"/>
        </w:rPr>
        <w:fldChar w:fldCharType="separate"/>
      </w:r>
      <w:r w:rsidRPr="00021F2F">
        <w:rPr>
          <w:rFonts w:ascii="Times New Roman" w:hAnsi="Times New Roman"/>
        </w:rPr>
        <w:t xml:space="preserve">(Ahmed </w:t>
      </w:r>
      <w:r w:rsidRPr="00401E53">
        <w:rPr>
          <w:rFonts w:ascii="Times New Roman" w:hAnsi="Times New Roman"/>
          <w:i/>
        </w:rPr>
        <w:t>et al</w:t>
      </w:r>
      <w:r w:rsidRPr="00021F2F">
        <w:rPr>
          <w:rFonts w:ascii="Times New Roman" w:hAnsi="Times New Roman"/>
        </w:rPr>
        <w:t>. 2007)</w:t>
      </w:r>
      <w:r w:rsidRPr="00021F2F">
        <w:rPr>
          <w:rFonts w:ascii="Times New Roman" w:hAnsi="Times New Roman"/>
          <w:vertAlign w:val="superscript"/>
        </w:rPr>
        <w:fldChar w:fldCharType="end"/>
      </w:r>
      <w:r w:rsidRPr="00021F2F">
        <w:rPr>
          <w:rFonts w:ascii="Times New Roman" w:hAnsi="Times New Roman"/>
        </w:rPr>
        <w:t>;</w:t>
      </w:r>
      <w:r w:rsidRPr="00021F2F">
        <w:rPr>
          <w:rFonts w:ascii="Times New Roman" w:hAnsi="Times New Roman"/>
          <w:vertAlign w:val="superscript"/>
        </w:rPr>
        <w:t xml:space="preserve"> </w:t>
      </w:r>
      <w:r w:rsidRPr="00021F2F">
        <w:rPr>
          <w:rFonts w:ascii="Times New Roman" w:hAnsi="Times New Roman"/>
        </w:rPr>
        <w:t>5,</w:t>
      </w:r>
      <w:r w:rsidRPr="00021F2F">
        <w:rPr>
          <w:rFonts w:ascii="Times New Roman" w:hAnsi="Times New Roman"/>
          <w:vertAlign w:val="superscript"/>
        </w:rPr>
        <w:t xml:space="preserve"> </w:t>
      </w:r>
      <w:r w:rsidRPr="00021F2F">
        <w:rPr>
          <w:rFonts w:ascii="Times New Roman" w:hAnsi="Times New Roman"/>
          <w:i/>
        </w:rPr>
        <w:t>Paenisporosarcina quisquiliarum</w:t>
      </w:r>
      <w:r w:rsidRPr="00021F2F">
        <w:rPr>
          <w:rFonts w:ascii="Times New Roman" w:hAnsi="Times New Roman"/>
        </w:rPr>
        <w:t xml:space="preserve"> SK 55</w:t>
      </w:r>
      <w:r w:rsidRPr="00021F2F">
        <w:rPr>
          <w:rFonts w:ascii="Times New Roman" w:hAnsi="Times New Roman"/>
          <w:vertAlign w:val="superscript"/>
        </w:rPr>
        <w:t xml:space="preserve">T </w:t>
      </w:r>
      <w:r w:rsidRPr="00021F2F">
        <w:rPr>
          <w:rFonts w:ascii="Times New Roman" w:hAnsi="Times New Roman"/>
          <w:vertAlign w:val="superscript"/>
        </w:rPr>
        <w:fldChar w:fldCharType="begin"/>
      </w:r>
      <w:r w:rsidRPr="00021F2F">
        <w:rPr>
          <w:rFonts w:ascii="Times New Roman" w:hAnsi="Times New Roman"/>
          <w:vertAlign w:val="superscript"/>
        </w:rPr>
        <w:instrText xml:space="preserve"> ADDIN PAPERS2_CITATIONS &lt;citation&gt;&lt;uuid&gt;3335DEEC-46BA-4299-82B6-6DC302779E0D&lt;/uuid&gt;&lt;priority&gt;0&lt;/priority&gt;&lt;publications&gt;&lt;publication&gt;&lt;uuid&gt;EEA35E37-06A1-45AD-936C-3E30564ADAE5&lt;/uuid&gt;&lt;volume&gt;59&lt;/volume&gt;&lt;doi&gt;&lt;/doi&gt;&lt;startpage&gt;1364&lt;/startpage&gt;&lt;revision_date&gt;99201312231200000000222000&lt;/revision_date&gt;&lt;publication_date&gt;99200906231200000000222000&lt;/publication_date&gt;&lt;url&gt;http://doi.namesforlife.com/10.1601/nm.14348&lt;/url&gt;&lt;type&gt;400&lt;/type&gt;&lt;title&gt;Description of Paenisporosarcina quisquiliarum gen. nov., sp. nov., and reclassification of Sporosarcina macmurdoensis Reddy et al. 2003 as Paenisporosarcina macmurdoensis comb. nov.</w:instrText>
      </w:r>
    </w:p>
    <w:p w14:paraId="0642120F" w14:textId="77777777" w:rsidR="009D4664" w:rsidRPr="00021F2F" w:rsidRDefault="009D4664" w:rsidP="00BF5736">
      <w:pPr>
        <w:widowControl w:val="0"/>
        <w:autoSpaceDE w:val="0"/>
        <w:autoSpaceDN w:val="0"/>
        <w:adjustRightInd w:val="0"/>
        <w:spacing w:after="100" w:afterAutospacing="1" w:line="240" w:lineRule="auto"/>
        <w:rPr>
          <w:rFonts w:ascii="Times New Roman" w:hAnsi="Times New Roman"/>
          <w:vertAlign w:val="superscript"/>
        </w:rPr>
      </w:pPr>
      <w:r w:rsidRPr="00021F2F">
        <w:rPr>
          <w:rFonts w:ascii="Times New Roman" w:hAnsi="Times New Roman"/>
          <w:vertAlign w:val="superscript"/>
        </w:rPr>
        <w:instrText>&lt;/title&gt;&lt;publisher&gt;NamesforLife, LLC&lt;/publisher&gt;&lt;submission_date&gt;99200301011200000000222000&lt;/submission_date&gt;&lt;institution&gt;&lt;/institution&gt;&lt;subtype&gt;400&lt;/subtype&gt;&lt;place&gt;&lt;/place&gt;&lt;endpage&gt;1370&lt;/endpage&gt;&lt;authors&gt;&lt;author&gt;&lt;firstName&gt;S&lt;/firstName&gt;&lt;lastName&gt;Krishnamurthi&lt;/lastName&gt;&lt;/author&gt;&lt;author&gt;&lt;firstName&gt;A&lt;/firstName&gt;&lt;lastName&gt;Bhattacharya&lt;/lastName&gt;&lt;/author&gt;&lt;author&gt;&lt;firstName&gt;S&lt;/firstName&gt;&lt;lastName&gt;Mayilraj&lt;/lastName&gt;&lt;/author&gt;&lt;author&gt;&lt;lastName&gt;NamesforLife, LLC&lt;/lastName&gt;&lt;/author&gt;&lt;author&gt;&lt;firstName&gt;P&lt;/firstName&gt;&lt;lastName&gt;Saha&lt;/lastName&gt;&lt;/author&gt;&lt;author&gt;&lt;firstName&gt;Peter&lt;/firstName&gt;&lt;lastName&gt;Schumann&lt;/lastName&gt;&lt;/author&gt;&lt;author&gt;&lt;firstName&gt;T&lt;/firstName&gt;&lt;lastName&gt;Chakrabarti&lt;/lastName&gt;&lt;/author&gt;&lt;/authors&gt;&lt;/publication&gt;&lt;/publications&gt;&lt;cites&gt;&lt;/cites&gt;&lt;/citation&gt;</w:instrText>
      </w:r>
      <w:r w:rsidRPr="00021F2F">
        <w:rPr>
          <w:rFonts w:ascii="Times New Roman" w:hAnsi="Times New Roman"/>
          <w:vertAlign w:val="superscript"/>
        </w:rPr>
        <w:fldChar w:fldCharType="separate"/>
      </w:r>
      <w:r w:rsidRPr="00021F2F">
        <w:rPr>
          <w:rFonts w:ascii="Times New Roman" w:hAnsi="Times New Roman"/>
        </w:rPr>
        <w:t xml:space="preserve">(Krishnamurthi </w:t>
      </w:r>
      <w:r w:rsidRPr="00401E53">
        <w:rPr>
          <w:rFonts w:ascii="Times New Roman" w:hAnsi="Times New Roman"/>
          <w:i/>
        </w:rPr>
        <w:t>et al</w:t>
      </w:r>
      <w:r w:rsidRPr="00021F2F">
        <w:rPr>
          <w:rFonts w:ascii="Times New Roman" w:hAnsi="Times New Roman"/>
        </w:rPr>
        <w:t>. 2009a)</w:t>
      </w:r>
      <w:r w:rsidRPr="00021F2F">
        <w:rPr>
          <w:rFonts w:ascii="Times New Roman" w:hAnsi="Times New Roman"/>
          <w:vertAlign w:val="superscript"/>
        </w:rPr>
        <w:fldChar w:fldCharType="end"/>
      </w:r>
      <w:r w:rsidRPr="00021F2F">
        <w:rPr>
          <w:rFonts w:ascii="Times New Roman" w:hAnsi="Times New Roman"/>
        </w:rPr>
        <w:t xml:space="preserve">; 6, </w:t>
      </w:r>
      <w:r w:rsidRPr="00021F2F">
        <w:rPr>
          <w:rFonts w:ascii="Times New Roman" w:hAnsi="Times New Roman"/>
          <w:i/>
        </w:rPr>
        <w:t>Psychrobacillus insolitus</w:t>
      </w:r>
      <w:r w:rsidRPr="00021F2F">
        <w:rPr>
          <w:rFonts w:ascii="Times New Roman" w:hAnsi="Times New Roman"/>
        </w:rPr>
        <w:t xml:space="preserve"> DSM 5</w:t>
      </w:r>
      <w:r w:rsidRPr="00021F2F">
        <w:rPr>
          <w:rFonts w:ascii="Times New Roman" w:hAnsi="Times New Roman"/>
          <w:vertAlign w:val="superscript"/>
        </w:rPr>
        <w:t xml:space="preserve">T </w:t>
      </w:r>
      <w:r w:rsidRPr="00021F2F">
        <w:rPr>
          <w:rFonts w:ascii="Times New Roman" w:hAnsi="Times New Roman"/>
          <w:vertAlign w:val="superscript"/>
        </w:rPr>
        <w:fldChar w:fldCharType="begin"/>
      </w:r>
      <w:r w:rsidRPr="00021F2F">
        <w:rPr>
          <w:rFonts w:ascii="Times New Roman" w:hAnsi="Times New Roman"/>
          <w:vertAlign w:val="superscript"/>
        </w:rPr>
        <w:instrText xml:space="preserve"> ADDIN PAPERS2_CITATIONS &lt;citation&gt;&lt;uuid&gt;775516AE-2EBA-470F-B026-4A38F46B9AFD&lt;/uuid&gt;&lt;priority&gt;0&lt;/priority&gt;&lt;publications&gt;&lt;publication&gt;&lt;volume&gt;33&lt;/volume&gt;&lt;publication_date&gt;99201000001200000000200000&lt;/publication_date&gt;&lt;startpage&gt;367&lt;/startpage&gt;&lt;title&gt;Psychrobacillus gen. nov. and proposal for reclassification of Bacillus insolitus Larkin &amp;amp; Stokes, 1967, B. psychrotolerans Abd-El Rahman et al., 2002 and B. psychrodurans Abd-El Rahman et al., 2002 as Psychrobacillus insolitus comb. nov., Psychrobacillus psychrotolerans comb. nov. and Psychrobacillus psychrodurans comb. nov.&lt;/title&gt;&lt;uuid&gt;05FB2EFF-0A08-4074-99CE-4F047E8320F7&lt;/uuid&gt;&lt;subtype&gt;400&lt;/subtype&gt;&lt;endpage&gt;373&lt;/endpage&gt;&lt;type&gt;400&lt;/type&gt;&lt;url&gt;http://catalog.lib.ou.edu/uhtbin/cgisirsi/?ps=rYb6dU8mrk/BIZZELL/110500081/38/1/X/BLASTOFF&lt;/url&gt;&lt;bundle&gt;&lt;publication&gt;&lt;title&gt;Systematic and Applied Microbiology&lt;/title&gt;&lt;type&gt;-100&lt;/type&gt;&lt;subtype&gt;-100&lt;/subtype&gt;&lt;uuid&gt;2D108AC1-999B-4D27-A962-AFB9C8467326&lt;/uuid&gt;&lt;/publication&gt;&lt;/bundle&gt;&lt;authors&gt;&lt;author&gt;&lt;firstName&gt;S&lt;/firstName&gt;&lt;lastName&gt;Krishnamurthi&lt;/lastName&gt;&lt;/author&gt;&lt;author&gt;&lt;firstName&gt;A&lt;/firstName&gt;&lt;lastName&gt;Ruckmani&lt;/lastName&gt;&lt;/author&gt;&lt;author&gt;&lt;firstName&gt;Rüdiger&lt;/firstName&gt;&lt;lastName&gt;Pukall&lt;/lastName&gt;&lt;/author&gt;&lt;author&gt;&lt;firstName&gt;T&lt;/firstName&gt;&lt;lastName&gt;Chakrabarti&lt;/lastName&gt;&lt;/author&gt;&lt;/authors&gt;&lt;/publication&gt;&lt;/publications&gt;&lt;cites&gt;&lt;/cites&gt;&lt;/citation&gt;</w:instrText>
      </w:r>
      <w:r w:rsidRPr="00021F2F">
        <w:rPr>
          <w:rFonts w:ascii="Times New Roman" w:hAnsi="Times New Roman"/>
          <w:vertAlign w:val="superscript"/>
        </w:rPr>
        <w:fldChar w:fldCharType="separate"/>
      </w:r>
      <w:r w:rsidRPr="00021F2F">
        <w:rPr>
          <w:rFonts w:ascii="Times New Roman" w:hAnsi="Times New Roman"/>
        </w:rPr>
        <w:t xml:space="preserve">(Krishnamurthi </w:t>
      </w:r>
      <w:r w:rsidRPr="00E5798B">
        <w:rPr>
          <w:rFonts w:ascii="Times New Roman" w:hAnsi="Times New Roman"/>
          <w:i/>
        </w:rPr>
        <w:t>et al</w:t>
      </w:r>
      <w:r w:rsidRPr="00021F2F">
        <w:rPr>
          <w:rFonts w:ascii="Times New Roman" w:hAnsi="Times New Roman"/>
        </w:rPr>
        <w:t>. 2010)</w:t>
      </w:r>
      <w:r w:rsidRPr="00021F2F">
        <w:rPr>
          <w:rFonts w:ascii="Times New Roman" w:hAnsi="Times New Roman"/>
          <w:vertAlign w:val="superscript"/>
        </w:rPr>
        <w:fldChar w:fldCharType="end"/>
      </w:r>
      <w:r w:rsidRPr="00021F2F">
        <w:rPr>
          <w:rFonts w:ascii="Times New Roman" w:hAnsi="Times New Roman"/>
        </w:rPr>
        <w:t xml:space="preserve">; 7, </w:t>
      </w:r>
      <w:r w:rsidRPr="00021F2F">
        <w:rPr>
          <w:rFonts w:ascii="Times New Roman" w:hAnsi="Times New Roman"/>
          <w:i/>
        </w:rPr>
        <w:t>Solibacillus silvestris</w:t>
      </w:r>
      <w:r w:rsidRPr="00021F2F">
        <w:rPr>
          <w:rFonts w:ascii="Times New Roman" w:hAnsi="Times New Roman"/>
        </w:rPr>
        <w:t xml:space="preserve"> DSM 12223</w:t>
      </w:r>
      <w:r w:rsidRPr="00021F2F">
        <w:rPr>
          <w:rFonts w:ascii="Times New Roman" w:hAnsi="Times New Roman"/>
          <w:vertAlign w:val="superscript"/>
        </w:rPr>
        <w:t>T</w:t>
      </w:r>
      <w:r w:rsidRPr="00021F2F">
        <w:rPr>
          <w:rFonts w:ascii="Times New Roman" w:hAnsi="Times New Roman"/>
        </w:rPr>
        <w:t xml:space="preserve"> </w:t>
      </w:r>
      <w:r w:rsidRPr="00021F2F">
        <w:rPr>
          <w:rFonts w:ascii="Times New Roman" w:hAnsi="Times New Roman"/>
        </w:rPr>
        <w:fldChar w:fldCharType="begin"/>
      </w:r>
      <w:r w:rsidRPr="00021F2F">
        <w:rPr>
          <w:rFonts w:ascii="Times New Roman" w:hAnsi="Times New Roman"/>
        </w:rPr>
        <w:instrText xml:space="preserve"> ADDIN PAPERS2_CITATIONS &lt;citation&gt;&lt;uuid&gt;41C02BFF-C88B-4DC5-A34B-77D664103B9D&lt;/uuid&gt;&lt;priority&gt;0&lt;/priority&gt;&lt;publications&gt;&lt;publication&gt;&lt;uuid&gt;1A1DA785-22DA-4CE6-ACD9-7686C8D7712D&lt;/uuid&gt;&lt;volume&gt;59&lt;/volume&gt;&lt;doi&gt;&lt;/doi&gt;&lt;startpage&gt;1054&lt;/startpage&gt;&lt;publication_date&gt;99200905001200000000220000&lt;/publication_date&gt;&lt;url&gt;http://ijs.sgmjournals.org/content/59/5/1054.full&lt;/url&gt;&lt;type&gt;400&lt;/type&gt;&lt;title&gt;Re-examination of the taxonomic position of Bacillus silvestris Rheims et al. 1999 and proposal to transfer it to Solibacillus gen. nov. as Solibacillus silvestris comb. nov.&lt;/title&gt;&lt;publisher&gt;Society for General Microbiology&lt;/publisher&gt;&lt;institution&gt;Microbial Type Culture Collection and Gene Bank (MTCC), Institute of Microbial Technology, Sector 39A, Chandigarh 160036, India.&lt;/institution&gt;&lt;number&gt;Pt 5&lt;/number&gt;&lt;subtype&gt;400&lt;/subtype&gt;&lt;endpage&gt;1058&lt;/endpage&gt;&lt;bundle&gt;&lt;publication&gt;&lt;publisher&gt;Society for General Microbiology&lt;/publisher&gt;&lt;title&gt;International journal of systematic and evolutionary microbiology&lt;/title&gt;&lt;type&gt;-100&lt;/type&gt;&lt;subtype&gt;-100&lt;/subtype&gt;&lt;uuid&gt;79B27826-1552-4ADA-8688-1AB0FAD3418B&lt;/uuid&gt;&lt;/publication&gt;&lt;/bundle&gt;&lt;authors&gt;&lt;author&gt;&lt;firstName&gt;Srinivasan&lt;/firstName&gt;&lt;lastName&gt;Krishnamurthi&lt;/lastName&gt;&lt;/author&gt;&lt;author&gt;&lt;firstName&gt;Tapan&lt;/firstName&gt;&lt;lastName&gt;Chakrabarti&lt;/lastName&gt;&lt;/author&gt;&lt;author&gt;&lt;firstName&gt;Erko&lt;/firstName&gt;&lt;lastName&gt;Stackebrandt&lt;/lastName&gt;&lt;/author&gt;&lt;/authors&gt;&lt;/publication&gt;&lt;/publications&gt;&lt;cites&gt;&lt;/cites&gt;&lt;/citation&gt;</w:instrText>
      </w:r>
      <w:r w:rsidRPr="00021F2F">
        <w:rPr>
          <w:rFonts w:ascii="Times New Roman" w:hAnsi="Times New Roman"/>
        </w:rPr>
        <w:fldChar w:fldCharType="separate"/>
      </w:r>
      <w:r w:rsidRPr="00021F2F">
        <w:rPr>
          <w:rFonts w:ascii="Times New Roman" w:hAnsi="Times New Roman"/>
        </w:rPr>
        <w:t xml:space="preserve">(Krishnamurthi </w:t>
      </w:r>
      <w:r w:rsidRPr="00401E53">
        <w:rPr>
          <w:rFonts w:ascii="Times New Roman" w:hAnsi="Times New Roman"/>
          <w:i/>
        </w:rPr>
        <w:t>et al</w:t>
      </w:r>
      <w:r w:rsidRPr="00021F2F">
        <w:rPr>
          <w:rFonts w:ascii="Times New Roman" w:hAnsi="Times New Roman"/>
        </w:rPr>
        <w:t>. 2009b)</w:t>
      </w:r>
      <w:r w:rsidRPr="00021F2F">
        <w:rPr>
          <w:rFonts w:ascii="Times New Roman" w:hAnsi="Times New Roman"/>
        </w:rPr>
        <w:fldChar w:fldCharType="end"/>
      </w:r>
      <w:r w:rsidRPr="00021F2F">
        <w:rPr>
          <w:rFonts w:ascii="Times New Roman" w:hAnsi="Times New Roman"/>
        </w:rPr>
        <w:t xml:space="preserve">; 8, </w:t>
      </w:r>
      <w:r w:rsidRPr="00021F2F">
        <w:rPr>
          <w:rFonts w:ascii="Times New Roman" w:hAnsi="Times New Roman"/>
          <w:i/>
        </w:rPr>
        <w:t>Sporosarcina urea</w:t>
      </w:r>
      <w:r w:rsidRPr="00021F2F">
        <w:rPr>
          <w:rFonts w:ascii="Times New Roman" w:hAnsi="Times New Roman"/>
        </w:rPr>
        <w:t xml:space="preserve"> DSM 2281</w:t>
      </w:r>
      <w:r w:rsidRPr="00021F2F">
        <w:rPr>
          <w:rFonts w:ascii="Times New Roman" w:hAnsi="Times New Roman"/>
          <w:vertAlign w:val="superscript"/>
        </w:rPr>
        <w:t xml:space="preserve">T </w:t>
      </w:r>
      <w:r w:rsidRPr="00021F2F">
        <w:rPr>
          <w:rFonts w:ascii="Times New Roman" w:hAnsi="Times New Roman"/>
          <w:vertAlign w:val="superscript"/>
        </w:rPr>
        <w:fldChar w:fldCharType="begin"/>
      </w:r>
      <w:r w:rsidRPr="00021F2F">
        <w:rPr>
          <w:rFonts w:ascii="Times New Roman" w:hAnsi="Times New Roman"/>
          <w:vertAlign w:val="superscript"/>
        </w:rPr>
        <w:instrText xml:space="preserve"> ADDIN PAPERS2_CITATIONS &lt;citation&gt;&lt;uuid&gt;6F995563-C1B3-4FC7-A4BD-4DB479E195DB&lt;/uuid&gt;&lt;priority&gt;0&lt;/priority&gt;&lt;publications&gt;&lt;publication&gt;&lt;uuid&gt;EEA35E37-06A1-45AD-936C-3E30564ADAE5&lt;/uuid&gt;&lt;volume&gt;59&lt;/volume&gt;&lt;doi&gt;&lt;/doi&gt;&lt;startpage&gt;1364&lt;/startpage&gt;&lt;revision_date&gt;99201312231200000000222000&lt;/revision_date&gt;&lt;publication_date&gt;99200906231200000000222000&lt;/publication_date&gt;&lt;url&gt;http://doi.namesforlife.com/10.1601/nm.14348&lt;/url&gt;&lt;type&gt;400&lt;/type&gt;&lt;title&gt;Description of Paenisporosarcina quisquiliarum gen. nov., sp. nov., and reclassification of Sporosarcina macmurdoensis Reddy et al. 2003 as Paenisporosarcina macmurdoensis comb. nov.</w:instrText>
      </w:r>
    </w:p>
    <w:p w14:paraId="2FBB8F49" w14:textId="77777777" w:rsidR="009D4664" w:rsidRPr="00021F2F" w:rsidRDefault="009D4664" w:rsidP="00BF5736">
      <w:pPr>
        <w:widowControl w:val="0"/>
        <w:autoSpaceDE w:val="0"/>
        <w:autoSpaceDN w:val="0"/>
        <w:adjustRightInd w:val="0"/>
        <w:spacing w:after="100" w:afterAutospacing="1" w:line="240" w:lineRule="auto"/>
        <w:rPr>
          <w:rFonts w:ascii="Times New Roman" w:hAnsi="Times New Roman"/>
        </w:rPr>
      </w:pPr>
      <w:r w:rsidRPr="00021F2F">
        <w:rPr>
          <w:rFonts w:ascii="Times New Roman" w:hAnsi="Times New Roman"/>
          <w:vertAlign w:val="superscript"/>
        </w:rPr>
        <w:instrText>&lt;/title&gt;&lt;publisher&gt;NamesforLife, LLC&lt;/publisher&gt;&lt;submission_date&gt;99200301011200000000222000&lt;/submission_date&gt;&lt;institution&gt;&lt;/institution&gt;&lt;subtype&gt;400&lt;/subtype&gt;&lt;place&gt;&lt;/place&gt;&lt;endpage&gt;1370&lt;/endpage&gt;&lt;authors&gt;&lt;author&gt;&lt;firstName&gt;S&lt;/firstName&gt;&lt;lastName&gt;Krishnamurthi&lt;/lastName&gt;&lt;/author&gt;&lt;author&gt;&lt;firstName&gt;A&lt;/firstName&gt;&lt;lastName&gt;Bhattacharya&lt;/lastName&gt;&lt;/author&gt;&lt;author&gt;&lt;firstName&gt;S&lt;/firstName&gt;&lt;lastName&gt;Mayilraj&lt;/lastName&gt;&lt;/author&gt;&lt;author&gt;&lt;lastName&gt;NamesforLife, LLC&lt;/lastName&gt;&lt;/author&gt;&lt;author&gt;&lt;firstName&gt;P&lt;/firstName&gt;&lt;lastName&gt;Saha&lt;/lastName&gt;&lt;/author&gt;&lt;author&gt;&lt;firstName&gt;Peter&lt;/firstName&gt;&lt;lastName&gt;Schumann&lt;/lastName&gt;&lt;/author&gt;&lt;author&gt;&lt;firstName&gt;T&lt;/firstName&gt;&lt;lastName&gt;Chakrabarti&lt;/lastName&gt;&lt;/author&gt;&lt;/authors&gt;&lt;/publication&gt;&lt;/publications&gt;&lt;cites&gt;&lt;/cites&gt;&lt;/citation&gt;</w:instrText>
      </w:r>
      <w:r w:rsidRPr="00021F2F">
        <w:rPr>
          <w:rFonts w:ascii="Times New Roman" w:hAnsi="Times New Roman"/>
          <w:vertAlign w:val="superscript"/>
        </w:rPr>
        <w:fldChar w:fldCharType="separate"/>
      </w:r>
      <w:r w:rsidRPr="00021F2F">
        <w:rPr>
          <w:rFonts w:ascii="Times New Roman" w:hAnsi="Times New Roman"/>
        </w:rPr>
        <w:t xml:space="preserve">(Krishnamurthi </w:t>
      </w:r>
      <w:r w:rsidRPr="00E5798B">
        <w:rPr>
          <w:rFonts w:ascii="Times New Roman" w:hAnsi="Times New Roman"/>
          <w:i/>
        </w:rPr>
        <w:t>et al.</w:t>
      </w:r>
      <w:r w:rsidRPr="00021F2F">
        <w:rPr>
          <w:rFonts w:ascii="Times New Roman" w:hAnsi="Times New Roman"/>
        </w:rPr>
        <w:t xml:space="preserve"> 2009a)</w:t>
      </w:r>
      <w:r w:rsidRPr="00021F2F">
        <w:rPr>
          <w:rFonts w:ascii="Times New Roman" w:hAnsi="Times New Roman"/>
          <w:vertAlign w:val="superscript"/>
        </w:rPr>
        <w:fldChar w:fldCharType="end"/>
      </w:r>
      <w:r w:rsidRPr="00021F2F">
        <w:rPr>
          <w:rFonts w:ascii="Times New Roman" w:hAnsi="Times New Roman"/>
        </w:rPr>
        <w:t xml:space="preserve">; 9, </w:t>
      </w:r>
      <w:r w:rsidRPr="00021F2F">
        <w:rPr>
          <w:rFonts w:ascii="Times New Roman" w:hAnsi="Times New Roman"/>
          <w:i/>
        </w:rPr>
        <w:t>Rummeliibacillus stabekisii</w:t>
      </w:r>
      <w:r w:rsidRPr="00021F2F">
        <w:rPr>
          <w:rFonts w:ascii="Times New Roman" w:hAnsi="Times New Roman"/>
        </w:rPr>
        <w:t xml:space="preserve"> NRRL B-51320</w:t>
      </w:r>
      <w:r>
        <w:rPr>
          <w:rFonts w:ascii="Times New Roman" w:hAnsi="Times New Roman"/>
          <w:vertAlign w:val="superscript"/>
        </w:rPr>
        <w:t>T</w:t>
      </w:r>
      <w:r w:rsidRPr="00021F2F">
        <w:rPr>
          <w:rFonts w:ascii="Times New Roman" w:hAnsi="Times New Roman"/>
          <w:position w:val="10"/>
        </w:rPr>
        <w:t xml:space="preserve">  </w:t>
      </w:r>
      <w:r w:rsidRPr="00021F2F">
        <w:rPr>
          <w:rFonts w:ascii="Times New Roman" w:hAnsi="Times New Roman"/>
          <w:position w:val="10"/>
        </w:rPr>
        <w:fldChar w:fldCharType="begin"/>
      </w:r>
      <w:r w:rsidRPr="00021F2F">
        <w:rPr>
          <w:rFonts w:ascii="Times New Roman" w:hAnsi="Times New Roman"/>
          <w:position w:val="10"/>
        </w:rPr>
        <w:instrText xml:space="preserve"> ADDIN PAPERS2_CITATIONS &lt;citation&gt;&lt;uuid&gt;622894F5-B210-4B25-AFF4-4DDCC3699794&lt;/uuid&gt;&lt;priority&gt;0&lt;/priority&gt;&lt;publications&gt;&lt;publication&gt;&lt;uuid&gt;1D24CCA9-F21B-41E5-8E02-96DD4D9EC4BC&lt;/uuid&gt;&lt;volume&gt;59&lt;/volume&gt;&lt;doi&gt;&lt;/doi&gt;&lt;startpage&gt;1094&lt;/startpage&gt;&lt;publication_date&gt;99200905001200000000220000&lt;/publication_date&gt;&lt;url&gt;http://ijs.sgmjournals.org/content/59/5/1094.full&lt;/url&gt;&lt;type&gt;400&lt;/type&gt;&lt;title&gt;Description of Rummeliibacillus stabekisii gen. nov., sp. nov. and reclassification of Bacillus pycnus Nakamura et al. 2002 as Rummeliibacillus pycnus comb. nov.&lt;/title&gt;&lt;publisher&gt;Society for General Microbiology&lt;/publisher&gt;&lt;institution&gt;Biotechnology and Planetary Protection Group, Jet Propulsion Laboratory, California Institute of Technology, Pasadena, CA 91109, USA.&lt;/institution&gt;&lt;number&gt;Pt 5&lt;/number&gt;&lt;subtype&gt;400&lt;/subtype&gt;&lt;endpage&gt;1099&lt;/endpage&gt;&lt;bundle&gt;&lt;publication&gt;&lt;publisher&gt;Society for General Microbiology&lt;/publisher&gt;&lt;title&gt;International journal of systematic and evolutionary microbiology&lt;/title&gt;&lt;type&gt;-100&lt;/type&gt;&lt;subtype&gt;-100&lt;/subtype&gt;&lt;uuid&gt;79B27826-1552-4ADA-8688-1AB0FAD3418B&lt;/uuid&gt;&lt;/publication&gt;&lt;/bundle&gt;&lt;authors&gt;&lt;author&gt;&lt;firstName&gt;Parag&lt;/firstName&gt;&lt;lastName&gt;Vaishampayan&lt;/lastName&gt;&lt;/author&gt;&lt;author&gt;&lt;firstName&gt;Mika&lt;/firstName&gt;&lt;lastName&gt;Miyashita&lt;/lastName&gt;&lt;/author&gt;&lt;author&gt;&lt;firstName&gt;Akihiro&lt;/firstName&gt;&lt;lastName&gt;Ohnishi&lt;/lastName&gt;&lt;/author&gt;&lt;author&gt;&lt;firstName&gt;Masataka&lt;/firstName&gt;&lt;lastName&gt;Satomi&lt;/lastName&gt;&lt;/author&gt;&lt;author&gt;&lt;firstName&gt;Alejandro&lt;/firstName&gt;&lt;lastName&gt;Rooney&lt;/lastName&gt;&lt;/author&gt;&lt;author&gt;&lt;lastName&gt;Duc&lt;/lastName&gt;&lt;nonDroppingParticle&gt;La&lt;/nonDroppingParticle&gt;&lt;firstName&gt;Myron&lt;/firstName&gt;&lt;middleNames&gt;T&lt;/middleNames&gt;&lt;/author&gt;&lt;author&gt;&lt;firstName&gt;Kasthuri&lt;/firstName&gt;&lt;lastName&gt;Venkateswaran&lt;/lastName&gt;&lt;/author&gt;&lt;/authors&gt;&lt;/publication&gt;&lt;/publications&gt;&lt;cites&gt;&lt;/cites&gt;&lt;/citation&gt;</w:instrText>
      </w:r>
      <w:r w:rsidRPr="00021F2F">
        <w:rPr>
          <w:rFonts w:ascii="Times New Roman" w:hAnsi="Times New Roman"/>
          <w:position w:val="10"/>
        </w:rPr>
        <w:fldChar w:fldCharType="separate"/>
      </w:r>
      <w:r w:rsidRPr="00021F2F">
        <w:rPr>
          <w:rFonts w:ascii="Times New Roman" w:hAnsi="Times New Roman"/>
        </w:rPr>
        <w:t xml:space="preserve">(Vaishampayan </w:t>
      </w:r>
      <w:r w:rsidRPr="00401E53">
        <w:rPr>
          <w:rFonts w:ascii="Times New Roman" w:hAnsi="Times New Roman"/>
          <w:i/>
        </w:rPr>
        <w:t>et al.</w:t>
      </w:r>
      <w:r w:rsidRPr="00021F2F">
        <w:rPr>
          <w:rFonts w:ascii="Times New Roman" w:hAnsi="Times New Roman"/>
        </w:rPr>
        <w:t xml:space="preserve"> 2009)</w:t>
      </w:r>
      <w:r w:rsidRPr="00021F2F">
        <w:rPr>
          <w:rFonts w:ascii="Times New Roman" w:hAnsi="Times New Roman"/>
          <w:position w:val="10"/>
        </w:rPr>
        <w:fldChar w:fldCharType="end"/>
      </w:r>
      <w:r w:rsidRPr="00021F2F">
        <w:rPr>
          <w:rFonts w:ascii="Times New Roman" w:hAnsi="Times New Roman"/>
        </w:rPr>
        <w:t xml:space="preserve">; 10, </w:t>
      </w:r>
      <w:r w:rsidRPr="00021F2F">
        <w:rPr>
          <w:rFonts w:ascii="Times New Roman" w:hAnsi="Times New Roman"/>
          <w:i/>
        </w:rPr>
        <w:t>Viridibacillus arvi</w:t>
      </w:r>
      <w:r w:rsidRPr="00021F2F">
        <w:rPr>
          <w:rFonts w:ascii="Times New Roman" w:hAnsi="Times New Roman"/>
        </w:rPr>
        <w:t xml:space="preserve"> DSM 16317</w:t>
      </w:r>
      <w:r w:rsidRPr="00021F2F">
        <w:rPr>
          <w:rFonts w:ascii="Times New Roman" w:hAnsi="Times New Roman"/>
          <w:vertAlign w:val="superscript"/>
        </w:rPr>
        <w:t xml:space="preserve">T </w:t>
      </w:r>
      <w:r w:rsidRPr="00021F2F">
        <w:rPr>
          <w:rFonts w:ascii="Times New Roman" w:hAnsi="Times New Roman"/>
          <w:vertAlign w:val="superscript"/>
        </w:rPr>
        <w:fldChar w:fldCharType="begin"/>
      </w:r>
      <w:r w:rsidRPr="00021F2F">
        <w:rPr>
          <w:rFonts w:ascii="Times New Roman" w:hAnsi="Times New Roman"/>
          <w:vertAlign w:val="superscript"/>
        </w:rPr>
        <w:instrText xml:space="preserve"> ADDIN PAPERS2_CITATIONS &lt;citation&gt;&lt;uuid&gt;F242CC45-6D21-482C-94F0-76E682A02B3C&lt;/uuid&gt;&lt;priority&gt;0&lt;/priority&gt;&lt;publications&gt;&lt;publication&gt;&lt;uuid&gt;26075A33-5440-4600-8FB9-CDD0DC663A09&lt;/uuid&gt;&lt;volume&gt;57&lt;/volume&gt;&lt;doi&gt;10.1099/ijs.0.65256-0&lt;/doi&gt;&lt;startpage&gt;2729&lt;/startpage&gt;&lt;publication_date&gt;99200712001200000000220000&lt;/publication_date&gt;&lt;url&gt;http://ijs.sgmjournals.org/content/57/12/2729.full&lt;/url&gt;&lt;type&gt;400&lt;/type&gt;&lt;title&gt;Proposal of Viridibacillus gen. nov. and reclassification of Bacillus arvi, Bacillus arenosi and Bacillus neidei as Viridibacillus arvi gen. nov., comb. nov., Viridibacillus arenosi comb. nov. and Viridibacillus neidei comb. nov.&lt;/title&gt;&lt;publisher&gt;Society for General Microbiology&lt;/publisher&gt;&lt;institution&gt;Semco BioScience, 630 East Keefe, Milwaukee, WI 53212, USA. richard.albert@marquette.edu&lt;/institution&gt;&lt;number&gt;Pt 12&lt;/number&gt;&lt;subtype&gt;400&lt;/subtype&gt;&lt;endpage&gt;2737&lt;/endpage&gt;&lt;bundle&gt;&lt;publication&gt;&lt;publisher&gt;Society for General Microbiology&lt;/publisher&gt;&lt;title&gt;International journal of systematic and evolutionary microbiology&lt;/title&gt;&lt;type&gt;-100&lt;/type&gt;&lt;subtype&gt;-100&lt;/subtype&gt;&lt;uuid&gt;79B27826-1552-4ADA-8688-1AB0FAD3418B&lt;/uuid&gt;&lt;/publication&gt;&lt;/bundle&gt;&lt;authors&gt;&lt;author&gt;&lt;firstName&gt;Richard&lt;/firstName&gt;&lt;middleNames&gt;A&lt;/middleNames&gt;&lt;lastName&gt;Albert&lt;/lastName&gt;&lt;/author&gt;&lt;author&gt;&lt;firstName&gt;Julieta&lt;/firstName&gt;&lt;lastName&gt;Archambault&lt;/lastName&gt;&lt;/author&gt;&lt;author&gt;&lt;firstName&gt;Melissa&lt;/firstName&gt;&lt;lastName&gt;Lempa&lt;/lastName&gt;&lt;/author&gt;&lt;author&gt;&lt;firstName&gt;Beth&lt;/firstName&gt;&lt;lastName&gt;Hurst&lt;/lastName&gt;&lt;/author&gt;&lt;author&gt;&lt;firstName&gt;Christine&lt;/firstName&gt;&lt;lastName&gt;Richardson&lt;/lastName&gt;&lt;/author&gt;&lt;author&gt;&lt;firstName&gt;Stephanie&lt;/firstName&gt;&lt;lastName&gt;Gruenloh&lt;/lastName&gt;&lt;/author&gt;&lt;author&gt;&lt;firstName&gt;Metin&lt;/firstName&gt;&lt;lastName&gt;Duran&lt;/lastName&gt;&lt;/author&gt;&lt;author&gt;&lt;firstName&gt;Hanna&lt;/firstName&gt;&lt;middleNames&gt;Lucia&lt;/middleNames&gt;&lt;lastName&gt;Worliczek&lt;/lastName&gt;&lt;/author&gt;&lt;author&gt;&lt;firstName&gt;Birgit&lt;/firstName&gt;&lt;middleNames&gt;E&lt;/middleNames&gt;&lt;lastName&gt;Huber&lt;/lastName&gt;&lt;/author&gt;&lt;author&gt;&lt;firstName&gt;Ramon&lt;/firstName&gt;&lt;lastName&gt;Rosselló-Móra&lt;/lastName&gt;&lt;/author&gt;&lt;author&gt;&lt;firstName&gt;Peter&lt;/firstName&gt;&lt;lastName&gt;Schumann&lt;/lastName&gt;&lt;/author&gt;&lt;author&gt;&lt;firstName&gt;Hans-Jürgen&lt;/firstName&gt;&lt;lastName&gt;Busse&lt;/lastName&gt;&lt;/author&gt;&lt;/authors&gt;&lt;/publication&gt;&lt;/publications&gt;&lt;cites&gt;&lt;/cites&gt;&lt;/citation&gt;</w:instrText>
      </w:r>
      <w:r w:rsidRPr="00021F2F">
        <w:rPr>
          <w:rFonts w:ascii="Times New Roman" w:hAnsi="Times New Roman"/>
          <w:vertAlign w:val="superscript"/>
        </w:rPr>
        <w:fldChar w:fldCharType="separate"/>
      </w:r>
      <w:r w:rsidRPr="00021F2F">
        <w:rPr>
          <w:rFonts w:ascii="Times New Roman" w:hAnsi="Times New Roman"/>
        </w:rPr>
        <w:t xml:space="preserve">(Albert </w:t>
      </w:r>
      <w:r w:rsidRPr="00401E53">
        <w:rPr>
          <w:rFonts w:ascii="Times New Roman" w:hAnsi="Times New Roman"/>
          <w:i/>
        </w:rPr>
        <w:t>et al</w:t>
      </w:r>
      <w:r w:rsidRPr="00021F2F">
        <w:rPr>
          <w:rFonts w:ascii="Times New Roman" w:hAnsi="Times New Roman"/>
        </w:rPr>
        <w:t>. 2007)</w:t>
      </w:r>
      <w:r w:rsidRPr="00021F2F">
        <w:rPr>
          <w:rFonts w:ascii="Times New Roman" w:hAnsi="Times New Roman"/>
          <w:vertAlign w:val="superscript"/>
        </w:rPr>
        <w:fldChar w:fldCharType="end"/>
      </w:r>
      <w:r w:rsidRPr="00021F2F">
        <w:rPr>
          <w:rFonts w:ascii="Times New Roman" w:hAnsi="Times New Roman"/>
        </w:rPr>
        <w:t>.</w:t>
      </w:r>
    </w:p>
    <w:p w14:paraId="4974A216" w14:textId="77777777" w:rsidR="009D4664" w:rsidRDefault="009D4664" w:rsidP="009D4664">
      <w:pPr>
        <w:widowControl w:val="0"/>
        <w:autoSpaceDE w:val="0"/>
        <w:autoSpaceDN w:val="0"/>
        <w:adjustRightInd w:val="0"/>
        <w:ind w:right="450"/>
      </w:pPr>
    </w:p>
    <w:p w14:paraId="1A7AF32C" w14:textId="77777777" w:rsidR="009D4664" w:rsidRDefault="009D4664" w:rsidP="00BF5736">
      <w:pPr>
        <w:widowControl w:val="0"/>
        <w:autoSpaceDE w:val="0"/>
        <w:autoSpaceDN w:val="0"/>
        <w:adjustRightInd w:val="0"/>
        <w:spacing w:line="240" w:lineRule="auto"/>
        <w:ind w:right="450"/>
      </w:pPr>
    </w:p>
    <w:p w14:paraId="79CF95E7" w14:textId="77777777" w:rsidR="009D4664" w:rsidRDefault="009D4664" w:rsidP="00BF5736">
      <w:pPr>
        <w:widowControl w:val="0"/>
        <w:autoSpaceDE w:val="0"/>
        <w:autoSpaceDN w:val="0"/>
        <w:adjustRightInd w:val="0"/>
        <w:spacing w:line="240" w:lineRule="auto"/>
        <w:ind w:right="450"/>
      </w:pPr>
    </w:p>
    <w:tbl>
      <w:tblPr>
        <w:tblStyle w:val="TableGrid"/>
        <w:tblpPr w:leftFromText="180" w:rightFromText="180" w:vertAnchor="page" w:horzAnchor="page" w:tblpXSpec="center" w:tblpY="5761"/>
        <w:tblW w:w="7308" w:type="dxa"/>
        <w:tblLayout w:type="fixed"/>
        <w:tblLook w:val="04A0" w:firstRow="1" w:lastRow="0" w:firstColumn="1" w:lastColumn="0" w:noHBand="0" w:noVBand="1"/>
      </w:tblPr>
      <w:tblGrid>
        <w:gridCol w:w="1427"/>
        <w:gridCol w:w="598"/>
        <w:gridCol w:w="576"/>
        <w:gridCol w:w="576"/>
        <w:gridCol w:w="576"/>
        <w:gridCol w:w="576"/>
        <w:gridCol w:w="576"/>
        <w:gridCol w:w="576"/>
        <w:gridCol w:w="567"/>
        <w:gridCol w:w="630"/>
        <w:gridCol w:w="630"/>
      </w:tblGrid>
      <w:tr w:rsidR="009D4664" w:rsidRPr="00F1028A" w14:paraId="3B1FEEBB" w14:textId="77777777" w:rsidTr="00A52368">
        <w:trPr>
          <w:trHeight w:val="419"/>
        </w:trPr>
        <w:tc>
          <w:tcPr>
            <w:tcW w:w="1427" w:type="dxa"/>
            <w:vAlign w:val="center"/>
          </w:tcPr>
          <w:p w14:paraId="2BB6C497" w14:textId="77777777" w:rsidR="009D4664" w:rsidRPr="00F1028A" w:rsidRDefault="009D4664" w:rsidP="00BF5736">
            <w:pPr>
              <w:widowControl w:val="0"/>
              <w:autoSpaceDE w:val="0"/>
              <w:autoSpaceDN w:val="0"/>
              <w:adjustRightInd w:val="0"/>
              <w:spacing w:line="240" w:lineRule="auto"/>
              <w:ind w:right="-97"/>
              <w:rPr>
                <w:rFonts w:ascii="Times New Roman" w:hAnsi="Times New Roman"/>
                <w:b/>
                <w:sz w:val="20"/>
                <w:szCs w:val="20"/>
              </w:rPr>
            </w:pPr>
            <w:r w:rsidRPr="00F1028A">
              <w:rPr>
                <w:rFonts w:ascii="Times New Roman" w:hAnsi="Times New Roman"/>
                <w:b/>
                <w:sz w:val="20"/>
                <w:szCs w:val="20"/>
              </w:rPr>
              <w:t>Fatty Acid</w:t>
            </w:r>
          </w:p>
        </w:tc>
        <w:tc>
          <w:tcPr>
            <w:tcW w:w="598" w:type="dxa"/>
            <w:vAlign w:val="center"/>
          </w:tcPr>
          <w:p w14:paraId="1DA0B07F" w14:textId="77777777" w:rsidR="009D4664" w:rsidRPr="00F1028A" w:rsidRDefault="009D4664" w:rsidP="00BF5736">
            <w:pPr>
              <w:widowControl w:val="0"/>
              <w:autoSpaceDE w:val="0"/>
              <w:autoSpaceDN w:val="0"/>
              <w:adjustRightInd w:val="0"/>
              <w:spacing w:line="240" w:lineRule="auto"/>
              <w:contextualSpacing/>
              <w:jc w:val="center"/>
              <w:rPr>
                <w:rFonts w:ascii="Times New Roman" w:hAnsi="Times New Roman"/>
                <w:sz w:val="20"/>
                <w:szCs w:val="20"/>
              </w:rPr>
            </w:pPr>
            <w:r w:rsidRPr="00F1028A">
              <w:rPr>
                <w:rFonts w:ascii="Times New Roman" w:hAnsi="Times New Roman"/>
                <w:sz w:val="20"/>
                <w:szCs w:val="20"/>
              </w:rPr>
              <w:t>1</w:t>
            </w:r>
          </w:p>
        </w:tc>
        <w:tc>
          <w:tcPr>
            <w:tcW w:w="576" w:type="dxa"/>
            <w:vAlign w:val="center"/>
          </w:tcPr>
          <w:p w14:paraId="389FB13C" w14:textId="77777777" w:rsidR="009D4664" w:rsidRPr="00F1028A" w:rsidRDefault="009D4664" w:rsidP="00BF5736">
            <w:pPr>
              <w:widowControl w:val="0"/>
              <w:autoSpaceDE w:val="0"/>
              <w:autoSpaceDN w:val="0"/>
              <w:adjustRightInd w:val="0"/>
              <w:spacing w:line="240" w:lineRule="auto"/>
              <w:ind w:right="87"/>
              <w:contextualSpacing/>
              <w:jc w:val="center"/>
              <w:rPr>
                <w:rFonts w:ascii="Times New Roman" w:hAnsi="Times New Roman"/>
                <w:sz w:val="20"/>
                <w:szCs w:val="20"/>
              </w:rPr>
            </w:pPr>
            <w:r w:rsidRPr="00F1028A">
              <w:rPr>
                <w:rFonts w:ascii="Times New Roman" w:hAnsi="Times New Roman"/>
                <w:sz w:val="20"/>
                <w:szCs w:val="20"/>
              </w:rPr>
              <w:t>2</w:t>
            </w:r>
            <w:r w:rsidRPr="00F1028A">
              <w:rPr>
                <w:rFonts w:ascii="Times New Roman" w:hAnsi="Times New Roman"/>
                <w:sz w:val="20"/>
                <w:szCs w:val="20"/>
                <w:vertAlign w:val="superscript"/>
              </w:rPr>
              <w:t>a</w:t>
            </w:r>
          </w:p>
        </w:tc>
        <w:tc>
          <w:tcPr>
            <w:tcW w:w="576" w:type="dxa"/>
            <w:vAlign w:val="center"/>
          </w:tcPr>
          <w:p w14:paraId="615F0E01" w14:textId="77777777" w:rsidR="009D4664" w:rsidRPr="00F1028A" w:rsidRDefault="009D4664" w:rsidP="00BF5736">
            <w:pPr>
              <w:widowControl w:val="0"/>
              <w:autoSpaceDE w:val="0"/>
              <w:autoSpaceDN w:val="0"/>
              <w:adjustRightInd w:val="0"/>
              <w:spacing w:line="240" w:lineRule="auto"/>
              <w:ind w:right="-3"/>
              <w:contextualSpacing/>
              <w:jc w:val="center"/>
              <w:rPr>
                <w:rFonts w:ascii="Times New Roman" w:hAnsi="Times New Roman"/>
                <w:sz w:val="20"/>
                <w:szCs w:val="20"/>
              </w:rPr>
            </w:pPr>
            <w:r w:rsidRPr="00F1028A">
              <w:rPr>
                <w:rFonts w:ascii="Times New Roman" w:hAnsi="Times New Roman"/>
                <w:sz w:val="20"/>
                <w:szCs w:val="20"/>
              </w:rPr>
              <w:t>3</w:t>
            </w:r>
            <w:r w:rsidRPr="00F1028A">
              <w:rPr>
                <w:rFonts w:ascii="Times New Roman" w:hAnsi="Times New Roman"/>
                <w:sz w:val="20"/>
                <w:szCs w:val="20"/>
                <w:vertAlign w:val="superscript"/>
              </w:rPr>
              <w:t>b</w:t>
            </w:r>
          </w:p>
        </w:tc>
        <w:tc>
          <w:tcPr>
            <w:tcW w:w="576" w:type="dxa"/>
            <w:vAlign w:val="center"/>
          </w:tcPr>
          <w:p w14:paraId="16A939F2" w14:textId="77777777" w:rsidR="009D4664" w:rsidRPr="00F1028A" w:rsidRDefault="009D4664" w:rsidP="00BF5736">
            <w:pPr>
              <w:widowControl w:val="0"/>
              <w:autoSpaceDE w:val="0"/>
              <w:autoSpaceDN w:val="0"/>
              <w:adjustRightInd w:val="0"/>
              <w:spacing w:line="240" w:lineRule="auto"/>
              <w:contextualSpacing/>
              <w:jc w:val="center"/>
              <w:rPr>
                <w:rFonts w:ascii="Times New Roman" w:hAnsi="Times New Roman"/>
                <w:sz w:val="20"/>
                <w:szCs w:val="20"/>
              </w:rPr>
            </w:pPr>
            <w:r w:rsidRPr="00F1028A">
              <w:rPr>
                <w:rFonts w:ascii="Times New Roman" w:hAnsi="Times New Roman"/>
                <w:sz w:val="20"/>
                <w:szCs w:val="20"/>
              </w:rPr>
              <w:t>4</w:t>
            </w:r>
          </w:p>
        </w:tc>
        <w:tc>
          <w:tcPr>
            <w:tcW w:w="576" w:type="dxa"/>
            <w:vAlign w:val="center"/>
          </w:tcPr>
          <w:p w14:paraId="7520BCDF" w14:textId="77777777" w:rsidR="009D4664" w:rsidRPr="00F1028A" w:rsidRDefault="009D4664" w:rsidP="00BF5736">
            <w:pPr>
              <w:widowControl w:val="0"/>
              <w:autoSpaceDE w:val="0"/>
              <w:autoSpaceDN w:val="0"/>
              <w:adjustRightInd w:val="0"/>
              <w:spacing w:line="240" w:lineRule="auto"/>
              <w:contextualSpacing/>
              <w:jc w:val="center"/>
              <w:rPr>
                <w:rFonts w:ascii="Times New Roman" w:hAnsi="Times New Roman"/>
                <w:sz w:val="20"/>
                <w:szCs w:val="20"/>
              </w:rPr>
            </w:pPr>
            <w:r w:rsidRPr="00F1028A">
              <w:rPr>
                <w:rFonts w:ascii="Times New Roman" w:hAnsi="Times New Roman"/>
                <w:sz w:val="20"/>
                <w:szCs w:val="20"/>
              </w:rPr>
              <w:t>5</w:t>
            </w:r>
          </w:p>
        </w:tc>
        <w:tc>
          <w:tcPr>
            <w:tcW w:w="576" w:type="dxa"/>
            <w:vAlign w:val="center"/>
          </w:tcPr>
          <w:p w14:paraId="03FAAD8D" w14:textId="77777777" w:rsidR="009D4664" w:rsidRPr="00F1028A" w:rsidRDefault="009D4664" w:rsidP="00BF5736">
            <w:pPr>
              <w:widowControl w:val="0"/>
              <w:autoSpaceDE w:val="0"/>
              <w:autoSpaceDN w:val="0"/>
              <w:adjustRightInd w:val="0"/>
              <w:spacing w:line="240" w:lineRule="auto"/>
              <w:contextualSpacing/>
              <w:jc w:val="center"/>
              <w:rPr>
                <w:rFonts w:ascii="Times New Roman" w:hAnsi="Times New Roman"/>
                <w:sz w:val="20"/>
                <w:szCs w:val="20"/>
              </w:rPr>
            </w:pPr>
            <w:r w:rsidRPr="00F1028A">
              <w:rPr>
                <w:rFonts w:ascii="Times New Roman" w:hAnsi="Times New Roman"/>
                <w:sz w:val="20"/>
                <w:szCs w:val="20"/>
              </w:rPr>
              <w:t>6</w:t>
            </w:r>
          </w:p>
        </w:tc>
        <w:tc>
          <w:tcPr>
            <w:tcW w:w="576" w:type="dxa"/>
            <w:vAlign w:val="center"/>
          </w:tcPr>
          <w:p w14:paraId="42E0BB7C" w14:textId="77777777" w:rsidR="009D4664" w:rsidRPr="00F1028A" w:rsidRDefault="009D4664" w:rsidP="00BF5736">
            <w:pPr>
              <w:widowControl w:val="0"/>
              <w:autoSpaceDE w:val="0"/>
              <w:autoSpaceDN w:val="0"/>
              <w:adjustRightInd w:val="0"/>
              <w:spacing w:line="240" w:lineRule="auto"/>
              <w:ind w:right="87"/>
              <w:contextualSpacing/>
              <w:jc w:val="center"/>
              <w:rPr>
                <w:rFonts w:ascii="Times New Roman" w:hAnsi="Times New Roman"/>
                <w:sz w:val="20"/>
                <w:szCs w:val="20"/>
              </w:rPr>
            </w:pPr>
            <w:r w:rsidRPr="00F1028A">
              <w:rPr>
                <w:rFonts w:ascii="Times New Roman" w:hAnsi="Times New Roman"/>
                <w:sz w:val="20"/>
                <w:szCs w:val="20"/>
              </w:rPr>
              <w:t>7</w:t>
            </w:r>
          </w:p>
        </w:tc>
        <w:tc>
          <w:tcPr>
            <w:tcW w:w="567" w:type="dxa"/>
            <w:vAlign w:val="center"/>
          </w:tcPr>
          <w:p w14:paraId="428565E7" w14:textId="77777777" w:rsidR="009D4664" w:rsidRPr="00401E53" w:rsidRDefault="009D4664" w:rsidP="00BF5736">
            <w:pPr>
              <w:widowControl w:val="0"/>
              <w:tabs>
                <w:tab w:val="left" w:pos="5940"/>
                <w:tab w:val="left" w:pos="6210"/>
              </w:tabs>
              <w:autoSpaceDE w:val="0"/>
              <w:autoSpaceDN w:val="0"/>
              <w:adjustRightInd w:val="0"/>
              <w:spacing w:line="240" w:lineRule="auto"/>
              <w:ind w:right="-93"/>
              <w:contextualSpacing/>
              <w:rPr>
                <w:rFonts w:ascii="Times New Roman" w:hAnsi="Times New Roman"/>
                <w:sz w:val="20"/>
                <w:szCs w:val="20"/>
                <w:vertAlign w:val="superscript"/>
              </w:rPr>
            </w:pPr>
            <w:r>
              <w:rPr>
                <w:rFonts w:ascii="Times New Roman" w:hAnsi="Times New Roman"/>
                <w:sz w:val="20"/>
                <w:szCs w:val="20"/>
              </w:rPr>
              <w:t xml:space="preserve">  8</w:t>
            </w:r>
            <w:r>
              <w:rPr>
                <w:rFonts w:ascii="Times New Roman" w:hAnsi="Times New Roman"/>
                <w:sz w:val="20"/>
                <w:szCs w:val="20"/>
                <w:vertAlign w:val="superscript"/>
              </w:rPr>
              <w:t>c</w:t>
            </w:r>
          </w:p>
        </w:tc>
        <w:tc>
          <w:tcPr>
            <w:tcW w:w="630" w:type="dxa"/>
            <w:vAlign w:val="center"/>
          </w:tcPr>
          <w:p w14:paraId="12A3314D" w14:textId="77777777" w:rsidR="009D4664" w:rsidRPr="00F1028A" w:rsidRDefault="009D4664" w:rsidP="00BF5736">
            <w:pPr>
              <w:widowControl w:val="0"/>
              <w:autoSpaceDE w:val="0"/>
              <w:autoSpaceDN w:val="0"/>
              <w:adjustRightInd w:val="0"/>
              <w:spacing w:line="240" w:lineRule="auto"/>
              <w:ind w:right="87"/>
              <w:contextualSpacing/>
              <w:jc w:val="center"/>
              <w:rPr>
                <w:rFonts w:ascii="Times New Roman" w:hAnsi="Times New Roman"/>
                <w:sz w:val="20"/>
                <w:szCs w:val="20"/>
              </w:rPr>
            </w:pPr>
            <w:r w:rsidRPr="00F1028A">
              <w:rPr>
                <w:rFonts w:ascii="Times New Roman" w:hAnsi="Times New Roman"/>
                <w:sz w:val="20"/>
                <w:szCs w:val="20"/>
              </w:rPr>
              <w:t>9</w:t>
            </w:r>
            <w:r w:rsidRPr="00F1028A">
              <w:rPr>
                <w:rFonts w:ascii="Times New Roman" w:hAnsi="Times New Roman"/>
                <w:sz w:val="20"/>
                <w:szCs w:val="20"/>
                <w:vertAlign w:val="superscript"/>
              </w:rPr>
              <w:t>d</w:t>
            </w:r>
          </w:p>
        </w:tc>
        <w:tc>
          <w:tcPr>
            <w:tcW w:w="630" w:type="dxa"/>
            <w:vAlign w:val="center"/>
          </w:tcPr>
          <w:p w14:paraId="19A71D68" w14:textId="77777777" w:rsidR="009D4664" w:rsidRPr="00F1028A" w:rsidRDefault="009D4664" w:rsidP="00BF5736">
            <w:pPr>
              <w:widowControl w:val="0"/>
              <w:autoSpaceDE w:val="0"/>
              <w:autoSpaceDN w:val="0"/>
              <w:adjustRightInd w:val="0"/>
              <w:spacing w:line="240" w:lineRule="auto"/>
              <w:ind w:right="-3"/>
              <w:contextualSpacing/>
              <w:jc w:val="center"/>
              <w:rPr>
                <w:rFonts w:ascii="Times New Roman" w:hAnsi="Times New Roman"/>
                <w:sz w:val="20"/>
                <w:szCs w:val="20"/>
              </w:rPr>
            </w:pPr>
            <w:r w:rsidRPr="00F1028A">
              <w:rPr>
                <w:rFonts w:ascii="Times New Roman" w:hAnsi="Times New Roman"/>
                <w:sz w:val="20"/>
                <w:szCs w:val="20"/>
              </w:rPr>
              <w:t>10</w:t>
            </w:r>
          </w:p>
        </w:tc>
      </w:tr>
      <w:tr w:rsidR="009D4664" w:rsidRPr="00F1028A" w14:paraId="1C6E7B32" w14:textId="77777777" w:rsidTr="00A52368">
        <w:trPr>
          <w:trHeight w:val="219"/>
        </w:trPr>
        <w:tc>
          <w:tcPr>
            <w:tcW w:w="1427" w:type="dxa"/>
            <w:vAlign w:val="bottom"/>
          </w:tcPr>
          <w:p w14:paraId="53164E81" w14:textId="77777777" w:rsidR="009D4664" w:rsidRPr="00F1028A" w:rsidRDefault="009D4664" w:rsidP="00BF5736">
            <w:pPr>
              <w:widowControl w:val="0"/>
              <w:tabs>
                <w:tab w:val="left" w:pos="990"/>
              </w:tabs>
              <w:autoSpaceDE w:val="0"/>
              <w:autoSpaceDN w:val="0"/>
              <w:adjustRightInd w:val="0"/>
              <w:spacing w:line="240" w:lineRule="auto"/>
              <w:ind w:right="-97"/>
              <w:rPr>
                <w:rFonts w:ascii="Times New Roman" w:hAnsi="Times New Roman"/>
                <w:sz w:val="20"/>
                <w:szCs w:val="20"/>
              </w:rPr>
            </w:pPr>
            <w:r w:rsidRPr="00F1028A">
              <w:rPr>
                <w:rFonts w:ascii="Times New Roman" w:hAnsi="Times New Roman"/>
                <w:bCs/>
                <w:color w:val="000000"/>
                <w:sz w:val="20"/>
                <w:szCs w:val="20"/>
              </w:rPr>
              <w:t>C14:0</w:t>
            </w:r>
          </w:p>
        </w:tc>
        <w:tc>
          <w:tcPr>
            <w:tcW w:w="598" w:type="dxa"/>
            <w:vAlign w:val="center"/>
          </w:tcPr>
          <w:p w14:paraId="19CE8B26"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1.0</w:t>
            </w:r>
          </w:p>
        </w:tc>
        <w:tc>
          <w:tcPr>
            <w:tcW w:w="576" w:type="dxa"/>
            <w:vAlign w:val="center"/>
          </w:tcPr>
          <w:p w14:paraId="23BCF3F1"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3.3</w:t>
            </w:r>
          </w:p>
        </w:tc>
        <w:tc>
          <w:tcPr>
            <w:tcW w:w="576" w:type="dxa"/>
            <w:vAlign w:val="center"/>
          </w:tcPr>
          <w:p w14:paraId="22E734CD"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1.4</w:t>
            </w:r>
          </w:p>
        </w:tc>
        <w:tc>
          <w:tcPr>
            <w:tcW w:w="576" w:type="dxa"/>
            <w:vAlign w:val="center"/>
          </w:tcPr>
          <w:p w14:paraId="1AE1648E"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76" w:type="dxa"/>
            <w:vAlign w:val="center"/>
          </w:tcPr>
          <w:p w14:paraId="53DB6B62"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1.4</w:t>
            </w:r>
          </w:p>
        </w:tc>
        <w:tc>
          <w:tcPr>
            <w:tcW w:w="576" w:type="dxa"/>
            <w:vAlign w:val="center"/>
          </w:tcPr>
          <w:p w14:paraId="23B3799A"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76" w:type="dxa"/>
            <w:vAlign w:val="center"/>
          </w:tcPr>
          <w:p w14:paraId="374CCB1C"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67" w:type="dxa"/>
            <w:vAlign w:val="center"/>
          </w:tcPr>
          <w:p w14:paraId="1818B390"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630" w:type="dxa"/>
            <w:vAlign w:val="center"/>
          </w:tcPr>
          <w:p w14:paraId="06AD4C3F"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2.6</w:t>
            </w:r>
          </w:p>
        </w:tc>
        <w:tc>
          <w:tcPr>
            <w:tcW w:w="630" w:type="dxa"/>
            <w:vAlign w:val="center"/>
          </w:tcPr>
          <w:p w14:paraId="4152B174"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0.8</w:t>
            </w:r>
          </w:p>
        </w:tc>
      </w:tr>
      <w:tr w:rsidR="009D4664" w:rsidRPr="00F1028A" w14:paraId="24793D41" w14:textId="77777777" w:rsidTr="00A52368">
        <w:trPr>
          <w:trHeight w:val="200"/>
        </w:trPr>
        <w:tc>
          <w:tcPr>
            <w:tcW w:w="1427" w:type="dxa"/>
            <w:vAlign w:val="bottom"/>
          </w:tcPr>
          <w:p w14:paraId="5578EEA7" w14:textId="77777777" w:rsidR="009D4664" w:rsidRPr="00F1028A" w:rsidRDefault="009D4664" w:rsidP="00BF5736">
            <w:pPr>
              <w:widowControl w:val="0"/>
              <w:tabs>
                <w:tab w:val="left" w:pos="810"/>
              </w:tabs>
              <w:autoSpaceDE w:val="0"/>
              <w:autoSpaceDN w:val="0"/>
              <w:adjustRightInd w:val="0"/>
              <w:spacing w:line="240" w:lineRule="auto"/>
              <w:ind w:right="-97"/>
              <w:rPr>
                <w:rFonts w:ascii="Times New Roman" w:hAnsi="Times New Roman"/>
                <w:sz w:val="20"/>
                <w:szCs w:val="20"/>
              </w:rPr>
            </w:pPr>
            <w:r w:rsidRPr="00F1028A">
              <w:rPr>
                <w:rFonts w:ascii="Times New Roman" w:hAnsi="Times New Roman"/>
                <w:bCs/>
                <w:color w:val="000000"/>
                <w:sz w:val="20"/>
                <w:szCs w:val="20"/>
              </w:rPr>
              <w:t>C14:0 iso</w:t>
            </w:r>
          </w:p>
        </w:tc>
        <w:tc>
          <w:tcPr>
            <w:tcW w:w="598" w:type="dxa"/>
            <w:vAlign w:val="center"/>
          </w:tcPr>
          <w:p w14:paraId="1B684D12"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0.5</w:t>
            </w:r>
          </w:p>
        </w:tc>
        <w:tc>
          <w:tcPr>
            <w:tcW w:w="576" w:type="dxa"/>
            <w:vAlign w:val="center"/>
          </w:tcPr>
          <w:p w14:paraId="0B615B32"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4.9</w:t>
            </w:r>
          </w:p>
        </w:tc>
        <w:tc>
          <w:tcPr>
            <w:tcW w:w="576" w:type="dxa"/>
            <w:vAlign w:val="center"/>
          </w:tcPr>
          <w:p w14:paraId="30F454B9"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8.3</w:t>
            </w:r>
          </w:p>
        </w:tc>
        <w:tc>
          <w:tcPr>
            <w:tcW w:w="576" w:type="dxa"/>
            <w:vAlign w:val="center"/>
          </w:tcPr>
          <w:p w14:paraId="28630298"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2.9</w:t>
            </w:r>
          </w:p>
        </w:tc>
        <w:tc>
          <w:tcPr>
            <w:tcW w:w="576" w:type="dxa"/>
            <w:vAlign w:val="center"/>
          </w:tcPr>
          <w:p w14:paraId="79673C56"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4.7</w:t>
            </w:r>
          </w:p>
        </w:tc>
        <w:tc>
          <w:tcPr>
            <w:tcW w:w="576" w:type="dxa"/>
            <w:vAlign w:val="center"/>
          </w:tcPr>
          <w:p w14:paraId="08829526"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b/>
                <w:sz w:val="20"/>
                <w:szCs w:val="20"/>
              </w:rPr>
              <w:t>34.2</w:t>
            </w:r>
          </w:p>
        </w:tc>
        <w:tc>
          <w:tcPr>
            <w:tcW w:w="576" w:type="dxa"/>
            <w:vAlign w:val="center"/>
          </w:tcPr>
          <w:p w14:paraId="14A0877B"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2.9</w:t>
            </w:r>
          </w:p>
        </w:tc>
        <w:tc>
          <w:tcPr>
            <w:tcW w:w="567" w:type="dxa"/>
            <w:vAlign w:val="center"/>
          </w:tcPr>
          <w:p w14:paraId="6D7A47C2"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4.6</w:t>
            </w:r>
          </w:p>
        </w:tc>
        <w:tc>
          <w:tcPr>
            <w:tcW w:w="630" w:type="dxa"/>
            <w:vAlign w:val="center"/>
          </w:tcPr>
          <w:p w14:paraId="071FC1A9"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6.7</w:t>
            </w:r>
          </w:p>
        </w:tc>
        <w:tc>
          <w:tcPr>
            <w:tcW w:w="630" w:type="dxa"/>
            <w:vAlign w:val="center"/>
          </w:tcPr>
          <w:p w14:paraId="68551E53"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1.4</w:t>
            </w:r>
          </w:p>
        </w:tc>
      </w:tr>
      <w:tr w:rsidR="009D4664" w:rsidRPr="00F1028A" w14:paraId="564BD293" w14:textId="77777777" w:rsidTr="00A52368">
        <w:trPr>
          <w:trHeight w:val="200"/>
        </w:trPr>
        <w:tc>
          <w:tcPr>
            <w:tcW w:w="1427" w:type="dxa"/>
            <w:vAlign w:val="bottom"/>
          </w:tcPr>
          <w:p w14:paraId="5A2FBE0E" w14:textId="77777777" w:rsidR="009D4664" w:rsidRPr="00F1028A" w:rsidRDefault="009D4664" w:rsidP="00BF5736">
            <w:pPr>
              <w:widowControl w:val="0"/>
              <w:autoSpaceDE w:val="0"/>
              <w:autoSpaceDN w:val="0"/>
              <w:adjustRightInd w:val="0"/>
              <w:spacing w:line="240" w:lineRule="auto"/>
              <w:ind w:right="-97"/>
              <w:rPr>
                <w:rFonts w:ascii="Times New Roman" w:hAnsi="Times New Roman"/>
                <w:sz w:val="20"/>
                <w:szCs w:val="20"/>
              </w:rPr>
            </w:pPr>
            <w:proofErr w:type="gramStart"/>
            <w:r w:rsidRPr="00F1028A">
              <w:rPr>
                <w:rFonts w:ascii="Times New Roman" w:hAnsi="Times New Roman"/>
                <w:bCs/>
                <w:color w:val="000000"/>
                <w:sz w:val="20"/>
                <w:szCs w:val="20"/>
              </w:rPr>
              <w:t xml:space="preserve">C15:0  </w:t>
            </w:r>
            <w:proofErr w:type="gramEnd"/>
          </w:p>
        </w:tc>
        <w:tc>
          <w:tcPr>
            <w:tcW w:w="598" w:type="dxa"/>
            <w:vAlign w:val="center"/>
          </w:tcPr>
          <w:p w14:paraId="749AF7F3"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0.5</w:t>
            </w:r>
          </w:p>
        </w:tc>
        <w:tc>
          <w:tcPr>
            <w:tcW w:w="576" w:type="dxa"/>
            <w:vAlign w:val="center"/>
          </w:tcPr>
          <w:p w14:paraId="78270F73"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2.3</w:t>
            </w:r>
          </w:p>
        </w:tc>
        <w:tc>
          <w:tcPr>
            <w:tcW w:w="576" w:type="dxa"/>
            <w:vAlign w:val="center"/>
          </w:tcPr>
          <w:p w14:paraId="0D889775" w14:textId="77777777" w:rsidR="009D4664" w:rsidRPr="00F1028A" w:rsidRDefault="009D4664" w:rsidP="00BF5736">
            <w:pPr>
              <w:spacing w:line="240" w:lineRule="auto"/>
              <w:contextualSpacing/>
              <w:jc w:val="center"/>
              <w:rPr>
                <w:rFonts w:ascii="Times New Roman" w:hAnsi="Times New Roman"/>
                <w:sz w:val="20"/>
                <w:szCs w:val="20"/>
              </w:rPr>
            </w:pPr>
            <w:r>
              <w:rPr>
                <w:rFonts w:ascii="Times New Roman" w:hAnsi="Times New Roman"/>
                <w:sz w:val="20"/>
                <w:szCs w:val="20"/>
              </w:rPr>
              <w:t>ND</w:t>
            </w:r>
          </w:p>
        </w:tc>
        <w:tc>
          <w:tcPr>
            <w:tcW w:w="576" w:type="dxa"/>
            <w:vAlign w:val="center"/>
          </w:tcPr>
          <w:p w14:paraId="4C270D8A"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76" w:type="dxa"/>
            <w:vAlign w:val="center"/>
          </w:tcPr>
          <w:p w14:paraId="113F3D27"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76" w:type="dxa"/>
            <w:vAlign w:val="center"/>
          </w:tcPr>
          <w:p w14:paraId="4219C8BA"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76" w:type="dxa"/>
            <w:vAlign w:val="center"/>
          </w:tcPr>
          <w:p w14:paraId="72364CF4" w14:textId="77777777" w:rsidR="009D4664" w:rsidRPr="00F1028A" w:rsidRDefault="009D4664" w:rsidP="00BF5736">
            <w:pPr>
              <w:spacing w:line="240" w:lineRule="auto"/>
              <w:contextualSpacing/>
              <w:jc w:val="center"/>
              <w:rPr>
                <w:rFonts w:ascii="Times New Roman" w:hAnsi="Times New Roman"/>
                <w:sz w:val="20"/>
                <w:szCs w:val="20"/>
              </w:rPr>
            </w:pPr>
            <w:r>
              <w:rPr>
                <w:rFonts w:ascii="Times New Roman" w:hAnsi="Times New Roman"/>
                <w:sz w:val="20"/>
                <w:szCs w:val="20"/>
              </w:rPr>
              <w:t>ND</w:t>
            </w:r>
          </w:p>
        </w:tc>
        <w:tc>
          <w:tcPr>
            <w:tcW w:w="567" w:type="dxa"/>
            <w:vAlign w:val="center"/>
          </w:tcPr>
          <w:p w14:paraId="28330E20"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630" w:type="dxa"/>
            <w:vAlign w:val="center"/>
          </w:tcPr>
          <w:p w14:paraId="49B1A13D"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0.5</w:t>
            </w:r>
          </w:p>
        </w:tc>
        <w:tc>
          <w:tcPr>
            <w:tcW w:w="630" w:type="dxa"/>
            <w:vAlign w:val="center"/>
          </w:tcPr>
          <w:p w14:paraId="3E83832B"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2.7</w:t>
            </w:r>
          </w:p>
        </w:tc>
      </w:tr>
      <w:tr w:rsidR="009D4664" w:rsidRPr="00F1028A" w14:paraId="6A287BCF" w14:textId="77777777" w:rsidTr="00A52368">
        <w:trPr>
          <w:trHeight w:val="422"/>
        </w:trPr>
        <w:tc>
          <w:tcPr>
            <w:tcW w:w="1427" w:type="dxa"/>
            <w:vAlign w:val="center"/>
          </w:tcPr>
          <w:p w14:paraId="35DA35F5" w14:textId="77777777" w:rsidR="009D4664" w:rsidRPr="00F1028A" w:rsidRDefault="009D4664" w:rsidP="00BF5736">
            <w:pPr>
              <w:widowControl w:val="0"/>
              <w:autoSpaceDE w:val="0"/>
              <w:autoSpaceDN w:val="0"/>
              <w:adjustRightInd w:val="0"/>
              <w:spacing w:line="240" w:lineRule="auto"/>
              <w:ind w:right="-97"/>
              <w:rPr>
                <w:rFonts w:ascii="Times New Roman" w:hAnsi="Times New Roman"/>
                <w:sz w:val="20"/>
                <w:szCs w:val="20"/>
              </w:rPr>
            </w:pPr>
            <w:r w:rsidRPr="00F1028A">
              <w:rPr>
                <w:rFonts w:ascii="Times New Roman" w:hAnsi="Times New Roman"/>
                <w:bCs/>
                <w:color w:val="000000"/>
                <w:sz w:val="20"/>
                <w:szCs w:val="20"/>
              </w:rPr>
              <w:t>C15:0 anteiso</w:t>
            </w:r>
          </w:p>
        </w:tc>
        <w:tc>
          <w:tcPr>
            <w:tcW w:w="598" w:type="dxa"/>
            <w:vAlign w:val="center"/>
          </w:tcPr>
          <w:p w14:paraId="0F54C8B4"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2.5</w:t>
            </w:r>
          </w:p>
        </w:tc>
        <w:tc>
          <w:tcPr>
            <w:tcW w:w="576" w:type="dxa"/>
            <w:vAlign w:val="center"/>
          </w:tcPr>
          <w:p w14:paraId="42A46CEB"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2.9</w:t>
            </w:r>
          </w:p>
        </w:tc>
        <w:tc>
          <w:tcPr>
            <w:tcW w:w="576" w:type="dxa"/>
            <w:vAlign w:val="center"/>
          </w:tcPr>
          <w:p w14:paraId="38F350CF" w14:textId="77777777" w:rsidR="009D4664" w:rsidRPr="00F1028A" w:rsidRDefault="009D4664" w:rsidP="00BF5736">
            <w:pPr>
              <w:spacing w:line="240" w:lineRule="auto"/>
              <w:contextualSpacing/>
              <w:jc w:val="center"/>
              <w:rPr>
                <w:rFonts w:ascii="Times New Roman" w:hAnsi="Times New Roman"/>
                <w:b/>
                <w:sz w:val="20"/>
                <w:szCs w:val="20"/>
              </w:rPr>
            </w:pPr>
            <w:r w:rsidRPr="00F1028A">
              <w:rPr>
                <w:rFonts w:ascii="Times New Roman" w:hAnsi="Times New Roman"/>
                <w:b/>
                <w:sz w:val="20"/>
                <w:szCs w:val="20"/>
              </w:rPr>
              <w:t>14.4</w:t>
            </w:r>
          </w:p>
        </w:tc>
        <w:tc>
          <w:tcPr>
            <w:tcW w:w="576" w:type="dxa"/>
            <w:vAlign w:val="center"/>
          </w:tcPr>
          <w:p w14:paraId="696FDC14" w14:textId="77777777" w:rsidR="009D4664" w:rsidRPr="00F1028A" w:rsidRDefault="009D4664" w:rsidP="00BF5736">
            <w:pPr>
              <w:spacing w:line="240" w:lineRule="auto"/>
              <w:contextualSpacing/>
              <w:jc w:val="center"/>
              <w:rPr>
                <w:rFonts w:ascii="Times New Roman" w:hAnsi="Times New Roman"/>
                <w:b/>
                <w:sz w:val="20"/>
                <w:szCs w:val="20"/>
              </w:rPr>
            </w:pPr>
            <w:r w:rsidRPr="00F1028A">
              <w:rPr>
                <w:rFonts w:ascii="Times New Roman" w:hAnsi="Times New Roman"/>
                <w:sz w:val="20"/>
                <w:szCs w:val="20"/>
              </w:rPr>
              <w:t>5.6</w:t>
            </w:r>
          </w:p>
        </w:tc>
        <w:tc>
          <w:tcPr>
            <w:tcW w:w="576" w:type="dxa"/>
            <w:vAlign w:val="bottom"/>
          </w:tcPr>
          <w:p w14:paraId="035AE507" w14:textId="77777777" w:rsidR="009D4664" w:rsidRPr="00F1028A" w:rsidRDefault="009D4664" w:rsidP="00BF5736">
            <w:pPr>
              <w:spacing w:line="240" w:lineRule="auto"/>
              <w:contextualSpacing/>
              <w:jc w:val="center"/>
              <w:rPr>
                <w:rFonts w:ascii="Times New Roman" w:hAnsi="Times New Roman"/>
                <w:b/>
                <w:sz w:val="20"/>
                <w:szCs w:val="20"/>
              </w:rPr>
            </w:pPr>
            <w:r w:rsidRPr="00F1028A">
              <w:rPr>
                <w:rFonts w:ascii="Times New Roman" w:hAnsi="Times New Roman"/>
                <w:b/>
                <w:sz w:val="20"/>
                <w:szCs w:val="20"/>
              </w:rPr>
              <w:t>19.3</w:t>
            </w:r>
          </w:p>
          <w:p w14:paraId="5110F763" w14:textId="77777777" w:rsidR="009D4664" w:rsidRPr="00F1028A" w:rsidRDefault="009D4664" w:rsidP="00BF5736">
            <w:pPr>
              <w:spacing w:line="240" w:lineRule="auto"/>
              <w:contextualSpacing/>
              <w:jc w:val="center"/>
              <w:rPr>
                <w:rFonts w:ascii="Times New Roman" w:hAnsi="Times New Roman"/>
                <w:b/>
                <w:sz w:val="20"/>
                <w:szCs w:val="20"/>
              </w:rPr>
            </w:pPr>
          </w:p>
        </w:tc>
        <w:tc>
          <w:tcPr>
            <w:tcW w:w="576" w:type="dxa"/>
            <w:vAlign w:val="bottom"/>
          </w:tcPr>
          <w:p w14:paraId="12EF7380" w14:textId="77777777" w:rsidR="009D4664" w:rsidRDefault="009D4664" w:rsidP="00BF5736">
            <w:pPr>
              <w:spacing w:line="240" w:lineRule="auto"/>
              <w:contextualSpacing/>
              <w:jc w:val="center"/>
              <w:rPr>
                <w:rFonts w:ascii="Times New Roman" w:hAnsi="Times New Roman"/>
                <w:b/>
                <w:sz w:val="20"/>
                <w:szCs w:val="20"/>
              </w:rPr>
            </w:pPr>
          </w:p>
          <w:p w14:paraId="072EA383" w14:textId="77777777" w:rsidR="009D4664" w:rsidRPr="00F1028A" w:rsidRDefault="009D4664" w:rsidP="00BF5736">
            <w:pPr>
              <w:spacing w:line="240" w:lineRule="auto"/>
              <w:contextualSpacing/>
              <w:jc w:val="center"/>
              <w:rPr>
                <w:rFonts w:ascii="Times New Roman" w:hAnsi="Times New Roman"/>
                <w:b/>
                <w:sz w:val="20"/>
                <w:szCs w:val="20"/>
              </w:rPr>
            </w:pPr>
            <w:r w:rsidRPr="00F1028A">
              <w:rPr>
                <w:rFonts w:ascii="Times New Roman" w:hAnsi="Times New Roman"/>
                <w:b/>
                <w:sz w:val="20"/>
                <w:szCs w:val="20"/>
              </w:rPr>
              <w:t>14.8</w:t>
            </w:r>
          </w:p>
          <w:p w14:paraId="234379EF" w14:textId="77777777" w:rsidR="009D4664" w:rsidRPr="00F1028A" w:rsidRDefault="009D4664" w:rsidP="00BF5736">
            <w:pPr>
              <w:spacing w:line="240" w:lineRule="auto"/>
              <w:contextualSpacing/>
              <w:jc w:val="center"/>
              <w:rPr>
                <w:rFonts w:ascii="Times New Roman" w:hAnsi="Times New Roman"/>
                <w:b/>
                <w:sz w:val="20"/>
                <w:szCs w:val="20"/>
              </w:rPr>
            </w:pPr>
          </w:p>
        </w:tc>
        <w:tc>
          <w:tcPr>
            <w:tcW w:w="576" w:type="dxa"/>
            <w:vAlign w:val="center"/>
          </w:tcPr>
          <w:p w14:paraId="6EA99924"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5.6</w:t>
            </w:r>
          </w:p>
        </w:tc>
        <w:tc>
          <w:tcPr>
            <w:tcW w:w="567" w:type="dxa"/>
            <w:vAlign w:val="center"/>
          </w:tcPr>
          <w:p w14:paraId="7B64F9AD" w14:textId="77777777" w:rsidR="009D4664" w:rsidRDefault="009D4664" w:rsidP="00BF5736">
            <w:pPr>
              <w:spacing w:line="240" w:lineRule="auto"/>
              <w:contextualSpacing/>
              <w:jc w:val="center"/>
              <w:rPr>
                <w:rFonts w:ascii="Times New Roman" w:hAnsi="Times New Roman"/>
                <w:b/>
                <w:sz w:val="20"/>
                <w:szCs w:val="20"/>
              </w:rPr>
            </w:pPr>
          </w:p>
          <w:p w14:paraId="6BCB6EEF" w14:textId="77777777" w:rsidR="009D4664" w:rsidRPr="00F1028A" w:rsidRDefault="009D4664" w:rsidP="00BF5736">
            <w:pPr>
              <w:spacing w:line="240" w:lineRule="auto"/>
              <w:contextualSpacing/>
              <w:jc w:val="center"/>
              <w:rPr>
                <w:rFonts w:ascii="Times New Roman" w:hAnsi="Times New Roman"/>
                <w:b/>
                <w:sz w:val="20"/>
                <w:szCs w:val="20"/>
              </w:rPr>
            </w:pPr>
            <w:r w:rsidRPr="00F1028A">
              <w:rPr>
                <w:rFonts w:ascii="Times New Roman" w:hAnsi="Times New Roman"/>
                <w:b/>
                <w:sz w:val="20"/>
                <w:szCs w:val="20"/>
              </w:rPr>
              <w:t>56.2</w:t>
            </w:r>
          </w:p>
          <w:p w14:paraId="766BC839" w14:textId="77777777" w:rsidR="009D4664" w:rsidRPr="00F1028A" w:rsidRDefault="009D4664" w:rsidP="00BF5736">
            <w:pPr>
              <w:spacing w:line="240" w:lineRule="auto"/>
              <w:contextualSpacing/>
              <w:jc w:val="center"/>
              <w:rPr>
                <w:rFonts w:ascii="Times New Roman" w:hAnsi="Times New Roman"/>
                <w:b/>
                <w:sz w:val="20"/>
                <w:szCs w:val="20"/>
              </w:rPr>
            </w:pPr>
          </w:p>
        </w:tc>
        <w:tc>
          <w:tcPr>
            <w:tcW w:w="630" w:type="dxa"/>
            <w:vAlign w:val="center"/>
          </w:tcPr>
          <w:p w14:paraId="1FED2739" w14:textId="77777777" w:rsidR="009D4664" w:rsidRDefault="009D4664" w:rsidP="00BF5736">
            <w:pPr>
              <w:spacing w:line="240" w:lineRule="auto"/>
              <w:contextualSpacing/>
              <w:jc w:val="center"/>
              <w:rPr>
                <w:rFonts w:ascii="Times New Roman" w:hAnsi="Times New Roman"/>
                <w:b/>
                <w:sz w:val="20"/>
                <w:szCs w:val="20"/>
              </w:rPr>
            </w:pPr>
          </w:p>
          <w:p w14:paraId="68067A90" w14:textId="77777777" w:rsidR="009D4664" w:rsidRPr="00F1028A" w:rsidRDefault="009D4664" w:rsidP="00BF5736">
            <w:pPr>
              <w:spacing w:line="240" w:lineRule="auto"/>
              <w:contextualSpacing/>
              <w:jc w:val="center"/>
              <w:rPr>
                <w:rFonts w:ascii="Times New Roman" w:hAnsi="Times New Roman"/>
                <w:b/>
                <w:sz w:val="20"/>
                <w:szCs w:val="20"/>
              </w:rPr>
            </w:pPr>
            <w:r w:rsidRPr="00F1028A">
              <w:rPr>
                <w:rFonts w:ascii="Times New Roman" w:hAnsi="Times New Roman"/>
                <w:b/>
                <w:sz w:val="20"/>
                <w:szCs w:val="20"/>
              </w:rPr>
              <w:t>49.9</w:t>
            </w:r>
          </w:p>
          <w:p w14:paraId="5B98E3BE" w14:textId="77777777" w:rsidR="009D4664" w:rsidRPr="00F1028A" w:rsidRDefault="009D4664" w:rsidP="00BF5736">
            <w:pPr>
              <w:spacing w:line="240" w:lineRule="auto"/>
              <w:contextualSpacing/>
              <w:jc w:val="center"/>
              <w:rPr>
                <w:rFonts w:ascii="Times New Roman" w:hAnsi="Times New Roman"/>
                <w:b/>
                <w:sz w:val="20"/>
                <w:szCs w:val="20"/>
              </w:rPr>
            </w:pPr>
          </w:p>
        </w:tc>
        <w:tc>
          <w:tcPr>
            <w:tcW w:w="630" w:type="dxa"/>
            <w:vAlign w:val="center"/>
          </w:tcPr>
          <w:p w14:paraId="1365CC6A" w14:textId="77777777" w:rsidR="009D4664" w:rsidRDefault="009D4664" w:rsidP="00BF5736">
            <w:pPr>
              <w:spacing w:line="240" w:lineRule="auto"/>
              <w:contextualSpacing/>
              <w:jc w:val="center"/>
              <w:rPr>
                <w:rFonts w:ascii="Times New Roman" w:hAnsi="Times New Roman"/>
                <w:b/>
                <w:sz w:val="20"/>
                <w:szCs w:val="20"/>
              </w:rPr>
            </w:pPr>
          </w:p>
          <w:p w14:paraId="435FB08F" w14:textId="77777777" w:rsidR="009D4664" w:rsidRPr="00F1028A" w:rsidRDefault="009D4664" w:rsidP="00BF5736">
            <w:pPr>
              <w:spacing w:line="240" w:lineRule="auto"/>
              <w:contextualSpacing/>
              <w:jc w:val="center"/>
              <w:rPr>
                <w:rFonts w:ascii="Times New Roman" w:hAnsi="Times New Roman"/>
                <w:b/>
                <w:sz w:val="20"/>
                <w:szCs w:val="20"/>
              </w:rPr>
            </w:pPr>
            <w:r w:rsidRPr="00F1028A">
              <w:rPr>
                <w:rFonts w:ascii="Times New Roman" w:hAnsi="Times New Roman"/>
                <w:b/>
                <w:sz w:val="20"/>
                <w:szCs w:val="20"/>
              </w:rPr>
              <w:t>21.7</w:t>
            </w:r>
          </w:p>
          <w:p w14:paraId="490544AD" w14:textId="77777777" w:rsidR="009D4664" w:rsidRPr="00F1028A" w:rsidRDefault="009D4664" w:rsidP="00BF5736">
            <w:pPr>
              <w:spacing w:line="240" w:lineRule="auto"/>
              <w:contextualSpacing/>
              <w:jc w:val="center"/>
              <w:rPr>
                <w:rFonts w:ascii="Times New Roman" w:hAnsi="Times New Roman"/>
                <w:b/>
                <w:sz w:val="20"/>
                <w:szCs w:val="20"/>
              </w:rPr>
            </w:pPr>
          </w:p>
        </w:tc>
      </w:tr>
      <w:tr w:rsidR="009D4664" w:rsidRPr="00F1028A" w14:paraId="432A0074" w14:textId="77777777" w:rsidTr="00A52368">
        <w:trPr>
          <w:trHeight w:val="200"/>
        </w:trPr>
        <w:tc>
          <w:tcPr>
            <w:tcW w:w="1427" w:type="dxa"/>
            <w:vAlign w:val="bottom"/>
          </w:tcPr>
          <w:p w14:paraId="2E22A1AC" w14:textId="77777777" w:rsidR="009D4664" w:rsidRPr="00F1028A" w:rsidRDefault="009D4664" w:rsidP="00BF5736">
            <w:pPr>
              <w:widowControl w:val="0"/>
              <w:autoSpaceDE w:val="0"/>
              <w:autoSpaceDN w:val="0"/>
              <w:adjustRightInd w:val="0"/>
              <w:spacing w:line="240" w:lineRule="auto"/>
              <w:ind w:right="-97"/>
              <w:rPr>
                <w:rFonts w:ascii="Times New Roman" w:hAnsi="Times New Roman"/>
                <w:sz w:val="20"/>
                <w:szCs w:val="20"/>
              </w:rPr>
            </w:pPr>
            <w:r w:rsidRPr="00F1028A">
              <w:rPr>
                <w:rFonts w:ascii="Times New Roman" w:hAnsi="Times New Roman"/>
                <w:bCs/>
                <w:color w:val="000000"/>
                <w:sz w:val="20"/>
                <w:szCs w:val="20"/>
              </w:rPr>
              <w:t>C15:0 iso</w:t>
            </w:r>
          </w:p>
        </w:tc>
        <w:tc>
          <w:tcPr>
            <w:tcW w:w="598" w:type="dxa"/>
            <w:vAlign w:val="center"/>
          </w:tcPr>
          <w:p w14:paraId="01A1056D" w14:textId="77777777" w:rsidR="009D4664" w:rsidRPr="00F1028A" w:rsidRDefault="009D4664" w:rsidP="00BF5736">
            <w:pPr>
              <w:spacing w:line="240" w:lineRule="auto"/>
              <w:contextualSpacing/>
              <w:jc w:val="center"/>
              <w:rPr>
                <w:rFonts w:ascii="Times New Roman" w:hAnsi="Times New Roman"/>
                <w:b/>
                <w:sz w:val="20"/>
                <w:szCs w:val="20"/>
              </w:rPr>
            </w:pPr>
            <w:r w:rsidRPr="00F1028A">
              <w:rPr>
                <w:rFonts w:ascii="Times New Roman" w:hAnsi="Times New Roman"/>
                <w:b/>
                <w:sz w:val="20"/>
                <w:szCs w:val="20"/>
              </w:rPr>
              <w:t>60.9</w:t>
            </w:r>
          </w:p>
        </w:tc>
        <w:tc>
          <w:tcPr>
            <w:tcW w:w="576" w:type="dxa"/>
            <w:vAlign w:val="center"/>
          </w:tcPr>
          <w:p w14:paraId="1959D415" w14:textId="77777777" w:rsidR="009D4664" w:rsidRPr="00F1028A" w:rsidRDefault="009D4664" w:rsidP="00BF5736">
            <w:pPr>
              <w:spacing w:line="240" w:lineRule="auto"/>
              <w:contextualSpacing/>
              <w:jc w:val="center"/>
              <w:rPr>
                <w:rFonts w:ascii="Times New Roman" w:hAnsi="Times New Roman"/>
                <w:b/>
                <w:sz w:val="20"/>
                <w:szCs w:val="20"/>
              </w:rPr>
            </w:pPr>
            <w:r w:rsidRPr="00F1028A">
              <w:rPr>
                <w:rFonts w:ascii="Times New Roman" w:hAnsi="Times New Roman"/>
                <w:b/>
                <w:sz w:val="20"/>
                <w:szCs w:val="20"/>
              </w:rPr>
              <w:t>35.7</w:t>
            </w:r>
          </w:p>
        </w:tc>
        <w:tc>
          <w:tcPr>
            <w:tcW w:w="576" w:type="dxa"/>
            <w:vAlign w:val="center"/>
          </w:tcPr>
          <w:p w14:paraId="2629E6EC" w14:textId="77777777" w:rsidR="009D4664" w:rsidRPr="00F1028A" w:rsidRDefault="009D4664" w:rsidP="00BF5736">
            <w:pPr>
              <w:spacing w:line="240" w:lineRule="auto"/>
              <w:contextualSpacing/>
              <w:jc w:val="center"/>
              <w:rPr>
                <w:rFonts w:ascii="Times New Roman" w:hAnsi="Times New Roman"/>
                <w:b/>
                <w:sz w:val="20"/>
                <w:szCs w:val="20"/>
              </w:rPr>
            </w:pPr>
            <w:r w:rsidRPr="00F1028A">
              <w:rPr>
                <w:rFonts w:ascii="Times New Roman" w:hAnsi="Times New Roman"/>
                <w:b/>
                <w:sz w:val="20"/>
                <w:szCs w:val="20"/>
              </w:rPr>
              <w:t>46.4</w:t>
            </w:r>
          </w:p>
        </w:tc>
        <w:tc>
          <w:tcPr>
            <w:tcW w:w="576" w:type="dxa"/>
            <w:vAlign w:val="center"/>
          </w:tcPr>
          <w:p w14:paraId="308CC10B" w14:textId="77777777" w:rsidR="009D4664" w:rsidRPr="00F1028A" w:rsidRDefault="009D4664" w:rsidP="00BF5736">
            <w:pPr>
              <w:spacing w:line="240" w:lineRule="auto"/>
              <w:contextualSpacing/>
              <w:jc w:val="center"/>
              <w:rPr>
                <w:rFonts w:ascii="Times New Roman" w:hAnsi="Times New Roman"/>
                <w:b/>
                <w:sz w:val="20"/>
                <w:szCs w:val="20"/>
              </w:rPr>
            </w:pPr>
            <w:r w:rsidRPr="00F1028A">
              <w:rPr>
                <w:rFonts w:ascii="Times New Roman" w:hAnsi="Times New Roman"/>
                <w:b/>
                <w:sz w:val="20"/>
                <w:szCs w:val="20"/>
              </w:rPr>
              <w:t>44.2</w:t>
            </w:r>
          </w:p>
        </w:tc>
        <w:tc>
          <w:tcPr>
            <w:tcW w:w="576" w:type="dxa"/>
            <w:vAlign w:val="center"/>
          </w:tcPr>
          <w:p w14:paraId="22D681E7" w14:textId="77777777" w:rsidR="009D4664" w:rsidRPr="00F1028A" w:rsidRDefault="009D4664" w:rsidP="00BF5736">
            <w:pPr>
              <w:spacing w:line="240" w:lineRule="auto"/>
              <w:contextualSpacing/>
              <w:jc w:val="center"/>
              <w:rPr>
                <w:rFonts w:ascii="Times New Roman" w:hAnsi="Times New Roman"/>
                <w:b/>
                <w:sz w:val="20"/>
                <w:szCs w:val="20"/>
              </w:rPr>
            </w:pPr>
            <w:r w:rsidRPr="00F1028A">
              <w:rPr>
                <w:rFonts w:ascii="Times New Roman" w:hAnsi="Times New Roman"/>
                <w:b/>
                <w:sz w:val="20"/>
                <w:szCs w:val="20"/>
              </w:rPr>
              <w:t>39.6</w:t>
            </w:r>
          </w:p>
        </w:tc>
        <w:tc>
          <w:tcPr>
            <w:tcW w:w="576" w:type="dxa"/>
            <w:vAlign w:val="center"/>
          </w:tcPr>
          <w:p w14:paraId="1A422DE9" w14:textId="77777777" w:rsidR="009D4664" w:rsidRPr="00F1028A" w:rsidRDefault="009D4664" w:rsidP="00BF5736">
            <w:pPr>
              <w:spacing w:line="240" w:lineRule="auto"/>
              <w:contextualSpacing/>
              <w:jc w:val="center"/>
              <w:rPr>
                <w:rFonts w:ascii="Times New Roman" w:hAnsi="Times New Roman"/>
                <w:b/>
                <w:sz w:val="20"/>
                <w:szCs w:val="20"/>
              </w:rPr>
            </w:pPr>
            <w:r w:rsidRPr="00F1028A">
              <w:rPr>
                <w:rFonts w:ascii="Times New Roman" w:hAnsi="Times New Roman"/>
                <w:sz w:val="20"/>
                <w:szCs w:val="20"/>
              </w:rPr>
              <w:t>7.1</w:t>
            </w:r>
          </w:p>
        </w:tc>
        <w:tc>
          <w:tcPr>
            <w:tcW w:w="576" w:type="dxa"/>
            <w:vAlign w:val="center"/>
          </w:tcPr>
          <w:p w14:paraId="77E7FB33"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b/>
                <w:sz w:val="20"/>
                <w:szCs w:val="20"/>
              </w:rPr>
              <w:t>44.2</w:t>
            </w:r>
          </w:p>
        </w:tc>
        <w:tc>
          <w:tcPr>
            <w:tcW w:w="567" w:type="dxa"/>
            <w:vAlign w:val="center"/>
          </w:tcPr>
          <w:p w14:paraId="199CDAE3" w14:textId="77777777" w:rsidR="009D4664" w:rsidRPr="00F1028A" w:rsidRDefault="009D4664" w:rsidP="00BF5736">
            <w:pPr>
              <w:spacing w:line="240" w:lineRule="auto"/>
              <w:contextualSpacing/>
              <w:jc w:val="center"/>
              <w:rPr>
                <w:rFonts w:ascii="Times New Roman" w:hAnsi="Times New Roman"/>
                <w:b/>
                <w:sz w:val="20"/>
                <w:szCs w:val="20"/>
              </w:rPr>
            </w:pPr>
            <w:r w:rsidRPr="00F1028A">
              <w:rPr>
                <w:rFonts w:ascii="Times New Roman" w:hAnsi="Times New Roman"/>
                <w:sz w:val="20"/>
                <w:szCs w:val="20"/>
              </w:rPr>
              <w:t>7.0</w:t>
            </w:r>
          </w:p>
        </w:tc>
        <w:tc>
          <w:tcPr>
            <w:tcW w:w="630" w:type="dxa"/>
            <w:vAlign w:val="center"/>
          </w:tcPr>
          <w:p w14:paraId="3186025E" w14:textId="77777777" w:rsidR="009D4664" w:rsidRPr="00F1028A" w:rsidRDefault="009D4664" w:rsidP="00BF5736">
            <w:pPr>
              <w:spacing w:line="240" w:lineRule="auto"/>
              <w:contextualSpacing/>
              <w:jc w:val="center"/>
              <w:rPr>
                <w:rFonts w:ascii="Times New Roman" w:hAnsi="Times New Roman"/>
                <w:b/>
                <w:sz w:val="20"/>
                <w:szCs w:val="20"/>
              </w:rPr>
            </w:pPr>
            <w:r w:rsidRPr="00F1028A">
              <w:rPr>
                <w:rFonts w:ascii="Times New Roman" w:hAnsi="Times New Roman"/>
                <w:b/>
                <w:sz w:val="20"/>
                <w:szCs w:val="20"/>
              </w:rPr>
              <w:t>26.0</w:t>
            </w:r>
          </w:p>
        </w:tc>
        <w:tc>
          <w:tcPr>
            <w:tcW w:w="630" w:type="dxa"/>
            <w:vAlign w:val="center"/>
          </w:tcPr>
          <w:p w14:paraId="7D15AA0F" w14:textId="77777777" w:rsidR="009D4664" w:rsidRPr="00F1028A" w:rsidRDefault="009D4664" w:rsidP="00BF5736">
            <w:pPr>
              <w:spacing w:line="240" w:lineRule="auto"/>
              <w:contextualSpacing/>
              <w:jc w:val="center"/>
              <w:rPr>
                <w:rFonts w:ascii="Times New Roman" w:hAnsi="Times New Roman"/>
                <w:b/>
                <w:sz w:val="20"/>
                <w:szCs w:val="20"/>
              </w:rPr>
            </w:pPr>
            <w:r w:rsidRPr="00F1028A">
              <w:rPr>
                <w:rFonts w:ascii="Times New Roman" w:hAnsi="Times New Roman"/>
                <w:b/>
                <w:sz w:val="20"/>
                <w:szCs w:val="20"/>
              </w:rPr>
              <w:t>46.2</w:t>
            </w:r>
          </w:p>
        </w:tc>
      </w:tr>
      <w:tr w:rsidR="009D4664" w:rsidRPr="00F1028A" w14:paraId="2785A5B6" w14:textId="77777777" w:rsidTr="00A52368">
        <w:trPr>
          <w:trHeight w:val="419"/>
        </w:trPr>
        <w:tc>
          <w:tcPr>
            <w:tcW w:w="1427" w:type="dxa"/>
            <w:vAlign w:val="center"/>
          </w:tcPr>
          <w:p w14:paraId="3D60377C" w14:textId="77777777" w:rsidR="009D4664" w:rsidRPr="00F1028A" w:rsidRDefault="009D4664" w:rsidP="00CB46F0">
            <w:pPr>
              <w:widowControl w:val="0"/>
              <w:autoSpaceDE w:val="0"/>
              <w:autoSpaceDN w:val="0"/>
              <w:adjustRightInd w:val="0"/>
              <w:spacing w:line="240" w:lineRule="auto"/>
              <w:ind w:right="-97"/>
              <w:jc w:val="center"/>
              <w:rPr>
                <w:rFonts w:ascii="Times New Roman" w:hAnsi="Times New Roman"/>
                <w:sz w:val="20"/>
                <w:szCs w:val="20"/>
              </w:rPr>
            </w:pPr>
            <w:r w:rsidRPr="00F1028A">
              <w:rPr>
                <w:rFonts w:ascii="Times New Roman" w:hAnsi="Times New Roman"/>
                <w:bCs/>
                <w:color w:val="000000"/>
                <w:sz w:val="20"/>
                <w:szCs w:val="20"/>
              </w:rPr>
              <w:t>C15</w:t>
            </w:r>
            <w:proofErr w:type="gramStart"/>
            <w:r w:rsidRPr="00F1028A">
              <w:rPr>
                <w:rFonts w:ascii="Times New Roman" w:hAnsi="Times New Roman"/>
                <w:bCs/>
                <w:color w:val="000000"/>
                <w:sz w:val="20"/>
                <w:szCs w:val="20"/>
              </w:rPr>
              <w:t>:1</w:t>
            </w:r>
            <w:proofErr w:type="gramEnd"/>
            <w:r w:rsidRPr="00F1028A">
              <w:rPr>
                <w:rFonts w:ascii="Times New Roman" w:hAnsi="Times New Roman"/>
                <w:bCs/>
                <w:color w:val="000000"/>
                <w:sz w:val="20"/>
                <w:szCs w:val="20"/>
              </w:rPr>
              <w:t xml:space="preserve"> iso </w:t>
            </w:r>
            <w:r w:rsidRPr="00F1028A">
              <w:rPr>
                <w:rFonts w:ascii="Times New Roman" w:hAnsi="Times New Roman"/>
                <w:b/>
                <w:sz w:val="20"/>
                <w:szCs w:val="20"/>
              </w:rPr>
              <w:sym w:font="Symbol" w:char="F077"/>
            </w:r>
            <w:r w:rsidRPr="00F1028A">
              <w:rPr>
                <w:rFonts w:ascii="Times New Roman" w:hAnsi="Times New Roman"/>
                <w:bCs/>
                <w:color w:val="000000"/>
                <w:sz w:val="20"/>
                <w:szCs w:val="20"/>
              </w:rPr>
              <w:t>9c</w:t>
            </w:r>
          </w:p>
        </w:tc>
        <w:tc>
          <w:tcPr>
            <w:tcW w:w="598" w:type="dxa"/>
            <w:vAlign w:val="center"/>
          </w:tcPr>
          <w:p w14:paraId="2F3D659E" w14:textId="77777777" w:rsidR="009D4664" w:rsidRPr="00F1028A" w:rsidRDefault="009D4664" w:rsidP="00CB46F0">
            <w:pPr>
              <w:spacing w:line="240" w:lineRule="auto"/>
              <w:contextualSpacing/>
              <w:jc w:val="center"/>
              <w:rPr>
                <w:rFonts w:ascii="Times New Roman" w:hAnsi="Times New Roman"/>
                <w:sz w:val="20"/>
                <w:szCs w:val="20"/>
              </w:rPr>
            </w:pPr>
            <w:r w:rsidRPr="00F1028A">
              <w:rPr>
                <w:rFonts w:ascii="Times New Roman" w:hAnsi="Times New Roman"/>
                <w:sz w:val="20"/>
                <w:szCs w:val="20"/>
              </w:rPr>
              <w:t>1.0</w:t>
            </w:r>
          </w:p>
          <w:p w14:paraId="61702282" w14:textId="77777777" w:rsidR="009D4664" w:rsidRPr="00F1028A" w:rsidRDefault="009D4664" w:rsidP="00CB46F0">
            <w:pPr>
              <w:spacing w:line="240" w:lineRule="auto"/>
              <w:contextualSpacing/>
              <w:jc w:val="center"/>
              <w:rPr>
                <w:rFonts w:ascii="Times New Roman" w:hAnsi="Times New Roman"/>
                <w:sz w:val="20"/>
                <w:szCs w:val="20"/>
              </w:rPr>
            </w:pPr>
          </w:p>
        </w:tc>
        <w:tc>
          <w:tcPr>
            <w:tcW w:w="576" w:type="dxa"/>
            <w:vAlign w:val="center"/>
          </w:tcPr>
          <w:p w14:paraId="25E8B357" w14:textId="77777777" w:rsidR="009D4664" w:rsidRPr="00F1028A" w:rsidRDefault="009D4664" w:rsidP="00CB46F0">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76" w:type="dxa"/>
            <w:vAlign w:val="center"/>
          </w:tcPr>
          <w:p w14:paraId="6B34C979" w14:textId="77777777" w:rsidR="009D4664" w:rsidRPr="00F1028A" w:rsidRDefault="009D4664" w:rsidP="00CB46F0">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76" w:type="dxa"/>
            <w:vAlign w:val="center"/>
          </w:tcPr>
          <w:p w14:paraId="632221FD" w14:textId="77777777" w:rsidR="009D4664" w:rsidRPr="00F1028A" w:rsidRDefault="009D4664" w:rsidP="00CB46F0">
            <w:pPr>
              <w:spacing w:line="240" w:lineRule="auto"/>
              <w:ind w:right="-3"/>
              <w:contextualSpacing/>
              <w:jc w:val="center"/>
              <w:rPr>
                <w:rFonts w:ascii="Times New Roman" w:hAnsi="Times New Roman"/>
                <w:sz w:val="20"/>
                <w:szCs w:val="20"/>
              </w:rPr>
            </w:pPr>
            <w:r w:rsidRPr="00F1028A">
              <w:rPr>
                <w:rFonts w:ascii="Times New Roman" w:hAnsi="Times New Roman"/>
                <w:sz w:val="20"/>
                <w:szCs w:val="20"/>
              </w:rPr>
              <w:t>ND</w:t>
            </w:r>
          </w:p>
          <w:p w14:paraId="2F7ECAA4" w14:textId="77777777" w:rsidR="009D4664" w:rsidRPr="00F1028A" w:rsidRDefault="009D4664" w:rsidP="00CB46F0">
            <w:pPr>
              <w:spacing w:line="240" w:lineRule="auto"/>
              <w:contextualSpacing/>
              <w:jc w:val="center"/>
              <w:rPr>
                <w:rFonts w:ascii="Times New Roman" w:hAnsi="Times New Roman"/>
                <w:sz w:val="20"/>
                <w:szCs w:val="20"/>
              </w:rPr>
            </w:pPr>
          </w:p>
        </w:tc>
        <w:tc>
          <w:tcPr>
            <w:tcW w:w="576" w:type="dxa"/>
            <w:vAlign w:val="center"/>
          </w:tcPr>
          <w:p w14:paraId="2E30C65A" w14:textId="77777777" w:rsidR="009D4664" w:rsidRPr="00F1028A" w:rsidRDefault="009D4664" w:rsidP="00CB46F0">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p w14:paraId="20363D32" w14:textId="77777777" w:rsidR="009D4664" w:rsidRPr="00F1028A" w:rsidRDefault="009D4664" w:rsidP="00CB46F0">
            <w:pPr>
              <w:spacing w:line="240" w:lineRule="auto"/>
              <w:contextualSpacing/>
              <w:jc w:val="center"/>
              <w:rPr>
                <w:rFonts w:ascii="Times New Roman" w:hAnsi="Times New Roman"/>
                <w:sz w:val="20"/>
                <w:szCs w:val="20"/>
              </w:rPr>
            </w:pPr>
          </w:p>
        </w:tc>
        <w:tc>
          <w:tcPr>
            <w:tcW w:w="576" w:type="dxa"/>
            <w:vAlign w:val="center"/>
          </w:tcPr>
          <w:p w14:paraId="5BD65A1D" w14:textId="77777777" w:rsidR="009D4664" w:rsidRPr="00F1028A" w:rsidRDefault="009D4664" w:rsidP="00CB46F0">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p w14:paraId="494BF828" w14:textId="77777777" w:rsidR="009D4664" w:rsidRPr="00F1028A" w:rsidRDefault="009D4664" w:rsidP="00CB46F0">
            <w:pPr>
              <w:spacing w:line="240" w:lineRule="auto"/>
              <w:contextualSpacing/>
              <w:jc w:val="center"/>
              <w:rPr>
                <w:rFonts w:ascii="Times New Roman" w:hAnsi="Times New Roman"/>
                <w:sz w:val="20"/>
                <w:szCs w:val="20"/>
              </w:rPr>
            </w:pPr>
          </w:p>
        </w:tc>
        <w:tc>
          <w:tcPr>
            <w:tcW w:w="576" w:type="dxa"/>
            <w:vAlign w:val="center"/>
          </w:tcPr>
          <w:p w14:paraId="027BE669" w14:textId="77777777" w:rsidR="009D4664" w:rsidRPr="00F1028A" w:rsidRDefault="009D4664" w:rsidP="00CB46F0">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p w14:paraId="6642EF62" w14:textId="77777777" w:rsidR="009D4664" w:rsidRPr="00F1028A" w:rsidRDefault="009D4664" w:rsidP="00CB46F0">
            <w:pPr>
              <w:spacing w:line="240" w:lineRule="auto"/>
              <w:contextualSpacing/>
              <w:jc w:val="center"/>
              <w:rPr>
                <w:rFonts w:ascii="Times New Roman" w:hAnsi="Times New Roman"/>
                <w:sz w:val="20"/>
                <w:szCs w:val="20"/>
              </w:rPr>
            </w:pPr>
          </w:p>
        </w:tc>
        <w:tc>
          <w:tcPr>
            <w:tcW w:w="567" w:type="dxa"/>
            <w:vAlign w:val="center"/>
          </w:tcPr>
          <w:p w14:paraId="30E66702" w14:textId="77777777" w:rsidR="009D4664" w:rsidRPr="00F1028A" w:rsidRDefault="009D4664" w:rsidP="00CB46F0">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p w14:paraId="120A917E" w14:textId="77777777" w:rsidR="009D4664" w:rsidRPr="00F1028A" w:rsidRDefault="009D4664" w:rsidP="00CB46F0">
            <w:pPr>
              <w:spacing w:line="240" w:lineRule="auto"/>
              <w:contextualSpacing/>
              <w:jc w:val="center"/>
              <w:rPr>
                <w:rFonts w:ascii="Times New Roman" w:hAnsi="Times New Roman"/>
                <w:sz w:val="20"/>
                <w:szCs w:val="20"/>
              </w:rPr>
            </w:pPr>
          </w:p>
        </w:tc>
        <w:tc>
          <w:tcPr>
            <w:tcW w:w="630" w:type="dxa"/>
            <w:vAlign w:val="center"/>
          </w:tcPr>
          <w:p w14:paraId="3A7C597A" w14:textId="77777777" w:rsidR="009D4664" w:rsidRPr="00F1028A" w:rsidRDefault="009D4664" w:rsidP="00CB46F0">
            <w:pPr>
              <w:spacing w:line="240" w:lineRule="auto"/>
              <w:contextualSpacing/>
              <w:jc w:val="center"/>
              <w:rPr>
                <w:rFonts w:ascii="Times New Roman" w:hAnsi="Times New Roman"/>
                <w:sz w:val="20"/>
                <w:szCs w:val="20"/>
              </w:rPr>
            </w:pPr>
            <w:r>
              <w:rPr>
                <w:rFonts w:ascii="Times New Roman" w:hAnsi="Times New Roman"/>
                <w:sz w:val="20"/>
                <w:szCs w:val="20"/>
              </w:rPr>
              <w:t>ND</w:t>
            </w:r>
          </w:p>
        </w:tc>
        <w:tc>
          <w:tcPr>
            <w:tcW w:w="630" w:type="dxa"/>
            <w:vAlign w:val="center"/>
          </w:tcPr>
          <w:p w14:paraId="4F817AD5" w14:textId="77777777" w:rsidR="009D4664" w:rsidRPr="00F1028A" w:rsidRDefault="009D4664" w:rsidP="00CB46F0">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p w14:paraId="35520B3B" w14:textId="77777777" w:rsidR="009D4664" w:rsidRPr="00F1028A" w:rsidRDefault="009D4664" w:rsidP="00CB46F0">
            <w:pPr>
              <w:spacing w:line="240" w:lineRule="auto"/>
              <w:contextualSpacing/>
              <w:jc w:val="center"/>
              <w:rPr>
                <w:rFonts w:ascii="Times New Roman" w:hAnsi="Times New Roman"/>
                <w:sz w:val="20"/>
                <w:szCs w:val="20"/>
              </w:rPr>
            </w:pPr>
          </w:p>
        </w:tc>
      </w:tr>
      <w:tr w:rsidR="009D4664" w:rsidRPr="00F1028A" w14:paraId="0274E3A4" w14:textId="77777777" w:rsidTr="00A52368">
        <w:trPr>
          <w:trHeight w:val="219"/>
        </w:trPr>
        <w:tc>
          <w:tcPr>
            <w:tcW w:w="1427" w:type="dxa"/>
            <w:vAlign w:val="bottom"/>
          </w:tcPr>
          <w:p w14:paraId="4D32F156" w14:textId="77777777" w:rsidR="009D4664" w:rsidRPr="00F1028A" w:rsidRDefault="009D4664" w:rsidP="00BF5736">
            <w:pPr>
              <w:widowControl w:val="0"/>
              <w:autoSpaceDE w:val="0"/>
              <w:autoSpaceDN w:val="0"/>
              <w:adjustRightInd w:val="0"/>
              <w:spacing w:line="240" w:lineRule="auto"/>
              <w:ind w:right="-97"/>
              <w:rPr>
                <w:rFonts w:ascii="Times New Roman" w:hAnsi="Times New Roman"/>
                <w:sz w:val="20"/>
                <w:szCs w:val="20"/>
              </w:rPr>
            </w:pPr>
            <w:r w:rsidRPr="00F1028A">
              <w:rPr>
                <w:rFonts w:ascii="Times New Roman" w:hAnsi="Times New Roman"/>
                <w:bCs/>
                <w:color w:val="000000"/>
                <w:sz w:val="20"/>
                <w:szCs w:val="20"/>
              </w:rPr>
              <w:t>C16:0</w:t>
            </w:r>
          </w:p>
        </w:tc>
        <w:tc>
          <w:tcPr>
            <w:tcW w:w="598" w:type="dxa"/>
            <w:vAlign w:val="center"/>
          </w:tcPr>
          <w:p w14:paraId="36614F41"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1.5</w:t>
            </w:r>
          </w:p>
        </w:tc>
        <w:tc>
          <w:tcPr>
            <w:tcW w:w="576" w:type="dxa"/>
            <w:vAlign w:val="center"/>
          </w:tcPr>
          <w:p w14:paraId="4E2A3060"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4.3</w:t>
            </w:r>
          </w:p>
        </w:tc>
        <w:tc>
          <w:tcPr>
            <w:tcW w:w="576" w:type="dxa"/>
            <w:vAlign w:val="center"/>
          </w:tcPr>
          <w:p w14:paraId="438EC2D1"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2.6</w:t>
            </w:r>
          </w:p>
        </w:tc>
        <w:tc>
          <w:tcPr>
            <w:tcW w:w="576" w:type="dxa"/>
            <w:vAlign w:val="center"/>
          </w:tcPr>
          <w:p w14:paraId="56D4B400"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76" w:type="dxa"/>
            <w:vAlign w:val="center"/>
          </w:tcPr>
          <w:p w14:paraId="390A494E"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1.9</w:t>
            </w:r>
          </w:p>
        </w:tc>
        <w:tc>
          <w:tcPr>
            <w:tcW w:w="576" w:type="dxa"/>
            <w:vAlign w:val="center"/>
          </w:tcPr>
          <w:p w14:paraId="5AAAFEFD"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76" w:type="dxa"/>
            <w:vAlign w:val="center"/>
          </w:tcPr>
          <w:p w14:paraId="6D051EF4"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67" w:type="dxa"/>
            <w:vAlign w:val="center"/>
          </w:tcPr>
          <w:p w14:paraId="788157D2"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3.5</w:t>
            </w:r>
          </w:p>
        </w:tc>
        <w:tc>
          <w:tcPr>
            <w:tcW w:w="630" w:type="dxa"/>
            <w:vAlign w:val="center"/>
          </w:tcPr>
          <w:p w14:paraId="151303C2" w14:textId="77777777" w:rsidR="009D4664" w:rsidRPr="00F1028A" w:rsidRDefault="009D4664" w:rsidP="00BF5736">
            <w:pPr>
              <w:spacing w:line="240" w:lineRule="auto"/>
              <w:contextualSpacing/>
              <w:jc w:val="center"/>
              <w:rPr>
                <w:rFonts w:ascii="Times New Roman" w:hAnsi="Times New Roman"/>
                <w:sz w:val="20"/>
                <w:szCs w:val="20"/>
              </w:rPr>
            </w:pPr>
          </w:p>
        </w:tc>
        <w:tc>
          <w:tcPr>
            <w:tcW w:w="630" w:type="dxa"/>
            <w:vAlign w:val="center"/>
          </w:tcPr>
          <w:p w14:paraId="1583F5AE"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r>
      <w:tr w:rsidR="009D4664" w:rsidRPr="00F1028A" w14:paraId="724E04A6" w14:textId="77777777" w:rsidTr="00A52368">
        <w:trPr>
          <w:trHeight w:val="200"/>
        </w:trPr>
        <w:tc>
          <w:tcPr>
            <w:tcW w:w="1427" w:type="dxa"/>
            <w:vAlign w:val="bottom"/>
          </w:tcPr>
          <w:p w14:paraId="594DAC5F" w14:textId="77777777" w:rsidR="009D4664" w:rsidRPr="00F1028A" w:rsidRDefault="009D4664" w:rsidP="00BF5736">
            <w:pPr>
              <w:widowControl w:val="0"/>
              <w:autoSpaceDE w:val="0"/>
              <w:autoSpaceDN w:val="0"/>
              <w:adjustRightInd w:val="0"/>
              <w:spacing w:line="240" w:lineRule="auto"/>
              <w:ind w:right="-97"/>
              <w:rPr>
                <w:rFonts w:ascii="Times New Roman" w:hAnsi="Times New Roman"/>
                <w:sz w:val="20"/>
                <w:szCs w:val="20"/>
              </w:rPr>
            </w:pPr>
            <w:r w:rsidRPr="00F1028A">
              <w:rPr>
                <w:rFonts w:ascii="Times New Roman" w:hAnsi="Times New Roman"/>
                <w:bCs/>
                <w:color w:val="000000"/>
                <w:sz w:val="20"/>
                <w:szCs w:val="20"/>
              </w:rPr>
              <w:t xml:space="preserve">C16:0 iso </w:t>
            </w:r>
          </w:p>
        </w:tc>
        <w:tc>
          <w:tcPr>
            <w:tcW w:w="598" w:type="dxa"/>
            <w:vAlign w:val="center"/>
          </w:tcPr>
          <w:p w14:paraId="13DA8F49"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0.5</w:t>
            </w:r>
          </w:p>
        </w:tc>
        <w:tc>
          <w:tcPr>
            <w:tcW w:w="576" w:type="dxa"/>
            <w:vAlign w:val="center"/>
          </w:tcPr>
          <w:p w14:paraId="42B794AC"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2.1</w:t>
            </w:r>
          </w:p>
        </w:tc>
        <w:tc>
          <w:tcPr>
            <w:tcW w:w="576" w:type="dxa"/>
            <w:vAlign w:val="center"/>
          </w:tcPr>
          <w:p w14:paraId="17CF6A52"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3.3</w:t>
            </w:r>
          </w:p>
        </w:tc>
        <w:tc>
          <w:tcPr>
            <w:tcW w:w="576" w:type="dxa"/>
            <w:vAlign w:val="center"/>
          </w:tcPr>
          <w:p w14:paraId="0B2E8B7B"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6.2</w:t>
            </w:r>
          </w:p>
        </w:tc>
        <w:tc>
          <w:tcPr>
            <w:tcW w:w="576" w:type="dxa"/>
            <w:vAlign w:val="center"/>
          </w:tcPr>
          <w:p w14:paraId="13A9B04C"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4.0</w:t>
            </w:r>
          </w:p>
        </w:tc>
        <w:tc>
          <w:tcPr>
            <w:tcW w:w="576" w:type="dxa"/>
            <w:vAlign w:val="center"/>
          </w:tcPr>
          <w:p w14:paraId="6FDD1971"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1.1</w:t>
            </w:r>
          </w:p>
        </w:tc>
        <w:tc>
          <w:tcPr>
            <w:tcW w:w="576" w:type="dxa"/>
            <w:vAlign w:val="center"/>
          </w:tcPr>
          <w:p w14:paraId="1025E8FC"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6.2</w:t>
            </w:r>
          </w:p>
        </w:tc>
        <w:tc>
          <w:tcPr>
            <w:tcW w:w="567" w:type="dxa"/>
            <w:vAlign w:val="center"/>
          </w:tcPr>
          <w:p w14:paraId="1967B270"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2.8</w:t>
            </w:r>
          </w:p>
        </w:tc>
        <w:tc>
          <w:tcPr>
            <w:tcW w:w="630" w:type="dxa"/>
            <w:vAlign w:val="center"/>
          </w:tcPr>
          <w:p w14:paraId="3A353094"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4.7</w:t>
            </w:r>
          </w:p>
        </w:tc>
        <w:tc>
          <w:tcPr>
            <w:tcW w:w="630" w:type="dxa"/>
            <w:vAlign w:val="center"/>
          </w:tcPr>
          <w:p w14:paraId="259578F5"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0.8</w:t>
            </w:r>
          </w:p>
        </w:tc>
      </w:tr>
      <w:tr w:rsidR="009D4664" w:rsidRPr="00F1028A" w14:paraId="1F1A99A1" w14:textId="77777777" w:rsidTr="00A52368">
        <w:trPr>
          <w:trHeight w:val="219"/>
        </w:trPr>
        <w:tc>
          <w:tcPr>
            <w:tcW w:w="1427" w:type="dxa"/>
            <w:vAlign w:val="bottom"/>
          </w:tcPr>
          <w:p w14:paraId="3615569B" w14:textId="77777777" w:rsidR="009D4664" w:rsidRPr="00F1028A" w:rsidRDefault="009D4664" w:rsidP="00BF5736">
            <w:pPr>
              <w:widowControl w:val="0"/>
              <w:autoSpaceDE w:val="0"/>
              <w:autoSpaceDN w:val="0"/>
              <w:adjustRightInd w:val="0"/>
              <w:spacing w:line="240" w:lineRule="auto"/>
              <w:ind w:right="-97"/>
              <w:rPr>
                <w:rFonts w:ascii="Times New Roman" w:hAnsi="Times New Roman"/>
                <w:bCs/>
                <w:color w:val="000000"/>
                <w:sz w:val="20"/>
                <w:szCs w:val="20"/>
              </w:rPr>
            </w:pPr>
            <w:r w:rsidRPr="00F1028A">
              <w:rPr>
                <w:rFonts w:ascii="Times New Roman" w:hAnsi="Times New Roman"/>
                <w:bCs/>
                <w:color w:val="000000"/>
                <w:sz w:val="20"/>
                <w:szCs w:val="20"/>
              </w:rPr>
              <w:t>C16</w:t>
            </w:r>
            <w:proofErr w:type="gramStart"/>
            <w:r w:rsidRPr="00F1028A">
              <w:rPr>
                <w:rFonts w:ascii="Times New Roman" w:hAnsi="Times New Roman"/>
                <w:bCs/>
                <w:color w:val="000000"/>
                <w:sz w:val="20"/>
                <w:szCs w:val="20"/>
              </w:rPr>
              <w:t>:1</w:t>
            </w:r>
            <w:proofErr w:type="gramEnd"/>
            <w:r w:rsidRPr="00F1028A">
              <w:rPr>
                <w:rFonts w:ascii="Times New Roman" w:hAnsi="Times New Roman"/>
                <w:bCs/>
                <w:color w:val="000000"/>
                <w:sz w:val="20"/>
                <w:szCs w:val="20"/>
              </w:rPr>
              <w:t xml:space="preserve"> iso</w:t>
            </w:r>
          </w:p>
        </w:tc>
        <w:tc>
          <w:tcPr>
            <w:tcW w:w="598" w:type="dxa"/>
            <w:vAlign w:val="center"/>
          </w:tcPr>
          <w:p w14:paraId="6BA84D5A"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76" w:type="dxa"/>
            <w:vAlign w:val="center"/>
          </w:tcPr>
          <w:p w14:paraId="32AC55C1" w14:textId="77777777" w:rsidR="009D4664" w:rsidRPr="00F1028A" w:rsidRDefault="009D4664" w:rsidP="00BF5736">
            <w:pPr>
              <w:spacing w:line="240" w:lineRule="auto"/>
              <w:contextualSpacing/>
              <w:jc w:val="center"/>
              <w:rPr>
                <w:rFonts w:ascii="Times New Roman" w:hAnsi="Times New Roman"/>
                <w:sz w:val="20"/>
                <w:szCs w:val="20"/>
              </w:rPr>
            </w:pPr>
            <w:r>
              <w:rPr>
                <w:rFonts w:ascii="Times New Roman" w:hAnsi="Times New Roman"/>
                <w:sz w:val="20"/>
                <w:szCs w:val="20"/>
              </w:rPr>
              <w:t>ND</w:t>
            </w:r>
          </w:p>
        </w:tc>
        <w:tc>
          <w:tcPr>
            <w:tcW w:w="576" w:type="dxa"/>
            <w:vAlign w:val="center"/>
          </w:tcPr>
          <w:p w14:paraId="1862A1DC" w14:textId="77777777" w:rsidR="009D4664" w:rsidRPr="00F1028A" w:rsidRDefault="009D4664" w:rsidP="00BF5736">
            <w:pPr>
              <w:spacing w:line="240" w:lineRule="auto"/>
              <w:contextualSpacing/>
              <w:jc w:val="center"/>
              <w:rPr>
                <w:rFonts w:ascii="Times New Roman" w:hAnsi="Times New Roman"/>
                <w:sz w:val="20"/>
                <w:szCs w:val="20"/>
              </w:rPr>
            </w:pPr>
            <w:r>
              <w:rPr>
                <w:rFonts w:ascii="Times New Roman" w:hAnsi="Times New Roman"/>
                <w:sz w:val="20"/>
                <w:szCs w:val="20"/>
              </w:rPr>
              <w:t>ND</w:t>
            </w:r>
          </w:p>
        </w:tc>
        <w:tc>
          <w:tcPr>
            <w:tcW w:w="576" w:type="dxa"/>
            <w:vAlign w:val="center"/>
          </w:tcPr>
          <w:p w14:paraId="1AE8391C"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b/>
                <w:sz w:val="20"/>
                <w:szCs w:val="20"/>
              </w:rPr>
              <w:t>18.7</w:t>
            </w:r>
          </w:p>
        </w:tc>
        <w:tc>
          <w:tcPr>
            <w:tcW w:w="576" w:type="dxa"/>
            <w:vAlign w:val="center"/>
          </w:tcPr>
          <w:p w14:paraId="59E3A5E3"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76" w:type="dxa"/>
            <w:vAlign w:val="center"/>
          </w:tcPr>
          <w:p w14:paraId="0D5FD095"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76" w:type="dxa"/>
            <w:vAlign w:val="center"/>
          </w:tcPr>
          <w:p w14:paraId="2FD192D0"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b/>
                <w:sz w:val="20"/>
                <w:szCs w:val="20"/>
              </w:rPr>
              <w:t>18.7</w:t>
            </w:r>
          </w:p>
        </w:tc>
        <w:tc>
          <w:tcPr>
            <w:tcW w:w="567" w:type="dxa"/>
            <w:vAlign w:val="center"/>
          </w:tcPr>
          <w:p w14:paraId="15F9EF43"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630" w:type="dxa"/>
            <w:vAlign w:val="center"/>
          </w:tcPr>
          <w:p w14:paraId="305C8B92" w14:textId="77777777" w:rsidR="009D4664" w:rsidRPr="00F1028A" w:rsidRDefault="009D4664" w:rsidP="00BF5736">
            <w:pPr>
              <w:spacing w:line="240" w:lineRule="auto"/>
              <w:contextualSpacing/>
              <w:jc w:val="center"/>
              <w:rPr>
                <w:rFonts w:ascii="Times New Roman" w:hAnsi="Times New Roman"/>
                <w:sz w:val="20"/>
                <w:szCs w:val="20"/>
              </w:rPr>
            </w:pPr>
          </w:p>
        </w:tc>
        <w:tc>
          <w:tcPr>
            <w:tcW w:w="630" w:type="dxa"/>
            <w:vAlign w:val="center"/>
          </w:tcPr>
          <w:p w14:paraId="69633CA6"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r>
      <w:tr w:rsidR="009D4664" w:rsidRPr="00F1028A" w14:paraId="6B2DEA44" w14:textId="77777777" w:rsidTr="00A52368">
        <w:trPr>
          <w:trHeight w:val="439"/>
        </w:trPr>
        <w:tc>
          <w:tcPr>
            <w:tcW w:w="1427" w:type="dxa"/>
            <w:vAlign w:val="bottom"/>
          </w:tcPr>
          <w:p w14:paraId="5A84697D" w14:textId="77777777" w:rsidR="009D4664" w:rsidRPr="00F1028A" w:rsidRDefault="009D4664" w:rsidP="00BF5736">
            <w:pPr>
              <w:widowControl w:val="0"/>
              <w:autoSpaceDE w:val="0"/>
              <w:autoSpaceDN w:val="0"/>
              <w:adjustRightInd w:val="0"/>
              <w:spacing w:line="240" w:lineRule="auto"/>
              <w:ind w:right="-97"/>
              <w:rPr>
                <w:rFonts w:ascii="Times New Roman" w:hAnsi="Times New Roman"/>
                <w:sz w:val="20"/>
                <w:szCs w:val="20"/>
              </w:rPr>
            </w:pPr>
            <w:r w:rsidRPr="00F1028A">
              <w:rPr>
                <w:rFonts w:ascii="Times New Roman" w:hAnsi="Times New Roman"/>
                <w:bCs/>
                <w:color w:val="000000"/>
                <w:sz w:val="20"/>
                <w:szCs w:val="20"/>
              </w:rPr>
              <w:t>C16</w:t>
            </w:r>
            <w:proofErr w:type="gramStart"/>
            <w:r w:rsidRPr="00F1028A">
              <w:rPr>
                <w:rFonts w:ascii="Times New Roman" w:hAnsi="Times New Roman"/>
                <w:bCs/>
                <w:color w:val="000000"/>
                <w:sz w:val="20"/>
                <w:szCs w:val="20"/>
              </w:rPr>
              <w:t>:1</w:t>
            </w:r>
            <w:proofErr w:type="gramEnd"/>
            <w:r w:rsidRPr="00F1028A">
              <w:rPr>
                <w:rFonts w:ascii="Times New Roman" w:hAnsi="Times New Roman"/>
                <w:bCs/>
                <w:color w:val="000000"/>
                <w:sz w:val="20"/>
                <w:szCs w:val="20"/>
              </w:rPr>
              <w:t xml:space="preserve"> </w:t>
            </w:r>
            <w:r w:rsidRPr="00F1028A">
              <w:rPr>
                <w:rFonts w:ascii="Times New Roman" w:hAnsi="Times New Roman"/>
                <w:b/>
                <w:sz w:val="20"/>
                <w:szCs w:val="20"/>
              </w:rPr>
              <w:sym w:font="Symbol" w:char="F077"/>
            </w:r>
            <w:r w:rsidRPr="00F1028A">
              <w:rPr>
                <w:rFonts w:ascii="Times New Roman" w:hAnsi="Times New Roman"/>
                <w:bCs/>
                <w:color w:val="000000"/>
                <w:sz w:val="20"/>
                <w:szCs w:val="20"/>
              </w:rPr>
              <w:t>7c alcohol</w:t>
            </w:r>
          </w:p>
        </w:tc>
        <w:tc>
          <w:tcPr>
            <w:tcW w:w="598" w:type="dxa"/>
            <w:vAlign w:val="center"/>
          </w:tcPr>
          <w:p w14:paraId="24CFBC80"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1.3</w:t>
            </w:r>
          </w:p>
          <w:p w14:paraId="507F370B" w14:textId="77777777" w:rsidR="009D4664" w:rsidRPr="00F1028A" w:rsidRDefault="009D4664" w:rsidP="00BF5736">
            <w:pPr>
              <w:spacing w:line="240" w:lineRule="auto"/>
              <w:contextualSpacing/>
              <w:jc w:val="center"/>
              <w:rPr>
                <w:rFonts w:ascii="Times New Roman" w:hAnsi="Times New Roman"/>
                <w:sz w:val="20"/>
                <w:szCs w:val="20"/>
              </w:rPr>
            </w:pPr>
          </w:p>
        </w:tc>
        <w:tc>
          <w:tcPr>
            <w:tcW w:w="576" w:type="dxa"/>
            <w:vAlign w:val="center"/>
          </w:tcPr>
          <w:p w14:paraId="3B6F71D8"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8.8</w:t>
            </w:r>
          </w:p>
        </w:tc>
        <w:tc>
          <w:tcPr>
            <w:tcW w:w="576" w:type="dxa"/>
            <w:vAlign w:val="center"/>
          </w:tcPr>
          <w:p w14:paraId="3D6F44EF"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p w14:paraId="70B45A04" w14:textId="77777777" w:rsidR="009D4664" w:rsidRPr="00F1028A" w:rsidRDefault="009D4664" w:rsidP="00BF5736">
            <w:pPr>
              <w:spacing w:line="240" w:lineRule="auto"/>
              <w:contextualSpacing/>
              <w:jc w:val="center"/>
              <w:rPr>
                <w:rFonts w:ascii="Times New Roman" w:hAnsi="Times New Roman"/>
                <w:sz w:val="20"/>
                <w:szCs w:val="20"/>
              </w:rPr>
            </w:pPr>
          </w:p>
        </w:tc>
        <w:tc>
          <w:tcPr>
            <w:tcW w:w="576" w:type="dxa"/>
            <w:vAlign w:val="center"/>
          </w:tcPr>
          <w:p w14:paraId="51EE3972"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3.1</w:t>
            </w:r>
          </w:p>
          <w:p w14:paraId="3B1EBD21" w14:textId="77777777" w:rsidR="009D4664" w:rsidRPr="00F1028A" w:rsidRDefault="009D4664" w:rsidP="00BF5736">
            <w:pPr>
              <w:spacing w:line="240" w:lineRule="auto"/>
              <w:contextualSpacing/>
              <w:jc w:val="center"/>
              <w:rPr>
                <w:rFonts w:ascii="Times New Roman" w:hAnsi="Times New Roman"/>
                <w:b/>
                <w:sz w:val="20"/>
                <w:szCs w:val="20"/>
              </w:rPr>
            </w:pPr>
          </w:p>
        </w:tc>
        <w:tc>
          <w:tcPr>
            <w:tcW w:w="576" w:type="dxa"/>
            <w:vAlign w:val="center"/>
          </w:tcPr>
          <w:p w14:paraId="254A785A"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9.6</w:t>
            </w:r>
          </w:p>
          <w:p w14:paraId="34F7D49C" w14:textId="77777777" w:rsidR="009D4664" w:rsidRPr="00F1028A" w:rsidRDefault="009D4664" w:rsidP="00BF5736">
            <w:pPr>
              <w:spacing w:line="240" w:lineRule="auto"/>
              <w:contextualSpacing/>
              <w:jc w:val="center"/>
              <w:rPr>
                <w:rFonts w:ascii="Times New Roman" w:hAnsi="Times New Roman"/>
                <w:b/>
                <w:sz w:val="20"/>
                <w:szCs w:val="20"/>
              </w:rPr>
            </w:pPr>
          </w:p>
        </w:tc>
        <w:tc>
          <w:tcPr>
            <w:tcW w:w="576" w:type="dxa"/>
            <w:vAlign w:val="center"/>
          </w:tcPr>
          <w:p w14:paraId="22A43C31" w14:textId="77777777" w:rsidR="009D4664" w:rsidRPr="00F1028A" w:rsidRDefault="009D4664" w:rsidP="00BF5736">
            <w:pPr>
              <w:spacing w:line="240" w:lineRule="auto"/>
              <w:contextualSpacing/>
              <w:jc w:val="center"/>
              <w:rPr>
                <w:rFonts w:ascii="Times New Roman" w:hAnsi="Times New Roman"/>
                <w:b/>
                <w:sz w:val="20"/>
                <w:szCs w:val="20"/>
              </w:rPr>
            </w:pPr>
            <w:r w:rsidRPr="00F1028A">
              <w:rPr>
                <w:rFonts w:ascii="Times New Roman" w:hAnsi="Times New Roman"/>
                <w:b/>
                <w:sz w:val="20"/>
                <w:szCs w:val="20"/>
              </w:rPr>
              <w:t>19.2</w:t>
            </w:r>
          </w:p>
          <w:p w14:paraId="11A5DD46" w14:textId="77777777" w:rsidR="009D4664" w:rsidRPr="00F1028A" w:rsidRDefault="009D4664" w:rsidP="00BF5736">
            <w:pPr>
              <w:spacing w:line="240" w:lineRule="auto"/>
              <w:contextualSpacing/>
              <w:jc w:val="center"/>
              <w:rPr>
                <w:rFonts w:ascii="Times New Roman" w:hAnsi="Times New Roman"/>
                <w:sz w:val="20"/>
                <w:szCs w:val="20"/>
              </w:rPr>
            </w:pPr>
          </w:p>
        </w:tc>
        <w:tc>
          <w:tcPr>
            <w:tcW w:w="576" w:type="dxa"/>
            <w:vAlign w:val="center"/>
          </w:tcPr>
          <w:p w14:paraId="2326861F"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3.1</w:t>
            </w:r>
          </w:p>
          <w:p w14:paraId="17F415E0" w14:textId="77777777" w:rsidR="009D4664" w:rsidRPr="00F1028A" w:rsidRDefault="009D4664" w:rsidP="00BF5736">
            <w:pPr>
              <w:spacing w:line="240" w:lineRule="auto"/>
              <w:contextualSpacing/>
              <w:jc w:val="center"/>
              <w:rPr>
                <w:rFonts w:ascii="Times New Roman" w:hAnsi="Times New Roman"/>
                <w:sz w:val="20"/>
                <w:szCs w:val="20"/>
              </w:rPr>
            </w:pPr>
          </w:p>
        </w:tc>
        <w:tc>
          <w:tcPr>
            <w:tcW w:w="567" w:type="dxa"/>
            <w:vAlign w:val="center"/>
          </w:tcPr>
          <w:p w14:paraId="09F7F836"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4.0</w:t>
            </w:r>
          </w:p>
          <w:p w14:paraId="08F9EE30" w14:textId="77777777" w:rsidR="009D4664" w:rsidRPr="00F1028A" w:rsidRDefault="009D4664" w:rsidP="00BF5736">
            <w:pPr>
              <w:spacing w:line="240" w:lineRule="auto"/>
              <w:contextualSpacing/>
              <w:jc w:val="center"/>
              <w:rPr>
                <w:rFonts w:ascii="Times New Roman" w:hAnsi="Times New Roman"/>
                <w:sz w:val="20"/>
                <w:szCs w:val="20"/>
              </w:rPr>
            </w:pPr>
          </w:p>
        </w:tc>
        <w:tc>
          <w:tcPr>
            <w:tcW w:w="630" w:type="dxa"/>
            <w:vAlign w:val="center"/>
          </w:tcPr>
          <w:p w14:paraId="77334E3F"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2.4</w:t>
            </w:r>
          </w:p>
          <w:p w14:paraId="064DCA8A" w14:textId="77777777" w:rsidR="009D4664" w:rsidRPr="00F1028A" w:rsidRDefault="009D4664" w:rsidP="00BF5736">
            <w:pPr>
              <w:spacing w:line="240" w:lineRule="auto"/>
              <w:contextualSpacing/>
              <w:jc w:val="center"/>
              <w:rPr>
                <w:rFonts w:ascii="Times New Roman" w:hAnsi="Times New Roman"/>
                <w:sz w:val="20"/>
                <w:szCs w:val="20"/>
              </w:rPr>
            </w:pPr>
          </w:p>
        </w:tc>
        <w:tc>
          <w:tcPr>
            <w:tcW w:w="630" w:type="dxa"/>
            <w:vAlign w:val="center"/>
          </w:tcPr>
          <w:p w14:paraId="715FC927"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3.7</w:t>
            </w:r>
          </w:p>
          <w:p w14:paraId="02B4BFC7" w14:textId="77777777" w:rsidR="009D4664" w:rsidRPr="00F1028A" w:rsidRDefault="009D4664" w:rsidP="00BF5736">
            <w:pPr>
              <w:spacing w:line="240" w:lineRule="auto"/>
              <w:contextualSpacing/>
              <w:jc w:val="center"/>
              <w:rPr>
                <w:rFonts w:ascii="Times New Roman" w:hAnsi="Times New Roman"/>
                <w:sz w:val="20"/>
                <w:szCs w:val="20"/>
              </w:rPr>
            </w:pPr>
          </w:p>
        </w:tc>
      </w:tr>
      <w:tr w:rsidR="009D4664" w:rsidRPr="00F1028A" w14:paraId="0C82EC83" w14:textId="77777777" w:rsidTr="00A52368">
        <w:trPr>
          <w:trHeight w:val="219"/>
        </w:trPr>
        <w:tc>
          <w:tcPr>
            <w:tcW w:w="1427" w:type="dxa"/>
            <w:vAlign w:val="bottom"/>
          </w:tcPr>
          <w:p w14:paraId="5B811CA7" w14:textId="77777777" w:rsidR="009D4664" w:rsidRPr="00F1028A" w:rsidRDefault="009D4664" w:rsidP="00BF5736">
            <w:pPr>
              <w:widowControl w:val="0"/>
              <w:autoSpaceDE w:val="0"/>
              <w:autoSpaceDN w:val="0"/>
              <w:adjustRightInd w:val="0"/>
              <w:spacing w:line="240" w:lineRule="auto"/>
              <w:ind w:right="-97"/>
              <w:rPr>
                <w:rFonts w:ascii="Times New Roman" w:hAnsi="Times New Roman"/>
                <w:sz w:val="20"/>
                <w:szCs w:val="20"/>
              </w:rPr>
            </w:pPr>
            <w:r w:rsidRPr="00F1028A">
              <w:rPr>
                <w:rFonts w:ascii="Times New Roman" w:hAnsi="Times New Roman"/>
                <w:bCs/>
                <w:color w:val="000000"/>
                <w:sz w:val="20"/>
                <w:szCs w:val="20"/>
              </w:rPr>
              <w:t>C16</w:t>
            </w:r>
            <w:proofErr w:type="gramStart"/>
            <w:r w:rsidRPr="00F1028A">
              <w:rPr>
                <w:rFonts w:ascii="Times New Roman" w:hAnsi="Times New Roman"/>
                <w:bCs/>
                <w:color w:val="000000"/>
                <w:sz w:val="20"/>
                <w:szCs w:val="20"/>
              </w:rPr>
              <w:t>:1</w:t>
            </w:r>
            <w:proofErr w:type="gramEnd"/>
            <w:r w:rsidRPr="00F1028A">
              <w:rPr>
                <w:rFonts w:ascii="Times New Roman" w:hAnsi="Times New Roman"/>
                <w:bCs/>
                <w:color w:val="000000"/>
                <w:sz w:val="20"/>
                <w:szCs w:val="20"/>
              </w:rPr>
              <w:t xml:space="preserve"> </w:t>
            </w:r>
            <w:r w:rsidRPr="00F1028A">
              <w:rPr>
                <w:rFonts w:ascii="Times New Roman" w:hAnsi="Times New Roman"/>
                <w:b/>
                <w:sz w:val="20"/>
                <w:szCs w:val="20"/>
              </w:rPr>
              <w:sym w:font="Symbol" w:char="F077"/>
            </w:r>
            <w:r w:rsidRPr="00F1028A">
              <w:rPr>
                <w:rFonts w:ascii="Times New Roman" w:hAnsi="Times New Roman"/>
                <w:bCs/>
                <w:color w:val="000000"/>
                <w:sz w:val="20"/>
                <w:szCs w:val="20"/>
              </w:rPr>
              <w:t>11c</w:t>
            </w:r>
          </w:p>
        </w:tc>
        <w:tc>
          <w:tcPr>
            <w:tcW w:w="598" w:type="dxa"/>
            <w:vAlign w:val="center"/>
          </w:tcPr>
          <w:p w14:paraId="03351D72"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6.9</w:t>
            </w:r>
          </w:p>
        </w:tc>
        <w:tc>
          <w:tcPr>
            <w:tcW w:w="576" w:type="dxa"/>
            <w:vAlign w:val="center"/>
          </w:tcPr>
          <w:p w14:paraId="27B74BAC" w14:textId="77777777" w:rsidR="009D4664" w:rsidRPr="00F1028A" w:rsidRDefault="009D4664" w:rsidP="00BF5736">
            <w:pPr>
              <w:spacing w:line="240" w:lineRule="auto"/>
              <w:contextualSpacing/>
              <w:jc w:val="center"/>
              <w:rPr>
                <w:rFonts w:ascii="Times New Roman" w:hAnsi="Times New Roman"/>
                <w:b/>
                <w:sz w:val="20"/>
                <w:szCs w:val="20"/>
              </w:rPr>
            </w:pPr>
            <w:r w:rsidRPr="00F1028A">
              <w:rPr>
                <w:rFonts w:ascii="Times New Roman" w:hAnsi="Times New Roman"/>
                <w:b/>
                <w:sz w:val="20"/>
                <w:szCs w:val="20"/>
              </w:rPr>
              <w:t>25.7</w:t>
            </w:r>
          </w:p>
        </w:tc>
        <w:tc>
          <w:tcPr>
            <w:tcW w:w="576" w:type="dxa"/>
            <w:vAlign w:val="center"/>
          </w:tcPr>
          <w:p w14:paraId="3DDED43D"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3.0</w:t>
            </w:r>
          </w:p>
        </w:tc>
        <w:tc>
          <w:tcPr>
            <w:tcW w:w="576" w:type="dxa"/>
            <w:vAlign w:val="center"/>
          </w:tcPr>
          <w:p w14:paraId="2880EEF8"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76" w:type="dxa"/>
            <w:vAlign w:val="center"/>
          </w:tcPr>
          <w:p w14:paraId="755C6C85"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2.5</w:t>
            </w:r>
          </w:p>
        </w:tc>
        <w:tc>
          <w:tcPr>
            <w:tcW w:w="576" w:type="dxa"/>
            <w:vAlign w:val="center"/>
          </w:tcPr>
          <w:p w14:paraId="75BC0EA4"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76" w:type="dxa"/>
            <w:vAlign w:val="center"/>
          </w:tcPr>
          <w:p w14:paraId="4A8AB22C"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67" w:type="dxa"/>
            <w:vAlign w:val="center"/>
          </w:tcPr>
          <w:p w14:paraId="45E220EB"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4.8</w:t>
            </w:r>
          </w:p>
        </w:tc>
        <w:tc>
          <w:tcPr>
            <w:tcW w:w="630" w:type="dxa"/>
            <w:vAlign w:val="center"/>
          </w:tcPr>
          <w:p w14:paraId="0F15B689"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630" w:type="dxa"/>
            <w:vAlign w:val="center"/>
          </w:tcPr>
          <w:p w14:paraId="4F084D1B"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3.9</w:t>
            </w:r>
          </w:p>
        </w:tc>
      </w:tr>
      <w:tr w:rsidR="009D4664" w:rsidRPr="00F1028A" w14:paraId="5B03265F" w14:textId="77777777" w:rsidTr="00A52368">
        <w:trPr>
          <w:trHeight w:val="419"/>
        </w:trPr>
        <w:tc>
          <w:tcPr>
            <w:tcW w:w="1427" w:type="dxa"/>
            <w:vAlign w:val="bottom"/>
          </w:tcPr>
          <w:p w14:paraId="15B8200E" w14:textId="77777777" w:rsidR="009D4664" w:rsidRPr="00F1028A" w:rsidRDefault="009D4664" w:rsidP="00BF5736">
            <w:pPr>
              <w:widowControl w:val="0"/>
              <w:autoSpaceDE w:val="0"/>
              <w:autoSpaceDN w:val="0"/>
              <w:adjustRightInd w:val="0"/>
              <w:spacing w:line="240" w:lineRule="auto"/>
              <w:ind w:right="-97"/>
              <w:rPr>
                <w:rFonts w:ascii="Times New Roman" w:hAnsi="Times New Roman"/>
                <w:sz w:val="20"/>
                <w:szCs w:val="20"/>
              </w:rPr>
            </w:pPr>
            <w:r w:rsidRPr="00F1028A">
              <w:rPr>
                <w:rFonts w:ascii="Times New Roman" w:hAnsi="Times New Roman"/>
                <w:bCs/>
                <w:color w:val="000000"/>
                <w:sz w:val="20"/>
                <w:szCs w:val="20"/>
              </w:rPr>
              <w:t>C17:0 anteiso</w:t>
            </w:r>
          </w:p>
        </w:tc>
        <w:tc>
          <w:tcPr>
            <w:tcW w:w="598" w:type="dxa"/>
            <w:vAlign w:val="center"/>
          </w:tcPr>
          <w:p w14:paraId="53B270FB"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0.9</w:t>
            </w:r>
          </w:p>
          <w:p w14:paraId="7FA53A5A" w14:textId="77777777" w:rsidR="009D4664" w:rsidRPr="00F1028A" w:rsidRDefault="009D4664" w:rsidP="00BF5736">
            <w:pPr>
              <w:spacing w:line="240" w:lineRule="auto"/>
              <w:contextualSpacing/>
              <w:jc w:val="center"/>
              <w:rPr>
                <w:rFonts w:ascii="Times New Roman" w:hAnsi="Times New Roman"/>
                <w:sz w:val="20"/>
                <w:szCs w:val="20"/>
              </w:rPr>
            </w:pPr>
          </w:p>
        </w:tc>
        <w:tc>
          <w:tcPr>
            <w:tcW w:w="576" w:type="dxa"/>
            <w:vAlign w:val="center"/>
          </w:tcPr>
          <w:p w14:paraId="00BC817D"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0.9</w:t>
            </w:r>
          </w:p>
        </w:tc>
        <w:tc>
          <w:tcPr>
            <w:tcW w:w="576" w:type="dxa"/>
            <w:vAlign w:val="center"/>
          </w:tcPr>
          <w:p w14:paraId="5AC05660" w14:textId="77777777" w:rsidR="009D4664" w:rsidRPr="00F1028A" w:rsidRDefault="009D4664" w:rsidP="00BF5736">
            <w:pPr>
              <w:spacing w:line="240" w:lineRule="auto"/>
              <w:contextualSpacing/>
              <w:jc w:val="center"/>
              <w:rPr>
                <w:rFonts w:ascii="Times New Roman" w:hAnsi="Times New Roman"/>
                <w:sz w:val="20"/>
                <w:szCs w:val="20"/>
              </w:rPr>
            </w:pPr>
            <w:proofErr w:type="gramStart"/>
            <w:r w:rsidRPr="00F1028A">
              <w:rPr>
                <w:rFonts w:ascii="Times New Roman" w:hAnsi="Times New Roman"/>
                <w:sz w:val="20"/>
                <w:szCs w:val="20"/>
              </w:rPr>
              <w:t>tr</w:t>
            </w:r>
            <w:proofErr w:type="gramEnd"/>
          </w:p>
        </w:tc>
        <w:tc>
          <w:tcPr>
            <w:tcW w:w="576" w:type="dxa"/>
            <w:vAlign w:val="center"/>
          </w:tcPr>
          <w:p w14:paraId="1FBE8309"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3.0</w:t>
            </w:r>
          </w:p>
          <w:p w14:paraId="6AB5AD42" w14:textId="77777777" w:rsidR="009D4664" w:rsidRPr="00F1028A" w:rsidRDefault="009D4664" w:rsidP="00BF5736">
            <w:pPr>
              <w:spacing w:line="240" w:lineRule="auto"/>
              <w:contextualSpacing/>
              <w:jc w:val="center"/>
              <w:rPr>
                <w:rFonts w:ascii="Times New Roman" w:hAnsi="Times New Roman"/>
                <w:sz w:val="20"/>
                <w:szCs w:val="20"/>
              </w:rPr>
            </w:pPr>
          </w:p>
        </w:tc>
        <w:tc>
          <w:tcPr>
            <w:tcW w:w="576" w:type="dxa"/>
            <w:vAlign w:val="center"/>
          </w:tcPr>
          <w:p w14:paraId="56C4B7A2"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3.3</w:t>
            </w:r>
          </w:p>
          <w:p w14:paraId="53C5A8F4" w14:textId="77777777" w:rsidR="009D4664" w:rsidRPr="00F1028A" w:rsidRDefault="009D4664" w:rsidP="00BF5736">
            <w:pPr>
              <w:spacing w:line="240" w:lineRule="auto"/>
              <w:contextualSpacing/>
              <w:jc w:val="center"/>
              <w:rPr>
                <w:rFonts w:ascii="Times New Roman" w:hAnsi="Times New Roman"/>
                <w:sz w:val="20"/>
                <w:szCs w:val="20"/>
              </w:rPr>
            </w:pPr>
          </w:p>
        </w:tc>
        <w:tc>
          <w:tcPr>
            <w:tcW w:w="576" w:type="dxa"/>
            <w:vAlign w:val="center"/>
          </w:tcPr>
          <w:p w14:paraId="60EF7015"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p w14:paraId="5CABAE7E" w14:textId="77777777" w:rsidR="009D4664" w:rsidRPr="00F1028A" w:rsidRDefault="009D4664" w:rsidP="00BF5736">
            <w:pPr>
              <w:spacing w:line="240" w:lineRule="auto"/>
              <w:contextualSpacing/>
              <w:jc w:val="center"/>
              <w:rPr>
                <w:rFonts w:ascii="Times New Roman" w:hAnsi="Times New Roman"/>
                <w:sz w:val="20"/>
                <w:szCs w:val="20"/>
              </w:rPr>
            </w:pPr>
          </w:p>
        </w:tc>
        <w:tc>
          <w:tcPr>
            <w:tcW w:w="576" w:type="dxa"/>
            <w:vAlign w:val="center"/>
          </w:tcPr>
          <w:p w14:paraId="415201F2"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3.0</w:t>
            </w:r>
          </w:p>
          <w:p w14:paraId="02218985" w14:textId="77777777" w:rsidR="009D4664" w:rsidRPr="00F1028A" w:rsidRDefault="009D4664" w:rsidP="00BF5736">
            <w:pPr>
              <w:spacing w:line="240" w:lineRule="auto"/>
              <w:contextualSpacing/>
              <w:jc w:val="center"/>
              <w:rPr>
                <w:rFonts w:ascii="Times New Roman" w:hAnsi="Times New Roman"/>
                <w:b/>
                <w:sz w:val="20"/>
                <w:szCs w:val="20"/>
              </w:rPr>
            </w:pPr>
          </w:p>
        </w:tc>
        <w:tc>
          <w:tcPr>
            <w:tcW w:w="567" w:type="dxa"/>
            <w:vAlign w:val="center"/>
          </w:tcPr>
          <w:p w14:paraId="5BA5564E" w14:textId="77777777" w:rsidR="009D4664" w:rsidRPr="00F1028A" w:rsidRDefault="009D4664" w:rsidP="00BF5736">
            <w:pPr>
              <w:spacing w:line="240" w:lineRule="auto"/>
              <w:contextualSpacing/>
              <w:jc w:val="center"/>
              <w:rPr>
                <w:rFonts w:ascii="Times New Roman" w:hAnsi="Times New Roman"/>
                <w:b/>
                <w:sz w:val="20"/>
                <w:szCs w:val="20"/>
              </w:rPr>
            </w:pPr>
            <w:r w:rsidRPr="00F1028A">
              <w:rPr>
                <w:rFonts w:ascii="Times New Roman" w:hAnsi="Times New Roman"/>
                <w:b/>
                <w:sz w:val="20"/>
                <w:szCs w:val="20"/>
              </w:rPr>
              <w:t>12.1</w:t>
            </w:r>
          </w:p>
          <w:p w14:paraId="70ECE7DF" w14:textId="77777777" w:rsidR="009D4664" w:rsidRPr="00F1028A" w:rsidRDefault="009D4664" w:rsidP="00BF5736">
            <w:pPr>
              <w:spacing w:line="240" w:lineRule="auto"/>
              <w:contextualSpacing/>
              <w:jc w:val="center"/>
              <w:rPr>
                <w:rFonts w:ascii="Times New Roman" w:hAnsi="Times New Roman"/>
                <w:sz w:val="20"/>
                <w:szCs w:val="20"/>
              </w:rPr>
            </w:pPr>
          </w:p>
        </w:tc>
        <w:tc>
          <w:tcPr>
            <w:tcW w:w="630" w:type="dxa"/>
            <w:vAlign w:val="center"/>
          </w:tcPr>
          <w:p w14:paraId="4B883851"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7.0</w:t>
            </w:r>
          </w:p>
          <w:p w14:paraId="43E56141" w14:textId="77777777" w:rsidR="009D4664" w:rsidRPr="00F1028A" w:rsidRDefault="009D4664" w:rsidP="00BF5736">
            <w:pPr>
              <w:spacing w:line="240" w:lineRule="auto"/>
              <w:contextualSpacing/>
              <w:jc w:val="center"/>
              <w:rPr>
                <w:rFonts w:ascii="Times New Roman" w:hAnsi="Times New Roman"/>
                <w:sz w:val="20"/>
                <w:szCs w:val="20"/>
              </w:rPr>
            </w:pPr>
          </w:p>
        </w:tc>
        <w:tc>
          <w:tcPr>
            <w:tcW w:w="630" w:type="dxa"/>
            <w:vAlign w:val="center"/>
          </w:tcPr>
          <w:p w14:paraId="51D0CEAF"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4.8</w:t>
            </w:r>
          </w:p>
          <w:p w14:paraId="5295E1C5" w14:textId="77777777" w:rsidR="009D4664" w:rsidRPr="00F1028A" w:rsidRDefault="009D4664" w:rsidP="00BF5736">
            <w:pPr>
              <w:spacing w:line="240" w:lineRule="auto"/>
              <w:contextualSpacing/>
              <w:jc w:val="center"/>
              <w:rPr>
                <w:rFonts w:ascii="Times New Roman" w:hAnsi="Times New Roman"/>
                <w:sz w:val="20"/>
                <w:szCs w:val="20"/>
              </w:rPr>
            </w:pPr>
          </w:p>
        </w:tc>
      </w:tr>
      <w:tr w:rsidR="009D4664" w:rsidRPr="00F1028A" w14:paraId="1EB6675E" w14:textId="77777777" w:rsidTr="00A52368">
        <w:trPr>
          <w:trHeight w:val="200"/>
        </w:trPr>
        <w:tc>
          <w:tcPr>
            <w:tcW w:w="1427" w:type="dxa"/>
            <w:vAlign w:val="bottom"/>
          </w:tcPr>
          <w:p w14:paraId="22E3E241" w14:textId="77777777" w:rsidR="009D4664" w:rsidRPr="00F1028A" w:rsidRDefault="009D4664" w:rsidP="00BF5736">
            <w:pPr>
              <w:widowControl w:val="0"/>
              <w:autoSpaceDE w:val="0"/>
              <w:autoSpaceDN w:val="0"/>
              <w:adjustRightInd w:val="0"/>
              <w:spacing w:line="240" w:lineRule="auto"/>
              <w:ind w:right="-97"/>
              <w:rPr>
                <w:rFonts w:ascii="Times New Roman" w:hAnsi="Times New Roman"/>
                <w:sz w:val="20"/>
                <w:szCs w:val="20"/>
              </w:rPr>
            </w:pPr>
            <w:r w:rsidRPr="00F1028A">
              <w:rPr>
                <w:rFonts w:ascii="Times New Roman" w:hAnsi="Times New Roman"/>
                <w:bCs/>
                <w:color w:val="000000"/>
                <w:sz w:val="20"/>
                <w:szCs w:val="20"/>
              </w:rPr>
              <w:t>C17:0 iso</w:t>
            </w:r>
          </w:p>
        </w:tc>
        <w:tc>
          <w:tcPr>
            <w:tcW w:w="598" w:type="dxa"/>
            <w:vAlign w:val="center"/>
          </w:tcPr>
          <w:p w14:paraId="1B6BA5FE"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2.8</w:t>
            </w:r>
          </w:p>
        </w:tc>
        <w:tc>
          <w:tcPr>
            <w:tcW w:w="576" w:type="dxa"/>
            <w:vAlign w:val="center"/>
          </w:tcPr>
          <w:p w14:paraId="0BCBB49A"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1.2</w:t>
            </w:r>
          </w:p>
        </w:tc>
        <w:tc>
          <w:tcPr>
            <w:tcW w:w="576" w:type="dxa"/>
            <w:vAlign w:val="center"/>
          </w:tcPr>
          <w:p w14:paraId="20DC3BAF"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1.2</w:t>
            </w:r>
          </w:p>
        </w:tc>
        <w:tc>
          <w:tcPr>
            <w:tcW w:w="576" w:type="dxa"/>
            <w:vAlign w:val="center"/>
          </w:tcPr>
          <w:p w14:paraId="3BEA63D8"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5.1</w:t>
            </w:r>
          </w:p>
        </w:tc>
        <w:tc>
          <w:tcPr>
            <w:tcW w:w="576" w:type="dxa"/>
            <w:vAlign w:val="center"/>
          </w:tcPr>
          <w:p w14:paraId="2A0522F2"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1.6</w:t>
            </w:r>
          </w:p>
        </w:tc>
        <w:tc>
          <w:tcPr>
            <w:tcW w:w="576" w:type="dxa"/>
            <w:vAlign w:val="center"/>
          </w:tcPr>
          <w:p w14:paraId="221A70B6"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76" w:type="dxa"/>
            <w:vAlign w:val="center"/>
          </w:tcPr>
          <w:p w14:paraId="6B62C4F0"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5.1</w:t>
            </w:r>
          </w:p>
        </w:tc>
        <w:tc>
          <w:tcPr>
            <w:tcW w:w="567" w:type="dxa"/>
            <w:vAlign w:val="center"/>
          </w:tcPr>
          <w:p w14:paraId="472A2EB0"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630" w:type="dxa"/>
            <w:vAlign w:val="center"/>
          </w:tcPr>
          <w:p w14:paraId="384DE763"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630" w:type="dxa"/>
            <w:vAlign w:val="center"/>
          </w:tcPr>
          <w:p w14:paraId="1FB28574"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2.0</w:t>
            </w:r>
          </w:p>
        </w:tc>
      </w:tr>
      <w:tr w:rsidR="009D4664" w:rsidRPr="00F1028A" w14:paraId="357EF86B" w14:textId="77777777" w:rsidTr="00A52368">
        <w:trPr>
          <w:trHeight w:val="395"/>
        </w:trPr>
        <w:tc>
          <w:tcPr>
            <w:tcW w:w="1427" w:type="dxa"/>
            <w:vAlign w:val="bottom"/>
          </w:tcPr>
          <w:p w14:paraId="56A84BC7" w14:textId="77777777" w:rsidR="009D4664" w:rsidRPr="00F1028A" w:rsidRDefault="009D4664" w:rsidP="00BF5736">
            <w:pPr>
              <w:widowControl w:val="0"/>
              <w:autoSpaceDE w:val="0"/>
              <w:autoSpaceDN w:val="0"/>
              <w:adjustRightInd w:val="0"/>
              <w:spacing w:line="240" w:lineRule="auto"/>
              <w:ind w:right="-97"/>
              <w:rPr>
                <w:rFonts w:ascii="Times New Roman" w:hAnsi="Times New Roman"/>
                <w:sz w:val="20"/>
                <w:szCs w:val="20"/>
              </w:rPr>
            </w:pPr>
            <w:r w:rsidRPr="00F1028A">
              <w:rPr>
                <w:rFonts w:ascii="Times New Roman" w:hAnsi="Times New Roman"/>
                <w:bCs/>
                <w:color w:val="000000"/>
                <w:sz w:val="20"/>
                <w:szCs w:val="20"/>
              </w:rPr>
              <w:t>C17</w:t>
            </w:r>
            <w:proofErr w:type="gramStart"/>
            <w:r w:rsidRPr="00F1028A">
              <w:rPr>
                <w:rFonts w:ascii="Times New Roman" w:hAnsi="Times New Roman"/>
                <w:bCs/>
                <w:color w:val="000000"/>
                <w:sz w:val="20"/>
                <w:szCs w:val="20"/>
              </w:rPr>
              <w:t>:1</w:t>
            </w:r>
            <w:proofErr w:type="gramEnd"/>
            <w:r w:rsidRPr="00F1028A">
              <w:rPr>
                <w:rFonts w:ascii="Times New Roman" w:hAnsi="Times New Roman"/>
                <w:bCs/>
                <w:color w:val="000000"/>
                <w:sz w:val="20"/>
                <w:szCs w:val="20"/>
              </w:rPr>
              <w:t xml:space="preserve"> </w:t>
            </w:r>
            <w:r w:rsidRPr="00F1028A">
              <w:rPr>
                <w:rFonts w:ascii="Times New Roman" w:hAnsi="Times New Roman"/>
                <w:b/>
                <w:sz w:val="20"/>
                <w:szCs w:val="20"/>
              </w:rPr>
              <w:sym w:font="Symbol" w:char="F077"/>
            </w:r>
            <w:r w:rsidRPr="00F1028A">
              <w:rPr>
                <w:rFonts w:ascii="Times New Roman" w:hAnsi="Times New Roman"/>
                <w:bCs/>
                <w:color w:val="000000"/>
                <w:sz w:val="20"/>
                <w:szCs w:val="20"/>
              </w:rPr>
              <w:t>10c iso</w:t>
            </w:r>
          </w:p>
        </w:tc>
        <w:tc>
          <w:tcPr>
            <w:tcW w:w="598" w:type="dxa"/>
            <w:vAlign w:val="center"/>
          </w:tcPr>
          <w:p w14:paraId="116FE7D7" w14:textId="77777777" w:rsidR="009D4664" w:rsidRPr="00F1028A" w:rsidRDefault="009D4664" w:rsidP="00BF5736">
            <w:pPr>
              <w:spacing w:line="240" w:lineRule="auto"/>
              <w:contextualSpacing/>
              <w:jc w:val="center"/>
              <w:rPr>
                <w:rFonts w:ascii="Times New Roman" w:hAnsi="Times New Roman"/>
                <w:b/>
                <w:sz w:val="20"/>
                <w:szCs w:val="20"/>
              </w:rPr>
            </w:pPr>
            <w:r w:rsidRPr="00F1028A">
              <w:rPr>
                <w:rFonts w:ascii="Times New Roman" w:hAnsi="Times New Roman"/>
                <w:b/>
                <w:sz w:val="20"/>
                <w:szCs w:val="20"/>
              </w:rPr>
              <w:t>14.2</w:t>
            </w:r>
          </w:p>
        </w:tc>
        <w:tc>
          <w:tcPr>
            <w:tcW w:w="576" w:type="dxa"/>
            <w:vAlign w:val="center"/>
          </w:tcPr>
          <w:p w14:paraId="0D1DCEB8"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3.4</w:t>
            </w:r>
          </w:p>
        </w:tc>
        <w:tc>
          <w:tcPr>
            <w:tcW w:w="576" w:type="dxa"/>
            <w:vAlign w:val="center"/>
          </w:tcPr>
          <w:p w14:paraId="4B901161" w14:textId="77777777" w:rsidR="009D4664" w:rsidRPr="00F1028A" w:rsidRDefault="009D4664" w:rsidP="00BF5736">
            <w:pPr>
              <w:spacing w:line="240" w:lineRule="auto"/>
              <w:contextualSpacing/>
              <w:jc w:val="center"/>
              <w:rPr>
                <w:rFonts w:ascii="Times New Roman" w:hAnsi="Times New Roman"/>
                <w:sz w:val="20"/>
                <w:szCs w:val="20"/>
              </w:rPr>
            </w:pPr>
            <w:proofErr w:type="gramStart"/>
            <w:r w:rsidRPr="00F1028A">
              <w:rPr>
                <w:rFonts w:ascii="Times New Roman" w:hAnsi="Times New Roman"/>
                <w:sz w:val="20"/>
                <w:szCs w:val="20"/>
              </w:rPr>
              <w:t>tr</w:t>
            </w:r>
            <w:proofErr w:type="gramEnd"/>
          </w:p>
        </w:tc>
        <w:tc>
          <w:tcPr>
            <w:tcW w:w="576" w:type="dxa"/>
            <w:vAlign w:val="center"/>
          </w:tcPr>
          <w:p w14:paraId="70F79A57"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7.8</w:t>
            </w:r>
          </w:p>
        </w:tc>
        <w:tc>
          <w:tcPr>
            <w:tcW w:w="576" w:type="dxa"/>
            <w:vAlign w:val="center"/>
          </w:tcPr>
          <w:p w14:paraId="65E8EF38"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2.8</w:t>
            </w:r>
          </w:p>
        </w:tc>
        <w:tc>
          <w:tcPr>
            <w:tcW w:w="576" w:type="dxa"/>
            <w:vAlign w:val="center"/>
          </w:tcPr>
          <w:p w14:paraId="342E1BAC"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76" w:type="dxa"/>
            <w:vAlign w:val="center"/>
          </w:tcPr>
          <w:p w14:paraId="67E877A3"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7.8</w:t>
            </w:r>
          </w:p>
        </w:tc>
        <w:tc>
          <w:tcPr>
            <w:tcW w:w="567" w:type="dxa"/>
            <w:vAlign w:val="center"/>
          </w:tcPr>
          <w:p w14:paraId="5C42A678"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630" w:type="dxa"/>
            <w:vAlign w:val="center"/>
          </w:tcPr>
          <w:p w14:paraId="03F925E9"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630" w:type="dxa"/>
            <w:vAlign w:val="center"/>
          </w:tcPr>
          <w:p w14:paraId="083006BB"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5.2</w:t>
            </w:r>
          </w:p>
        </w:tc>
      </w:tr>
      <w:tr w:rsidR="009D4664" w:rsidRPr="00F1028A" w14:paraId="1E1ECAAB" w14:textId="77777777" w:rsidTr="00A52368">
        <w:trPr>
          <w:trHeight w:val="432"/>
        </w:trPr>
        <w:tc>
          <w:tcPr>
            <w:tcW w:w="1427" w:type="dxa"/>
            <w:vAlign w:val="bottom"/>
          </w:tcPr>
          <w:p w14:paraId="630CFB75" w14:textId="77777777" w:rsidR="009D4664" w:rsidRPr="00F1028A" w:rsidRDefault="009D4664" w:rsidP="00BF5736">
            <w:pPr>
              <w:widowControl w:val="0"/>
              <w:autoSpaceDE w:val="0"/>
              <w:autoSpaceDN w:val="0"/>
              <w:adjustRightInd w:val="0"/>
              <w:spacing w:line="240" w:lineRule="auto"/>
              <w:ind w:right="-97"/>
              <w:rPr>
                <w:rFonts w:ascii="Times New Roman" w:hAnsi="Times New Roman"/>
                <w:sz w:val="20"/>
                <w:szCs w:val="20"/>
              </w:rPr>
            </w:pPr>
            <w:r w:rsidRPr="00F1028A">
              <w:rPr>
                <w:rFonts w:ascii="Times New Roman" w:hAnsi="Times New Roman"/>
                <w:bCs/>
                <w:color w:val="000000"/>
                <w:sz w:val="20"/>
                <w:szCs w:val="20"/>
              </w:rPr>
              <w:t>C17</w:t>
            </w:r>
            <w:proofErr w:type="gramStart"/>
            <w:r w:rsidRPr="00F1028A">
              <w:rPr>
                <w:rFonts w:ascii="Times New Roman" w:hAnsi="Times New Roman"/>
                <w:bCs/>
                <w:color w:val="000000"/>
                <w:sz w:val="20"/>
                <w:szCs w:val="20"/>
              </w:rPr>
              <w:t>:1</w:t>
            </w:r>
            <w:proofErr w:type="gramEnd"/>
            <w:r w:rsidRPr="00F1028A">
              <w:rPr>
                <w:rFonts w:ascii="Times New Roman" w:hAnsi="Times New Roman"/>
                <w:bCs/>
                <w:color w:val="000000"/>
                <w:sz w:val="20"/>
                <w:szCs w:val="20"/>
              </w:rPr>
              <w:t xml:space="preserve"> anteiso B/ iso I</w:t>
            </w:r>
          </w:p>
        </w:tc>
        <w:tc>
          <w:tcPr>
            <w:tcW w:w="598" w:type="dxa"/>
            <w:vAlign w:val="center"/>
          </w:tcPr>
          <w:p w14:paraId="0417A880"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1.8</w:t>
            </w:r>
          </w:p>
          <w:p w14:paraId="1AA7E6AE" w14:textId="77777777" w:rsidR="009D4664" w:rsidRPr="00F1028A" w:rsidRDefault="009D4664" w:rsidP="00BF5736">
            <w:pPr>
              <w:spacing w:line="240" w:lineRule="auto"/>
              <w:contextualSpacing/>
              <w:jc w:val="center"/>
              <w:rPr>
                <w:rFonts w:ascii="Times New Roman" w:hAnsi="Times New Roman"/>
                <w:sz w:val="20"/>
                <w:szCs w:val="20"/>
              </w:rPr>
            </w:pPr>
          </w:p>
          <w:p w14:paraId="3649732F" w14:textId="77777777" w:rsidR="009D4664" w:rsidRPr="00F1028A" w:rsidRDefault="009D4664" w:rsidP="00BF5736">
            <w:pPr>
              <w:spacing w:line="240" w:lineRule="auto"/>
              <w:contextualSpacing/>
              <w:jc w:val="center"/>
              <w:rPr>
                <w:rFonts w:ascii="Times New Roman" w:hAnsi="Times New Roman"/>
                <w:sz w:val="20"/>
                <w:szCs w:val="20"/>
              </w:rPr>
            </w:pPr>
          </w:p>
        </w:tc>
        <w:tc>
          <w:tcPr>
            <w:tcW w:w="576" w:type="dxa"/>
            <w:vAlign w:val="center"/>
          </w:tcPr>
          <w:p w14:paraId="3AD4A0F9"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76" w:type="dxa"/>
            <w:vAlign w:val="center"/>
          </w:tcPr>
          <w:p w14:paraId="0A305491"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76" w:type="dxa"/>
            <w:vAlign w:val="center"/>
          </w:tcPr>
          <w:p w14:paraId="7B28E58F"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2.8</w:t>
            </w:r>
          </w:p>
          <w:p w14:paraId="6AFBA990" w14:textId="77777777" w:rsidR="009D4664" w:rsidRPr="00F1028A" w:rsidRDefault="009D4664" w:rsidP="00BF5736">
            <w:pPr>
              <w:spacing w:line="240" w:lineRule="auto"/>
              <w:contextualSpacing/>
              <w:jc w:val="center"/>
              <w:rPr>
                <w:rFonts w:ascii="Times New Roman" w:hAnsi="Times New Roman"/>
                <w:sz w:val="20"/>
                <w:szCs w:val="20"/>
              </w:rPr>
            </w:pPr>
          </w:p>
          <w:p w14:paraId="53A4FB03" w14:textId="77777777" w:rsidR="009D4664" w:rsidRPr="00F1028A" w:rsidRDefault="009D4664" w:rsidP="00BF5736">
            <w:pPr>
              <w:spacing w:line="240" w:lineRule="auto"/>
              <w:contextualSpacing/>
              <w:jc w:val="center"/>
              <w:rPr>
                <w:rFonts w:ascii="Times New Roman" w:hAnsi="Times New Roman"/>
                <w:sz w:val="20"/>
                <w:szCs w:val="20"/>
              </w:rPr>
            </w:pPr>
          </w:p>
        </w:tc>
        <w:tc>
          <w:tcPr>
            <w:tcW w:w="576" w:type="dxa"/>
            <w:vAlign w:val="center"/>
          </w:tcPr>
          <w:p w14:paraId="7B3E8C1C"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5.6</w:t>
            </w:r>
          </w:p>
          <w:p w14:paraId="29920F33" w14:textId="77777777" w:rsidR="009D4664" w:rsidRPr="00F1028A" w:rsidRDefault="009D4664" w:rsidP="00BF5736">
            <w:pPr>
              <w:spacing w:line="240" w:lineRule="auto"/>
              <w:contextualSpacing/>
              <w:jc w:val="center"/>
              <w:rPr>
                <w:rFonts w:ascii="Times New Roman" w:hAnsi="Times New Roman"/>
                <w:sz w:val="20"/>
                <w:szCs w:val="20"/>
              </w:rPr>
            </w:pPr>
          </w:p>
          <w:p w14:paraId="635DE946" w14:textId="77777777" w:rsidR="009D4664" w:rsidRPr="00F1028A" w:rsidRDefault="009D4664" w:rsidP="00BF5736">
            <w:pPr>
              <w:spacing w:line="240" w:lineRule="auto"/>
              <w:contextualSpacing/>
              <w:jc w:val="center"/>
              <w:rPr>
                <w:rFonts w:ascii="Times New Roman" w:hAnsi="Times New Roman"/>
                <w:sz w:val="20"/>
                <w:szCs w:val="20"/>
              </w:rPr>
            </w:pPr>
          </w:p>
        </w:tc>
        <w:tc>
          <w:tcPr>
            <w:tcW w:w="576" w:type="dxa"/>
            <w:vAlign w:val="center"/>
          </w:tcPr>
          <w:p w14:paraId="24CB02CA"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p w14:paraId="1B36C97D" w14:textId="77777777" w:rsidR="009D4664" w:rsidRPr="00F1028A" w:rsidRDefault="009D4664" w:rsidP="00BF5736">
            <w:pPr>
              <w:spacing w:line="240" w:lineRule="auto"/>
              <w:contextualSpacing/>
              <w:jc w:val="center"/>
              <w:rPr>
                <w:rFonts w:ascii="Times New Roman" w:hAnsi="Times New Roman"/>
                <w:sz w:val="20"/>
                <w:szCs w:val="20"/>
              </w:rPr>
            </w:pPr>
          </w:p>
          <w:p w14:paraId="1FDC8C8A" w14:textId="77777777" w:rsidR="009D4664" w:rsidRPr="00F1028A" w:rsidRDefault="009D4664" w:rsidP="00BF5736">
            <w:pPr>
              <w:spacing w:line="240" w:lineRule="auto"/>
              <w:contextualSpacing/>
              <w:jc w:val="center"/>
              <w:rPr>
                <w:rFonts w:ascii="Times New Roman" w:hAnsi="Times New Roman"/>
                <w:sz w:val="20"/>
                <w:szCs w:val="20"/>
              </w:rPr>
            </w:pPr>
          </w:p>
        </w:tc>
        <w:tc>
          <w:tcPr>
            <w:tcW w:w="576" w:type="dxa"/>
            <w:vAlign w:val="center"/>
          </w:tcPr>
          <w:p w14:paraId="6B085296"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2.8</w:t>
            </w:r>
          </w:p>
          <w:p w14:paraId="39553722" w14:textId="77777777" w:rsidR="009D4664" w:rsidRPr="00F1028A" w:rsidRDefault="009D4664" w:rsidP="00BF5736">
            <w:pPr>
              <w:spacing w:line="240" w:lineRule="auto"/>
              <w:contextualSpacing/>
              <w:jc w:val="center"/>
              <w:rPr>
                <w:rFonts w:ascii="Times New Roman" w:hAnsi="Times New Roman"/>
                <w:sz w:val="20"/>
                <w:szCs w:val="20"/>
              </w:rPr>
            </w:pPr>
          </w:p>
          <w:p w14:paraId="1530E9E6" w14:textId="77777777" w:rsidR="009D4664" w:rsidRPr="00F1028A" w:rsidRDefault="009D4664" w:rsidP="00BF5736">
            <w:pPr>
              <w:spacing w:line="240" w:lineRule="auto"/>
              <w:contextualSpacing/>
              <w:jc w:val="center"/>
              <w:rPr>
                <w:rFonts w:ascii="Times New Roman" w:hAnsi="Times New Roman"/>
                <w:sz w:val="20"/>
                <w:szCs w:val="20"/>
              </w:rPr>
            </w:pPr>
          </w:p>
        </w:tc>
        <w:tc>
          <w:tcPr>
            <w:tcW w:w="567" w:type="dxa"/>
            <w:vAlign w:val="center"/>
          </w:tcPr>
          <w:p w14:paraId="1089C82B"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4.6</w:t>
            </w:r>
          </w:p>
          <w:p w14:paraId="10D0C229" w14:textId="77777777" w:rsidR="009D4664" w:rsidRPr="00F1028A" w:rsidRDefault="009D4664" w:rsidP="00BF5736">
            <w:pPr>
              <w:spacing w:line="240" w:lineRule="auto"/>
              <w:contextualSpacing/>
              <w:jc w:val="center"/>
              <w:rPr>
                <w:rFonts w:ascii="Times New Roman" w:hAnsi="Times New Roman"/>
                <w:sz w:val="20"/>
                <w:szCs w:val="20"/>
              </w:rPr>
            </w:pPr>
          </w:p>
          <w:p w14:paraId="33B55CA3" w14:textId="77777777" w:rsidR="009D4664" w:rsidRPr="00F1028A" w:rsidRDefault="009D4664" w:rsidP="00BF5736">
            <w:pPr>
              <w:spacing w:line="240" w:lineRule="auto"/>
              <w:contextualSpacing/>
              <w:jc w:val="center"/>
              <w:rPr>
                <w:rFonts w:ascii="Times New Roman" w:hAnsi="Times New Roman"/>
                <w:sz w:val="20"/>
                <w:szCs w:val="20"/>
              </w:rPr>
            </w:pPr>
          </w:p>
        </w:tc>
        <w:tc>
          <w:tcPr>
            <w:tcW w:w="630" w:type="dxa"/>
            <w:vAlign w:val="center"/>
          </w:tcPr>
          <w:p w14:paraId="4FAFA677"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p w14:paraId="2092077D" w14:textId="77777777" w:rsidR="009D4664" w:rsidRPr="00F1028A" w:rsidRDefault="009D4664" w:rsidP="00BF5736">
            <w:pPr>
              <w:spacing w:line="240" w:lineRule="auto"/>
              <w:contextualSpacing/>
              <w:jc w:val="center"/>
              <w:rPr>
                <w:rFonts w:ascii="Times New Roman" w:hAnsi="Times New Roman"/>
                <w:sz w:val="20"/>
                <w:szCs w:val="20"/>
              </w:rPr>
            </w:pPr>
          </w:p>
          <w:p w14:paraId="1D35FB3D" w14:textId="77777777" w:rsidR="009D4664" w:rsidRPr="00F1028A" w:rsidRDefault="009D4664" w:rsidP="00BF5736">
            <w:pPr>
              <w:spacing w:line="240" w:lineRule="auto"/>
              <w:contextualSpacing/>
              <w:jc w:val="center"/>
              <w:rPr>
                <w:rFonts w:ascii="Times New Roman" w:hAnsi="Times New Roman"/>
                <w:sz w:val="20"/>
                <w:szCs w:val="20"/>
              </w:rPr>
            </w:pPr>
          </w:p>
        </w:tc>
        <w:tc>
          <w:tcPr>
            <w:tcW w:w="630" w:type="dxa"/>
            <w:vAlign w:val="center"/>
          </w:tcPr>
          <w:p w14:paraId="3AF408CF"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6.8</w:t>
            </w:r>
          </w:p>
          <w:p w14:paraId="3F02C923" w14:textId="77777777" w:rsidR="009D4664" w:rsidRPr="00F1028A" w:rsidRDefault="009D4664" w:rsidP="00BF5736">
            <w:pPr>
              <w:spacing w:line="240" w:lineRule="auto"/>
              <w:contextualSpacing/>
              <w:jc w:val="center"/>
              <w:rPr>
                <w:rFonts w:ascii="Times New Roman" w:hAnsi="Times New Roman"/>
                <w:sz w:val="20"/>
                <w:szCs w:val="20"/>
              </w:rPr>
            </w:pPr>
          </w:p>
          <w:p w14:paraId="68EB18AE" w14:textId="77777777" w:rsidR="009D4664" w:rsidRPr="00F1028A" w:rsidRDefault="009D4664" w:rsidP="00BF5736">
            <w:pPr>
              <w:spacing w:line="240" w:lineRule="auto"/>
              <w:contextualSpacing/>
              <w:jc w:val="center"/>
              <w:rPr>
                <w:rFonts w:ascii="Times New Roman" w:hAnsi="Times New Roman"/>
                <w:sz w:val="20"/>
                <w:szCs w:val="20"/>
              </w:rPr>
            </w:pPr>
          </w:p>
        </w:tc>
      </w:tr>
      <w:tr w:rsidR="009D4664" w:rsidRPr="00F1028A" w14:paraId="2466C338" w14:textId="77777777" w:rsidTr="00A52368">
        <w:trPr>
          <w:trHeight w:val="95"/>
        </w:trPr>
        <w:tc>
          <w:tcPr>
            <w:tcW w:w="1427" w:type="dxa"/>
            <w:vAlign w:val="bottom"/>
          </w:tcPr>
          <w:p w14:paraId="1E51B47A" w14:textId="77777777" w:rsidR="009D4664" w:rsidRPr="00F1028A" w:rsidRDefault="009D4664" w:rsidP="00BF5736">
            <w:pPr>
              <w:widowControl w:val="0"/>
              <w:autoSpaceDE w:val="0"/>
              <w:autoSpaceDN w:val="0"/>
              <w:adjustRightInd w:val="0"/>
              <w:spacing w:line="240" w:lineRule="auto"/>
              <w:ind w:right="-97"/>
              <w:rPr>
                <w:rFonts w:ascii="Times New Roman" w:hAnsi="Times New Roman"/>
                <w:sz w:val="20"/>
                <w:szCs w:val="20"/>
              </w:rPr>
            </w:pPr>
            <w:r w:rsidRPr="00F1028A">
              <w:rPr>
                <w:rFonts w:ascii="Times New Roman" w:hAnsi="Times New Roman"/>
                <w:bCs/>
                <w:color w:val="000000"/>
                <w:sz w:val="20"/>
                <w:szCs w:val="20"/>
              </w:rPr>
              <w:t>C20</w:t>
            </w:r>
            <w:proofErr w:type="gramStart"/>
            <w:r w:rsidRPr="00F1028A">
              <w:rPr>
                <w:rFonts w:ascii="Times New Roman" w:hAnsi="Times New Roman"/>
                <w:bCs/>
                <w:color w:val="000000"/>
                <w:sz w:val="20"/>
                <w:szCs w:val="20"/>
              </w:rPr>
              <w:t>:1</w:t>
            </w:r>
            <w:proofErr w:type="gramEnd"/>
            <w:r w:rsidRPr="00F1028A">
              <w:rPr>
                <w:rFonts w:ascii="Times New Roman" w:hAnsi="Times New Roman"/>
                <w:bCs/>
                <w:color w:val="000000"/>
                <w:sz w:val="20"/>
                <w:szCs w:val="20"/>
              </w:rPr>
              <w:t xml:space="preserve"> </w:t>
            </w:r>
            <w:r w:rsidRPr="00F1028A">
              <w:rPr>
                <w:rFonts w:ascii="Times New Roman" w:hAnsi="Times New Roman"/>
                <w:b/>
                <w:sz w:val="20"/>
                <w:szCs w:val="20"/>
              </w:rPr>
              <w:sym w:font="Symbol" w:char="F077"/>
            </w:r>
            <w:r w:rsidRPr="00F1028A">
              <w:rPr>
                <w:rFonts w:ascii="Times New Roman" w:hAnsi="Times New Roman"/>
                <w:bCs/>
                <w:color w:val="000000"/>
                <w:sz w:val="20"/>
                <w:szCs w:val="20"/>
              </w:rPr>
              <w:t>9c</w:t>
            </w:r>
          </w:p>
        </w:tc>
        <w:tc>
          <w:tcPr>
            <w:tcW w:w="598" w:type="dxa"/>
            <w:vAlign w:val="center"/>
          </w:tcPr>
          <w:p w14:paraId="3F856232"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1.4</w:t>
            </w:r>
          </w:p>
        </w:tc>
        <w:tc>
          <w:tcPr>
            <w:tcW w:w="576" w:type="dxa"/>
            <w:vAlign w:val="center"/>
          </w:tcPr>
          <w:p w14:paraId="7B14E2A4"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76" w:type="dxa"/>
            <w:vAlign w:val="center"/>
          </w:tcPr>
          <w:p w14:paraId="6B479C8B"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76" w:type="dxa"/>
            <w:vAlign w:val="center"/>
          </w:tcPr>
          <w:p w14:paraId="354D8126"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76" w:type="dxa"/>
            <w:vAlign w:val="center"/>
          </w:tcPr>
          <w:p w14:paraId="796063FF"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76" w:type="dxa"/>
            <w:vAlign w:val="center"/>
          </w:tcPr>
          <w:p w14:paraId="01E91BA3"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76" w:type="dxa"/>
            <w:vAlign w:val="center"/>
          </w:tcPr>
          <w:p w14:paraId="66D5E234"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567" w:type="dxa"/>
            <w:vAlign w:val="center"/>
          </w:tcPr>
          <w:p w14:paraId="3653C241"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630" w:type="dxa"/>
            <w:vAlign w:val="center"/>
          </w:tcPr>
          <w:p w14:paraId="46500E88"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c>
          <w:tcPr>
            <w:tcW w:w="630" w:type="dxa"/>
            <w:vAlign w:val="center"/>
          </w:tcPr>
          <w:p w14:paraId="084A45DC" w14:textId="77777777" w:rsidR="009D4664" w:rsidRPr="00F1028A" w:rsidRDefault="009D4664" w:rsidP="00BF5736">
            <w:pPr>
              <w:spacing w:line="240" w:lineRule="auto"/>
              <w:contextualSpacing/>
              <w:jc w:val="center"/>
              <w:rPr>
                <w:rFonts w:ascii="Times New Roman" w:hAnsi="Times New Roman"/>
                <w:sz w:val="20"/>
                <w:szCs w:val="20"/>
              </w:rPr>
            </w:pPr>
            <w:r w:rsidRPr="00F1028A">
              <w:rPr>
                <w:rFonts w:ascii="Times New Roman" w:hAnsi="Times New Roman"/>
                <w:sz w:val="20"/>
                <w:szCs w:val="20"/>
              </w:rPr>
              <w:t>ND</w:t>
            </w:r>
          </w:p>
        </w:tc>
      </w:tr>
    </w:tbl>
    <w:p w14:paraId="155BFAF6" w14:textId="77777777" w:rsidR="009D4664" w:rsidRDefault="009D4664" w:rsidP="00BF5736">
      <w:pPr>
        <w:spacing w:line="240" w:lineRule="auto"/>
        <w:rPr>
          <w:rFonts w:ascii="Times New Roman" w:hAnsi="Times New Roman"/>
        </w:rPr>
      </w:pPr>
    </w:p>
    <w:p w14:paraId="04B76B04" w14:textId="77777777" w:rsidR="009D4664" w:rsidRDefault="009D4664" w:rsidP="00BF5736">
      <w:pPr>
        <w:widowControl w:val="0"/>
        <w:autoSpaceDE w:val="0"/>
        <w:autoSpaceDN w:val="0"/>
        <w:adjustRightInd w:val="0"/>
        <w:spacing w:line="240" w:lineRule="auto"/>
        <w:ind w:right="450"/>
        <w:rPr>
          <w:rFonts w:ascii="Times New Roman" w:hAnsi="Times New Roman"/>
          <w:sz w:val="20"/>
          <w:szCs w:val="20"/>
        </w:rPr>
      </w:pPr>
    </w:p>
    <w:p w14:paraId="0B911C0C" w14:textId="77777777" w:rsidR="009D4664" w:rsidRDefault="009D4664" w:rsidP="00BF5736">
      <w:pPr>
        <w:widowControl w:val="0"/>
        <w:autoSpaceDE w:val="0"/>
        <w:autoSpaceDN w:val="0"/>
        <w:adjustRightInd w:val="0"/>
        <w:spacing w:line="240" w:lineRule="auto"/>
        <w:ind w:right="450"/>
        <w:rPr>
          <w:rFonts w:ascii="Times New Roman" w:hAnsi="Times New Roman"/>
          <w:sz w:val="20"/>
          <w:szCs w:val="20"/>
        </w:rPr>
      </w:pPr>
    </w:p>
    <w:p w14:paraId="58EDB68C" w14:textId="77777777" w:rsidR="009D4664" w:rsidRDefault="009D4664" w:rsidP="00BF5736">
      <w:pPr>
        <w:widowControl w:val="0"/>
        <w:autoSpaceDE w:val="0"/>
        <w:autoSpaceDN w:val="0"/>
        <w:adjustRightInd w:val="0"/>
        <w:spacing w:line="240" w:lineRule="auto"/>
        <w:ind w:right="450"/>
        <w:rPr>
          <w:rFonts w:ascii="Times New Roman" w:hAnsi="Times New Roman"/>
          <w:sz w:val="20"/>
          <w:szCs w:val="20"/>
        </w:rPr>
      </w:pPr>
    </w:p>
    <w:p w14:paraId="32810FEC" w14:textId="77777777" w:rsidR="009D4664" w:rsidRDefault="009D4664" w:rsidP="00BF5736">
      <w:pPr>
        <w:widowControl w:val="0"/>
        <w:autoSpaceDE w:val="0"/>
        <w:autoSpaceDN w:val="0"/>
        <w:adjustRightInd w:val="0"/>
        <w:spacing w:line="240" w:lineRule="auto"/>
        <w:ind w:right="450"/>
        <w:rPr>
          <w:rFonts w:ascii="Times New Roman" w:hAnsi="Times New Roman"/>
          <w:sz w:val="20"/>
          <w:szCs w:val="20"/>
        </w:rPr>
      </w:pPr>
    </w:p>
    <w:p w14:paraId="1C4C9C44" w14:textId="77777777" w:rsidR="009D4664" w:rsidRDefault="009D4664" w:rsidP="00BF5736">
      <w:pPr>
        <w:widowControl w:val="0"/>
        <w:autoSpaceDE w:val="0"/>
        <w:autoSpaceDN w:val="0"/>
        <w:adjustRightInd w:val="0"/>
        <w:spacing w:line="240" w:lineRule="auto"/>
        <w:ind w:right="450"/>
        <w:rPr>
          <w:rFonts w:ascii="Times New Roman" w:hAnsi="Times New Roman"/>
          <w:sz w:val="20"/>
          <w:szCs w:val="20"/>
        </w:rPr>
      </w:pPr>
    </w:p>
    <w:p w14:paraId="421393C7" w14:textId="77777777" w:rsidR="009D4664" w:rsidRDefault="009D4664" w:rsidP="00BF5736">
      <w:pPr>
        <w:widowControl w:val="0"/>
        <w:autoSpaceDE w:val="0"/>
        <w:autoSpaceDN w:val="0"/>
        <w:adjustRightInd w:val="0"/>
        <w:spacing w:line="240" w:lineRule="auto"/>
        <w:ind w:right="450"/>
        <w:rPr>
          <w:rFonts w:ascii="Times New Roman" w:hAnsi="Times New Roman"/>
          <w:sz w:val="20"/>
          <w:szCs w:val="20"/>
        </w:rPr>
      </w:pPr>
    </w:p>
    <w:p w14:paraId="0419002E" w14:textId="77777777" w:rsidR="009D4664" w:rsidRDefault="009D4664" w:rsidP="009D4664">
      <w:pPr>
        <w:widowControl w:val="0"/>
        <w:autoSpaceDE w:val="0"/>
        <w:autoSpaceDN w:val="0"/>
        <w:adjustRightInd w:val="0"/>
        <w:ind w:right="450"/>
        <w:rPr>
          <w:rFonts w:ascii="Times New Roman" w:hAnsi="Times New Roman"/>
          <w:sz w:val="20"/>
          <w:szCs w:val="20"/>
        </w:rPr>
      </w:pPr>
    </w:p>
    <w:p w14:paraId="4E2891BE" w14:textId="77777777" w:rsidR="009D4664" w:rsidRDefault="009D4664" w:rsidP="009D4664">
      <w:pPr>
        <w:widowControl w:val="0"/>
        <w:autoSpaceDE w:val="0"/>
        <w:autoSpaceDN w:val="0"/>
        <w:adjustRightInd w:val="0"/>
        <w:ind w:right="450"/>
        <w:rPr>
          <w:rFonts w:ascii="Times New Roman" w:hAnsi="Times New Roman"/>
          <w:sz w:val="20"/>
          <w:szCs w:val="20"/>
        </w:rPr>
      </w:pPr>
    </w:p>
    <w:p w14:paraId="056C063C" w14:textId="77777777" w:rsidR="009D4664" w:rsidRDefault="009D4664" w:rsidP="009D4664">
      <w:pPr>
        <w:widowControl w:val="0"/>
        <w:autoSpaceDE w:val="0"/>
        <w:autoSpaceDN w:val="0"/>
        <w:adjustRightInd w:val="0"/>
        <w:ind w:right="450"/>
        <w:rPr>
          <w:rFonts w:ascii="Times New Roman" w:hAnsi="Times New Roman"/>
          <w:sz w:val="20"/>
          <w:szCs w:val="20"/>
        </w:rPr>
      </w:pPr>
    </w:p>
    <w:p w14:paraId="1C37E7F8" w14:textId="77777777" w:rsidR="009D4664" w:rsidRDefault="009D4664" w:rsidP="009D4664">
      <w:pPr>
        <w:widowControl w:val="0"/>
        <w:autoSpaceDE w:val="0"/>
        <w:autoSpaceDN w:val="0"/>
        <w:adjustRightInd w:val="0"/>
        <w:ind w:right="450"/>
        <w:rPr>
          <w:rFonts w:ascii="Times New Roman" w:hAnsi="Times New Roman"/>
          <w:sz w:val="20"/>
          <w:szCs w:val="20"/>
        </w:rPr>
      </w:pPr>
    </w:p>
    <w:p w14:paraId="27CAC31A" w14:textId="77777777" w:rsidR="009D4664" w:rsidRDefault="009D4664" w:rsidP="009D4664">
      <w:pPr>
        <w:widowControl w:val="0"/>
        <w:autoSpaceDE w:val="0"/>
        <w:autoSpaceDN w:val="0"/>
        <w:adjustRightInd w:val="0"/>
        <w:ind w:right="450"/>
        <w:rPr>
          <w:rFonts w:ascii="Times New Roman" w:hAnsi="Times New Roman"/>
          <w:sz w:val="20"/>
          <w:szCs w:val="20"/>
        </w:rPr>
      </w:pPr>
    </w:p>
    <w:p w14:paraId="28AB8427" w14:textId="77777777" w:rsidR="009D4664" w:rsidRDefault="009D4664" w:rsidP="009D4664">
      <w:pPr>
        <w:widowControl w:val="0"/>
        <w:autoSpaceDE w:val="0"/>
        <w:autoSpaceDN w:val="0"/>
        <w:adjustRightInd w:val="0"/>
        <w:ind w:right="450"/>
        <w:rPr>
          <w:rFonts w:ascii="Times New Roman" w:hAnsi="Times New Roman"/>
          <w:sz w:val="20"/>
          <w:szCs w:val="20"/>
        </w:rPr>
      </w:pPr>
    </w:p>
    <w:p w14:paraId="56F99F7D" w14:textId="77777777" w:rsidR="009D4664" w:rsidRDefault="009D4664" w:rsidP="009D4664">
      <w:pPr>
        <w:widowControl w:val="0"/>
        <w:autoSpaceDE w:val="0"/>
        <w:autoSpaceDN w:val="0"/>
        <w:adjustRightInd w:val="0"/>
        <w:ind w:right="450"/>
        <w:rPr>
          <w:rFonts w:ascii="Times New Roman" w:hAnsi="Times New Roman"/>
          <w:sz w:val="20"/>
          <w:szCs w:val="20"/>
        </w:rPr>
      </w:pPr>
    </w:p>
    <w:p w14:paraId="416857A6" w14:textId="77777777" w:rsidR="009D4664" w:rsidRDefault="009D4664" w:rsidP="009D4664">
      <w:pPr>
        <w:widowControl w:val="0"/>
        <w:autoSpaceDE w:val="0"/>
        <w:autoSpaceDN w:val="0"/>
        <w:adjustRightInd w:val="0"/>
        <w:ind w:right="450"/>
        <w:rPr>
          <w:rFonts w:ascii="Times New Roman" w:hAnsi="Times New Roman"/>
          <w:sz w:val="20"/>
          <w:szCs w:val="20"/>
        </w:rPr>
      </w:pPr>
    </w:p>
    <w:p w14:paraId="5AF761F5" w14:textId="77777777" w:rsidR="009D4664" w:rsidRDefault="009D4664" w:rsidP="009D4664">
      <w:pPr>
        <w:widowControl w:val="0"/>
        <w:autoSpaceDE w:val="0"/>
        <w:autoSpaceDN w:val="0"/>
        <w:adjustRightInd w:val="0"/>
        <w:ind w:right="450"/>
        <w:rPr>
          <w:rFonts w:ascii="Times New Roman" w:hAnsi="Times New Roman"/>
          <w:sz w:val="20"/>
          <w:szCs w:val="20"/>
        </w:rPr>
      </w:pPr>
    </w:p>
    <w:p w14:paraId="5F75C7FF" w14:textId="77777777" w:rsidR="009D4664" w:rsidRDefault="009D4664" w:rsidP="009D4664">
      <w:pPr>
        <w:widowControl w:val="0"/>
        <w:autoSpaceDE w:val="0"/>
        <w:autoSpaceDN w:val="0"/>
        <w:adjustRightInd w:val="0"/>
        <w:ind w:right="450"/>
        <w:rPr>
          <w:rFonts w:ascii="Times New Roman" w:hAnsi="Times New Roman"/>
          <w:sz w:val="20"/>
          <w:szCs w:val="20"/>
        </w:rPr>
      </w:pPr>
    </w:p>
    <w:p w14:paraId="0C569DC3" w14:textId="77777777" w:rsidR="00BF5736" w:rsidRDefault="00BF5736" w:rsidP="009D4664">
      <w:pPr>
        <w:widowControl w:val="0"/>
        <w:autoSpaceDE w:val="0"/>
        <w:autoSpaceDN w:val="0"/>
        <w:adjustRightInd w:val="0"/>
        <w:ind w:right="450"/>
        <w:rPr>
          <w:rFonts w:ascii="Times New Roman" w:hAnsi="Times New Roman"/>
          <w:sz w:val="20"/>
          <w:szCs w:val="20"/>
        </w:rPr>
      </w:pPr>
    </w:p>
    <w:p w14:paraId="770EBED2" w14:textId="77777777" w:rsidR="00BF5736" w:rsidRPr="00F1028A" w:rsidRDefault="00BF5736" w:rsidP="00BF5736">
      <w:pPr>
        <w:widowControl w:val="0"/>
        <w:autoSpaceDE w:val="0"/>
        <w:autoSpaceDN w:val="0"/>
        <w:adjustRightInd w:val="0"/>
        <w:spacing w:line="240" w:lineRule="auto"/>
        <w:ind w:right="450"/>
        <w:rPr>
          <w:rFonts w:ascii="Times New Roman" w:hAnsi="Times New Roman"/>
          <w:sz w:val="20"/>
          <w:szCs w:val="20"/>
        </w:rPr>
      </w:pPr>
      <w:r w:rsidRPr="00F1028A">
        <w:rPr>
          <w:rFonts w:ascii="Times New Roman" w:hAnsi="Times New Roman"/>
          <w:sz w:val="20"/>
          <w:szCs w:val="20"/>
        </w:rPr>
        <w:t xml:space="preserve">Major fatty acids are shown in bold. ND, Not Detected; </w:t>
      </w:r>
      <w:proofErr w:type="gramStart"/>
      <w:r w:rsidRPr="00F1028A">
        <w:rPr>
          <w:rFonts w:ascii="Times New Roman" w:hAnsi="Times New Roman"/>
          <w:sz w:val="20"/>
          <w:szCs w:val="20"/>
        </w:rPr>
        <w:t>tr</w:t>
      </w:r>
      <w:proofErr w:type="gramEnd"/>
      <w:r w:rsidRPr="00F1028A">
        <w:rPr>
          <w:rFonts w:ascii="Times New Roman" w:hAnsi="Times New Roman"/>
          <w:sz w:val="20"/>
          <w:szCs w:val="20"/>
        </w:rPr>
        <w:t>, trace amount.</w:t>
      </w:r>
    </w:p>
    <w:p w14:paraId="0BBB791A" w14:textId="77777777" w:rsidR="00BF5736" w:rsidRPr="00F1028A" w:rsidRDefault="00BF5736" w:rsidP="00BF5736">
      <w:pPr>
        <w:widowControl w:val="0"/>
        <w:autoSpaceDE w:val="0"/>
        <w:autoSpaceDN w:val="0"/>
        <w:adjustRightInd w:val="0"/>
        <w:spacing w:line="240" w:lineRule="auto"/>
        <w:ind w:right="450"/>
        <w:rPr>
          <w:rFonts w:ascii="Times New Roman" w:hAnsi="Times New Roman"/>
          <w:sz w:val="20"/>
          <w:szCs w:val="20"/>
        </w:rPr>
      </w:pPr>
      <w:r w:rsidRPr="00F1028A">
        <w:rPr>
          <w:rFonts w:ascii="Times New Roman" w:hAnsi="Times New Roman"/>
          <w:sz w:val="20"/>
          <w:szCs w:val="20"/>
        </w:rPr>
        <w:t>Unless otherwise stated media used was Tripticase Soy Both Agar (TSBA)</w:t>
      </w:r>
    </w:p>
    <w:p w14:paraId="322182D5" w14:textId="77777777" w:rsidR="00BF5736" w:rsidRPr="00F1028A" w:rsidRDefault="00BF5736" w:rsidP="00BF5736">
      <w:pPr>
        <w:spacing w:line="240" w:lineRule="auto"/>
        <w:rPr>
          <w:rFonts w:ascii="Times New Roman" w:hAnsi="Times New Roman"/>
          <w:sz w:val="20"/>
          <w:szCs w:val="20"/>
        </w:rPr>
      </w:pPr>
      <w:proofErr w:type="gramStart"/>
      <w:r w:rsidRPr="00F1028A">
        <w:rPr>
          <w:rFonts w:ascii="Times New Roman" w:hAnsi="Times New Roman"/>
          <w:sz w:val="20"/>
          <w:szCs w:val="20"/>
          <w:vertAlign w:val="superscript"/>
        </w:rPr>
        <w:t>a</w:t>
      </w:r>
      <w:proofErr w:type="gramEnd"/>
      <w:r w:rsidRPr="00F1028A">
        <w:rPr>
          <w:rFonts w:ascii="Times New Roman" w:hAnsi="Times New Roman"/>
          <w:sz w:val="20"/>
          <w:szCs w:val="20"/>
          <w:vertAlign w:val="superscript"/>
        </w:rPr>
        <w:t xml:space="preserve"> </w:t>
      </w:r>
      <w:r w:rsidRPr="00F1028A">
        <w:rPr>
          <w:rFonts w:ascii="Times New Roman" w:hAnsi="Times New Roman"/>
          <w:sz w:val="20"/>
          <w:szCs w:val="20"/>
        </w:rPr>
        <w:t xml:space="preserve">medium no. 34 DSMZ </w:t>
      </w:r>
      <w:hyperlink r:id="rId21" w:history="1">
        <w:r w:rsidRPr="00CB46F0">
          <w:rPr>
            <w:rStyle w:val="Hyperlink"/>
            <w:rFonts w:ascii="Times New Roman" w:hAnsi="Times New Roman"/>
            <w:color w:val="auto"/>
            <w:sz w:val="20"/>
            <w:szCs w:val="20"/>
            <w:u w:val="none"/>
          </w:rPr>
          <w:t>http://www.dsmz.de/microorganisms/medium/pdf/DSMZ_Medium34.pdf</w:t>
        </w:r>
      </w:hyperlink>
    </w:p>
    <w:p w14:paraId="4AA4FB8C" w14:textId="77777777" w:rsidR="00BF5736" w:rsidRPr="00F1028A" w:rsidRDefault="00BF5736" w:rsidP="00BF5736">
      <w:pPr>
        <w:spacing w:line="240" w:lineRule="auto"/>
        <w:rPr>
          <w:rFonts w:ascii="Times New Roman" w:hAnsi="Times New Roman"/>
          <w:sz w:val="20"/>
          <w:szCs w:val="20"/>
        </w:rPr>
      </w:pPr>
      <w:proofErr w:type="gramStart"/>
      <w:r w:rsidRPr="00F1028A">
        <w:rPr>
          <w:rFonts w:ascii="Times New Roman" w:hAnsi="Times New Roman"/>
          <w:sz w:val="20"/>
          <w:szCs w:val="20"/>
          <w:vertAlign w:val="superscript"/>
        </w:rPr>
        <w:t xml:space="preserve">b </w:t>
      </w:r>
      <w:r w:rsidRPr="00F1028A">
        <w:rPr>
          <w:rFonts w:ascii="Times New Roman" w:hAnsi="Times New Roman"/>
          <w:sz w:val="20"/>
          <w:szCs w:val="20"/>
        </w:rPr>
        <w:t xml:space="preserve"> Nutrient</w:t>
      </w:r>
      <w:proofErr w:type="gramEnd"/>
      <w:r w:rsidRPr="00F1028A">
        <w:rPr>
          <w:rFonts w:ascii="Times New Roman" w:hAnsi="Times New Roman"/>
          <w:sz w:val="20"/>
          <w:szCs w:val="20"/>
        </w:rPr>
        <w:t xml:space="preserve"> Broth</w:t>
      </w:r>
    </w:p>
    <w:p w14:paraId="3652FF5A" w14:textId="77777777" w:rsidR="00BF5736" w:rsidRPr="00F1028A" w:rsidRDefault="00BF5736" w:rsidP="00BF5736">
      <w:pPr>
        <w:spacing w:line="240" w:lineRule="auto"/>
        <w:rPr>
          <w:rFonts w:ascii="Times New Roman" w:hAnsi="Times New Roman"/>
          <w:sz w:val="20"/>
          <w:szCs w:val="20"/>
        </w:rPr>
      </w:pPr>
      <w:proofErr w:type="gramStart"/>
      <w:r w:rsidRPr="00F1028A">
        <w:rPr>
          <w:rFonts w:ascii="Times New Roman" w:hAnsi="Times New Roman"/>
          <w:sz w:val="20"/>
          <w:szCs w:val="20"/>
          <w:vertAlign w:val="superscript"/>
        </w:rPr>
        <w:t>c</w:t>
      </w:r>
      <w:proofErr w:type="gramEnd"/>
      <w:r w:rsidRPr="00F1028A">
        <w:rPr>
          <w:rFonts w:ascii="Times New Roman" w:hAnsi="Times New Roman"/>
          <w:sz w:val="20"/>
          <w:szCs w:val="20"/>
        </w:rPr>
        <w:t xml:space="preserve"> marine agar</w:t>
      </w:r>
    </w:p>
    <w:p w14:paraId="291B0334" w14:textId="77777777" w:rsidR="00BF5736" w:rsidRPr="00F1028A" w:rsidRDefault="00BF5736" w:rsidP="00BF5736">
      <w:pPr>
        <w:spacing w:line="240" w:lineRule="auto"/>
        <w:rPr>
          <w:rFonts w:ascii="Times New Roman" w:hAnsi="Times New Roman"/>
          <w:sz w:val="20"/>
          <w:szCs w:val="20"/>
        </w:rPr>
      </w:pPr>
      <w:proofErr w:type="gramStart"/>
      <w:r w:rsidRPr="00F1028A">
        <w:rPr>
          <w:rFonts w:ascii="Times New Roman" w:hAnsi="Times New Roman"/>
          <w:sz w:val="20"/>
          <w:szCs w:val="20"/>
          <w:vertAlign w:val="superscript"/>
        </w:rPr>
        <w:t>d</w:t>
      </w:r>
      <w:proofErr w:type="gramEnd"/>
      <w:r w:rsidRPr="00F1028A">
        <w:rPr>
          <w:rFonts w:ascii="Times New Roman" w:hAnsi="Times New Roman"/>
          <w:sz w:val="20"/>
          <w:szCs w:val="20"/>
        </w:rPr>
        <w:t xml:space="preserve"> TSB</w:t>
      </w:r>
    </w:p>
    <w:p w14:paraId="2E59060A" w14:textId="77777777" w:rsidR="009D4664" w:rsidRDefault="009D4664" w:rsidP="009D4664">
      <w:pPr>
        <w:widowControl w:val="0"/>
        <w:autoSpaceDE w:val="0"/>
        <w:autoSpaceDN w:val="0"/>
        <w:adjustRightInd w:val="0"/>
        <w:ind w:right="450"/>
        <w:rPr>
          <w:rFonts w:ascii="Times New Roman" w:hAnsi="Times New Roman"/>
          <w:sz w:val="20"/>
          <w:szCs w:val="20"/>
        </w:rPr>
      </w:pPr>
    </w:p>
    <w:p w14:paraId="40AA8107" w14:textId="79E8DB87" w:rsidR="00BF5736" w:rsidRPr="001F033F" w:rsidRDefault="00A52368" w:rsidP="00BF5736">
      <w:pPr>
        <w:spacing w:line="240" w:lineRule="auto"/>
        <w:rPr>
          <w:rFonts w:ascii="Times New Roman" w:hAnsi="Times New Roman"/>
        </w:rPr>
      </w:pPr>
      <w:r w:rsidRPr="001F033F">
        <w:rPr>
          <w:rFonts w:ascii="Times New Roman" w:hAnsi="Times New Roman"/>
          <w:b/>
        </w:rPr>
        <w:t>Table 2</w:t>
      </w:r>
      <w:r w:rsidR="00CB46F0" w:rsidRPr="001F033F">
        <w:rPr>
          <w:rFonts w:ascii="Times New Roman" w:hAnsi="Times New Roman"/>
          <w:b/>
        </w:rPr>
        <w:t>.4</w:t>
      </w:r>
      <w:r w:rsidR="00BF5736" w:rsidRPr="001F033F">
        <w:rPr>
          <w:rFonts w:ascii="Times New Roman" w:hAnsi="Times New Roman"/>
          <w:b/>
        </w:rPr>
        <w:t xml:space="preserve">: </w:t>
      </w:r>
      <w:r w:rsidR="00BF5736" w:rsidRPr="001F033F">
        <w:rPr>
          <w:rFonts w:ascii="Times New Roman" w:hAnsi="Times New Roman"/>
        </w:rPr>
        <w:t xml:space="preserve">Fatty acid profiles of </w:t>
      </w:r>
      <w:r w:rsidR="00BF5736" w:rsidRPr="001F033F">
        <w:rPr>
          <w:rFonts w:ascii="Times New Roman" w:hAnsi="Times New Roman"/>
          <w:i/>
        </w:rPr>
        <w:t>Savagea faecisuis</w:t>
      </w:r>
      <w:r w:rsidR="00BF5736" w:rsidRPr="001F033F">
        <w:rPr>
          <w:rFonts w:ascii="Times New Roman" w:hAnsi="Times New Roman"/>
        </w:rPr>
        <w:t xml:space="preserve"> strain Con12</w:t>
      </w:r>
      <w:r w:rsidR="00BF5736" w:rsidRPr="001F033F">
        <w:rPr>
          <w:rFonts w:ascii="Times New Roman" w:hAnsi="Times New Roman"/>
          <w:vertAlign w:val="superscript"/>
        </w:rPr>
        <w:t>T</w:t>
      </w:r>
      <w:r w:rsidR="00BF5736" w:rsidRPr="001F033F">
        <w:rPr>
          <w:rFonts w:ascii="Times New Roman" w:hAnsi="Times New Roman"/>
        </w:rPr>
        <w:t xml:space="preserve"> grown on different media.</w:t>
      </w:r>
    </w:p>
    <w:p w14:paraId="28497A23" w14:textId="77777777" w:rsidR="009D4664" w:rsidRDefault="009D4664" w:rsidP="009D4664">
      <w:pPr>
        <w:widowControl w:val="0"/>
        <w:autoSpaceDE w:val="0"/>
        <w:autoSpaceDN w:val="0"/>
        <w:adjustRightInd w:val="0"/>
        <w:ind w:right="450"/>
        <w:rPr>
          <w:rFonts w:ascii="Times New Roman" w:hAnsi="Times New Roman"/>
          <w:sz w:val="20"/>
          <w:szCs w:val="20"/>
        </w:rPr>
      </w:pPr>
    </w:p>
    <w:tbl>
      <w:tblPr>
        <w:tblpPr w:leftFromText="180" w:rightFromText="180" w:vertAnchor="page" w:horzAnchor="page" w:tblpX="2773" w:tblpY="2521"/>
        <w:tblW w:w="7919" w:type="dxa"/>
        <w:tblLayout w:type="fixed"/>
        <w:tblLook w:val="04A0" w:firstRow="1" w:lastRow="0" w:firstColumn="1" w:lastColumn="0" w:noHBand="0" w:noVBand="1"/>
      </w:tblPr>
      <w:tblGrid>
        <w:gridCol w:w="1834"/>
        <w:gridCol w:w="1453"/>
        <w:gridCol w:w="1726"/>
        <w:gridCol w:w="1453"/>
        <w:gridCol w:w="1453"/>
      </w:tblGrid>
      <w:tr w:rsidR="00BF5736" w:rsidRPr="00F816FE" w14:paraId="6E6B205F" w14:textId="77777777" w:rsidTr="001F033F">
        <w:trPr>
          <w:trHeight w:val="1124"/>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9E1242" w14:textId="77777777" w:rsidR="00BF5736" w:rsidRPr="00F816FE" w:rsidRDefault="00BF5736" w:rsidP="00BF5736">
            <w:pPr>
              <w:spacing w:line="240" w:lineRule="auto"/>
              <w:rPr>
                <w:rFonts w:ascii="Times New Roman" w:hAnsi="Times New Roman"/>
                <w:b/>
                <w:bCs/>
                <w:color w:val="000000"/>
                <w:sz w:val="20"/>
                <w:szCs w:val="20"/>
              </w:rPr>
            </w:pPr>
          </w:p>
          <w:p w14:paraId="502F4B1D" w14:textId="77777777" w:rsidR="00BF5736" w:rsidRPr="00F816FE" w:rsidRDefault="00BF5736" w:rsidP="007037A9">
            <w:pPr>
              <w:spacing w:line="240" w:lineRule="auto"/>
              <w:jc w:val="center"/>
              <w:rPr>
                <w:rFonts w:ascii="Times New Roman" w:hAnsi="Times New Roman"/>
                <w:b/>
                <w:bCs/>
                <w:color w:val="000000"/>
                <w:sz w:val="20"/>
                <w:szCs w:val="20"/>
              </w:rPr>
            </w:pPr>
            <w:r w:rsidRPr="00F816FE">
              <w:rPr>
                <w:rFonts w:ascii="Times New Roman" w:hAnsi="Times New Roman"/>
                <w:b/>
                <w:bCs/>
                <w:color w:val="000000"/>
                <w:sz w:val="20"/>
                <w:szCs w:val="20"/>
              </w:rPr>
              <w:t>Fatty Acids</w:t>
            </w:r>
          </w:p>
          <w:p w14:paraId="416168E8" w14:textId="77777777" w:rsidR="00BF5736" w:rsidRPr="00F816FE" w:rsidRDefault="00BF5736" w:rsidP="00BF5736">
            <w:pPr>
              <w:spacing w:line="240" w:lineRule="auto"/>
              <w:rPr>
                <w:rFonts w:ascii="Times New Roman" w:hAnsi="Times New Roman"/>
                <w:b/>
                <w:bCs/>
                <w:color w:val="000000"/>
                <w:sz w:val="20"/>
                <w:szCs w:val="20"/>
              </w:rPr>
            </w:pPr>
          </w:p>
          <w:p w14:paraId="51027029" w14:textId="77777777" w:rsidR="00BF5736" w:rsidRPr="00F816FE" w:rsidRDefault="00BF5736" w:rsidP="00BF5736">
            <w:pPr>
              <w:spacing w:line="240" w:lineRule="auto"/>
              <w:jc w:val="center"/>
              <w:rPr>
                <w:rFonts w:ascii="Times New Roman" w:hAnsi="Times New Roman"/>
                <w:b/>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tcPr>
          <w:p w14:paraId="6595B39A" w14:textId="77777777" w:rsidR="00BF5736" w:rsidRPr="00F816FE" w:rsidRDefault="00BF5736" w:rsidP="00BF5736">
            <w:pPr>
              <w:spacing w:line="240" w:lineRule="auto"/>
              <w:jc w:val="center"/>
              <w:rPr>
                <w:rFonts w:ascii="Times New Roman" w:hAnsi="Times New Roman"/>
                <w:b/>
                <w:bCs/>
                <w:color w:val="000000"/>
                <w:sz w:val="20"/>
                <w:szCs w:val="20"/>
              </w:rPr>
            </w:pPr>
          </w:p>
          <w:p w14:paraId="3B180B90" w14:textId="77777777" w:rsidR="00BF5736" w:rsidRPr="00F816FE" w:rsidRDefault="00BF5736" w:rsidP="00BF5736">
            <w:pPr>
              <w:spacing w:line="240" w:lineRule="auto"/>
              <w:jc w:val="center"/>
              <w:rPr>
                <w:rFonts w:ascii="Times New Roman" w:hAnsi="Times New Roman"/>
                <w:b/>
                <w:bCs/>
                <w:color w:val="000000"/>
                <w:sz w:val="20"/>
                <w:szCs w:val="20"/>
              </w:rPr>
            </w:pPr>
            <w:r w:rsidRPr="00F816FE">
              <w:rPr>
                <w:rFonts w:ascii="Times New Roman" w:hAnsi="Times New Roman"/>
                <w:b/>
                <w:bCs/>
                <w:color w:val="000000"/>
                <w:sz w:val="20"/>
                <w:szCs w:val="20"/>
              </w:rPr>
              <w:t>Blood Agar</w:t>
            </w:r>
          </w:p>
          <w:p w14:paraId="24806D61" w14:textId="77777777" w:rsidR="00BF5736" w:rsidRPr="00F816FE" w:rsidRDefault="00BF5736" w:rsidP="00BF5736">
            <w:pPr>
              <w:spacing w:line="240" w:lineRule="auto"/>
              <w:jc w:val="center"/>
              <w:rPr>
                <w:rFonts w:ascii="Times New Roman" w:hAnsi="Times New Roman"/>
                <w:b/>
                <w:bCs/>
                <w:color w:val="000000"/>
                <w:sz w:val="20"/>
                <w:szCs w:val="20"/>
              </w:rPr>
            </w:pPr>
            <w:r w:rsidRPr="00F816FE">
              <w:rPr>
                <w:rFonts w:ascii="Times New Roman" w:hAnsi="Times New Roman"/>
                <w:b/>
                <w:color w:val="000000"/>
                <w:sz w:val="20"/>
                <w:szCs w:val="20"/>
              </w:rPr>
              <w:t>37</w:t>
            </w:r>
            <w:r w:rsidRPr="00F816FE">
              <w:rPr>
                <w:rFonts w:ascii="Times New Roman" w:hAnsi="Times New Roman"/>
                <w:b/>
                <w:color w:val="000000"/>
                <w:sz w:val="20"/>
                <w:szCs w:val="20"/>
                <w:vertAlign w:val="superscript"/>
              </w:rPr>
              <w:t>o</w:t>
            </w:r>
            <w:r w:rsidRPr="00F816FE">
              <w:rPr>
                <w:rFonts w:ascii="Times New Roman" w:hAnsi="Times New Roman"/>
                <w:b/>
                <w:color w:val="000000"/>
                <w:sz w:val="20"/>
                <w:szCs w:val="20"/>
              </w:rPr>
              <w:t>C 24-48 hr</w:t>
            </w:r>
          </w:p>
        </w:tc>
        <w:tc>
          <w:tcPr>
            <w:tcW w:w="17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F0E273" w14:textId="77777777" w:rsidR="00BF5736" w:rsidRPr="00F816FE" w:rsidRDefault="00BF5736" w:rsidP="00BF5736">
            <w:pPr>
              <w:spacing w:line="240" w:lineRule="auto"/>
              <w:jc w:val="center"/>
              <w:rPr>
                <w:rFonts w:ascii="Times New Roman" w:hAnsi="Times New Roman"/>
                <w:b/>
                <w:bCs/>
                <w:color w:val="000000"/>
                <w:sz w:val="20"/>
                <w:szCs w:val="20"/>
              </w:rPr>
            </w:pPr>
          </w:p>
          <w:p w14:paraId="4D2C492B" w14:textId="77777777" w:rsidR="00BF5736" w:rsidRPr="00F816FE" w:rsidRDefault="00BF5736" w:rsidP="00BF5736">
            <w:pPr>
              <w:spacing w:line="240" w:lineRule="auto"/>
              <w:jc w:val="center"/>
              <w:rPr>
                <w:rFonts w:ascii="Times New Roman" w:hAnsi="Times New Roman"/>
                <w:b/>
                <w:bCs/>
                <w:color w:val="000000"/>
                <w:sz w:val="20"/>
                <w:szCs w:val="20"/>
              </w:rPr>
            </w:pPr>
            <w:r w:rsidRPr="00F816FE">
              <w:rPr>
                <w:rFonts w:ascii="Times New Roman" w:hAnsi="Times New Roman"/>
                <w:b/>
                <w:bCs/>
                <w:color w:val="000000"/>
                <w:sz w:val="20"/>
                <w:szCs w:val="20"/>
              </w:rPr>
              <w:t>Brucella agar + 5% blood</w:t>
            </w:r>
          </w:p>
          <w:p w14:paraId="36FFC5F9" w14:textId="77777777" w:rsidR="00BF5736" w:rsidRPr="00F816FE" w:rsidRDefault="00BF5736" w:rsidP="00BF5736">
            <w:pPr>
              <w:spacing w:line="240" w:lineRule="auto"/>
              <w:jc w:val="center"/>
              <w:rPr>
                <w:rFonts w:ascii="Times New Roman" w:hAnsi="Times New Roman"/>
                <w:b/>
                <w:bCs/>
                <w:color w:val="000000"/>
                <w:sz w:val="20"/>
                <w:szCs w:val="20"/>
              </w:rPr>
            </w:pPr>
            <w:r w:rsidRPr="00F816FE">
              <w:rPr>
                <w:rFonts w:ascii="Times New Roman" w:hAnsi="Times New Roman"/>
                <w:b/>
                <w:color w:val="000000"/>
                <w:sz w:val="20"/>
                <w:szCs w:val="20"/>
              </w:rPr>
              <w:t>30</w:t>
            </w:r>
            <w:r w:rsidRPr="00F816FE">
              <w:rPr>
                <w:rFonts w:ascii="Times New Roman" w:hAnsi="Times New Roman"/>
                <w:b/>
                <w:color w:val="000000"/>
                <w:sz w:val="20"/>
                <w:szCs w:val="20"/>
                <w:vertAlign w:val="superscript"/>
              </w:rPr>
              <w:t>o</w:t>
            </w:r>
            <w:r w:rsidRPr="00F816FE">
              <w:rPr>
                <w:rFonts w:ascii="Times New Roman" w:hAnsi="Times New Roman"/>
                <w:b/>
                <w:color w:val="000000"/>
                <w:sz w:val="20"/>
                <w:szCs w:val="20"/>
              </w:rPr>
              <w:t>C 24-48 hr</w:t>
            </w:r>
          </w:p>
          <w:p w14:paraId="0D5AA2A6" w14:textId="77777777" w:rsidR="00BF5736" w:rsidRPr="00F816FE" w:rsidRDefault="00BF5736" w:rsidP="00BF5736">
            <w:pPr>
              <w:spacing w:line="240" w:lineRule="auto"/>
              <w:jc w:val="center"/>
              <w:rPr>
                <w:rFonts w:ascii="Times New Roman" w:hAnsi="Times New Roman"/>
                <w:b/>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1E6ED4" w14:textId="77777777" w:rsidR="00BF5736" w:rsidRPr="00F816FE" w:rsidRDefault="00BF5736" w:rsidP="00BF5736">
            <w:pPr>
              <w:spacing w:line="240" w:lineRule="auto"/>
              <w:jc w:val="center"/>
              <w:rPr>
                <w:rFonts w:ascii="Times New Roman" w:hAnsi="Times New Roman"/>
                <w:b/>
                <w:bCs/>
                <w:color w:val="000000"/>
                <w:sz w:val="20"/>
                <w:szCs w:val="20"/>
              </w:rPr>
            </w:pPr>
            <w:r w:rsidRPr="00F816FE">
              <w:rPr>
                <w:rFonts w:ascii="Times New Roman" w:hAnsi="Times New Roman"/>
                <w:b/>
                <w:bCs/>
                <w:color w:val="000000"/>
                <w:sz w:val="20"/>
                <w:szCs w:val="20"/>
              </w:rPr>
              <w:t>TSBA</w:t>
            </w:r>
          </w:p>
          <w:p w14:paraId="4F8EA184" w14:textId="77777777" w:rsidR="00BF5736" w:rsidRPr="00F816FE" w:rsidRDefault="00BF5736" w:rsidP="00BF5736">
            <w:pPr>
              <w:spacing w:line="240" w:lineRule="auto"/>
              <w:jc w:val="center"/>
              <w:rPr>
                <w:rFonts w:ascii="Times New Roman" w:hAnsi="Times New Roman"/>
                <w:b/>
                <w:color w:val="000000"/>
                <w:sz w:val="20"/>
                <w:szCs w:val="20"/>
              </w:rPr>
            </w:pPr>
            <w:r w:rsidRPr="00F816FE">
              <w:rPr>
                <w:rFonts w:ascii="Times New Roman" w:hAnsi="Times New Roman"/>
                <w:b/>
                <w:color w:val="000000"/>
                <w:sz w:val="20"/>
                <w:szCs w:val="20"/>
              </w:rPr>
              <w:t>30</w:t>
            </w:r>
            <w:r w:rsidRPr="00F816FE">
              <w:rPr>
                <w:rFonts w:ascii="Times New Roman" w:hAnsi="Times New Roman"/>
                <w:b/>
                <w:color w:val="000000"/>
                <w:sz w:val="20"/>
                <w:szCs w:val="20"/>
                <w:vertAlign w:val="superscript"/>
              </w:rPr>
              <w:t>o</w:t>
            </w:r>
            <w:r w:rsidRPr="00F816FE">
              <w:rPr>
                <w:rFonts w:ascii="Times New Roman" w:hAnsi="Times New Roman"/>
                <w:b/>
                <w:color w:val="000000"/>
                <w:sz w:val="20"/>
                <w:szCs w:val="20"/>
              </w:rPr>
              <w:t>C 24-48 hr</w:t>
            </w:r>
          </w:p>
          <w:p w14:paraId="2DD73160" w14:textId="77777777" w:rsidR="00BF5736" w:rsidRPr="00F816FE" w:rsidRDefault="00BF5736" w:rsidP="00BF5736">
            <w:pPr>
              <w:spacing w:line="240" w:lineRule="auto"/>
              <w:jc w:val="center"/>
              <w:rPr>
                <w:rFonts w:ascii="Times New Roman" w:hAnsi="Times New Roman"/>
                <w:b/>
                <w:bCs/>
                <w:color w:val="000000"/>
                <w:sz w:val="20"/>
                <w:szCs w:val="20"/>
              </w:rPr>
            </w:pPr>
          </w:p>
          <w:p w14:paraId="338E0359" w14:textId="77777777" w:rsidR="00BF5736" w:rsidRPr="00F816FE" w:rsidRDefault="00BF5736" w:rsidP="00BF5736">
            <w:pPr>
              <w:spacing w:line="240" w:lineRule="auto"/>
              <w:jc w:val="center"/>
              <w:rPr>
                <w:rFonts w:ascii="Times New Roman" w:hAnsi="Times New Roman"/>
                <w:b/>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232E25" w14:textId="77777777" w:rsidR="00BF5736" w:rsidRPr="00F816FE" w:rsidRDefault="00BF5736" w:rsidP="00BF5736">
            <w:pPr>
              <w:spacing w:line="240" w:lineRule="auto"/>
              <w:jc w:val="center"/>
              <w:rPr>
                <w:rFonts w:ascii="Times New Roman" w:hAnsi="Times New Roman"/>
                <w:b/>
                <w:bCs/>
                <w:color w:val="000000"/>
                <w:sz w:val="20"/>
                <w:szCs w:val="20"/>
              </w:rPr>
            </w:pPr>
            <w:r w:rsidRPr="00F816FE">
              <w:rPr>
                <w:rFonts w:ascii="Times New Roman" w:hAnsi="Times New Roman"/>
                <w:b/>
                <w:bCs/>
                <w:color w:val="000000"/>
                <w:sz w:val="20"/>
                <w:szCs w:val="20"/>
              </w:rPr>
              <w:t>TSA</w:t>
            </w:r>
          </w:p>
          <w:p w14:paraId="62AE1FD9" w14:textId="77777777" w:rsidR="00BF5736" w:rsidRPr="00F816FE" w:rsidRDefault="00BF5736" w:rsidP="00BF5736">
            <w:pPr>
              <w:spacing w:line="240" w:lineRule="auto"/>
              <w:jc w:val="center"/>
              <w:rPr>
                <w:rFonts w:ascii="Times New Roman" w:hAnsi="Times New Roman"/>
                <w:b/>
                <w:color w:val="000000"/>
                <w:sz w:val="20"/>
                <w:szCs w:val="20"/>
              </w:rPr>
            </w:pPr>
            <w:r w:rsidRPr="00F816FE">
              <w:rPr>
                <w:rFonts w:ascii="Times New Roman" w:hAnsi="Times New Roman"/>
                <w:b/>
                <w:color w:val="000000"/>
                <w:sz w:val="20"/>
                <w:szCs w:val="20"/>
              </w:rPr>
              <w:t>30</w:t>
            </w:r>
            <w:r w:rsidRPr="00F816FE">
              <w:rPr>
                <w:rFonts w:ascii="Times New Roman" w:hAnsi="Times New Roman"/>
                <w:b/>
                <w:color w:val="000000"/>
                <w:sz w:val="20"/>
                <w:szCs w:val="20"/>
                <w:vertAlign w:val="superscript"/>
              </w:rPr>
              <w:t>o</w:t>
            </w:r>
            <w:r w:rsidRPr="00F816FE">
              <w:rPr>
                <w:rFonts w:ascii="Times New Roman" w:hAnsi="Times New Roman"/>
                <w:b/>
                <w:color w:val="000000"/>
                <w:sz w:val="20"/>
                <w:szCs w:val="20"/>
              </w:rPr>
              <w:t>C 24-48 hr</w:t>
            </w:r>
          </w:p>
          <w:p w14:paraId="4D08C2F0" w14:textId="77777777" w:rsidR="00BF5736" w:rsidRPr="00F816FE" w:rsidRDefault="00BF5736" w:rsidP="00BF5736">
            <w:pPr>
              <w:spacing w:line="240" w:lineRule="auto"/>
              <w:jc w:val="center"/>
              <w:rPr>
                <w:rFonts w:ascii="Times New Roman" w:hAnsi="Times New Roman"/>
                <w:b/>
                <w:bCs/>
                <w:color w:val="000000"/>
                <w:sz w:val="20"/>
                <w:szCs w:val="20"/>
              </w:rPr>
            </w:pPr>
          </w:p>
          <w:p w14:paraId="642B5BBC" w14:textId="77777777" w:rsidR="00BF5736" w:rsidRPr="00F816FE" w:rsidRDefault="00BF5736" w:rsidP="00BF5736">
            <w:pPr>
              <w:spacing w:line="240" w:lineRule="auto"/>
              <w:jc w:val="center"/>
              <w:rPr>
                <w:rFonts w:ascii="Times New Roman" w:hAnsi="Times New Roman"/>
                <w:b/>
                <w:bCs/>
                <w:color w:val="000000"/>
                <w:sz w:val="20"/>
                <w:szCs w:val="20"/>
              </w:rPr>
            </w:pPr>
          </w:p>
        </w:tc>
      </w:tr>
      <w:tr w:rsidR="00BF5736" w:rsidRPr="00F816FE" w14:paraId="4AF61068" w14:textId="77777777" w:rsidTr="001F033F">
        <w:trPr>
          <w:trHeight w:hRule="exact" w:val="297"/>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C5DDFD" w14:textId="77777777" w:rsidR="00BF5736" w:rsidRPr="00F816FE" w:rsidRDefault="00BF5736" w:rsidP="00BF5736">
            <w:pPr>
              <w:spacing w:line="240" w:lineRule="auto"/>
              <w:contextualSpacing/>
              <w:rPr>
                <w:rFonts w:ascii="Times New Roman" w:hAnsi="Times New Roman"/>
                <w:b/>
                <w:bCs/>
                <w:color w:val="000000"/>
                <w:sz w:val="20"/>
                <w:szCs w:val="20"/>
              </w:rPr>
            </w:pPr>
            <w:r w:rsidRPr="00F816FE">
              <w:rPr>
                <w:rFonts w:ascii="Times New Roman" w:hAnsi="Times New Roman"/>
                <w:b/>
                <w:bCs/>
                <w:color w:val="000000"/>
                <w:sz w:val="20"/>
                <w:szCs w:val="20"/>
              </w:rPr>
              <w:t>C14:0</w:t>
            </w:r>
          </w:p>
          <w:p w14:paraId="27E207F5" w14:textId="77777777" w:rsidR="00BF5736" w:rsidRPr="00F816FE" w:rsidRDefault="00BF5736" w:rsidP="00BF5736">
            <w:pPr>
              <w:spacing w:line="240" w:lineRule="auto"/>
              <w:contextualSpacing/>
              <w:rPr>
                <w:rFonts w:ascii="Times New Roman" w:hAnsi="Times New Roman"/>
                <w:b/>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tcPr>
          <w:p w14:paraId="2557FBB3"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1.2</w:t>
            </w:r>
          </w:p>
          <w:p w14:paraId="3B5FD69F"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7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B96E5F"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1.9</w:t>
            </w:r>
          </w:p>
          <w:p w14:paraId="72CC1FD4"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EE08BF"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1.0</w:t>
            </w:r>
          </w:p>
          <w:p w14:paraId="15D23D43"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84FDD2"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4.3</w:t>
            </w:r>
          </w:p>
          <w:p w14:paraId="320A29E5" w14:textId="77777777" w:rsidR="00BF5736" w:rsidRPr="00F816FE" w:rsidRDefault="00BF5736" w:rsidP="00BF5736">
            <w:pPr>
              <w:spacing w:line="240" w:lineRule="auto"/>
              <w:contextualSpacing/>
              <w:jc w:val="center"/>
              <w:rPr>
                <w:rFonts w:ascii="Times New Roman" w:hAnsi="Times New Roman"/>
                <w:color w:val="000000"/>
                <w:sz w:val="20"/>
                <w:szCs w:val="20"/>
              </w:rPr>
            </w:pPr>
          </w:p>
        </w:tc>
      </w:tr>
      <w:tr w:rsidR="00BF5736" w:rsidRPr="00F816FE" w14:paraId="2D883326" w14:textId="77777777" w:rsidTr="001F033F">
        <w:trPr>
          <w:trHeight w:hRule="exact" w:val="297"/>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E033EE" w14:textId="77777777" w:rsidR="00BF5736" w:rsidRPr="00F816FE" w:rsidRDefault="00BF5736" w:rsidP="00BF5736">
            <w:pPr>
              <w:spacing w:line="240" w:lineRule="auto"/>
              <w:contextualSpacing/>
              <w:rPr>
                <w:rFonts w:ascii="Times New Roman" w:hAnsi="Times New Roman"/>
                <w:b/>
                <w:bCs/>
                <w:color w:val="000000"/>
                <w:sz w:val="20"/>
                <w:szCs w:val="20"/>
              </w:rPr>
            </w:pPr>
            <w:r w:rsidRPr="00F816FE">
              <w:rPr>
                <w:rFonts w:ascii="Times New Roman" w:hAnsi="Times New Roman"/>
                <w:b/>
                <w:bCs/>
                <w:color w:val="000000"/>
                <w:sz w:val="20"/>
                <w:szCs w:val="20"/>
              </w:rPr>
              <w:t>C14:0 iso</w:t>
            </w:r>
          </w:p>
          <w:p w14:paraId="20351C9C" w14:textId="77777777" w:rsidR="00BF5736" w:rsidRPr="00F816FE" w:rsidRDefault="00BF5736" w:rsidP="00BF5736">
            <w:pPr>
              <w:spacing w:line="240" w:lineRule="auto"/>
              <w:contextualSpacing/>
              <w:rPr>
                <w:rFonts w:ascii="Times New Roman" w:hAnsi="Times New Roman"/>
                <w:b/>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tcPr>
          <w:p w14:paraId="30975CC6"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tc>
        <w:tc>
          <w:tcPr>
            <w:tcW w:w="17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CED213"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0.4</w:t>
            </w:r>
          </w:p>
          <w:p w14:paraId="4E5DFAF1"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70D9CE"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0.5</w:t>
            </w:r>
          </w:p>
          <w:p w14:paraId="326056AE"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EA1672"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1.8</w:t>
            </w:r>
          </w:p>
          <w:p w14:paraId="136BE6F6" w14:textId="77777777" w:rsidR="00BF5736" w:rsidRPr="00F816FE" w:rsidRDefault="00BF5736" w:rsidP="00BF5736">
            <w:pPr>
              <w:spacing w:line="240" w:lineRule="auto"/>
              <w:contextualSpacing/>
              <w:jc w:val="center"/>
              <w:rPr>
                <w:rFonts w:ascii="Times New Roman" w:hAnsi="Times New Roman"/>
                <w:color w:val="000000"/>
                <w:sz w:val="20"/>
                <w:szCs w:val="20"/>
              </w:rPr>
            </w:pPr>
          </w:p>
        </w:tc>
      </w:tr>
      <w:tr w:rsidR="00BF5736" w:rsidRPr="00F816FE" w14:paraId="765A3217" w14:textId="77777777" w:rsidTr="001F033F">
        <w:trPr>
          <w:trHeight w:hRule="exact" w:val="297"/>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1F1318" w14:textId="77777777" w:rsidR="00BF5736" w:rsidRPr="00F816FE" w:rsidRDefault="00BF5736" w:rsidP="00BF5736">
            <w:pPr>
              <w:spacing w:line="240" w:lineRule="auto"/>
              <w:contextualSpacing/>
              <w:rPr>
                <w:rFonts w:ascii="Times New Roman" w:hAnsi="Times New Roman"/>
                <w:b/>
                <w:bCs/>
                <w:color w:val="000000"/>
                <w:sz w:val="20"/>
                <w:szCs w:val="20"/>
              </w:rPr>
            </w:pPr>
            <w:r w:rsidRPr="00F816FE">
              <w:rPr>
                <w:rFonts w:ascii="Times New Roman" w:hAnsi="Times New Roman"/>
                <w:b/>
                <w:bCs/>
                <w:color w:val="000000"/>
                <w:sz w:val="20"/>
                <w:szCs w:val="20"/>
              </w:rPr>
              <w:t>C15:0</w:t>
            </w:r>
          </w:p>
          <w:p w14:paraId="0C2C54D7" w14:textId="77777777" w:rsidR="00BF5736" w:rsidRPr="00F816FE" w:rsidRDefault="00BF5736" w:rsidP="00BF5736">
            <w:pPr>
              <w:spacing w:line="240" w:lineRule="auto"/>
              <w:contextualSpacing/>
              <w:rPr>
                <w:rFonts w:ascii="Times New Roman" w:hAnsi="Times New Roman"/>
                <w:b/>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tcPr>
          <w:p w14:paraId="1BBF7CC5"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1.5</w:t>
            </w:r>
          </w:p>
        </w:tc>
        <w:tc>
          <w:tcPr>
            <w:tcW w:w="17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22620B"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1.5</w:t>
            </w:r>
          </w:p>
          <w:p w14:paraId="6E17F69E"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5CF533"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0.5</w:t>
            </w:r>
          </w:p>
          <w:p w14:paraId="11376B4A"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1BAD7C"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1.8</w:t>
            </w:r>
          </w:p>
          <w:p w14:paraId="3EDB18FB" w14:textId="77777777" w:rsidR="00BF5736" w:rsidRPr="00F816FE" w:rsidRDefault="00BF5736" w:rsidP="00BF5736">
            <w:pPr>
              <w:spacing w:line="240" w:lineRule="auto"/>
              <w:contextualSpacing/>
              <w:jc w:val="center"/>
              <w:rPr>
                <w:rFonts w:ascii="Times New Roman" w:hAnsi="Times New Roman"/>
                <w:color w:val="000000"/>
                <w:sz w:val="20"/>
                <w:szCs w:val="20"/>
              </w:rPr>
            </w:pPr>
          </w:p>
        </w:tc>
      </w:tr>
      <w:tr w:rsidR="00BF5736" w:rsidRPr="00F816FE" w14:paraId="6919F1A3" w14:textId="77777777" w:rsidTr="001F033F">
        <w:trPr>
          <w:trHeight w:hRule="exact" w:val="297"/>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40A58C" w14:textId="77777777" w:rsidR="00BF5736" w:rsidRPr="00F816FE" w:rsidRDefault="00BF5736" w:rsidP="00BF5736">
            <w:pPr>
              <w:spacing w:line="240" w:lineRule="auto"/>
              <w:contextualSpacing/>
              <w:rPr>
                <w:rFonts w:ascii="Times New Roman" w:hAnsi="Times New Roman"/>
                <w:b/>
                <w:bCs/>
                <w:color w:val="000000"/>
                <w:sz w:val="20"/>
                <w:szCs w:val="20"/>
              </w:rPr>
            </w:pPr>
            <w:r w:rsidRPr="00F816FE">
              <w:rPr>
                <w:rFonts w:ascii="Times New Roman" w:hAnsi="Times New Roman"/>
                <w:b/>
                <w:bCs/>
                <w:color w:val="000000"/>
                <w:sz w:val="20"/>
                <w:szCs w:val="20"/>
              </w:rPr>
              <w:t>C15:0 iso</w:t>
            </w:r>
          </w:p>
          <w:p w14:paraId="341BDC2E" w14:textId="77777777" w:rsidR="00BF5736" w:rsidRPr="00F816FE" w:rsidRDefault="00BF5736" w:rsidP="00BF5736">
            <w:pPr>
              <w:spacing w:line="240" w:lineRule="auto"/>
              <w:contextualSpacing/>
              <w:rPr>
                <w:rFonts w:ascii="Times New Roman" w:hAnsi="Times New Roman"/>
                <w:b/>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tcPr>
          <w:p w14:paraId="2BDA8EFA" w14:textId="77777777" w:rsidR="00BF5736" w:rsidRPr="00F816FE" w:rsidRDefault="00BF5736" w:rsidP="00BF5736">
            <w:pPr>
              <w:spacing w:line="240" w:lineRule="auto"/>
              <w:contextualSpacing/>
              <w:jc w:val="center"/>
              <w:rPr>
                <w:rFonts w:ascii="Times New Roman" w:hAnsi="Times New Roman"/>
                <w:b/>
                <w:color w:val="000000"/>
                <w:sz w:val="20"/>
                <w:szCs w:val="20"/>
              </w:rPr>
            </w:pPr>
            <w:r w:rsidRPr="00F816FE">
              <w:rPr>
                <w:rFonts w:ascii="Times New Roman" w:hAnsi="Times New Roman"/>
                <w:b/>
                <w:color w:val="000000"/>
                <w:sz w:val="20"/>
                <w:szCs w:val="20"/>
              </w:rPr>
              <w:t>60.2</w:t>
            </w:r>
          </w:p>
        </w:tc>
        <w:tc>
          <w:tcPr>
            <w:tcW w:w="17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ABE47C" w14:textId="77777777" w:rsidR="00BF5736" w:rsidRPr="00F816FE" w:rsidRDefault="00BF5736" w:rsidP="00BF5736">
            <w:pPr>
              <w:spacing w:line="240" w:lineRule="auto"/>
              <w:contextualSpacing/>
              <w:jc w:val="center"/>
              <w:rPr>
                <w:rFonts w:ascii="Times New Roman" w:hAnsi="Times New Roman"/>
                <w:b/>
                <w:color w:val="000000"/>
                <w:sz w:val="20"/>
                <w:szCs w:val="20"/>
              </w:rPr>
            </w:pPr>
            <w:r w:rsidRPr="00F816FE">
              <w:rPr>
                <w:rFonts w:ascii="Times New Roman" w:hAnsi="Times New Roman"/>
                <w:b/>
                <w:color w:val="000000"/>
                <w:sz w:val="20"/>
                <w:szCs w:val="20"/>
              </w:rPr>
              <w:t>57.9</w:t>
            </w:r>
          </w:p>
          <w:p w14:paraId="2F6956D1" w14:textId="77777777" w:rsidR="00BF5736" w:rsidRPr="00F816FE" w:rsidRDefault="00BF5736" w:rsidP="00BF5736">
            <w:pPr>
              <w:spacing w:line="240" w:lineRule="auto"/>
              <w:contextualSpacing/>
              <w:jc w:val="center"/>
              <w:rPr>
                <w:rFonts w:ascii="Times New Roman" w:hAnsi="Times New Roman"/>
                <w:b/>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346DCF" w14:textId="77777777" w:rsidR="00BF5736" w:rsidRPr="00F816FE" w:rsidRDefault="00BF5736" w:rsidP="00BF5736">
            <w:pPr>
              <w:spacing w:line="240" w:lineRule="auto"/>
              <w:contextualSpacing/>
              <w:jc w:val="center"/>
              <w:rPr>
                <w:rFonts w:ascii="Times New Roman" w:hAnsi="Times New Roman"/>
                <w:b/>
                <w:color w:val="000000"/>
                <w:sz w:val="20"/>
                <w:szCs w:val="20"/>
              </w:rPr>
            </w:pPr>
            <w:r w:rsidRPr="00F816FE">
              <w:rPr>
                <w:rFonts w:ascii="Times New Roman" w:hAnsi="Times New Roman"/>
                <w:b/>
                <w:color w:val="000000"/>
                <w:sz w:val="20"/>
                <w:szCs w:val="20"/>
              </w:rPr>
              <w:t>60.9</w:t>
            </w:r>
          </w:p>
          <w:p w14:paraId="31658EE5" w14:textId="77777777" w:rsidR="00BF5736" w:rsidRPr="00F816FE" w:rsidRDefault="00BF5736" w:rsidP="00BF5736">
            <w:pPr>
              <w:spacing w:line="240" w:lineRule="auto"/>
              <w:contextualSpacing/>
              <w:jc w:val="center"/>
              <w:rPr>
                <w:rFonts w:ascii="Times New Roman" w:hAnsi="Times New Roman"/>
                <w:b/>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27A1DD" w14:textId="77777777" w:rsidR="00BF5736" w:rsidRPr="00F816FE" w:rsidRDefault="00BF5736" w:rsidP="00BF5736">
            <w:pPr>
              <w:spacing w:line="240" w:lineRule="auto"/>
              <w:contextualSpacing/>
              <w:jc w:val="center"/>
              <w:rPr>
                <w:rFonts w:ascii="Times New Roman" w:hAnsi="Times New Roman"/>
                <w:b/>
                <w:color w:val="000000"/>
                <w:sz w:val="20"/>
                <w:szCs w:val="20"/>
              </w:rPr>
            </w:pPr>
            <w:r w:rsidRPr="00F816FE">
              <w:rPr>
                <w:rFonts w:ascii="Times New Roman" w:hAnsi="Times New Roman"/>
                <w:b/>
                <w:color w:val="000000"/>
                <w:sz w:val="20"/>
                <w:szCs w:val="20"/>
              </w:rPr>
              <w:t>35.5</w:t>
            </w:r>
          </w:p>
          <w:p w14:paraId="2B795761" w14:textId="77777777" w:rsidR="00BF5736" w:rsidRPr="00F816FE" w:rsidRDefault="00BF5736" w:rsidP="00BF5736">
            <w:pPr>
              <w:spacing w:line="240" w:lineRule="auto"/>
              <w:contextualSpacing/>
              <w:jc w:val="center"/>
              <w:rPr>
                <w:rFonts w:ascii="Times New Roman" w:hAnsi="Times New Roman"/>
                <w:b/>
                <w:color w:val="000000"/>
                <w:sz w:val="20"/>
                <w:szCs w:val="20"/>
              </w:rPr>
            </w:pPr>
          </w:p>
        </w:tc>
      </w:tr>
      <w:tr w:rsidR="00BF5736" w:rsidRPr="00F816FE" w14:paraId="5737467A" w14:textId="77777777" w:rsidTr="001F033F">
        <w:trPr>
          <w:trHeight w:hRule="exact" w:val="297"/>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57EC68" w14:textId="77777777" w:rsidR="00BF5736" w:rsidRPr="00F816FE" w:rsidRDefault="00BF5736" w:rsidP="00BF5736">
            <w:pPr>
              <w:spacing w:line="240" w:lineRule="auto"/>
              <w:contextualSpacing/>
              <w:rPr>
                <w:rFonts w:ascii="Times New Roman" w:hAnsi="Times New Roman"/>
                <w:b/>
                <w:bCs/>
                <w:color w:val="000000"/>
                <w:sz w:val="20"/>
                <w:szCs w:val="20"/>
              </w:rPr>
            </w:pPr>
            <w:r w:rsidRPr="00F816FE">
              <w:rPr>
                <w:rFonts w:ascii="Times New Roman" w:hAnsi="Times New Roman"/>
                <w:b/>
                <w:bCs/>
                <w:color w:val="000000"/>
                <w:sz w:val="20"/>
                <w:szCs w:val="20"/>
              </w:rPr>
              <w:t>C15:0 anteiso</w:t>
            </w:r>
          </w:p>
          <w:p w14:paraId="7F1524B9" w14:textId="77777777" w:rsidR="00BF5736" w:rsidRPr="00F816FE" w:rsidRDefault="00BF5736" w:rsidP="00BF5736">
            <w:pPr>
              <w:spacing w:line="240" w:lineRule="auto"/>
              <w:contextualSpacing/>
              <w:rPr>
                <w:rFonts w:ascii="Times New Roman" w:hAnsi="Times New Roman"/>
                <w:b/>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tcPr>
          <w:p w14:paraId="692ED054"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4.6</w:t>
            </w:r>
          </w:p>
        </w:tc>
        <w:tc>
          <w:tcPr>
            <w:tcW w:w="17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FB21EC"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2.7</w:t>
            </w:r>
          </w:p>
          <w:p w14:paraId="14513ACC"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495258"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2.5</w:t>
            </w:r>
          </w:p>
          <w:p w14:paraId="16E8B038"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BD1B4C"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8.8</w:t>
            </w:r>
          </w:p>
          <w:p w14:paraId="2CCD3356" w14:textId="77777777" w:rsidR="00BF5736" w:rsidRPr="00F816FE" w:rsidRDefault="00BF5736" w:rsidP="00BF5736">
            <w:pPr>
              <w:spacing w:line="240" w:lineRule="auto"/>
              <w:contextualSpacing/>
              <w:jc w:val="center"/>
              <w:rPr>
                <w:rFonts w:ascii="Times New Roman" w:hAnsi="Times New Roman"/>
                <w:color w:val="000000"/>
                <w:sz w:val="20"/>
                <w:szCs w:val="20"/>
              </w:rPr>
            </w:pPr>
          </w:p>
        </w:tc>
      </w:tr>
      <w:tr w:rsidR="00BF5736" w:rsidRPr="00F816FE" w14:paraId="38E0F3A5" w14:textId="77777777" w:rsidTr="001F033F">
        <w:trPr>
          <w:trHeight w:hRule="exact" w:val="297"/>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97A729" w14:textId="77777777" w:rsidR="00BF5736" w:rsidRPr="00F816FE" w:rsidRDefault="00BF5736" w:rsidP="00BF5736">
            <w:pPr>
              <w:spacing w:line="240" w:lineRule="auto"/>
              <w:contextualSpacing/>
              <w:rPr>
                <w:rFonts w:ascii="Times New Roman" w:hAnsi="Times New Roman"/>
                <w:b/>
                <w:bCs/>
                <w:color w:val="000000"/>
                <w:sz w:val="20"/>
                <w:szCs w:val="20"/>
              </w:rPr>
            </w:pPr>
            <w:r w:rsidRPr="00F816FE">
              <w:rPr>
                <w:rFonts w:ascii="Times New Roman" w:hAnsi="Times New Roman"/>
                <w:b/>
                <w:bCs/>
                <w:color w:val="000000"/>
                <w:sz w:val="20"/>
                <w:szCs w:val="20"/>
              </w:rPr>
              <w:t>C15</w:t>
            </w:r>
            <w:proofErr w:type="gramStart"/>
            <w:r w:rsidRPr="00F816FE">
              <w:rPr>
                <w:rFonts w:ascii="Times New Roman" w:hAnsi="Times New Roman"/>
                <w:b/>
                <w:bCs/>
                <w:color w:val="000000"/>
                <w:sz w:val="20"/>
                <w:szCs w:val="20"/>
              </w:rPr>
              <w:t>:1</w:t>
            </w:r>
            <w:proofErr w:type="gramEnd"/>
            <w:r w:rsidRPr="00F816FE">
              <w:rPr>
                <w:rFonts w:ascii="Times New Roman" w:hAnsi="Times New Roman"/>
                <w:b/>
                <w:bCs/>
                <w:color w:val="000000"/>
                <w:sz w:val="20"/>
                <w:szCs w:val="20"/>
              </w:rPr>
              <w:t xml:space="preserve"> </w:t>
            </w:r>
            <w:r w:rsidRPr="00F816FE">
              <w:rPr>
                <w:rFonts w:ascii="Times New Roman" w:hAnsi="Times New Roman"/>
                <w:b/>
                <w:sz w:val="20"/>
                <w:szCs w:val="20"/>
              </w:rPr>
              <w:sym w:font="Symbol" w:char="F077"/>
            </w:r>
            <w:r w:rsidRPr="00F816FE">
              <w:rPr>
                <w:rFonts w:ascii="Times New Roman" w:hAnsi="Times New Roman"/>
                <w:b/>
                <w:bCs/>
                <w:color w:val="000000"/>
                <w:sz w:val="20"/>
                <w:szCs w:val="20"/>
              </w:rPr>
              <w:t>8c</w:t>
            </w:r>
          </w:p>
          <w:p w14:paraId="1AF4BEDE" w14:textId="77777777" w:rsidR="00BF5736" w:rsidRPr="00F816FE" w:rsidRDefault="00BF5736" w:rsidP="00BF5736">
            <w:pPr>
              <w:spacing w:line="240" w:lineRule="auto"/>
              <w:contextualSpacing/>
              <w:rPr>
                <w:rFonts w:ascii="Times New Roman" w:hAnsi="Times New Roman"/>
                <w:b/>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tcPr>
          <w:p w14:paraId="3A4AFE93"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tc>
        <w:tc>
          <w:tcPr>
            <w:tcW w:w="17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152285"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1.4</w:t>
            </w:r>
          </w:p>
          <w:p w14:paraId="47DA2F58"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571372"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0.6</w:t>
            </w:r>
          </w:p>
          <w:p w14:paraId="5F91B309"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8E4A11"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p w14:paraId="34BC5A4C" w14:textId="77777777" w:rsidR="00BF5736" w:rsidRPr="00F816FE" w:rsidRDefault="00BF5736" w:rsidP="00BF5736">
            <w:pPr>
              <w:spacing w:line="240" w:lineRule="auto"/>
              <w:contextualSpacing/>
              <w:jc w:val="center"/>
              <w:rPr>
                <w:rFonts w:ascii="Times New Roman" w:hAnsi="Times New Roman"/>
                <w:color w:val="000000"/>
                <w:sz w:val="20"/>
                <w:szCs w:val="20"/>
              </w:rPr>
            </w:pPr>
          </w:p>
        </w:tc>
      </w:tr>
      <w:tr w:rsidR="00BF5736" w:rsidRPr="00F816FE" w14:paraId="278A6B0D" w14:textId="77777777" w:rsidTr="001F033F">
        <w:trPr>
          <w:trHeight w:hRule="exact" w:val="297"/>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EFD935" w14:textId="77777777" w:rsidR="00BF5736" w:rsidRPr="00F816FE" w:rsidRDefault="00BF5736" w:rsidP="00BF5736">
            <w:pPr>
              <w:spacing w:line="240" w:lineRule="auto"/>
              <w:contextualSpacing/>
              <w:rPr>
                <w:rFonts w:ascii="Times New Roman" w:hAnsi="Times New Roman"/>
                <w:b/>
                <w:bCs/>
                <w:color w:val="000000"/>
                <w:sz w:val="20"/>
                <w:szCs w:val="20"/>
              </w:rPr>
            </w:pPr>
            <w:r w:rsidRPr="00F816FE">
              <w:rPr>
                <w:rFonts w:ascii="Times New Roman" w:hAnsi="Times New Roman"/>
                <w:b/>
                <w:bCs/>
                <w:color w:val="000000"/>
                <w:sz w:val="20"/>
                <w:szCs w:val="20"/>
              </w:rPr>
              <w:t>C15</w:t>
            </w:r>
            <w:proofErr w:type="gramStart"/>
            <w:r w:rsidRPr="00F816FE">
              <w:rPr>
                <w:rFonts w:ascii="Times New Roman" w:hAnsi="Times New Roman"/>
                <w:b/>
                <w:bCs/>
                <w:color w:val="000000"/>
                <w:sz w:val="20"/>
                <w:szCs w:val="20"/>
              </w:rPr>
              <w:t>:1</w:t>
            </w:r>
            <w:proofErr w:type="gramEnd"/>
            <w:r w:rsidRPr="00F816FE">
              <w:rPr>
                <w:rFonts w:ascii="Times New Roman" w:hAnsi="Times New Roman"/>
                <w:b/>
                <w:bCs/>
                <w:color w:val="000000"/>
                <w:sz w:val="20"/>
                <w:szCs w:val="20"/>
              </w:rPr>
              <w:t xml:space="preserve"> iso </w:t>
            </w:r>
            <w:r w:rsidRPr="00F816FE">
              <w:rPr>
                <w:rFonts w:ascii="Times New Roman" w:hAnsi="Times New Roman"/>
                <w:b/>
                <w:sz w:val="20"/>
                <w:szCs w:val="20"/>
              </w:rPr>
              <w:sym w:font="Symbol" w:char="F077"/>
            </w:r>
            <w:r w:rsidRPr="00F816FE">
              <w:rPr>
                <w:rFonts w:ascii="Times New Roman" w:hAnsi="Times New Roman"/>
                <w:b/>
                <w:bCs/>
                <w:color w:val="000000"/>
                <w:sz w:val="20"/>
                <w:szCs w:val="20"/>
              </w:rPr>
              <w:t>9c</w:t>
            </w:r>
          </w:p>
          <w:p w14:paraId="146C9F0C" w14:textId="77777777" w:rsidR="00BF5736" w:rsidRPr="00F816FE" w:rsidRDefault="00BF5736" w:rsidP="00BF5736">
            <w:pPr>
              <w:spacing w:line="240" w:lineRule="auto"/>
              <w:contextualSpacing/>
              <w:rPr>
                <w:rFonts w:ascii="Times New Roman" w:hAnsi="Times New Roman"/>
                <w:b/>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tcPr>
          <w:p w14:paraId="261E4C34"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tc>
        <w:tc>
          <w:tcPr>
            <w:tcW w:w="17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5E2D3F"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0.5</w:t>
            </w:r>
          </w:p>
          <w:p w14:paraId="7EFAB93A"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A0E346"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1.0</w:t>
            </w:r>
          </w:p>
          <w:p w14:paraId="7E3BE259"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675C27"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p w14:paraId="4A472CB1" w14:textId="77777777" w:rsidR="00BF5736" w:rsidRPr="00F816FE" w:rsidRDefault="00BF5736" w:rsidP="00BF5736">
            <w:pPr>
              <w:spacing w:line="240" w:lineRule="auto"/>
              <w:contextualSpacing/>
              <w:jc w:val="center"/>
              <w:rPr>
                <w:rFonts w:ascii="Times New Roman" w:hAnsi="Times New Roman"/>
                <w:color w:val="000000"/>
                <w:sz w:val="20"/>
                <w:szCs w:val="20"/>
              </w:rPr>
            </w:pPr>
          </w:p>
        </w:tc>
      </w:tr>
      <w:tr w:rsidR="00BF5736" w:rsidRPr="00F816FE" w14:paraId="54293191" w14:textId="77777777" w:rsidTr="001F033F">
        <w:trPr>
          <w:trHeight w:hRule="exact" w:val="297"/>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39A905" w14:textId="77777777" w:rsidR="00BF5736" w:rsidRPr="00F816FE" w:rsidRDefault="00BF5736" w:rsidP="00BF5736">
            <w:pPr>
              <w:spacing w:line="240" w:lineRule="auto"/>
              <w:contextualSpacing/>
              <w:rPr>
                <w:rFonts w:ascii="Times New Roman" w:hAnsi="Times New Roman"/>
                <w:b/>
                <w:bCs/>
                <w:color w:val="000000"/>
                <w:sz w:val="20"/>
                <w:szCs w:val="20"/>
              </w:rPr>
            </w:pPr>
            <w:r w:rsidRPr="00F816FE">
              <w:rPr>
                <w:rFonts w:ascii="Times New Roman" w:hAnsi="Times New Roman"/>
                <w:b/>
                <w:bCs/>
                <w:color w:val="000000"/>
                <w:sz w:val="20"/>
                <w:szCs w:val="20"/>
              </w:rPr>
              <w:t xml:space="preserve">C16:0 </w:t>
            </w:r>
          </w:p>
          <w:p w14:paraId="3315C962" w14:textId="77777777" w:rsidR="00BF5736" w:rsidRPr="00F816FE" w:rsidRDefault="00BF5736" w:rsidP="00BF5736">
            <w:pPr>
              <w:spacing w:line="240" w:lineRule="auto"/>
              <w:contextualSpacing/>
              <w:rPr>
                <w:rFonts w:ascii="Times New Roman" w:hAnsi="Times New Roman"/>
                <w:b/>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tcPr>
          <w:p w14:paraId="65DB80A7"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2.1</w:t>
            </w:r>
          </w:p>
        </w:tc>
        <w:tc>
          <w:tcPr>
            <w:tcW w:w="17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E36E85"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2.8</w:t>
            </w:r>
          </w:p>
          <w:p w14:paraId="2013B4B7"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08A680"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1.5</w:t>
            </w:r>
          </w:p>
          <w:p w14:paraId="79E8440E"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87B8D5"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7.4</w:t>
            </w:r>
          </w:p>
          <w:p w14:paraId="17CAA503" w14:textId="77777777" w:rsidR="00BF5736" w:rsidRPr="00F816FE" w:rsidRDefault="00BF5736" w:rsidP="00BF5736">
            <w:pPr>
              <w:spacing w:line="240" w:lineRule="auto"/>
              <w:contextualSpacing/>
              <w:jc w:val="center"/>
              <w:rPr>
                <w:rFonts w:ascii="Times New Roman" w:hAnsi="Times New Roman"/>
                <w:color w:val="000000"/>
                <w:sz w:val="20"/>
                <w:szCs w:val="20"/>
              </w:rPr>
            </w:pPr>
          </w:p>
        </w:tc>
      </w:tr>
      <w:tr w:rsidR="00BF5736" w:rsidRPr="00F816FE" w14:paraId="2A8E3D71" w14:textId="77777777" w:rsidTr="001F033F">
        <w:trPr>
          <w:trHeight w:hRule="exact" w:val="297"/>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5F5A79" w14:textId="77777777" w:rsidR="00BF5736" w:rsidRPr="00F816FE" w:rsidRDefault="00BF5736" w:rsidP="00BF5736">
            <w:pPr>
              <w:spacing w:line="240" w:lineRule="auto"/>
              <w:contextualSpacing/>
              <w:rPr>
                <w:rFonts w:ascii="Times New Roman" w:hAnsi="Times New Roman"/>
                <w:b/>
                <w:bCs/>
                <w:color w:val="000000"/>
                <w:sz w:val="20"/>
                <w:szCs w:val="20"/>
              </w:rPr>
            </w:pPr>
            <w:r w:rsidRPr="00F816FE">
              <w:rPr>
                <w:rFonts w:ascii="Times New Roman" w:hAnsi="Times New Roman"/>
                <w:b/>
                <w:bCs/>
                <w:color w:val="000000"/>
                <w:sz w:val="20"/>
                <w:szCs w:val="20"/>
              </w:rPr>
              <w:t>C16:0 iso</w:t>
            </w:r>
          </w:p>
          <w:p w14:paraId="241EA2C9" w14:textId="77777777" w:rsidR="00BF5736" w:rsidRPr="00F816FE" w:rsidRDefault="00BF5736" w:rsidP="00BF5736">
            <w:pPr>
              <w:spacing w:line="240" w:lineRule="auto"/>
              <w:contextualSpacing/>
              <w:rPr>
                <w:rFonts w:ascii="Times New Roman" w:hAnsi="Times New Roman"/>
                <w:b/>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tcPr>
          <w:p w14:paraId="4657AFCB"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tc>
        <w:tc>
          <w:tcPr>
            <w:tcW w:w="17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FFD01F"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p w14:paraId="6CDFF2C7"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719B00"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0.5</w:t>
            </w:r>
          </w:p>
          <w:p w14:paraId="2F543F9E"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196A76"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1.5</w:t>
            </w:r>
          </w:p>
          <w:p w14:paraId="40161772" w14:textId="77777777" w:rsidR="00BF5736" w:rsidRPr="00F816FE" w:rsidRDefault="00BF5736" w:rsidP="00BF5736">
            <w:pPr>
              <w:spacing w:line="240" w:lineRule="auto"/>
              <w:contextualSpacing/>
              <w:jc w:val="center"/>
              <w:rPr>
                <w:rFonts w:ascii="Times New Roman" w:hAnsi="Times New Roman"/>
                <w:color w:val="000000"/>
                <w:sz w:val="20"/>
                <w:szCs w:val="20"/>
              </w:rPr>
            </w:pPr>
          </w:p>
        </w:tc>
      </w:tr>
      <w:tr w:rsidR="00BF5736" w:rsidRPr="00F816FE" w14:paraId="3FC6FE72" w14:textId="77777777" w:rsidTr="001F033F">
        <w:trPr>
          <w:trHeight w:hRule="exact" w:val="297"/>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D7E767" w14:textId="77777777" w:rsidR="00BF5736" w:rsidRPr="00F816FE" w:rsidRDefault="00BF5736" w:rsidP="00BF5736">
            <w:pPr>
              <w:spacing w:line="240" w:lineRule="auto"/>
              <w:contextualSpacing/>
              <w:rPr>
                <w:rFonts w:ascii="Times New Roman" w:hAnsi="Times New Roman"/>
                <w:b/>
                <w:bCs/>
                <w:color w:val="000000"/>
                <w:sz w:val="20"/>
                <w:szCs w:val="20"/>
              </w:rPr>
            </w:pPr>
            <w:r w:rsidRPr="00F816FE">
              <w:rPr>
                <w:rFonts w:ascii="Times New Roman" w:hAnsi="Times New Roman"/>
                <w:b/>
                <w:bCs/>
                <w:color w:val="000000"/>
                <w:sz w:val="20"/>
                <w:szCs w:val="20"/>
              </w:rPr>
              <w:t>C16</w:t>
            </w:r>
            <w:proofErr w:type="gramStart"/>
            <w:r w:rsidRPr="00F816FE">
              <w:rPr>
                <w:rFonts w:ascii="Times New Roman" w:hAnsi="Times New Roman"/>
                <w:b/>
                <w:bCs/>
                <w:color w:val="000000"/>
                <w:sz w:val="20"/>
                <w:szCs w:val="20"/>
              </w:rPr>
              <w:t>:1</w:t>
            </w:r>
            <w:proofErr w:type="gramEnd"/>
            <w:r w:rsidRPr="00F816FE">
              <w:rPr>
                <w:rFonts w:ascii="Times New Roman" w:hAnsi="Times New Roman"/>
                <w:b/>
                <w:bCs/>
                <w:color w:val="000000"/>
                <w:sz w:val="20"/>
                <w:szCs w:val="20"/>
              </w:rPr>
              <w:t xml:space="preserve"> </w:t>
            </w:r>
            <w:r w:rsidRPr="00F816FE">
              <w:rPr>
                <w:rFonts w:ascii="Times New Roman" w:hAnsi="Times New Roman"/>
                <w:b/>
                <w:sz w:val="20"/>
                <w:szCs w:val="20"/>
              </w:rPr>
              <w:sym w:font="Symbol" w:char="F077"/>
            </w:r>
            <w:r w:rsidRPr="00F816FE">
              <w:rPr>
                <w:rFonts w:ascii="Times New Roman" w:hAnsi="Times New Roman"/>
                <w:b/>
                <w:bCs/>
                <w:color w:val="000000"/>
                <w:sz w:val="20"/>
                <w:szCs w:val="20"/>
              </w:rPr>
              <w:t>7c alcohol</w:t>
            </w:r>
          </w:p>
          <w:p w14:paraId="4ED51B9B" w14:textId="77777777" w:rsidR="00BF5736" w:rsidRPr="00F816FE" w:rsidRDefault="00BF5736" w:rsidP="00BF5736">
            <w:pPr>
              <w:spacing w:line="240" w:lineRule="auto"/>
              <w:contextualSpacing/>
              <w:rPr>
                <w:rFonts w:ascii="Times New Roman" w:hAnsi="Times New Roman"/>
                <w:b/>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tcPr>
          <w:p w14:paraId="6090E432" w14:textId="77777777" w:rsidR="00BF5736" w:rsidRPr="00F816FE" w:rsidRDefault="00BF5736" w:rsidP="00BF5736">
            <w:pPr>
              <w:spacing w:line="240" w:lineRule="auto"/>
              <w:contextualSpacing/>
              <w:jc w:val="center"/>
              <w:rPr>
                <w:rFonts w:ascii="Times New Roman" w:hAnsi="Times New Roman"/>
                <w:bCs/>
                <w:color w:val="000000"/>
                <w:sz w:val="20"/>
                <w:szCs w:val="20"/>
              </w:rPr>
            </w:pPr>
            <w:r w:rsidRPr="00F816FE">
              <w:rPr>
                <w:rFonts w:ascii="Times New Roman" w:hAnsi="Times New Roman"/>
                <w:bCs/>
                <w:color w:val="000000"/>
                <w:sz w:val="20"/>
                <w:szCs w:val="20"/>
              </w:rPr>
              <w:t>1.7</w:t>
            </w:r>
          </w:p>
        </w:tc>
        <w:tc>
          <w:tcPr>
            <w:tcW w:w="17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8F38AB" w14:textId="77777777" w:rsidR="00BF5736" w:rsidRPr="00F816FE" w:rsidRDefault="00BF5736" w:rsidP="00BF5736">
            <w:pPr>
              <w:spacing w:line="240" w:lineRule="auto"/>
              <w:contextualSpacing/>
              <w:jc w:val="center"/>
              <w:rPr>
                <w:rFonts w:ascii="Times New Roman" w:hAnsi="Times New Roman"/>
                <w:bCs/>
                <w:color w:val="000000"/>
                <w:sz w:val="20"/>
                <w:szCs w:val="20"/>
              </w:rPr>
            </w:pPr>
            <w:r w:rsidRPr="00F816FE">
              <w:rPr>
                <w:rFonts w:ascii="Times New Roman" w:hAnsi="Times New Roman"/>
                <w:bCs/>
                <w:color w:val="000000"/>
                <w:sz w:val="20"/>
                <w:szCs w:val="20"/>
              </w:rPr>
              <w:t>0.7</w:t>
            </w:r>
          </w:p>
          <w:p w14:paraId="5E7DBE2D" w14:textId="77777777" w:rsidR="00BF5736" w:rsidRPr="00F816FE" w:rsidRDefault="00BF5736" w:rsidP="00BF5736">
            <w:pPr>
              <w:spacing w:line="240" w:lineRule="auto"/>
              <w:contextualSpacing/>
              <w:jc w:val="center"/>
              <w:rPr>
                <w:rFonts w:ascii="Times New Roman" w:hAnsi="Times New Roman"/>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F5BE2F" w14:textId="77777777" w:rsidR="00BF5736" w:rsidRPr="00F816FE" w:rsidRDefault="00BF5736" w:rsidP="00BF5736">
            <w:pPr>
              <w:spacing w:line="240" w:lineRule="auto"/>
              <w:contextualSpacing/>
              <w:jc w:val="center"/>
              <w:rPr>
                <w:rFonts w:ascii="Times New Roman" w:hAnsi="Times New Roman"/>
                <w:bCs/>
                <w:color w:val="000000"/>
                <w:sz w:val="20"/>
                <w:szCs w:val="20"/>
              </w:rPr>
            </w:pPr>
            <w:r w:rsidRPr="00F816FE">
              <w:rPr>
                <w:rFonts w:ascii="Times New Roman" w:hAnsi="Times New Roman"/>
                <w:bCs/>
                <w:color w:val="000000"/>
                <w:sz w:val="20"/>
                <w:szCs w:val="20"/>
              </w:rPr>
              <w:t>1.3</w:t>
            </w:r>
          </w:p>
          <w:p w14:paraId="268DD1E4" w14:textId="77777777" w:rsidR="00BF5736" w:rsidRPr="00F816FE" w:rsidRDefault="00BF5736" w:rsidP="00BF5736">
            <w:pPr>
              <w:spacing w:line="240" w:lineRule="auto"/>
              <w:contextualSpacing/>
              <w:jc w:val="center"/>
              <w:rPr>
                <w:rFonts w:ascii="Times New Roman" w:hAnsi="Times New Roman"/>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B9CFE0" w14:textId="77777777" w:rsidR="00BF5736" w:rsidRPr="00F816FE" w:rsidRDefault="00BF5736" w:rsidP="00BF5736">
            <w:pPr>
              <w:spacing w:line="240" w:lineRule="auto"/>
              <w:contextualSpacing/>
              <w:jc w:val="center"/>
              <w:rPr>
                <w:rFonts w:ascii="Times New Roman" w:hAnsi="Times New Roman"/>
                <w:bCs/>
                <w:color w:val="000000"/>
                <w:sz w:val="20"/>
                <w:szCs w:val="20"/>
              </w:rPr>
            </w:pPr>
            <w:r w:rsidRPr="00F816FE">
              <w:rPr>
                <w:rFonts w:ascii="Times New Roman" w:hAnsi="Times New Roman"/>
                <w:bCs/>
                <w:color w:val="000000"/>
                <w:sz w:val="20"/>
                <w:szCs w:val="20"/>
              </w:rPr>
              <w:t>2.1</w:t>
            </w:r>
          </w:p>
          <w:p w14:paraId="5868991E" w14:textId="77777777" w:rsidR="00BF5736" w:rsidRPr="00F816FE" w:rsidRDefault="00BF5736" w:rsidP="00BF5736">
            <w:pPr>
              <w:spacing w:line="240" w:lineRule="auto"/>
              <w:contextualSpacing/>
              <w:jc w:val="center"/>
              <w:rPr>
                <w:rFonts w:ascii="Times New Roman" w:hAnsi="Times New Roman"/>
                <w:bCs/>
                <w:color w:val="000000"/>
                <w:sz w:val="20"/>
                <w:szCs w:val="20"/>
              </w:rPr>
            </w:pPr>
          </w:p>
        </w:tc>
      </w:tr>
      <w:tr w:rsidR="00BF5736" w:rsidRPr="00F816FE" w14:paraId="41DD7C78" w14:textId="77777777" w:rsidTr="001F033F">
        <w:trPr>
          <w:trHeight w:hRule="exact" w:val="297"/>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1C407E" w14:textId="77777777" w:rsidR="00BF5736" w:rsidRPr="00F816FE" w:rsidRDefault="00BF5736" w:rsidP="00BF5736">
            <w:pPr>
              <w:spacing w:line="240" w:lineRule="auto"/>
              <w:contextualSpacing/>
              <w:rPr>
                <w:rFonts w:ascii="Times New Roman" w:hAnsi="Times New Roman"/>
                <w:b/>
                <w:bCs/>
                <w:color w:val="000000"/>
                <w:sz w:val="20"/>
                <w:szCs w:val="20"/>
              </w:rPr>
            </w:pPr>
            <w:r w:rsidRPr="00F816FE">
              <w:rPr>
                <w:rFonts w:ascii="Times New Roman" w:hAnsi="Times New Roman"/>
                <w:b/>
                <w:bCs/>
                <w:color w:val="000000"/>
                <w:sz w:val="20"/>
                <w:szCs w:val="20"/>
              </w:rPr>
              <w:t>C16</w:t>
            </w:r>
            <w:proofErr w:type="gramStart"/>
            <w:r w:rsidRPr="00F816FE">
              <w:rPr>
                <w:rFonts w:ascii="Times New Roman" w:hAnsi="Times New Roman"/>
                <w:b/>
                <w:bCs/>
                <w:color w:val="000000"/>
                <w:sz w:val="20"/>
                <w:szCs w:val="20"/>
              </w:rPr>
              <w:t>:1</w:t>
            </w:r>
            <w:proofErr w:type="gramEnd"/>
            <w:r w:rsidRPr="00F816FE">
              <w:rPr>
                <w:rFonts w:ascii="Times New Roman" w:hAnsi="Times New Roman"/>
                <w:b/>
                <w:bCs/>
                <w:color w:val="000000"/>
                <w:sz w:val="20"/>
                <w:szCs w:val="20"/>
              </w:rPr>
              <w:t xml:space="preserve"> </w:t>
            </w:r>
            <w:r w:rsidRPr="00F816FE">
              <w:rPr>
                <w:rFonts w:ascii="Times New Roman" w:hAnsi="Times New Roman"/>
                <w:b/>
                <w:sz w:val="20"/>
                <w:szCs w:val="20"/>
              </w:rPr>
              <w:sym w:font="Symbol" w:char="F077"/>
            </w:r>
            <w:r w:rsidRPr="00F816FE">
              <w:rPr>
                <w:rFonts w:ascii="Times New Roman" w:hAnsi="Times New Roman"/>
                <w:b/>
                <w:bCs/>
                <w:color w:val="000000"/>
                <w:sz w:val="20"/>
                <w:szCs w:val="20"/>
              </w:rPr>
              <w:t>11c</w:t>
            </w:r>
          </w:p>
          <w:p w14:paraId="66E2FCE2" w14:textId="77777777" w:rsidR="00BF5736" w:rsidRPr="00F816FE" w:rsidRDefault="00BF5736" w:rsidP="00BF5736">
            <w:pPr>
              <w:spacing w:line="240" w:lineRule="auto"/>
              <w:contextualSpacing/>
              <w:rPr>
                <w:rFonts w:ascii="Times New Roman" w:hAnsi="Times New Roman"/>
                <w:b/>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tcPr>
          <w:p w14:paraId="2D0C6583" w14:textId="77777777" w:rsidR="00BF5736" w:rsidRPr="00F816FE" w:rsidRDefault="00BF5736" w:rsidP="00BF5736">
            <w:pPr>
              <w:spacing w:line="240" w:lineRule="auto"/>
              <w:contextualSpacing/>
              <w:jc w:val="center"/>
              <w:rPr>
                <w:rFonts w:ascii="Times New Roman" w:hAnsi="Times New Roman"/>
                <w:b/>
                <w:color w:val="000000"/>
                <w:sz w:val="20"/>
                <w:szCs w:val="20"/>
              </w:rPr>
            </w:pPr>
            <w:r w:rsidRPr="00F816FE">
              <w:rPr>
                <w:rFonts w:ascii="Times New Roman" w:hAnsi="Times New Roman"/>
                <w:b/>
                <w:color w:val="000000"/>
                <w:sz w:val="20"/>
                <w:szCs w:val="20"/>
              </w:rPr>
              <w:t>7.3</w:t>
            </w:r>
          </w:p>
        </w:tc>
        <w:tc>
          <w:tcPr>
            <w:tcW w:w="17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9F0C49" w14:textId="77777777" w:rsidR="00BF5736" w:rsidRPr="00F816FE" w:rsidRDefault="00BF5736" w:rsidP="00BF5736">
            <w:pPr>
              <w:spacing w:line="240" w:lineRule="auto"/>
              <w:contextualSpacing/>
              <w:jc w:val="center"/>
              <w:rPr>
                <w:rFonts w:ascii="Times New Roman" w:hAnsi="Times New Roman"/>
                <w:b/>
                <w:color w:val="000000"/>
                <w:sz w:val="20"/>
                <w:szCs w:val="20"/>
              </w:rPr>
            </w:pPr>
            <w:r w:rsidRPr="00F816FE">
              <w:rPr>
                <w:rFonts w:ascii="Times New Roman" w:hAnsi="Times New Roman"/>
                <w:b/>
                <w:color w:val="000000"/>
                <w:sz w:val="20"/>
                <w:szCs w:val="20"/>
              </w:rPr>
              <w:t>8.0</w:t>
            </w:r>
          </w:p>
          <w:p w14:paraId="23A7211E" w14:textId="77777777" w:rsidR="00BF5736" w:rsidRPr="00F816FE" w:rsidRDefault="00BF5736" w:rsidP="00BF5736">
            <w:pPr>
              <w:spacing w:line="240" w:lineRule="auto"/>
              <w:contextualSpacing/>
              <w:jc w:val="center"/>
              <w:rPr>
                <w:rFonts w:ascii="Times New Roman" w:hAnsi="Times New Roman"/>
                <w:b/>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AE3225" w14:textId="77777777" w:rsidR="00BF5736" w:rsidRPr="00F816FE" w:rsidRDefault="00BF5736" w:rsidP="00BF5736">
            <w:pPr>
              <w:spacing w:line="240" w:lineRule="auto"/>
              <w:contextualSpacing/>
              <w:jc w:val="center"/>
              <w:rPr>
                <w:rFonts w:ascii="Times New Roman" w:hAnsi="Times New Roman"/>
                <w:b/>
                <w:color w:val="000000"/>
                <w:sz w:val="20"/>
                <w:szCs w:val="20"/>
              </w:rPr>
            </w:pPr>
            <w:r w:rsidRPr="00F816FE">
              <w:rPr>
                <w:rFonts w:ascii="Times New Roman" w:hAnsi="Times New Roman"/>
                <w:b/>
                <w:color w:val="000000"/>
                <w:sz w:val="20"/>
                <w:szCs w:val="20"/>
              </w:rPr>
              <w:t>6.9</w:t>
            </w:r>
          </w:p>
          <w:p w14:paraId="7EC6A2C2" w14:textId="77777777" w:rsidR="00BF5736" w:rsidRPr="00F816FE" w:rsidRDefault="00BF5736" w:rsidP="00BF5736">
            <w:pPr>
              <w:spacing w:line="240" w:lineRule="auto"/>
              <w:contextualSpacing/>
              <w:jc w:val="center"/>
              <w:rPr>
                <w:rFonts w:ascii="Times New Roman" w:hAnsi="Times New Roman"/>
                <w:b/>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5EED35" w14:textId="77777777" w:rsidR="00BF5736" w:rsidRPr="00F816FE" w:rsidRDefault="00BF5736" w:rsidP="00BF5736">
            <w:pPr>
              <w:spacing w:line="240" w:lineRule="auto"/>
              <w:contextualSpacing/>
              <w:jc w:val="center"/>
              <w:rPr>
                <w:rFonts w:ascii="Times New Roman" w:hAnsi="Times New Roman"/>
                <w:b/>
                <w:color w:val="000000"/>
                <w:sz w:val="20"/>
                <w:szCs w:val="20"/>
              </w:rPr>
            </w:pPr>
            <w:r w:rsidRPr="00F816FE">
              <w:rPr>
                <w:rFonts w:ascii="Times New Roman" w:hAnsi="Times New Roman"/>
                <w:b/>
                <w:color w:val="000000"/>
                <w:sz w:val="20"/>
                <w:szCs w:val="20"/>
              </w:rPr>
              <w:t>21.1</w:t>
            </w:r>
          </w:p>
          <w:p w14:paraId="45BEC021" w14:textId="77777777" w:rsidR="00BF5736" w:rsidRPr="00F816FE" w:rsidRDefault="00BF5736" w:rsidP="00BF5736">
            <w:pPr>
              <w:spacing w:line="240" w:lineRule="auto"/>
              <w:contextualSpacing/>
              <w:jc w:val="center"/>
              <w:rPr>
                <w:rFonts w:ascii="Times New Roman" w:hAnsi="Times New Roman"/>
                <w:b/>
                <w:color w:val="000000"/>
                <w:sz w:val="20"/>
                <w:szCs w:val="20"/>
              </w:rPr>
            </w:pPr>
          </w:p>
        </w:tc>
      </w:tr>
      <w:tr w:rsidR="00BF5736" w:rsidRPr="00F816FE" w14:paraId="63EAC22D" w14:textId="77777777" w:rsidTr="001F033F">
        <w:trPr>
          <w:trHeight w:hRule="exact" w:val="297"/>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FCD032" w14:textId="77777777" w:rsidR="00BF5736" w:rsidRPr="00F816FE" w:rsidRDefault="00BF5736" w:rsidP="00BF5736">
            <w:pPr>
              <w:spacing w:line="240" w:lineRule="auto"/>
              <w:contextualSpacing/>
              <w:rPr>
                <w:rFonts w:ascii="Times New Roman" w:hAnsi="Times New Roman"/>
                <w:b/>
                <w:bCs/>
                <w:color w:val="000000"/>
                <w:sz w:val="20"/>
                <w:szCs w:val="20"/>
              </w:rPr>
            </w:pPr>
            <w:r w:rsidRPr="00F816FE">
              <w:rPr>
                <w:rFonts w:ascii="Times New Roman" w:hAnsi="Times New Roman"/>
                <w:b/>
                <w:bCs/>
                <w:color w:val="000000"/>
                <w:sz w:val="20"/>
                <w:szCs w:val="20"/>
              </w:rPr>
              <w:t>C17:0 iso</w:t>
            </w:r>
          </w:p>
          <w:p w14:paraId="45CC0EBE" w14:textId="77777777" w:rsidR="00BF5736" w:rsidRPr="00F816FE" w:rsidRDefault="00BF5736" w:rsidP="00BF5736">
            <w:pPr>
              <w:spacing w:line="240" w:lineRule="auto"/>
              <w:contextualSpacing/>
              <w:rPr>
                <w:rFonts w:ascii="Times New Roman" w:hAnsi="Times New Roman"/>
                <w:b/>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tcPr>
          <w:p w14:paraId="405E5D2D"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3.9</w:t>
            </w:r>
          </w:p>
        </w:tc>
        <w:tc>
          <w:tcPr>
            <w:tcW w:w="17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294C21"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2.1</w:t>
            </w:r>
          </w:p>
          <w:p w14:paraId="6E5A8473"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98105D"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2.8</w:t>
            </w:r>
          </w:p>
          <w:p w14:paraId="61B87881"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F3D9F5"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2.5</w:t>
            </w:r>
          </w:p>
          <w:p w14:paraId="31FD77D4" w14:textId="77777777" w:rsidR="00BF5736" w:rsidRPr="00F816FE" w:rsidRDefault="00BF5736" w:rsidP="00BF5736">
            <w:pPr>
              <w:spacing w:line="240" w:lineRule="auto"/>
              <w:contextualSpacing/>
              <w:jc w:val="center"/>
              <w:rPr>
                <w:rFonts w:ascii="Times New Roman" w:hAnsi="Times New Roman"/>
                <w:color w:val="000000"/>
                <w:sz w:val="20"/>
                <w:szCs w:val="20"/>
              </w:rPr>
            </w:pPr>
          </w:p>
        </w:tc>
      </w:tr>
      <w:tr w:rsidR="00BF5736" w:rsidRPr="00F816FE" w14:paraId="4867A8B8" w14:textId="77777777" w:rsidTr="001F033F">
        <w:trPr>
          <w:trHeight w:hRule="exact" w:val="297"/>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282119" w14:textId="77777777" w:rsidR="00BF5736" w:rsidRPr="00F816FE" w:rsidRDefault="00BF5736" w:rsidP="00BF5736">
            <w:pPr>
              <w:spacing w:line="240" w:lineRule="auto"/>
              <w:contextualSpacing/>
              <w:rPr>
                <w:rFonts w:ascii="Times New Roman" w:hAnsi="Times New Roman"/>
                <w:b/>
                <w:bCs/>
                <w:color w:val="000000"/>
                <w:sz w:val="20"/>
                <w:szCs w:val="20"/>
              </w:rPr>
            </w:pPr>
            <w:r w:rsidRPr="00F816FE">
              <w:rPr>
                <w:rFonts w:ascii="Times New Roman" w:hAnsi="Times New Roman"/>
                <w:b/>
                <w:bCs/>
                <w:color w:val="000000"/>
                <w:sz w:val="20"/>
                <w:szCs w:val="20"/>
              </w:rPr>
              <w:t>C17:0 anteiso</w:t>
            </w:r>
          </w:p>
          <w:p w14:paraId="5E8A935F" w14:textId="77777777" w:rsidR="00BF5736" w:rsidRPr="00F816FE" w:rsidRDefault="00BF5736" w:rsidP="00BF5736">
            <w:pPr>
              <w:spacing w:line="240" w:lineRule="auto"/>
              <w:contextualSpacing/>
              <w:rPr>
                <w:rFonts w:ascii="Times New Roman" w:hAnsi="Times New Roman"/>
                <w:b/>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tcPr>
          <w:p w14:paraId="054494CF"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1.6</w:t>
            </w:r>
          </w:p>
        </w:tc>
        <w:tc>
          <w:tcPr>
            <w:tcW w:w="17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0D6EE4"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0.7</w:t>
            </w:r>
          </w:p>
          <w:p w14:paraId="2563E251"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EE0DD4"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0.9</w:t>
            </w:r>
          </w:p>
          <w:p w14:paraId="5E952DAB"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05E70B"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2.9</w:t>
            </w:r>
          </w:p>
          <w:p w14:paraId="297D5662" w14:textId="77777777" w:rsidR="00BF5736" w:rsidRPr="00F816FE" w:rsidRDefault="00BF5736" w:rsidP="00BF5736">
            <w:pPr>
              <w:spacing w:line="240" w:lineRule="auto"/>
              <w:contextualSpacing/>
              <w:jc w:val="center"/>
              <w:rPr>
                <w:rFonts w:ascii="Times New Roman" w:hAnsi="Times New Roman"/>
                <w:color w:val="000000"/>
                <w:sz w:val="20"/>
                <w:szCs w:val="20"/>
              </w:rPr>
            </w:pPr>
          </w:p>
        </w:tc>
      </w:tr>
      <w:tr w:rsidR="00BF5736" w:rsidRPr="00F816FE" w14:paraId="79FC7200" w14:textId="77777777" w:rsidTr="001F033F">
        <w:trPr>
          <w:trHeight w:hRule="exact" w:val="297"/>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C080BF" w14:textId="77777777" w:rsidR="00BF5736" w:rsidRPr="00F816FE" w:rsidRDefault="00BF5736" w:rsidP="00BF5736">
            <w:pPr>
              <w:spacing w:line="240" w:lineRule="auto"/>
              <w:contextualSpacing/>
              <w:rPr>
                <w:rFonts w:ascii="Times New Roman" w:hAnsi="Times New Roman"/>
                <w:b/>
                <w:bCs/>
                <w:color w:val="000000"/>
                <w:sz w:val="20"/>
                <w:szCs w:val="20"/>
              </w:rPr>
            </w:pPr>
            <w:r w:rsidRPr="00F816FE">
              <w:rPr>
                <w:rFonts w:ascii="Times New Roman" w:hAnsi="Times New Roman"/>
                <w:b/>
                <w:bCs/>
                <w:color w:val="000000"/>
                <w:sz w:val="20"/>
                <w:szCs w:val="20"/>
              </w:rPr>
              <w:t>C17</w:t>
            </w:r>
            <w:proofErr w:type="gramStart"/>
            <w:r w:rsidRPr="00F816FE">
              <w:rPr>
                <w:rFonts w:ascii="Times New Roman" w:hAnsi="Times New Roman"/>
                <w:b/>
                <w:bCs/>
                <w:color w:val="000000"/>
                <w:sz w:val="20"/>
                <w:szCs w:val="20"/>
              </w:rPr>
              <w:t>:1</w:t>
            </w:r>
            <w:proofErr w:type="gramEnd"/>
            <w:r w:rsidRPr="00F816FE">
              <w:rPr>
                <w:rFonts w:ascii="Times New Roman" w:hAnsi="Times New Roman"/>
                <w:b/>
                <w:bCs/>
                <w:color w:val="000000"/>
                <w:sz w:val="20"/>
                <w:szCs w:val="20"/>
              </w:rPr>
              <w:t xml:space="preserve"> </w:t>
            </w:r>
            <w:r w:rsidRPr="00F816FE">
              <w:rPr>
                <w:rFonts w:ascii="Times New Roman" w:hAnsi="Times New Roman"/>
                <w:b/>
                <w:sz w:val="20"/>
                <w:szCs w:val="20"/>
              </w:rPr>
              <w:sym w:font="Symbol" w:char="F077"/>
            </w:r>
            <w:r w:rsidRPr="00F816FE">
              <w:rPr>
                <w:rFonts w:ascii="Times New Roman" w:hAnsi="Times New Roman"/>
                <w:b/>
                <w:bCs/>
                <w:color w:val="000000"/>
                <w:sz w:val="20"/>
                <w:szCs w:val="20"/>
              </w:rPr>
              <w:t>10c iso</w:t>
            </w:r>
          </w:p>
          <w:p w14:paraId="3317FA6D" w14:textId="77777777" w:rsidR="00BF5736" w:rsidRPr="00F816FE" w:rsidRDefault="00BF5736" w:rsidP="00BF5736">
            <w:pPr>
              <w:spacing w:line="240" w:lineRule="auto"/>
              <w:contextualSpacing/>
              <w:rPr>
                <w:rFonts w:ascii="Times New Roman" w:hAnsi="Times New Roman"/>
                <w:b/>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tcPr>
          <w:p w14:paraId="39EEF5AC" w14:textId="77777777" w:rsidR="00BF5736" w:rsidRPr="00F816FE" w:rsidRDefault="00BF5736" w:rsidP="00BF5736">
            <w:pPr>
              <w:spacing w:line="240" w:lineRule="auto"/>
              <w:contextualSpacing/>
              <w:rPr>
                <w:rFonts w:ascii="Times New Roman" w:hAnsi="Times New Roman"/>
                <w:b/>
                <w:color w:val="000000"/>
                <w:sz w:val="20"/>
                <w:szCs w:val="20"/>
              </w:rPr>
            </w:pPr>
          </w:p>
          <w:p w14:paraId="1F53ABAA" w14:textId="77777777" w:rsidR="00BF5736" w:rsidRPr="00F816FE" w:rsidRDefault="00BF5736" w:rsidP="00BF5736">
            <w:pPr>
              <w:spacing w:line="240" w:lineRule="auto"/>
              <w:contextualSpacing/>
              <w:jc w:val="center"/>
              <w:rPr>
                <w:rFonts w:ascii="Times New Roman" w:hAnsi="Times New Roman"/>
                <w:b/>
                <w:color w:val="000000"/>
                <w:sz w:val="20"/>
                <w:szCs w:val="20"/>
              </w:rPr>
            </w:pPr>
            <w:r w:rsidRPr="00F816FE">
              <w:rPr>
                <w:rFonts w:ascii="Times New Roman" w:hAnsi="Times New Roman"/>
                <w:b/>
                <w:color w:val="000000"/>
                <w:sz w:val="20"/>
                <w:szCs w:val="20"/>
              </w:rPr>
              <w:t>8.7</w:t>
            </w:r>
          </w:p>
          <w:p w14:paraId="67ED6CFA" w14:textId="77777777" w:rsidR="00BF5736" w:rsidRPr="00F816FE" w:rsidRDefault="00BF5736" w:rsidP="00BF5736">
            <w:pPr>
              <w:spacing w:line="240" w:lineRule="auto"/>
              <w:contextualSpacing/>
              <w:jc w:val="center"/>
              <w:rPr>
                <w:rFonts w:ascii="Times New Roman" w:hAnsi="Times New Roman"/>
                <w:b/>
                <w:color w:val="000000"/>
                <w:sz w:val="20"/>
                <w:szCs w:val="20"/>
              </w:rPr>
            </w:pPr>
          </w:p>
        </w:tc>
        <w:tc>
          <w:tcPr>
            <w:tcW w:w="17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7A92F5" w14:textId="77777777" w:rsidR="00BF5736" w:rsidRPr="00F816FE" w:rsidRDefault="00BF5736" w:rsidP="00BF5736">
            <w:pPr>
              <w:spacing w:line="240" w:lineRule="auto"/>
              <w:contextualSpacing/>
              <w:jc w:val="center"/>
              <w:rPr>
                <w:rFonts w:ascii="Times New Roman" w:hAnsi="Times New Roman"/>
                <w:b/>
                <w:color w:val="000000"/>
                <w:sz w:val="20"/>
                <w:szCs w:val="20"/>
              </w:rPr>
            </w:pPr>
            <w:r w:rsidRPr="00F816FE">
              <w:rPr>
                <w:rFonts w:ascii="Times New Roman" w:hAnsi="Times New Roman"/>
                <w:b/>
                <w:color w:val="000000"/>
                <w:sz w:val="20"/>
                <w:szCs w:val="20"/>
              </w:rPr>
              <w:t>8.7</w:t>
            </w:r>
          </w:p>
          <w:p w14:paraId="6B647633" w14:textId="77777777" w:rsidR="00BF5736" w:rsidRPr="00F816FE" w:rsidRDefault="00BF5736" w:rsidP="00BF5736">
            <w:pPr>
              <w:spacing w:line="240" w:lineRule="auto"/>
              <w:contextualSpacing/>
              <w:jc w:val="center"/>
              <w:rPr>
                <w:rFonts w:ascii="Times New Roman" w:hAnsi="Times New Roman"/>
                <w:b/>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178162" w14:textId="77777777" w:rsidR="00BF5736" w:rsidRPr="00F816FE" w:rsidRDefault="00BF5736" w:rsidP="00BF5736">
            <w:pPr>
              <w:spacing w:line="240" w:lineRule="auto"/>
              <w:contextualSpacing/>
              <w:jc w:val="center"/>
              <w:rPr>
                <w:rFonts w:ascii="Times New Roman" w:hAnsi="Times New Roman"/>
                <w:b/>
                <w:color w:val="000000"/>
                <w:sz w:val="20"/>
                <w:szCs w:val="20"/>
              </w:rPr>
            </w:pPr>
            <w:r w:rsidRPr="00F816FE">
              <w:rPr>
                <w:rFonts w:ascii="Times New Roman" w:hAnsi="Times New Roman"/>
                <w:b/>
                <w:color w:val="000000"/>
                <w:sz w:val="20"/>
                <w:szCs w:val="20"/>
              </w:rPr>
              <w:t>14.2</w:t>
            </w:r>
          </w:p>
          <w:p w14:paraId="08CB5403" w14:textId="77777777" w:rsidR="00BF5736" w:rsidRPr="00F816FE" w:rsidRDefault="00BF5736" w:rsidP="00BF5736">
            <w:pPr>
              <w:spacing w:line="240" w:lineRule="auto"/>
              <w:contextualSpacing/>
              <w:jc w:val="center"/>
              <w:rPr>
                <w:rFonts w:ascii="Times New Roman" w:hAnsi="Times New Roman"/>
                <w:b/>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62AE89" w14:textId="77777777" w:rsidR="00BF5736" w:rsidRPr="00F816FE" w:rsidRDefault="00BF5736" w:rsidP="00BF5736">
            <w:pPr>
              <w:spacing w:line="240" w:lineRule="auto"/>
              <w:contextualSpacing/>
              <w:jc w:val="center"/>
              <w:rPr>
                <w:rFonts w:ascii="Times New Roman" w:hAnsi="Times New Roman"/>
                <w:b/>
                <w:color w:val="000000"/>
                <w:sz w:val="20"/>
                <w:szCs w:val="20"/>
              </w:rPr>
            </w:pPr>
            <w:r w:rsidRPr="00F816FE">
              <w:rPr>
                <w:rFonts w:ascii="Times New Roman" w:hAnsi="Times New Roman"/>
                <w:b/>
                <w:color w:val="000000"/>
                <w:sz w:val="20"/>
                <w:szCs w:val="20"/>
              </w:rPr>
              <w:t>5.3</w:t>
            </w:r>
          </w:p>
          <w:p w14:paraId="13CEA77F" w14:textId="77777777" w:rsidR="00BF5736" w:rsidRPr="00F816FE" w:rsidRDefault="00BF5736" w:rsidP="00BF5736">
            <w:pPr>
              <w:spacing w:line="240" w:lineRule="auto"/>
              <w:contextualSpacing/>
              <w:jc w:val="center"/>
              <w:rPr>
                <w:rFonts w:ascii="Times New Roman" w:hAnsi="Times New Roman"/>
                <w:b/>
                <w:color w:val="000000"/>
                <w:sz w:val="20"/>
                <w:szCs w:val="20"/>
              </w:rPr>
            </w:pPr>
          </w:p>
        </w:tc>
      </w:tr>
      <w:tr w:rsidR="00BF5736" w:rsidRPr="00F816FE" w14:paraId="4F696972" w14:textId="77777777" w:rsidTr="001F033F">
        <w:trPr>
          <w:trHeight w:hRule="exact" w:val="297"/>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AE530C" w14:textId="77777777" w:rsidR="00BF5736" w:rsidRPr="00F816FE" w:rsidRDefault="00BF5736" w:rsidP="00BF5736">
            <w:pPr>
              <w:spacing w:line="240" w:lineRule="auto"/>
              <w:contextualSpacing/>
              <w:rPr>
                <w:rFonts w:ascii="Times New Roman" w:hAnsi="Times New Roman"/>
                <w:b/>
                <w:bCs/>
                <w:color w:val="000000"/>
                <w:sz w:val="20"/>
                <w:szCs w:val="20"/>
              </w:rPr>
            </w:pPr>
            <w:r w:rsidRPr="00F816FE">
              <w:rPr>
                <w:rFonts w:ascii="Times New Roman" w:hAnsi="Times New Roman"/>
                <w:b/>
                <w:bCs/>
                <w:color w:val="000000"/>
                <w:sz w:val="20"/>
                <w:szCs w:val="20"/>
              </w:rPr>
              <w:t>C17</w:t>
            </w:r>
            <w:proofErr w:type="gramStart"/>
            <w:r w:rsidRPr="00F816FE">
              <w:rPr>
                <w:rFonts w:ascii="Times New Roman" w:hAnsi="Times New Roman"/>
                <w:b/>
                <w:bCs/>
                <w:color w:val="000000"/>
                <w:sz w:val="20"/>
                <w:szCs w:val="20"/>
              </w:rPr>
              <w:t>:1</w:t>
            </w:r>
            <w:proofErr w:type="gramEnd"/>
            <w:r w:rsidRPr="00F816FE">
              <w:rPr>
                <w:rFonts w:ascii="Times New Roman" w:hAnsi="Times New Roman"/>
                <w:b/>
                <w:bCs/>
                <w:color w:val="000000"/>
                <w:sz w:val="20"/>
                <w:szCs w:val="20"/>
              </w:rPr>
              <w:t xml:space="preserve"> </w:t>
            </w:r>
            <w:r w:rsidRPr="00F816FE">
              <w:rPr>
                <w:rFonts w:ascii="Times New Roman" w:hAnsi="Times New Roman"/>
                <w:b/>
                <w:sz w:val="20"/>
                <w:szCs w:val="20"/>
              </w:rPr>
              <w:t xml:space="preserve">iso I/ </w:t>
            </w:r>
            <w:r w:rsidRPr="00F816FE">
              <w:rPr>
                <w:rFonts w:ascii="Times New Roman" w:hAnsi="Times New Roman"/>
                <w:b/>
                <w:bCs/>
                <w:color w:val="000000"/>
                <w:sz w:val="20"/>
                <w:szCs w:val="20"/>
              </w:rPr>
              <w:t>C16:0 DMA</w:t>
            </w:r>
          </w:p>
          <w:p w14:paraId="0EB4E6AD" w14:textId="77777777" w:rsidR="00BF5736" w:rsidRPr="00F816FE" w:rsidRDefault="00BF5736" w:rsidP="00BF5736">
            <w:pPr>
              <w:spacing w:line="240" w:lineRule="auto"/>
              <w:contextualSpacing/>
              <w:rPr>
                <w:rFonts w:ascii="Times New Roman" w:hAnsi="Times New Roman"/>
                <w:b/>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tcPr>
          <w:p w14:paraId="4D02433A"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1.8</w:t>
            </w:r>
          </w:p>
        </w:tc>
        <w:tc>
          <w:tcPr>
            <w:tcW w:w="17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D9F3BD"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p w14:paraId="46689A89"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FD63CB"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p w14:paraId="54EA3D69"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42B6BE"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2.1</w:t>
            </w:r>
          </w:p>
        </w:tc>
      </w:tr>
      <w:tr w:rsidR="00BF5736" w:rsidRPr="00F816FE" w14:paraId="65DC9585" w14:textId="77777777" w:rsidTr="001F033F">
        <w:trPr>
          <w:trHeight w:hRule="exact" w:val="297"/>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FF0CC3" w14:textId="77777777" w:rsidR="00BF5736" w:rsidRPr="00F816FE" w:rsidRDefault="00BF5736" w:rsidP="00BF5736">
            <w:pPr>
              <w:spacing w:line="240" w:lineRule="auto"/>
              <w:contextualSpacing/>
              <w:rPr>
                <w:rFonts w:ascii="Times New Roman" w:hAnsi="Times New Roman"/>
                <w:b/>
                <w:sz w:val="20"/>
                <w:szCs w:val="20"/>
              </w:rPr>
            </w:pPr>
            <w:r w:rsidRPr="00F816FE">
              <w:rPr>
                <w:rFonts w:ascii="Times New Roman" w:hAnsi="Times New Roman"/>
                <w:b/>
                <w:bCs/>
                <w:color w:val="000000"/>
                <w:sz w:val="20"/>
                <w:szCs w:val="20"/>
              </w:rPr>
              <w:t>C17</w:t>
            </w:r>
            <w:proofErr w:type="gramStart"/>
            <w:r w:rsidRPr="00F816FE">
              <w:rPr>
                <w:rFonts w:ascii="Times New Roman" w:hAnsi="Times New Roman"/>
                <w:b/>
                <w:bCs/>
                <w:color w:val="000000"/>
                <w:sz w:val="20"/>
                <w:szCs w:val="20"/>
              </w:rPr>
              <w:t>:1</w:t>
            </w:r>
            <w:proofErr w:type="gramEnd"/>
            <w:r w:rsidRPr="00F816FE">
              <w:rPr>
                <w:rFonts w:ascii="Times New Roman" w:hAnsi="Times New Roman"/>
                <w:b/>
                <w:bCs/>
                <w:color w:val="000000"/>
                <w:sz w:val="20"/>
                <w:szCs w:val="20"/>
              </w:rPr>
              <w:t xml:space="preserve"> </w:t>
            </w:r>
            <w:r w:rsidRPr="00F816FE">
              <w:rPr>
                <w:rFonts w:ascii="Times New Roman" w:hAnsi="Times New Roman"/>
                <w:b/>
                <w:sz w:val="20"/>
                <w:szCs w:val="20"/>
              </w:rPr>
              <w:t>anteiso B/iso I</w:t>
            </w:r>
          </w:p>
          <w:p w14:paraId="68996037" w14:textId="77777777" w:rsidR="00BF5736" w:rsidRPr="00F816FE" w:rsidRDefault="00BF5736" w:rsidP="00BF5736">
            <w:pPr>
              <w:spacing w:line="240" w:lineRule="auto"/>
              <w:contextualSpacing/>
              <w:rPr>
                <w:rFonts w:ascii="Times New Roman" w:hAnsi="Times New Roman"/>
                <w:b/>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tcPr>
          <w:p w14:paraId="5F0D13D7"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tc>
        <w:tc>
          <w:tcPr>
            <w:tcW w:w="17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BF1499"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1.6</w:t>
            </w:r>
          </w:p>
          <w:p w14:paraId="2485DDDE"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9D4E89"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1.8</w:t>
            </w:r>
          </w:p>
          <w:p w14:paraId="33DAC326"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7D596D"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tc>
      </w:tr>
      <w:tr w:rsidR="00BF5736" w:rsidRPr="00F816FE" w14:paraId="48B3DEF9" w14:textId="77777777" w:rsidTr="001F033F">
        <w:trPr>
          <w:trHeight w:hRule="exact" w:val="297"/>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60F0DF" w14:textId="77777777" w:rsidR="00BF5736" w:rsidRPr="00F816FE" w:rsidRDefault="00BF5736" w:rsidP="00BF5736">
            <w:pPr>
              <w:spacing w:line="240" w:lineRule="auto"/>
              <w:contextualSpacing/>
              <w:rPr>
                <w:rFonts w:ascii="Times New Roman" w:hAnsi="Times New Roman"/>
                <w:b/>
                <w:bCs/>
                <w:color w:val="000000"/>
                <w:sz w:val="20"/>
                <w:szCs w:val="20"/>
              </w:rPr>
            </w:pPr>
            <w:r w:rsidRPr="00F816FE">
              <w:rPr>
                <w:rFonts w:ascii="Times New Roman" w:hAnsi="Times New Roman"/>
                <w:b/>
                <w:bCs/>
                <w:color w:val="000000"/>
                <w:sz w:val="20"/>
                <w:szCs w:val="20"/>
              </w:rPr>
              <w:t>C17</w:t>
            </w:r>
            <w:proofErr w:type="gramStart"/>
            <w:r w:rsidRPr="00F816FE">
              <w:rPr>
                <w:rFonts w:ascii="Times New Roman" w:hAnsi="Times New Roman"/>
                <w:b/>
                <w:bCs/>
                <w:color w:val="000000"/>
                <w:sz w:val="20"/>
                <w:szCs w:val="20"/>
              </w:rPr>
              <w:t>:1</w:t>
            </w:r>
            <w:proofErr w:type="gramEnd"/>
            <w:r w:rsidRPr="00F816FE">
              <w:rPr>
                <w:rFonts w:ascii="Times New Roman" w:hAnsi="Times New Roman"/>
                <w:b/>
                <w:bCs/>
                <w:color w:val="000000"/>
                <w:sz w:val="20"/>
                <w:szCs w:val="20"/>
              </w:rPr>
              <w:t xml:space="preserve"> </w:t>
            </w:r>
            <w:r w:rsidRPr="00F816FE">
              <w:rPr>
                <w:rFonts w:ascii="Times New Roman" w:hAnsi="Times New Roman"/>
                <w:b/>
                <w:sz w:val="20"/>
                <w:szCs w:val="20"/>
              </w:rPr>
              <w:sym w:font="Symbol" w:char="F077"/>
            </w:r>
            <w:r w:rsidRPr="00F816FE">
              <w:rPr>
                <w:rFonts w:ascii="Times New Roman" w:hAnsi="Times New Roman"/>
                <w:b/>
                <w:bCs/>
                <w:color w:val="000000"/>
                <w:sz w:val="20"/>
                <w:szCs w:val="20"/>
              </w:rPr>
              <w:t>9c</w:t>
            </w:r>
          </w:p>
          <w:p w14:paraId="540587E2" w14:textId="77777777" w:rsidR="00BF5736" w:rsidRPr="00F816FE" w:rsidRDefault="00BF5736" w:rsidP="00BF5736">
            <w:pPr>
              <w:spacing w:line="240" w:lineRule="auto"/>
              <w:contextualSpacing/>
              <w:rPr>
                <w:rFonts w:ascii="Times New Roman" w:hAnsi="Times New Roman"/>
                <w:b/>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tcPr>
          <w:p w14:paraId="733AC004"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tc>
        <w:tc>
          <w:tcPr>
            <w:tcW w:w="17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E54E45"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1.2</w:t>
            </w:r>
          </w:p>
          <w:p w14:paraId="0AF86770"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A4FA44"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0.8</w:t>
            </w:r>
          </w:p>
          <w:p w14:paraId="322206F4"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71890B"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1.51</w:t>
            </w:r>
          </w:p>
          <w:p w14:paraId="44A352FF" w14:textId="77777777" w:rsidR="00BF5736" w:rsidRPr="00F816FE" w:rsidRDefault="00BF5736" w:rsidP="00BF5736">
            <w:pPr>
              <w:spacing w:line="240" w:lineRule="auto"/>
              <w:contextualSpacing/>
              <w:jc w:val="center"/>
              <w:rPr>
                <w:rFonts w:ascii="Times New Roman" w:hAnsi="Times New Roman"/>
                <w:color w:val="000000"/>
                <w:sz w:val="20"/>
                <w:szCs w:val="20"/>
              </w:rPr>
            </w:pPr>
          </w:p>
        </w:tc>
      </w:tr>
      <w:tr w:rsidR="00BF5736" w:rsidRPr="00F816FE" w14:paraId="47EA5EC5" w14:textId="77777777" w:rsidTr="001F033F">
        <w:trPr>
          <w:trHeight w:hRule="exact" w:val="297"/>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7DC43C" w14:textId="77777777" w:rsidR="00BF5736" w:rsidRPr="00F816FE" w:rsidRDefault="00BF5736" w:rsidP="00BF5736">
            <w:pPr>
              <w:spacing w:line="240" w:lineRule="auto"/>
              <w:contextualSpacing/>
              <w:rPr>
                <w:rFonts w:ascii="Times New Roman" w:hAnsi="Times New Roman"/>
                <w:b/>
                <w:bCs/>
                <w:color w:val="000000"/>
                <w:sz w:val="20"/>
                <w:szCs w:val="20"/>
              </w:rPr>
            </w:pPr>
            <w:r w:rsidRPr="00F816FE">
              <w:rPr>
                <w:rFonts w:ascii="Times New Roman" w:hAnsi="Times New Roman"/>
                <w:b/>
                <w:bCs/>
                <w:color w:val="000000"/>
                <w:sz w:val="20"/>
                <w:szCs w:val="20"/>
              </w:rPr>
              <w:t xml:space="preserve">C18:0/ C17:0 cyclo  </w:t>
            </w:r>
          </w:p>
          <w:p w14:paraId="6EDDFA1A" w14:textId="77777777" w:rsidR="00BF5736" w:rsidRPr="00F816FE" w:rsidRDefault="00BF5736" w:rsidP="00BF5736">
            <w:pPr>
              <w:spacing w:line="240" w:lineRule="auto"/>
              <w:contextualSpacing/>
              <w:rPr>
                <w:rFonts w:ascii="Times New Roman" w:hAnsi="Times New Roman"/>
                <w:b/>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tcPr>
          <w:p w14:paraId="54D09C26"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tc>
        <w:tc>
          <w:tcPr>
            <w:tcW w:w="17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033C70"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1.2</w:t>
            </w:r>
          </w:p>
          <w:p w14:paraId="31327E56"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25876D"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C946CD"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p w14:paraId="57ADF705" w14:textId="77777777" w:rsidR="00BF5736" w:rsidRPr="00F816FE" w:rsidRDefault="00BF5736" w:rsidP="00BF5736">
            <w:pPr>
              <w:spacing w:line="240" w:lineRule="auto"/>
              <w:contextualSpacing/>
              <w:jc w:val="center"/>
              <w:rPr>
                <w:rFonts w:ascii="Times New Roman" w:hAnsi="Times New Roman"/>
                <w:color w:val="000000"/>
                <w:sz w:val="20"/>
                <w:szCs w:val="20"/>
              </w:rPr>
            </w:pPr>
          </w:p>
        </w:tc>
      </w:tr>
      <w:tr w:rsidR="00BF5736" w:rsidRPr="00F816FE" w14:paraId="51EF6BA5" w14:textId="77777777" w:rsidTr="001F033F">
        <w:trPr>
          <w:trHeight w:hRule="exact" w:val="297"/>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42913F" w14:textId="77777777" w:rsidR="00BF5736" w:rsidRPr="00F816FE" w:rsidRDefault="00BF5736" w:rsidP="00BF5736">
            <w:pPr>
              <w:spacing w:line="240" w:lineRule="auto"/>
              <w:contextualSpacing/>
              <w:rPr>
                <w:rFonts w:ascii="Times New Roman" w:hAnsi="Times New Roman"/>
                <w:b/>
                <w:bCs/>
                <w:color w:val="000000"/>
                <w:sz w:val="20"/>
                <w:szCs w:val="20"/>
              </w:rPr>
            </w:pPr>
            <w:r w:rsidRPr="00F816FE">
              <w:rPr>
                <w:rFonts w:ascii="Times New Roman" w:hAnsi="Times New Roman"/>
                <w:b/>
                <w:bCs/>
                <w:color w:val="000000"/>
                <w:sz w:val="20"/>
                <w:szCs w:val="20"/>
              </w:rPr>
              <w:t>C18</w:t>
            </w:r>
            <w:proofErr w:type="gramStart"/>
            <w:r w:rsidRPr="00F816FE">
              <w:rPr>
                <w:rFonts w:ascii="Times New Roman" w:hAnsi="Times New Roman"/>
                <w:b/>
                <w:bCs/>
                <w:color w:val="000000"/>
                <w:sz w:val="20"/>
                <w:szCs w:val="20"/>
              </w:rPr>
              <w:t>:1</w:t>
            </w:r>
            <w:proofErr w:type="gramEnd"/>
            <w:r w:rsidRPr="00F816FE">
              <w:rPr>
                <w:rFonts w:ascii="Times New Roman" w:hAnsi="Times New Roman"/>
                <w:b/>
                <w:bCs/>
                <w:color w:val="000000"/>
                <w:sz w:val="20"/>
                <w:szCs w:val="20"/>
              </w:rPr>
              <w:t xml:space="preserve"> </w:t>
            </w:r>
            <w:r w:rsidRPr="00F816FE">
              <w:rPr>
                <w:rFonts w:ascii="Times New Roman" w:hAnsi="Times New Roman"/>
                <w:b/>
                <w:sz w:val="20"/>
                <w:szCs w:val="20"/>
              </w:rPr>
              <w:sym w:font="Symbol" w:char="F077"/>
            </w:r>
            <w:r w:rsidRPr="00F816FE">
              <w:rPr>
                <w:rFonts w:ascii="Times New Roman" w:hAnsi="Times New Roman"/>
                <w:b/>
                <w:bCs/>
                <w:color w:val="000000"/>
                <w:sz w:val="20"/>
                <w:szCs w:val="20"/>
              </w:rPr>
              <w:t>7c</w:t>
            </w:r>
          </w:p>
          <w:p w14:paraId="65CAE405" w14:textId="77777777" w:rsidR="00BF5736" w:rsidRPr="00F816FE" w:rsidRDefault="00BF5736" w:rsidP="00BF5736">
            <w:pPr>
              <w:spacing w:line="240" w:lineRule="auto"/>
              <w:contextualSpacing/>
              <w:rPr>
                <w:rFonts w:ascii="Times New Roman" w:hAnsi="Times New Roman"/>
                <w:b/>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tcPr>
          <w:p w14:paraId="339A6E42"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tc>
        <w:tc>
          <w:tcPr>
            <w:tcW w:w="17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8496AB"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0.5</w:t>
            </w:r>
          </w:p>
          <w:p w14:paraId="6794FCE7"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B72181"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p w14:paraId="618D27CE"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3CF0C9"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p w14:paraId="5FEE3EE3" w14:textId="77777777" w:rsidR="00BF5736" w:rsidRPr="00F816FE" w:rsidRDefault="00BF5736" w:rsidP="00BF5736">
            <w:pPr>
              <w:spacing w:line="240" w:lineRule="auto"/>
              <w:contextualSpacing/>
              <w:jc w:val="center"/>
              <w:rPr>
                <w:rFonts w:ascii="Times New Roman" w:hAnsi="Times New Roman"/>
                <w:color w:val="000000"/>
                <w:sz w:val="20"/>
                <w:szCs w:val="20"/>
              </w:rPr>
            </w:pPr>
          </w:p>
        </w:tc>
      </w:tr>
      <w:tr w:rsidR="00BF5736" w:rsidRPr="00F816FE" w14:paraId="5A204CAC" w14:textId="77777777" w:rsidTr="001F033F">
        <w:trPr>
          <w:trHeight w:hRule="exact" w:val="297"/>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018955" w14:textId="77777777" w:rsidR="00BF5736" w:rsidRPr="00F816FE" w:rsidRDefault="00BF5736" w:rsidP="00BF5736">
            <w:pPr>
              <w:spacing w:line="240" w:lineRule="auto"/>
              <w:contextualSpacing/>
              <w:rPr>
                <w:rFonts w:ascii="Times New Roman" w:hAnsi="Times New Roman"/>
                <w:b/>
                <w:bCs/>
                <w:color w:val="000000"/>
                <w:sz w:val="20"/>
                <w:szCs w:val="20"/>
              </w:rPr>
            </w:pPr>
            <w:r w:rsidRPr="00F816FE">
              <w:rPr>
                <w:rFonts w:ascii="Times New Roman" w:hAnsi="Times New Roman"/>
                <w:b/>
                <w:bCs/>
                <w:color w:val="000000"/>
                <w:sz w:val="20"/>
                <w:szCs w:val="20"/>
              </w:rPr>
              <w:t>C18</w:t>
            </w:r>
            <w:proofErr w:type="gramStart"/>
            <w:r w:rsidRPr="00F816FE">
              <w:rPr>
                <w:rFonts w:ascii="Times New Roman" w:hAnsi="Times New Roman"/>
                <w:b/>
                <w:bCs/>
                <w:color w:val="000000"/>
                <w:sz w:val="20"/>
                <w:szCs w:val="20"/>
              </w:rPr>
              <w:t>:1</w:t>
            </w:r>
            <w:proofErr w:type="gramEnd"/>
            <w:r w:rsidRPr="00F816FE">
              <w:rPr>
                <w:rFonts w:ascii="Times New Roman" w:hAnsi="Times New Roman"/>
                <w:b/>
                <w:bCs/>
                <w:color w:val="000000"/>
                <w:sz w:val="20"/>
                <w:szCs w:val="20"/>
              </w:rPr>
              <w:t xml:space="preserve"> </w:t>
            </w:r>
            <w:r w:rsidRPr="00F816FE">
              <w:rPr>
                <w:rFonts w:ascii="Times New Roman" w:hAnsi="Times New Roman"/>
                <w:b/>
                <w:sz w:val="20"/>
                <w:szCs w:val="20"/>
              </w:rPr>
              <w:sym w:font="Symbol" w:char="F077"/>
            </w:r>
            <w:r w:rsidRPr="00F816FE">
              <w:rPr>
                <w:rFonts w:ascii="Times New Roman" w:hAnsi="Times New Roman"/>
                <w:b/>
                <w:bCs/>
                <w:color w:val="000000"/>
                <w:sz w:val="20"/>
                <w:szCs w:val="20"/>
              </w:rPr>
              <w:t>9c</w:t>
            </w:r>
          </w:p>
          <w:p w14:paraId="7AFE6D66" w14:textId="77777777" w:rsidR="00BF5736" w:rsidRPr="00F816FE" w:rsidRDefault="00BF5736" w:rsidP="00BF5736">
            <w:pPr>
              <w:spacing w:line="240" w:lineRule="auto"/>
              <w:contextualSpacing/>
              <w:rPr>
                <w:rFonts w:ascii="Times New Roman" w:hAnsi="Times New Roman"/>
                <w:b/>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tcPr>
          <w:p w14:paraId="0DB7D500"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tc>
        <w:tc>
          <w:tcPr>
            <w:tcW w:w="17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7306B0"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4.2</w:t>
            </w: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D475CA" w14:textId="77777777" w:rsidR="00BF5736" w:rsidRPr="00F816FE" w:rsidRDefault="00BF5736" w:rsidP="00BF5736">
            <w:pPr>
              <w:spacing w:line="240" w:lineRule="auto"/>
              <w:contextualSpacing/>
              <w:jc w:val="center"/>
              <w:rPr>
                <w:rFonts w:ascii="Times New Roman" w:hAnsi="Times New Roman"/>
                <w:b/>
                <w:bCs/>
                <w:color w:val="000000"/>
                <w:sz w:val="20"/>
                <w:szCs w:val="20"/>
              </w:rPr>
            </w:pPr>
            <w:r w:rsidRPr="00F816FE">
              <w:rPr>
                <w:rFonts w:ascii="Times New Roman" w:hAnsi="Times New Roman"/>
                <w:b/>
                <w:bCs/>
                <w:color w:val="000000"/>
                <w:sz w:val="20"/>
                <w:szCs w:val="20"/>
              </w:rPr>
              <w:t>-</w:t>
            </w: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B796C7"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tc>
      </w:tr>
      <w:tr w:rsidR="00BF5736" w:rsidRPr="00F816FE" w14:paraId="3B3ACCC5" w14:textId="77777777" w:rsidTr="001F033F">
        <w:trPr>
          <w:trHeight w:hRule="exact" w:val="297"/>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2A5068" w14:textId="77777777" w:rsidR="00BF5736" w:rsidRPr="00F816FE" w:rsidRDefault="00BF5736" w:rsidP="00BF5736">
            <w:pPr>
              <w:spacing w:line="240" w:lineRule="auto"/>
              <w:contextualSpacing/>
              <w:rPr>
                <w:rFonts w:ascii="Times New Roman" w:hAnsi="Times New Roman"/>
                <w:b/>
                <w:bCs/>
                <w:color w:val="000000"/>
                <w:sz w:val="20"/>
                <w:szCs w:val="20"/>
              </w:rPr>
            </w:pPr>
            <w:r w:rsidRPr="00F816FE">
              <w:rPr>
                <w:rFonts w:ascii="Times New Roman" w:hAnsi="Times New Roman"/>
                <w:b/>
                <w:bCs/>
                <w:color w:val="000000"/>
                <w:sz w:val="20"/>
                <w:szCs w:val="20"/>
              </w:rPr>
              <w:t>C18</w:t>
            </w:r>
            <w:proofErr w:type="gramStart"/>
            <w:r w:rsidRPr="00F816FE">
              <w:rPr>
                <w:rFonts w:ascii="Times New Roman" w:hAnsi="Times New Roman"/>
                <w:b/>
                <w:bCs/>
                <w:color w:val="000000"/>
                <w:sz w:val="20"/>
                <w:szCs w:val="20"/>
              </w:rPr>
              <w:t>:2</w:t>
            </w:r>
            <w:proofErr w:type="gramEnd"/>
            <w:r w:rsidRPr="00F816FE">
              <w:rPr>
                <w:rFonts w:ascii="Times New Roman" w:hAnsi="Times New Roman"/>
                <w:b/>
                <w:bCs/>
                <w:color w:val="000000"/>
                <w:sz w:val="20"/>
                <w:szCs w:val="20"/>
              </w:rPr>
              <w:t xml:space="preserve"> </w:t>
            </w:r>
            <w:r w:rsidRPr="00F816FE">
              <w:rPr>
                <w:rFonts w:ascii="Times New Roman" w:hAnsi="Times New Roman"/>
                <w:b/>
                <w:sz w:val="20"/>
                <w:szCs w:val="20"/>
              </w:rPr>
              <w:sym w:font="Symbol" w:char="F077"/>
            </w:r>
            <w:r w:rsidRPr="00F816FE">
              <w:rPr>
                <w:rFonts w:ascii="Times New Roman" w:hAnsi="Times New Roman"/>
                <w:b/>
                <w:bCs/>
                <w:color w:val="000000"/>
                <w:sz w:val="20"/>
                <w:szCs w:val="20"/>
              </w:rPr>
              <w:t>6,9c/18:0 ante</w:t>
            </w:r>
          </w:p>
        </w:tc>
        <w:tc>
          <w:tcPr>
            <w:tcW w:w="1453" w:type="dxa"/>
            <w:tcBorders>
              <w:top w:val="single" w:sz="4" w:space="0" w:color="auto"/>
              <w:left w:val="single" w:sz="4" w:space="0" w:color="auto"/>
              <w:bottom w:val="single" w:sz="4" w:space="0" w:color="auto"/>
              <w:right w:val="single" w:sz="4" w:space="0" w:color="auto"/>
            </w:tcBorders>
          </w:tcPr>
          <w:p w14:paraId="065B6B2B"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1.0</w:t>
            </w:r>
          </w:p>
        </w:tc>
        <w:tc>
          <w:tcPr>
            <w:tcW w:w="17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2B0BBC"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6E3791" w14:textId="77777777" w:rsidR="00BF5736" w:rsidRPr="00F816FE" w:rsidRDefault="00BF5736" w:rsidP="00BF5736">
            <w:pPr>
              <w:spacing w:line="240" w:lineRule="auto"/>
              <w:contextualSpacing/>
              <w:jc w:val="center"/>
              <w:rPr>
                <w:rFonts w:ascii="Times New Roman" w:hAnsi="Times New Roman"/>
                <w:b/>
                <w:bCs/>
                <w:color w:val="000000"/>
                <w:sz w:val="20"/>
                <w:szCs w:val="20"/>
              </w:rPr>
            </w:pPr>
            <w:r w:rsidRPr="00F816FE">
              <w:rPr>
                <w:rFonts w:ascii="Times New Roman" w:hAnsi="Times New Roman"/>
                <w:b/>
                <w:bCs/>
                <w:color w:val="000000"/>
                <w:sz w:val="20"/>
                <w:szCs w:val="20"/>
              </w:rPr>
              <w:t>-</w:t>
            </w: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566A5B"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tc>
      </w:tr>
      <w:tr w:rsidR="00BF5736" w:rsidRPr="00F816FE" w14:paraId="73F4A55F" w14:textId="77777777" w:rsidTr="001F033F">
        <w:trPr>
          <w:trHeight w:hRule="exact" w:val="297"/>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CE85BF" w14:textId="77777777" w:rsidR="00BF5736" w:rsidRPr="00F816FE" w:rsidRDefault="00BF5736" w:rsidP="00BF5736">
            <w:pPr>
              <w:spacing w:line="240" w:lineRule="auto"/>
              <w:contextualSpacing/>
              <w:rPr>
                <w:rFonts w:ascii="Times New Roman" w:hAnsi="Times New Roman"/>
                <w:b/>
                <w:bCs/>
                <w:color w:val="000000"/>
                <w:sz w:val="20"/>
                <w:szCs w:val="20"/>
              </w:rPr>
            </w:pPr>
            <w:r w:rsidRPr="00F816FE">
              <w:rPr>
                <w:rFonts w:ascii="Times New Roman" w:hAnsi="Times New Roman"/>
                <w:b/>
                <w:bCs/>
                <w:color w:val="000000"/>
                <w:sz w:val="20"/>
                <w:szCs w:val="20"/>
              </w:rPr>
              <w:t>C20</w:t>
            </w:r>
            <w:proofErr w:type="gramStart"/>
            <w:r w:rsidRPr="00F816FE">
              <w:rPr>
                <w:rFonts w:ascii="Times New Roman" w:hAnsi="Times New Roman"/>
                <w:b/>
                <w:bCs/>
                <w:color w:val="000000"/>
                <w:sz w:val="20"/>
                <w:szCs w:val="20"/>
              </w:rPr>
              <w:t>:1</w:t>
            </w:r>
            <w:proofErr w:type="gramEnd"/>
            <w:r w:rsidRPr="00F816FE">
              <w:rPr>
                <w:rFonts w:ascii="Times New Roman" w:hAnsi="Times New Roman"/>
                <w:b/>
                <w:bCs/>
                <w:color w:val="000000"/>
                <w:sz w:val="20"/>
                <w:szCs w:val="20"/>
              </w:rPr>
              <w:t xml:space="preserve"> </w:t>
            </w:r>
            <w:r w:rsidRPr="00F816FE">
              <w:rPr>
                <w:rFonts w:ascii="Times New Roman" w:hAnsi="Times New Roman"/>
                <w:b/>
                <w:sz w:val="20"/>
                <w:szCs w:val="20"/>
              </w:rPr>
              <w:sym w:font="Symbol" w:char="F077"/>
            </w:r>
            <w:r w:rsidRPr="00F816FE">
              <w:rPr>
                <w:rFonts w:ascii="Times New Roman" w:hAnsi="Times New Roman"/>
                <w:b/>
                <w:bCs/>
                <w:color w:val="000000"/>
                <w:sz w:val="20"/>
                <w:szCs w:val="20"/>
              </w:rPr>
              <w:t>9c</w:t>
            </w:r>
          </w:p>
        </w:tc>
        <w:tc>
          <w:tcPr>
            <w:tcW w:w="1453" w:type="dxa"/>
            <w:tcBorders>
              <w:top w:val="single" w:sz="4" w:space="0" w:color="auto"/>
              <w:left w:val="single" w:sz="4" w:space="0" w:color="auto"/>
              <w:bottom w:val="single" w:sz="4" w:space="0" w:color="auto"/>
              <w:right w:val="single" w:sz="4" w:space="0" w:color="auto"/>
            </w:tcBorders>
          </w:tcPr>
          <w:p w14:paraId="62EDC49B"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7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9C4E71"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1.0</w:t>
            </w: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7A209D" w14:textId="77777777" w:rsidR="00BF5736" w:rsidRPr="00F816FE" w:rsidRDefault="00BF5736" w:rsidP="00BF5736">
            <w:pPr>
              <w:spacing w:line="240" w:lineRule="auto"/>
              <w:contextualSpacing/>
              <w:jc w:val="center"/>
              <w:rPr>
                <w:rFonts w:ascii="Times New Roman" w:hAnsi="Times New Roman"/>
                <w:bCs/>
                <w:color w:val="000000"/>
                <w:sz w:val="20"/>
                <w:szCs w:val="20"/>
              </w:rPr>
            </w:pPr>
            <w:r w:rsidRPr="00F816FE">
              <w:rPr>
                <w:rFonts w:ascii="Times New Roman" w:hAnsi="Times New Roman"/>
                <w:color w:val="000000"/>
                <w:sz w:val="20"/>
                <w:szCs w:val="20"/>
              </w:rPr>
              <w:t>1.4</w:t>
            </w: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41FF86"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1.4</w:t>
            </w:r>
          </w:p>
        </w:tc>
      </w:tr>
      <w:tr w:rsidR="00BF5736" w:rsidRPr="00F816FE" w14:paraId="45B0B642" w14:textId="77777777" w:rsidTr="001F033F">
        <w:trPr>
          <w:trHeight w:hRule="exact" w:val="1641"/>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792AB8" w14:textId="77777777" w:rsidR="00BF5736" w:rsidRPr="00F816FE" w:rsidRDefault="00BF5736" w:rsidP="00BF5736">
            <w:pPr>
              <w:spacing w:line="240" w:lineRule="auto"/>
              <w:contextualSpacing/>
              <w:rPr>
                <w:rFonts w:ascii="Times New Roman" w:hAnsi="Times New Roman"/>
                <w:b/>
                <w:bCs/>
                <w:color w:val="000000"/>
                <w:sz w:val="20"/>
                <w:szCs w:val="20"/>
              </w:rPr>
            </w:pPr>
            <w:r w:rsidRPr="00F816FE">
              <w:rPr>
                <w:rFonts w:ascii="Times New Roman" w:hAnsi="Times New Roman"/>
                <w:b/>
                <w:bCs/>
                <w:color w:val="000000"/>
                <w:sz w:val="20"/>
                <w:szCs w:val="20"/>
              </w:rPr>
              <w:t>Unknown ECL 14.761</w:t>
            </w:r>
          </w:p>
          <w:p w14:paraId="42689C67" w14:textId="77777777" w:rsidR="00BF5736" w:rsidRPr="00F816FE" w:rsidRDefault="00BF5736" w:rsidP="00BF5736">
            <w:pPr>
              <w:spacing w:line="240" w:lineRule="auto"/>
              <w:contextualSpacing/>
              <w:rPr>
                <w:rFonts w:ascii="Times New Roman" w:hAnsi="Times New Roman"/>
                <w:b/>
                <w:bCs/>
                <w:color w:val="000000"/>
                <w:sz w:val="20"/>
                <w:szCs w:val="20"/>
              </w:rPr>
            </w:pPr>
            <w:r w:rsidRPr="00F816FE">
              <w:rPr>
                <w:rFonts w:ascii="Times New Roman" w:hAnsi="Times New Roman"/>
                <w:b/>
                <w:bCs/>
                <w:color w:val="000000"/>
                <w:sz w:val="20"/>
                <w:szCs w:val="20"/>
              </w:rPr>
              <w:t>Unknown ECL 14.173</w:t>
            </w:r>
          </w:p>
          <w:p w14:paraId="4244E0CD" w14:textId="77777777" w:rsidR="00BF5736" w:rsidRPr="00F816FE" w:rsidRDefault="00BF5736" w:rsidP="00BF5736">
            <w:pPr>
              <w:spacing w:line="240" w:lineRule="auto"/>
              <w:contextualSpacing/>
              <w:rPr>
                <w:rFonts w:ascii="Times New Roman" w:hAnsi="Times New Roman"/>
                <w:b/>
                <w:bCs/>
                <w:color w:val="000000"/>
                <w:sz w:val="20"/>
                <w:szCs w:val="20"/>
              </w:rPr>
            </w:pPr>
            <w:r w:rsidRPr="00F816FE">
              <w:rPr>
                <w:rFonts w:ascii="Times New Roman" w:hAnsi="Times New Roman"/>
                <w:b/>
                <w:bCs/>
                <w:color w:val="000000"/>
                <w:sz w:val="20"/>
                <w:szCs w:val="20"/>
              </w:rPr>
              <w:t>Unknown ECL 14.926</w:t>
            </w:r>
          </w:p>
          <w:p w14:paraId="6770F9F4" w14:textId="77777777" w:rsidR="00BF5736" w:rsidRPr="00F816FE" w:rsidRDefault="00BF5736" w:rsidP="00BF5736">
            <w:pPr>
              <w:spacing w:line="240" w:lineRule="auto"/>
              <w:contextualSpacing/>
              <w:rPr>
                <w:rFonts w:ascii="Times New Roman" w:hAnsi="Times New Roman"/>
                <w:b/>
                <w:bCs/>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tcPr>
          <w:p w14:paraId="7431EB8A"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2.0</w:t>
            </w:r>
          </w:p>
          <w:p w14:paraId="5D8663C8" w14:textId="77777777" w:rsidR="007037A9" w:rsidRDefault="007037A9" w:rsidP="00BF5736">
            <w:pPr>
              <w:spacing w:line="240" w:lineRule="auto"/>
              <w:contextualSpacing/>
              <w:jc w:val="center"/>
              <w:rPr>
                <w:rFonts w:ascii="Times New Roman" w:hAnsi="Times New Roman"/>
                <w:color w:val="000000"/>
                <w:sz w:val="20"/>
                <w:szCs w:val="20"/>
              </w:rPr>
            </w:pPr>
          </w:p>
          <w:p w14:paraId="3A260E89"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1.1</w:t>
            </w:r>
          </w:p>
          <w:p w14:paraId="07AEDC75" w14:textId="77777777" w:rsidR="007037A9" w:rsidRDefault="007037A9" w:rsidP="00BF5736">
            <w:pPr>
              <w:spacing w:line="240" w:lineRule="auto"/>
              <w:contextualSpacing/>
              <w:jc w:val="center"/>
              <w:rPr>
                <w:rFonts w:ascii="Times New Roman" w:hAnsi="Times New Roman"/>
                <w:color w:val="000000"/>
                <w:sz w:val="20"/>
                <w:szCs w:val="20"/>
              </w:rPr>
            </w:pPr>
          </w:p>
          <w:p w14:paraId="61086BEB"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1.4</w:t>
            </w:r>
          </w:p>
        </w:tc>
        <w:tc>
          <w:tcPr>
            <w:tcW w:w="17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210185" w14:textId="77777777" w:rsidR="00BF5736" w:rsidRPr="00F816FE" w:rsidRDefault="00BF5736" w:rsidP="007037A9">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p w14:paraId="5C441B6A" w14:textId="5A4C1E16" w:rsidR="00BF5736" w:rsidRPr="00F816FE" w:rsidRDefault="00BF5736" w:rsidP="00BF5736">
            <w:pPr>
              <w:spacing w:line="240" w:lineRule="auto"/>
              <w:contextualSpacing/>
              <w:jc w:val="center"/>
              <w:rPr>
                <w:rFonts w:ascii="Times New Roman" w:hAnsi="Times New Roman"/>
                <w:color w:val="000000"/>
                <w:sz w:val="20"/>
                <w:szCs w:val="20"/>
              </w:rPr>
            </w:pPr>
          </w:p>
          <w:p w14:paraId="3BDC9204"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p w14:paraId="17DA7B7F"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C07B06"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p w14:paraId="7A3C5E62" w14:textId="352B2AED" w:rsidR="00BF5736" w:rsidRPr="00F816FE" w:rsidRDefault="00BF5736" w:rsidP="00BF5736">
            <w:pPr>
              <w:spacing w:line="240" w:lineRule="auto"/>
              <w:contextualSpacing/>
              <w:jc w:val="center"/>
              <w:rPr>
                <w:rFonts w:ascii="Times New Roman" w:hAnsi="Times New Roman"/>
                <w:color w:val="000000"/>
                <w:sz w:val="20"/>
                <w:szCs w:val="20"/>
              </w:rPr>
            </w:pPr>
          </w:p>
          <w:p w14:paraId="78FDC132"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p w14:paraId="39E99513" w14:textId="77777777" w:rsidR="00BF5736" w:rsidRPr="00F816FE" w:rsidRDefault="00BF5736" w:rsidP="00BF5736">
            <w:pPr>
              <w:spacing w:line="240" w:lineRule="auto"/>
              <w:contextualSpacing/>
              <w:jc w:val="center"/>
              <w:rPr>
                <w:rFonts w:ascii="Times New Roman" w:hAnsi="Times New Roman"/>
                <w:color w:val="000000"/>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08C1C2"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p w14:paraId="57FE10BB" w14:textId="541AA661" w:rsidR="00BF5736" w:rsidRPr="00F816FE" w:rsidRDefault="00BF5736" w:rsidP="00BF5736">
            <w:pPr>
              <w:spacing w:line="240" w:lineRule="auto"/>
              <w:contextualSpacing/>
              <w:jc w:val="center"/>
              <w:rPr>
                <w:rFonts w:ascii="Times New Roman" w:hAnsi="Times New Roman"/>
                <w:color w:val="000000"/>
                <w:sz w:val="20"/>
                <w:szCs w:val="20"/>
              </w:rPr>
            </w:pPr>
          </w:p>
          <w:p w14:paraId="48D4CD4B" w14:textId="77777777" w:rsidR="00BF5736" w:rsidRPr="00F816FE" w:rsidRDefault="00BF5736" w:rsidP="00BF5736">
            <w:pPr>
              <w:spacing w:line="240" w:lineRule="auto"/>
              <w:contextualSpacing/>
              <w:jc w:val="center"/>
              <w:rPr>
                <w:rFonts w:ascii="Times New Roman" w:hAnsi="Times New Roman"/>
                <w:color w:val="000000"/>
                <w:sz w:val="20"/>
                <w:szCs w:val="20"/>
              </w:rPr>
            </w:pPr>
            <w:r w:rsidRPr="00F816FE">
              <w:rPr>
                <w:rFonts w:ascii="Times New Roman" w:hAnsi="Times New Roman"/>
                <w:color w:val="000000"/>
                <w:sz w:val="20"/>
                <w:szCs w:val="20"/>
              </w:rPr>
              <w:t>-</w:t>
            </w:r>
          </w:p>
          <w:p w14:paraId="26D49DA6" w14:textId="77777777" w:rsidR="00BF5736" w:rsidRPr="00F816FE" w:rsidRDefault="00BF5736" w:rsidP="00BF5736">
            <w:pPr>
              <w:spacing w:line="240" w:lineRule="auto"/>
              <w:contextualSpacing/>
              <w:jc w:val="center"/>
              <w:rPr>
                <w:rFonts w:ascii="Times New Roman" w:hAnsi="Times New Roman"/>
                <w:color w:val="000000"/>
                <w:sz w:val="20"/>
                <w:szCs w:val="20"/>
              </w:rPr>
            </w:pPr>
          </w:p>
        </w:tc>
      </w:tr>
    </w:tbl>
    <w:p w14:paraId="36051826" w14:textId="77777777" w:rsidR="00BF5736" w:rsidRDefault="00BF5736" w:rsidP="009D4664">
      <w:pPr>
        <w:widowControl w:val="0"/>
        <w:autoSpaceDE w:val="0"/>
        <w:autoSpaceDN w:val="0"/>
        <w:adjustRightInd w:val="0"/>
        <w:ind w:right="450"/>
        <w:rPr>
          <w:rFonts w:ascii="Times New Roman" w:hAnsi="Times New Roman"/>
          <w:sz w:val="20"/>
          <w:szCs w:val="20"/>
        </w:rPr>
      </w:pPr>
    </w:p>
    <w:p w14:paraId="7C7C2E96" w14:textId="77777777" w:rsidR="00BF5736" w:rsidRDefault="00BF5736" w:rsidP="009D4664">
      <w:pPr>
        <w:widowControl w:val="0"/>
        <w:autoSpaceDE w:val="0"/>
        <w:autoSpaceDN w:val="0"/>
        <w:adjustRightInd w:val="0"/>
        <w:ind w:right="450"/>
        <w:rPr>
          <w:rFonts w:ascii="Times New Roman" w:hAnsi="Times New Roman"/>
          <w:sz w:val="20"/>
          <w:szCs w:val="20"/>
        </w:rPr>
      </w:pPr>
    </w:p>
    <w:p w14:paraId="431426F4" w14:textId="77777777" w:rsidR="00BF5736" w:rsidRDefault="00BF5736" w:rsidP="009D4664">
      <w:pPr>
        <w:widowControl w:val="0"/>
        <w:autoSpaceDE w:val="0"/>
        <w:autoSpaceDN w:val="0"/>
        <w:adjustRightInd w:val="0"/>
        <w:ind w:right="450"/>
        <w:rPr>
          <w:rFonts w:ascii="Times New Roman" w:hAnsi="Times New Roman"/>
          <w:sz w:val="20"/>
          <w:szCs w:val="20"/>
        </w:rPr>
      </w:pPr>
    </w:p>
    <w:p w14:paraId="77273F38" w14:textId="77777777" w:rsidR="00BF5736" w:rsidRDefault="00BF5736" w:rsidP="009D4664">
      <w:pPr>
        <w:widowControl w:val="0"/>
        <w:autoSpaceDE w:val="0"/>
        <w:autoSpaceDN w:val="0"/>
        <w:adjustRightInd w:val="0"/>
        <w:ind w:right="450"/>
        <w:rPr>
          <w:rFonts w:ascii="Times New Roman" w:hAnsi="Times New Roman"/>
          <w:sz w:val="20"/>
          <w:szCs w:val="20"/>
        </w:rPr>
      </w:pPr>
    </w:p>
    <w:p w14:paraId="45607085" w14:textId="77777777" w:rsidR="009D4664" w:rsidRDefault="009D4664" w:rsidP="009D4664">
      <w:pPr>
        <w:rPr>
          <w:rFonts w:ascii="Times New Roman" w:hAnsi="Times New Roman"/>
        </w:rPr>
      </w:pPr>
    </w:p>
    <w:p w14:paraId="48D92F25" w14:textId="699BF995" w:rsidR="009D4664" w:rsidRDefault="009D4664" w:rsidP="00BF5736">
      <w:pPr>
        <w:ind w:firstLine="720"/>
        <w:rPr>
          <w:rFonts w:ascii="Times New Roman" w:hAnsi="Times New Roman"/>
        </w:rPr>
      </w:pPr>
      <w:r w:rsidRPr="00C67400">
        <w:rPr>
          <w:rFonts w:ascii="Times New Roman" w:hAnsi="Times New Roman"/>
        </w:rPr>
        <w:t>The two- dimensional lipid profiles of strain Con12</w:t>
      </w:r>
      <w:r w:rsidRPr="00C67400">
        <w:rPr>
          <w:rFonts w:ascii="Times New Roman" w:hAnsi="Times New Roman"/>
          <w:vertAlign w:val="superscript"/>
        </w:rPr>
        <w:t>T</w:t>
      </w:r>
      <w:r w:rsidRPr="00C67400">
        <w:rPr>
          <w:rFonts w:ascii="Times New Roman" w:hAnsi="Times New Roman"/>
        </w:rPr>
        <w:t xml:space="preserve"> revealed the presence of diphosphatidylglycerol (DPG), phosphotidylglycerol (PG), phosphotidylethanolamine (PE), aminophospholipid (UAPL), and unknown lipids</w:t>
      </w:r>
      <w:r w:rsidR="00A52368">
        <w:rPr>
          <w:rFonts w:ascii="Times New Roman" w:hAnsi="Times New Roman"/>
        </w:rPr>
        <w:t xml:space="preserve"> (UL) (Figure 2</w:t>
      </w:r>
      <w:r>
        <w:rPr>
          <w:rFonts w:ascii="Times New Roman" w:hAnsi="Times New Roman"/>
        </w:rPr>
        <w:t>.3</w:t>
      </w:r>
      <w:r w:rsidR="008D6284">
        <w:rPr>
          <w:rFonts w:ascii="Times New Roman" w:hAnsi="Times New Roman"/>
        </w:rPr>
        <w:t xml:space="preserve">). The major polar lipids DPG, PG and PE were revealed </w:t>
      </w:r>
      <w:r w:rsidR="007F2682">
        <w:rPr>
          <w:rFonts w:ascii="Times New Roman" w:hAnsi="Times New Roman"/>
        </w:rPr>
        <w:t xml:space="preserve">by molybdophosphoric acid spray and found to be comparable to related taxa in size, shape, and separation tendencies. </w:t>
      </w:r>
    </w:p>
    <w:p w14:paraId="49F411B0" w14:textId="77777777" w:rsidR="009D4664" w:rsidRDefault="009D4664" w:rsidP="009D4664">
      <w:pPr>
        <w:rPr>
          <w:rFonts w:ascii="Times New Roman" w:hAnsi="Times New Roman"/>
        </w:rPr>
      </w:pPr>
    </w:p>
    <w:p w14:paraId="76E13490" w14:textId="3D1D4D0A" w:rsidR="00C17A31" w:rsidRDefault="00A52368" w:rsidP="00A52368">
      <w:pPr>
        <w:spacing w:line="240" w:lineRule="auto"/>
        <w:rPr>
          <w:rFonts w:ascii="Times New Roman" w:hAnsi="Times New Roman"/>
        </w:rPr>
      </w:pPr>
      <w:r>
        <w:rPr>
          <w:rFonts w:ascii="Times New Roman" w:hAnsi="Times New Roman"/>
          <w:b/>
        </w:rPr>
        <w:t>Figure 2</w:t>
      </w:r>
      <w:r w:rsidR="009D4664" w:rsidRPr="00931354">
        <w:rPr>
          <w:rFonts w:ascii="Times New Roman" w:hAnsi="Times New Roman"/>
          <w:b/>
        </w:rPr>
        <w:t xml:space="preserve">.3: </w:t>
      </w:r>
      <w:r w:rsidR="009D4664" w:rsidRPr="00931354">
        <w:rPr>
          <w:rFonts w:ascii="Times New Roman" w:hAnsi="Times New Roman"/>
        </w:rPr>
        <w:t xml:space="preserve">Two- dimensional total lipid profiles of </w:t>
      </w:r>
      <w:r w:rsidR="009D4664" w:rsidRPr="00931354">
        <w:rPr>
          <w:rFonts w:ascii="Times New Roman" w:hAnsi="Times New Roman"/>
          <w:i/>
          <w:iCs/>
        </w:rPr>
        <w:t xml:space="preserve">Savagea faecisuis </w:t>
      </w:r>
      <w:r w:rsidR="009D4664" w:rsidRPr="00931354">
        <w:rPr>
          <w:rFonts w:ascii="Times New Roman" w:hAnsi="Times New Roman"/>
        </w:rPr>
        <w:t xml:space="preserve">gen. </w:t>
      </w:r>
      <w:proofErr w:type="gramStart"/>
      <w:r w:rsidR="009D4664" w:rsidRPr="00931354">
        <w:rPr>
          <w:rFonts w:ascii="Times New Roman" w:hAnsi="Times New Roman"/>
        </w:rPr>
        <w:t>nov</w:t>
      </w:r>
      <w:proofErr w:type="gramEnd"/>
      <w:r w:rsidR="009D4664" w:rsidRPr="00931354">
        <w:rPr>
          <w:rFonts w:ascii="Times New Roman" w:hAnsi="Times New Roman"/>
        </w:rPr>
        <w:t xml:space="preserve">. </w:t>
      </w:r>
      <w:proofErr w:type="gramStart"/>
      <w:r w:rsidR="009D4664" w:rsidRPr="00931354">
        <w:rPr>
          <w:rFonts w:ascii="Times New Roman" w:hAnsi="Times New Roman"/>
        </w:rPr>
        <w:t>sp</w:t>
      </w:r>
      <w:proofErr w:type="gramEnd"/>
      <w:r w:rsidR="009D4664" w:rsidRPr="00931354">
        <w:rPr>
          <w:rFonts w:ascii="Times New Roman" w:hAnsi="Times New Roman"/>
        </w:rPr>
        <w:t>. nov. Con12</w:t>
      </w:r>
      <w:r w:rsidR="009D4664" w:rsidRPr="00931354">
        <w:rPr>
          <w:rFonts w:ascii="Times New Roman" w:hAnsi="Times New Roman"/>
          <w:vertAlign w:val="superscript"/>
        </w:rPr>
        <w:t>T</w:t>
      </w:r>
      <w:r w:rsidR="009D4664" w:rsidRPr="00931354">
        <w:rPr>
          <w:rFonts w:ascii="Times New Roman" w:hAnsi="Times New Roman"/>
        </w:rPr>
        <w:t xml:space="preserve">. DPG – diphosphatidylglycerol, PG – phosphotidylglycerol, PE – </w:t>
      </w:r>
      <w:r w:rsidR="00BF5736">
        <w:rPr>
          <w:rFonts w:ascii="Times New Roman" w:hAnsi="Times New Roman"/>
        </w:rPr>
        <w:t>phos-pho</w:t>
      </w:r>
      <w:r w:rsidR="009D4664" w:rsidRPr="00931354">
        <w:rPr>
          <w:rFonts w:ascii="Times New Roman" w:hAnsi="Times New Roman"/>
        </w:rPr>
        <w:t>tidylethanolamine, APL – aminophospholipid, UL – unknown lipid.  Shown, plates</w:t>
      </w:r>
      <w:r w:rsidR="007E02C1">
        <w:rPr>
          <w:rFonts w:ascii="Times New Roman" w:hAnsi="Times New Roman"/>
        </w:rPr>
        <w:t xml:space="preserve"> </w:t>
      </w:r>
      <w:r w:rsidR="009D4664" w:rsidRPr="00931354">
        <w:rPr>
          <w:rFonts w:ascii="Times New Roman" w:hAnsi="Times New Roman"/>
        </w:rPr>
        <w:t>developed with Molybdophosphoric Acid to reveal total lipids, A; Ninhydrin to develop amino lipids, B; and Molybdenum Blue to develop phosphate-containing lipids, C.</w:t>
      </w:r>
    </w:p>
    <w:p w14:paraId="4058460F" w14:textId="77777777" w:rsidR="00A52368" w:rsidRDefault="00A52368" w:rsidP="00A52368">
      <w:pPr>
        <w:spacing w:line="240" w:lineRule="auto"/>
        <w:rPr>
          <w:rFonts w:ascii="Times New Roman" w:hAnsi="Times New Roman"/>
        </w:rPr>
      </w:pPr>
    </w:p>
    <w:p w14:paraId="658B92E4" w14:textId="21450B9B" w:rsidR="009D4664" w:rsidRDefault="00903B52" w:rsidP="009D4664">
      <w:pPr>
        <w:tabs>
          <w:tab w:val="left" w:pos="540"/>
        </w:tabs>
        <w:ind w:firstLine="1800"/>
        <w:jc w:val="center"/>
        <w:rPr>
          <w:rFonts w:ascii="Times New Roman" w:hAnsi="Times New Roman"/>
        </w:rPr>
      </w:pPr>
      <w:r>
        <w:rPr>
          <w:rFonts w:ascii="Times New Roman" w:hAnsi="Times New Roman"/>
          <w:noProof/>
          <w:lang w:bidi="ar-SA"/>
        </w:rPr>
        <mc:AlternateContent>
          <mc:Choice Requires="wps">
            <w:drawing>
              <wp:anchor distT="0" distB="0" distL="114300" distR="114300" simplePos="0" relativeHeight="251727872" behindDoc="0" locked="0" layoutInCell="1" allowOverlap="1" wp14:anchorId="27F4B42F" wp14:editId="1B27BC45">
                <wp:simplePos x="0" y="0"/>
                <wp:positionH relativeFrom="column">
                  <wp:posOffset>1143000</wp:posOffset>
                </wp:positionH>
                <wp:positionV relativeFrom="paragraph">
                  <wp:posOffset>45720</wp:posOffset>
                </wp:positionV>
                <wp:extent cx="457200" cy="304800"/>
                <wp:effectExtent l="0" t="0" r="0" b="0"/>
                <wp:wrapThrough wrapText="bothSides">
                  <wp:wrapPolygon edited="0">
                    <wp:start x="1200" y="0"/>
                    <wp:lineTo x="1200" y="19800"/>
                    <wp:lineTo x="19200" y="19800"/>
                    <wp:lineTo x="19200" y="0"/>
                    <wp:lineTo x="1200" y="0"/>
                  </wp:wrapPolygon>
                </wp:wrapThrough>
                <wp:docPr id="14380" name="Text Box 14380"/>
                <wp:cNvGraphicFramePr/>
                <a:graphic xmlns:a="http://schemas.openxmlformats.org/drawingml/2006/main">
                  <a:graphicData uri="http://schemas.microsoft.com/office/word/2010/wordprocessingShape">
                    <wps:wsp>
                      <wps:cNvSpPr txBox="1"/>
                      <wps:spPr>
                        <a:xfrm>
                          <a:off x="0" y="0"/>
                          <a:ext cx="457200" cy="304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42F4F66" w14:textId="4BFA8D26" w:rsidR="00A7210F" w:rsidRDefault="00A7210F" w:rsidP="00903B52">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4380" o:spid="_x0000_s1026" type="#_x0000_t202" style="position:absolute;left:0;text-align:left;margin-left:90pt;margin-top:3.6pt;width:36pt;height:24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" filled="f" stroked="f">
                <v:textbox>
                  <w:txbxContent>
                    <w:p w14:paraId="142F4F66" w14:textId="4BFA8D26" w:rsidR="00A7210F" w:rsidRDefault="00A7210F" w:rsidP="00903B52">
                      <w:r>
                        <w:t>A</w:t>
                      </w:r>
                    </w:p>
                  </w:txbxContent>
                </v:textbox>
                <w10:wrap type="through"/>
              </v:shape>
            </w:pict>
          </mc:Fallback>
        </mc:AlternateContent>
      </w:r>
      <w:r w:rsidR="009D4664" w:rsidRPr="00E046D0">
        <w:rPr>
          <w:noProof/>
          <w:lang w:bidi="ar-SA"/>
        </w:rPr>
        <mc:AlternateContent>
          <mc:Choice Requires="wps">
            <w:drawing>
              <wp:anchor distT="0" distB="0" distL="114299" distR="114299" simplePos="0" relativeHeight="251664384" behindDoc="0" locked="0" layoutInCell="1" allowOverlap="1" wp14:anchorId="2CE96A3F" wp14:editId="7ACF6CC1">
                <wp:simplePos x="0" y="0"/>
                <wp:positionH relativeFrom="column">
                  <wp:posOffset>2514600</wp:posOffset>
                </wp:positionH>
                <wp:positionV relativeFrom="paragraph">
                  <wp:posOffset>675640</wp:posOffset>
                </wp:positionV>
                <wp:extent cx="0" cy="228600"/>
                <wp:effectExtent l="101600" t="0" r="76200" b="76200"/>
                <wp:wrapThrough wrapText="bothSides">
                  <wp:wrapPolygon edited="0">
                    <wp:start x="-1" y="0"/>
                    <wp:lineTo x="-1" y="21600"/>
                    <wp:lineTo x="-1" y="26400"/>
                    <wp:lineTo x="-1" y="26400"/>
                    <wp:lineTo x="-1" y="0"/>
                    <wp:lineTo x="-1" y="0"/>
                  </wp:wrapPolygon>
                </wp:wrapThrough>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ln>
                          <a:solidFill>
                            <a:schemeClr val="tx1"/>
                          </a:solidFill>
                          <a:tailEnd type="arrow"/>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type id="_x0000_t32" coordsize="21600,21600" o:spt="32" o:oned="t" path="m0,0l21600,21600e" filled="f">
                <v:path arrowok="t" fillok="f" o:connecttype="none"/>
                <o:lock v:ext="edit" shapetype="t"/>
              </v:shapetype>
              <v:shape id="Straight Arrow Connector 13" o:spid="_x0000_s1026" type="#_x0000_t32" style="position:absolute;margin-left:198pt;margin-top:53.2pt;width:0;height:18pt;z-index:251664384;visibility:visible;mso-wrap-style:square;mso-width-percent:0;mso-height-percent:0;mso-wrap-distance-left:114299emu;mso-wrap-distance-top:0;mso-wrap-distance-right:114299emu;mso-wrap-distance-bottom:0;mso-position-horizontal:absolute;mso-position-horizontal-relative:text;mso-position-vertical:absolute;mso-position-vertical-relative:text;mso-width-percent:0;mso-height-percent:0;mso-width-relative:page;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" strokecolor="black [3213]" strokeweight="2pt">
                <v:stroke endarrow="open"/>
                <o:lock v:ext="edit" shapetype="f"/>
                <w10:wrap type="through"/>
              </v:shape>
            </w:pict>
          </mc:Fallback>
        </mc:AlternateContent>
      </w:r>
      <w:r w:rsidR="009D4664" w:rsidRPr="00E046D0">
        <w:rPr>
          <w:noProof/>
          <w:lang w:bidi="ar-SA"/>
        </w:rPr>
        <mc:AlternateContent>
          <mc:Choice Requires="wpg">
            <w:drawing>
              <wp:anchor distT="0" distB="0" distL="114300" distR="114300" simplePos="0" relativeHeight="251669504" behindDoc="0" locked="0" layoutInCell="1" allowOverlap="1" wp14:anchorId="5516F10A" wp14:editId="66564C7F">
                <wp:simplePos x="0" y="0"/>
                <wp:positionH relativeFrom="column">
                  <wp:posOffset>1138555</wp:posOffset>
                </wp:positionH>
                <wp:positionV relativeFrom="paragraph">
                  <wp:posOffset>3810</wp:posOffset>
                </wp:positionV>
                <wp:extent cx="3124835" cy="3108325"/>
                <wp:effectExtent l="0" t="0" r="0" b="0"/>
                <wp:wrapSquare wrapText="bothSides"/>
                <wp:docPr id="14344" name="Group 14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24835" cy="3108325"/>
                          <a:chOff x="0" y="0"/>
                          <a:chExt cx="3124584" cy="3108348"/>
                        </a:xfrm>
                      </wpg:grpSpPr>
                      <pic:pic xmlns:pic="http://schemas.openxmlformats.org/drawingml/2006/picture">
                        <pic:nvPicPr>
                          <pic:cNvPr id="14345" name="Picture 20" descr="CON12lipids_niki.jpg"/>
                          <pic:cNvPicPr>
                            <a:picLocks noChangeAspect="1"/>
                          </pic:cNvPicPr>
                        </pic:nvPicPr>
                        <pic:blipFill>
                          <a:blip r:embed="rId22">
                            <a:extLst>
                              <a:ext uri="{28A0092B-C50C-407E-A947-70E740481C1C}">
                                <a14:useLocalDpi xmlns:a14="http://schemas.microsoft.com/office/drawing/2010/main" val="0"/>
                              </a:ext>
                            </a:extLst>
                          </a:blip>
                          <a:srcRect l="26743" t="56314" r="26491" b="7735"/>
                          <a:stretch>
                            <a:fillRect/>
                          </a:stretch>
                        </pic:blipFill>
                        <pic:spPr bwMode="auto">
                          <a:xfrm>
                            <a:off x="0" y="0"/>
                            <a:ext cx="3124584" cy="3108348"/>
                          </a:xfrm>
                          <a:prstGeom prst="rect">
                            <a:avLst/>
                          </a:prstGeom>
                          <a:noFill/>
                          <a:extLst>
                            <a:ext uri="{909E8E84-426E-40dd-AFC4-6F175D3DCCD1}">
                              <a14:hiddenFill xmlns:a14="http://schemas.microsoft.com/office/drawing/2010/main">
                                <a:solidFill>
                                  <a:srgbClr val="FFFFFF"/>
                                </a:solidFill>
                              </a14:hiddenFill>
                            </a:ext>
                          </a:extLst>
                        </pic:spPr>
                      </pic:pic>
                      <wps:wsp>
                        <wps:cNvPr id="14346" name="Text Box 21"/>
                        <wps:cNvSpPr txBox="1">
                          <a:spLocks noChangeArrowheads="1"/>
                        </wps:cNvSpPr>
                        <wps:spPr bwMode="auto">
                          <a:xfrm>
                            <a:off x="1260016" y="1213508"/>
                            <a:ext cx="483196" cy="4330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12415" w14:textId="77777777" w:rsidR="00A7210F" w:rsidRDefault="00A7210F" w:rsidP="009D4664">
                              <w:pPr>
                                <w:pStyle w:val="NormalWeb"/>
                              </w:pPr>
                              <w:r>
                                <w:rPr>
                                  <w:rFonts w:asciiTheme="minorHAnsi"/>
                                  <w:color w:val="000000" w:themeColor="text1"/>
                                  <w:kern w:val="24"/>
                                  <w:sz w:val="22"/>
                                  <w:szCs w:val="22"/>
                                </w:rPr>
                                <w:t>DPG</w:t>
                              </w:r>
                            </w:p>
                          </w:txbxContent>
                        </wps:txbx>
                        <wps:bodyPr rot="0" vert="horz" wrap="square" lIns="91440" tIns="45720" rIns="91440" bIns="45720" anchor="t" anchorCtr="0" upright="1">
                          <a:spAutoFit/>
                        </wps:bodyPr>
                      </wps:wsp>
                      <wps:wsp>
                        <wps:cNvPr id="14347" name="Text Box 22"/>
                        <wps:cNvSpPr txBox="1">
                          <a:spLocks noChangeArrowheads="1"/>
                        </wps:cNvSpPr>
                        <wps:spPr bwMode="auto">
                          <a:xfrm>
                            <a:off x="1046170" y="1689658"/>
                            <a:ext cx="380969" cy="4330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A6FBF4" w14:textId="77777777" w:rsidR="00A7210F" w:rsidRDefault="00A7210F" w:rsidP="009D4664">
                              <w:pPr>
                                <w:pStyle w:val="NormalWeb"/>
                              </w:pPr>
                              <w:r>
                                <w:rPr>
                                  <w:rFonts w:asciiTheme="minorHAnsi"/>
                                  <w:color w:val="000000" w:themeColor="text1"/>
                                  <w:kern w:val="24"/>
                                  <w:sz w:val="22"/>
                                  <w:szCs w:val="22"/>
                                </w:rPr>
                                <w:t>PG</w:t>
                              </w:r>
                            </w:p>
                          </w:txbxContent>
                        </wps:txbx>
                        <wps:bodyPr rot="0" vert="horz" wrap="square" lIns="91440" tIns="45720" rIns="91440" bIns="45720" anchor="t" anchorCtr="0" upright="1">
                          <a:spAutoFit/>
                        </wps:bodyPr>
                      </wps:wsp>
                      <wps:wsp>
                        <wps:cNvPr id="14348" name="Text Box 23"/>
                        <wps:cNvSpPr txBox="1">
                          <a:spLocks noChangeArrowheads="1"/>
                        </wps:cNvSpPr>
                        <wps:spPr bwMode="auto">
                          <a:xfrm>
                            <a:off x="1679592" y="1674108"/>
                            <a:ext cx="492085" cy="4330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45F64" w14:textId="77777777" w:rsidR="00A7210F" w:rsidRDefault="00A7210F" w:rsidP="009D4664">
                              <w:pPr>
                                <w:pStyle w:val="NormalWeb"/>
                              </w:pPr>
                              <w:r>
                                <w:rPr>
                                  <w:rFonts w:asciiTheme="minorHAnsi"/>
                                  <w:color w:val="000000" w:themeColor="text1"/>
                                  <w:kern w:val="24"/>
                                  <w:sz w:val="22"/>
                                  <w:szCs w:val="22"/>
                                </w:rPr>
                                <w:t>PE</w:t>
                              </w:r>
                            </w:p>
                          </w:txbxContent>
                        </wps:txbx>
                        <wps:bodyPr rot="0" vert="horz" wrap="square" lIns="91440" tIns="45720" rIns="91440" bIns="45720" anchor="t" anchorCtr="0" upright="1">
                          <a:spAutoFit/>
                        </wps:bodyPr>
                      </wps:wsp>
                      <wps:wsp>
                        <wps:cNvPr id="14349" name="Text Box 24"/>
                        <wps:cNvSpPr txBox="1">
                          <a:spLocks noChangeArrowheads="1"/>
                        </wps:cNvSpPr>
                        <wps:spPr bwMode="auto">
                          <a:xfrm>
                            <a:off x="1741516" y="2037616"/>
                            <a:ext cx="658442" cy="4330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BB974" w14:textId="77777777" w:rsidR="00A7210F" w:rsidRDefault="00A7210F" w:rsidP="009D4664">
                              <w:pPr>
                                <w:pStyle w:val="NormalWeb"/>
                              </w:pPr>
                              <w:r>
                                <w:rPr>
                                  <w:rFonts w:asciiTheme="minorHAnsi"/>
                                  <w:color w:val="000000" w:themeColor="text1"/>
                                  <w:kern w:val="24"/>
                                  <w:sz w:val="22"/>
                                  <w:szCs w:val="22"/>
                                </w:rPr>
                                <w:t>APL</w:t>
                              </w:r>
                            </w:p>
                          </w:txbxContent>
                        </wps:txbx>
                        <wps:bodyPr rot="0" vert="horz" wrap="square" lIns="91440" tIns="45720" rIns="91440" bIns="45720" anchor="t" anchorCtr="0" upright="1">
                          <a:spAutoFit/>
                        </wps:bodyPr>
                      </wps:wsp>
                      <wps:wsp>
                        <wps:cNvPr id="14350" name="Text Box 25"/>
                        <wps:cNvSpPr txBox="1">
                          <a:spLocks noChangeArrowheads="1"/>
                        </wps:cNvSpPr>
                        <wps:spPr bwMode="auto">
                          <a:xfrm>
                            <a:off x="1564778" y="2266659"/>
                            <a:ext cx="447004" cy="4330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B6BF9E" w14:textId="77777777" w:rsidR="00A7210F" w:rsidRDefault="00A7210F" w:rsidP="009D4664">
                              <w:pPr>
                                <w:pStyle w:val="NormalWeb"/>
                              </w:pPr>
                              <w:r>
                                <w:rPr>
                                  <w:rFonts w:asciiTheme="minorHAnsi"/>
                                  <w:color w:val="000000" w:themeColor="text1"/>
                                  <w:kern w:val="24"/>
                                  <w:sz w:val="22"/>
                                  <w:szCs w:val="22"/>
                                </w:rPr>
                                <w:t>APL</w:t>
                              </w:r>
                            </w:p>
                          </w:txbxContent>
                        </wps:txbx>
                        <wps:bodyPr rot="0" vert="horz" wrap="square" lIns="91440" tIns="45720" rIns="91440" bIns="45720" anchor="t" anchorCtr="0" upright="1">
                          <a:spAutoFit/>
                        </wps:bodyPr>
                      </wps:wsp>
                      <wps:wsp>
                        <wps:cNvPr id="14351" name="Text Box 26"/>
                        <wps:cNvSpPr txBox="1">
                          <a:spLocks noChangeArrowheads="1"/>
                        </wps:cNvSpPr>
                        <wps:spPr bwMode="auto">
                          <a:xfrm>
                            <a:off x="1137367" y="453739"/>
                            <a:ext cx="518753" cy="7575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C7BBA8" w14:textId="77777777" w:rsidR="00A7210F" w:rsidRDefault="00A7210F" w:rsidP="009D4664">
                              <w:pPr>
                                <w:pStyle w:val="NormalWeb"/>
                              </w:pPr>
                              <w:r>
                                <w:rPr>
                                  <w:rFonts w:asciiTheme="minorHAnsi"/>
                                  <w:color w:val="000000" w:themeColor="text1"/>
                                  <w:kern w:val="24"/>
                                  <w:sz w:val="22"/>
                                  <w:szCs w:val="22"/>
                                </w:rPr>
                                <w:t>UL 5</w:t>
                              </w:r>
                            </w:p>
                            <w:p w14:paraId="3576EC0E" w14:textId="77777777" w:rsidR="00A7210F" w:rsidRDefault="00A7210F" w:rsidP="009D4664">
                              <w:pPr>
                                <w:pStyle w:val="NormalWeb"/>
                                <w:jc w:val="center"/>
                              </w:pPr>
                            </w:p>
                          </w:txbxContent>
                        </wps:txbx>
                        <wps:bodyPr rot="0" vert="horz" wrap="square" lIns="91440" tIns="45720" rIns="91440" bIns="45720" anchor="t" anchorCtr="0" upright="1">
                          <a:spAutoFit/>
                        </wps:bodyPr>
                      </wps:wsp>
                      <wps:wsp>
                        <wps:cNvPr id="14352" name="Text Box 27"/>
                        <wps:cNvSpPr txBox="1">
                          <a:spLocks noChangeArrowheads="1"/>
                        </wps:cNvSpPr>
                        <wps:spPr bwMode="auto">
                          <a:xfrm>
                            <a:off x="494060" y="1120612"/>
                            <a:ext cx="718762" cy="4330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A0C4A" w14:textId="77777777" w:rsidR="00A7210F" w:rsidRDefault="00A7210F" w:rsidP="009D4664">
                              <w:pPr>
                                <w:pStyle w:val="NormalWeb"/>
                              </w:pPr>
                              <w:r>
                                <w:rPr>
                                  <w:rFonts w:asciiTheme="minorHAnsi"/>
                                  <w:color w:val="000000" w:themeColor="text1"/>
                                  <w:kern w:val="24"/>
                                  <w:sz w:val="22"/>
                                  <w:szCs w:val="22"/>
                                </w:rPr>
                                <w:t xml:space="preserve">UL 4 </w:t>
                              </w:r>
                            </w:p>
                          </w:txbxContent>
                        </wps:txbx>
                        <wps:bodyPr rot="0" vert="horz" wrap="square" lIns="91440" tIns="45720" rIns="91440" bIns="45720" anchor="t" anchorCtr="0" upright="1">
                          <a:spAutoFit/>
                        </wps:bodyPr>
                      </wps:wsp>
                      <wps:wsp>
                        <wps:cNvPr id="14353" name="Left Brace 28"/>
                        <wps:cNvSpPr>
                          <a:spLocks/>
                        </wps:cNvSpPr>
                        <wps:spPr bwMode="auto">
                          <a:xfrm rot="2654329">
                            <a:off x="497647" y="1855195"/>
                            <a:ext cx="304800" cy="822960"/>
                          </a:xfrm>
                          <a:prstGeom prst="leftBrace">
                            <a:avLst>
                              <a:gd name="adj1" fmla="val 8338"/>
                              <a:gd name="adj2" fmla="val 50000"/>
                            </a:avLst>
                          </a:prstGeom>
                          <a:noFill/>
                          <a:ln w="25400">
                            <a:solidFill>
                              <a:schemeClr val="tx1">
                                <a:lumMod val="100000"/>
                                <a:lumOff val="0"/>
                              </a:schemeClr>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solidFill>
                                  <a:srgbClr val="FFFFFF"/>
                                </a:solidFill>
                              </a14:hiddenFill>
                            </a:ext>
                          </a:extLst>
                        </wps:spPr>
                        <wps:txbx>
                          <w:txbxContent>
                            <w:p w14:paraId="52718D6B" w14:textId="77777777" w:rsidR="00A7210F" w:rsidRDefault="00A7210F" w:rsidP="009D4664"/>
                          </w:txbxContent>
                        </wps:txbx>
                        <wps:bodyPr rot="0" vert="horz" wrap="square" lIns="91440" tIns="45720" rIns="91440" bIns="45720" anchor="t" anchorCtr="0" upright="1">
                          <a:noAutofit/>
                        </wps:bodyPr>
                      </wps:wsp>
                      <wps:wsp>
                        <wps:cNvPr id="14354" name="Text Box 29"/>
                        <wps:cNvSpPr txBox="1">
                          <a:spLocks noChangeArrowheads="1"/>
                        </wps:cNvSpPr>
                        <wps:spPr bwMode="auto">
                          <a:xfrm>
                            <a:off x="239685" y="1928096"/>
                            <a:ext cx="587328" cy="4330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E55F17" w14:textId="77777777" w:rsidR="00A7210F" w:rsidRDefault="00A7210F" w:rsidP="009D4664">
                              <w:pPr>
                                <w:pStyle w:val="NormalWeb"/>
                              </w:pPr>
                              <w:r>
                                <w:rPr>
                                  <w:rFonts w:asciiTheme="minorHAnsi"/>
                                  <w:color w:val="000000" w:themeColor="text1"/>
                                  <w:kern w:val="24"/>
                                  <w:sz w:val="22"/>
                                  <w:szCs w:val="22"/>
                                </w:rPr>
                                <w:t>UL 1-3</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Group 14344" o:spid="_x0000_s1027" style="position:absolute;left:0;text-align:left;margin-left:89.65pt;margin-top:.3pt;width:246.05pt;height:244.75pt;z-index:251669504" coordsize="3124584,3108348"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8" type="#_x0000_t75" alt="CON12lipids_niki.jpg" style="position:absolute;width:3124584;height:310834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CT&#10;FGrEAAAA3gAAAA8AAABkcnMvZG93bnJldi54bWxET02LwjAQvQv7H8IseNNUq7J0jSKCIIIHtXvY&#10;22wztmWbSWmirf56Iwje5vE+Z77sTCWu1LjSsoLRMAJBnFldcq4gPW0GXyCcR9ZYWSYFN3KwXHz0&#10;5pho2/KBrkefixDCLkEFhfd1IqXLCjLohrYmDtzZNgZ9gE0udYNtCDeVHEfRTBosOTQUWNO6oOz/&#10;eDEKpvtzuv77SUe/uxPG9/GB81kbK9X/7FbfIDx1/i1+ubc6zJ/Ekyk83wk3yMUD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ACTFGrEAAAA3gAAAA8AAAAAAAAAAAAAAAAAnAIA&#10;AGRycy9kb3ducmV2LnhtbFBLBQYAAAAABAAEAPcAAACNAwAAAAA=&#10;">
                  <v:imagedata r:id="rId23" o:title="CON12lipids_niki.jpg" croptop="36906f" cropbottom="5069f" cropleft="17526f" cropright="17361f"/>
                  <v:path arrowok="t"/>
                </v:shape>
                <v:shape id="Text Box 21" o:spid="_x0000_s1029" type="#_x0000_t202" style="position:absolute;left:1260016;top:1213508;width:483196;height:43307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4hjRnwgAA&#10;AN4AAAAPAAAAZHJzL2Rvd25yZXYueG1sRE9La8JAEL4X+h+WEbzVjY+KpK4ibQUPvVTjfchOs8Hs&#10;bMiOJv57t1DobT6+56y3g2/UjbpYBzYwnWSgiMtga64MFKf9ywpUFGSLTWAycKcI283z0xpzG3r+&#10;pttRKpVCOOZowIm0udaxdOQxTkJLnLif0HmUBLtK2w77FO4bPcuypfZYc2pw2NK7o/JyvHoDInY3&#10;vRefPh7Ow9dH77LyFQtjxqNh9wZKaJB/8Z/7YNP8xXyxhN930g168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iGNGfCAAAA3gAAAA8AAAAAAAAAAAAAAAAAlwIAAGRycy9kb3du&#10;cmV2LnhtbFBLBQYAAAAABAAEAPUAAACGAwAAAAA=&#10;" filled="f" stroked="f">
                  <v:textbox style="mso-fit-shape-to-text:t">
                    <w:txbxContent>
                      <w:p w14:paraId="79812415" w14:textId="77777777" w:rsidR="00A7210F" w:rsidRDefault="00A7210F" w:rsidP="009D4664">
                        <w:pPr>
                          <w:pStyle w:val="NormalWeb"/>
                        </w:pPr>
                        <w:r>
                          <w:rPr>
                            <w:rFonts w:asciiTheme="minorHAnsi"/>
                            <w:color w:val="000000" w:themeColor="text1"/>
                            <w:kern w:val="24"/>
                            <w:sz w:val="22"/>
                            <w:szCs w:val="22"/>
                          </w:rPr>
                          <w:t>DPG</w:t>
                        </w:r>
                      </w:p>
                    </w:txbxContent>
                  </v:textbox>
                </v:shape>
                <v:shape id="Text Box 22" o:spid="_x0000_s1030" type="#_x0000_t202" style="position:absolute;left:1046170;top:1689658;width:380969;height:43307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ypH8wgAA&#10;AN4AAAAPAAAAZHJzL2Rvd25yZXYueG1sRE9Na8JAEL0L/Q/LFHrTja22krqKtBU8eNGm9yE7ZkOz&#10;syE7NfHfdwXB2zze5yzXg2/UmbpYBzYwnWSgiMtga64MFN/b8QJUFGSLTWAycKEI69XDaIm5DT0f&#10;6HyUSqUQjjkacCJtrnUsHXmMk9ASJ+4UOo+SYFdp22Gfwn2jn7PsVXusOTU4bOnDUfl7/PMGROxm&#10;eim+fNz9DPvP3mXlHAtjnh6HzTsooUHu4pt7Z9P82cvsDa7vpBv06h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fKkfzCAAAA3gAAAA8AAAAAAAAAAAAAAAAAlwIAAGRycy9kb3du&#10;cmV2LnhtbFBLBQYAAAAABAAEAPUAAACGAwAAAAA=&#10;" filled="f" stroked="f">
                  <v:textbox style="mso-fit-shape-to-text:t">
                    <w:txbxContent>
                      <w:p w14:paraId="6EA6FBF4" w14:textId="77777777" w:rsidR="00A7210F" w:rsidRDefault="00A7210F" w:rsidP="009D4664">
                        <w:pPr>
                          <w:pStyle w:val="NormalWeb"/>
                        </w:pPr>
                        <w:r>
                          <w:rPr>
                            <w:rFonts w:asciiTheme="minorHAnsi"/>
                            <w:color w:val="000000" w:themeColor="text1"/>
                            <w:kern w:val="24"/>
                            <w:sz w:val="22"/>
                            <w:szCs w:val="22"/>
                          </w:rPr>
                          <w:t>PG</w:t>
                        </w:r>
                      </w:p>
                    </w:txbxContent>
                  </v:textbox>
                </v:shape>
                <v:shape id="Text Box 23" o:spid="_x0000_s1031" type="#_x0000_t202" style="position:absolute;left:1679592;top:1674108;width:492085;height:43307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VQWOxQAA&#10;AN4AAAAPAAAAZHJzL2Rvd25yZXYueG1sRI/NTsNADITvSH2HlStxo5tCqVDotqr4kXrgQpverazJ&#10;RmS9UdY06dvjAxI3WzOe+bzZTbEzFxpym9jBclGAIa6Tb7lxUJ3e757AZEH22CUmB1fKsNvObjZY&#10;+jTyJ12O0hgN4VyigyDSl9bmOlDEvEg9sWpfaYgoug6N9QOOGh47e18UaxuxZW0I2NNLoPr7+BMd&#10;iPj98lq9xXw4Tx+vYyjqR6ycu51P+2cwQpP8m/+uD17xVw8r5dV3dAa7/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ZVBY7FAAAA3gAAAA8AAAAAAAAAAAAAAAAAlwIAAGRycy9k&#10;b3ducmV2LnhtbFBLBQYAAAAABAAEAPUAAACJAwAAAAA=&#10;" filled="f" stroked="f">
                  <v:textbox style="mso-fit-shape-to-text:t">
                    <w:txbxContent>
                      <w:p w14:paraId="41245F64" w14:textId="77777777" w:rsidR="00A7210F" w:rsidRDefault="00A7210F" w:rsidP="009D4664">
                        <w:pPr>
                          <w:pStyle w:val="NormalWeb"/>
                        </w:pPr>
                        <w:r>
                          <w:rPr>
                            <w:rFonts w:asciiTheme="minorHAnsi"/>
                            <w:color w:val="000000" w:themeColor="text1"/>
                            <w:kern w:val="24"/>
                            <w:sz w:val="22"/>
                            <w:szCs w:val="22"/>
                          </w:rPr>
                          <w:t>PE</w:t>
                        </w:r>
                      </w:p>
                    </w:txbxContent>
                  </v:textbox>
                </v:shape>
                <v:shape id="Text Box 24" o:spid="_x0000_s1032" type="#_x0000_t202" style="position:absolute;left:1741516;top:2037616;width:658442;height:43307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GaAVwgAA&#10;AN4AAAAPAAAAZHJzL2Rvd25yZXYueG1sRE9Na8JAEL0L/Q/LFHrTja2WmrqKtBU8eNGm9yE7ZkOz&#10;syE7NfHfdwXB2zze5yzXg2/UmbpYBzYwnWSgiMtga64MFN/b8RuoKMgWm8Bk4EIR1quH0RJzG3o+&#10;0PkolUohHHM04ETaXOtYOvIYJ6ElTtwpdB4lwa7StsM+hftGP2fZq/ZYc2pw2NKHo/L3+OcNiNjN&#10;9FJ8+bj7GfafvcvKORbGPD0Om3dQQoPcxTf3zqb5s5fZAq7vpBv06h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kZoBXCAAAA3gAAAA8AAAAAAAAAAAAAAAAAlwIAAGRycy9kb3du&#10;cmV2LnhtbFBLBQYAAAAABAAEAPUAAACGAwAAAAA=&#10;" filled="f" stroked="f">
                  <v:textbox style="mso-fit-shape-to-text:t">
                    <w:txbxContent>
                      <w:p w14:paraId="768BB974" w14:textId="77777777" w:rsidR="00A7210F" w:rsidRDefault="00A7210F" w:rsidP="009D4664">
                        <w:pPr>
                          <w:pStyle w:val="NormalWeb"/>
                        </w:pPr>
                        <w:r>
                          <w:rPr>
                            <w:rFonts w:asciiTheme="minorHAnsi"/>
                            <w:color w:val="000000" w:themeColor="text1"/>
                            <w:kern w:val="24"/>
                            <w:sz w:val="22"/>
                            <w:szCs w:val="22"/>
                          </w:rPr>
                          <w:t>APL</w:t>
                        </w:r>
                      </w:p>
                    </w:txbxContent>
                  </v:textbox>
                </v:shape>
                <v:shape id="_x0000_s1033" type="#_x0000_t202" style="position:absolute;left:1564778;top:2266659;width:447004;height:43307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p9VxQAA&#10;AN4AAAAPAAAAZHJzL2Rvd25yZXYueG1sRI/NTsNADITvSH2HlStxo5sCrVDotqr4kXrgQpverazJ&#10;RmS9UdY06dvjAxI3Wx7PzLfZTbEzFxpym9jBclGAIa6Tb7lxUJ3e757AZEH22CUmB1fKsNvObjZY&#10;+jTyJ12O0hg14VyigyDSl9bmOlDEvEg9sd6+0hBRdB0a6wcc1Tx29r4o1jZiy5oQsKeXQPX38Sc6&#10;EPH75bV6i/lwnj5ex1DUK6ycu51P+2cwQpP8i/++D17rPz6sFEBxdAa7/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36n1XFAAAA3gAAAA8AAAAAAAAAAAAAAAAAlwIAAGRycy9k&#10;b3ducmV2LnhtbFBLBQYAAAAABAAEAPUAAACJAwAAAAA=&#10;" filled="f" stroked="f">
                  <v:textbox style="mso-fit-shape-to-text:t">
                    <w:txbxContent>
                      <w:p w14:paraId="39B6BF9E" w14:textId="77777777" w:rsidR="00A7210F" w:rsidRDefault="00A7210F" w:rsidP="009D4664">
                        <w:pPr>
                          <w:pStyle w:val="NormalWeb"/>
                        </w:pPr>
                        <w:r>
                          <w:rPr>
                            <w:rFonts w:asciiTheme="minorHAnsi"/>
                            <w:color w:val="000000" w:themeColor="text1"/>
                            <w:kern w:val="24"/>
                            <w:sz w:val="22"/>
                            <w:szCs w:val="22"/>
                          </w:rPr>
                          <w:t>APL</w:t>
                        </w:r>
                      </w:p>
                    </w:txbxContent>
                  </v:textbox>
                </v:shape>
                <v:shape id="Text Box 26" o:spid="_x0000_s1034" type="#_x0000_t202" style="position:absolute;left:1137367;top:453739;width:518753;height:75756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tjrOwgAA&#10;AN4AAAAPAAAAZHJzL2Rvd25yZXYueG1sRE9La8JAEL4L/Q/LCL3pJm0Via4ifYCHXqrxPmTHbDA7&#10;G7JTE/99t1DobT6+52x2o2/VjfrYBDaQzzNQxFWwDdcGytPHbAUqCrLFNjAZuFOE3fZhssHChoG/&#10;6HaUWqUQjgUacCJdoXWsHHmM89ARJ+4Seo+SYF9r2+OQwn2rn7JsqT02nBocdvTqqLoev70BEbvP&#10;7+W7j4fz+Pk2uKxaYGnM43Tcr0EJjfIv/nMfbJr/8rzI4feddIPe/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K2Os7CAAAA3gAAAA8AAAAAAAAAAAAAAAAAlwIAAGRycy9kb3du&#10;cmV2LnhtbFBLBQYAAAAABAAEAPUAAACGAwAAAAA=&#10;" filled="f" stroked="f">
                  <v:textbox style="mso-fit-shape-to-text:t">
                    <w:txbxContent>
                      <w:p w14:paraId="1CC7BBA8" w14:textId="77777777" w:rsidR="00A7210F" w:rsidRDefault="00A7210F" w:rsidP="009D4664">
                        <w:pPr>
                          <w:pStyle w:val="NormalWeb"/>
                        </w:pPr>
                        <w:r>
                          <w:rPr>
                            <w:rFonts w:asciiTheme="minorHAnsi"/>
                            <w:color w:val="000000" w:themeColor="text1"/>
                            <w:kern w:val="24"/>
                            <w:sz w:val="22"/>
                            <w:szCs w:val="22"/>
                          </w:rPr>
                          <w:t>UL 5</w:t>
                        </w:r>
                      </w:p>
                      <w:p w14:paraId="3576EC0E" w14:textId="77777777" w:rsidR="00A7210F" w:rsidRDefault="00A7210F" w:rsidP="009D4664">
                        <w:pPr>
                          <w:pStyle w:val="NormalWeb"/>
                          <w:jc w:val="center"/>
                        </w:pPr>
                      </w:p>
                    </w:txbxContent>
                  </v:textbox>
                </v:shape>
                <v:shape id="Text Box 27" o:spid="_x0000_s1035" type="#_x0000_t202" style="position:absolute;left:494060;top:1120612;width:718762;height:43307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ZKS5wgAA&#10;AN4AAAAPAAAAZHJzL2Rvd25yZXYueG1sRE9La8MwDL4P9h+MBr2tTl9jZHVLWTvoYZel2V3Eahwa&#10;yyHWmvTfz4XBbvr4nlpvR9+qK/WxCWxgNs1AEVfBNlwbKE8fz6+goiBbbAOTgRtF2G4eH9aY2zDw&#10;F10LqVUK4ZijASfS5VrHypHHOA0dceLOofcoCfa1tj0OKdy3ep5lL9pjw6nBYUfvjqpL8eMNiNjd&#10;7FYefDx+j5/7wWXVCktjJk/j7g2U0Cj/4j/30ab5y8VqDvd30g168w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JkpLnCAAAA3gAAAA8AAAAAAAAAAAAAAAAAlwIAAGRycy9kb3du&#10;cmV2LnhtbFBLBQYAAAAABAAEAPUAAACGAwAAAAA=&#10;" filled="f" stroked="f">
                  <v:textbox style="mso-fit-shape-to-text:t">
                    <w:txbxContent>
                      <w:p w14:paraId="021A0C4A" w14:textId="77777777" w:rsidR="00A7210F" w:rsidRDefault="00A7210F" w:rsidP="009D4664">
                        <w:pPr>
                          <w:pStyle w:val="NormalWeb"/>
                        </w:pPr>
                        <w:r>
                          <w:rPr>
                            <w:rFonts w:asciiTheme="minorHAnsi"/>
                            <w:color w:val="000000" w:themeColor="text1"/>
                            <w:kern w:val="24"/>
                            <w:sz w:val="22"/>
                            <w:szCs w:val="22"/>
                          </w:rPr>
                          <w:t xml:space="preserve">UL 4 </w:t>
                        </w:r>
                      </w:p>
                    </w:txbxContent>
                  </v:textbox>
                </v:shape>
                <v:shapetype id="_x0000_t87" coordsize="21600,21600" o:spt="87" adj="1800,10800" path="m2160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28" o:spid="_x0000_s1036" type="#_x0000_t87" style="position:absolute;left:497647;top:1855195;width:304800;height:822960;rotation:2899235fd;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AgktwgAA&#10;AN4AAAAPAAAAZHJzL2Rvd25yZXYueG1sRE9Li8IwEL4v+B/CCN7WqY8VqUYRQbAn0V0Qb0MztsVm&#10;Upqo9d+bhYW9zcf3nOW6s7V6cOsrJxpGwwQUS+5MJYWGn+/d5xyUDySGaies4cUe1qvex5JS455y&#10;5McpFCqGiE9JQxlCkyL6vGRLfugalshdXWspRNgWaFp6xnBb4zhJZmipkthQUsPbkvPb6W41TLNN&#10;gvtwLLLbBbcXfzhkZ0atB/1uswAVuAv/4j/33sT508nXBH7fiTfg6g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sCCS3CAAAA3gAAAA8AAAAAAAAAAAAAAAAAlwIAAGRycy9kb3du&#10;cmV2LnhtbFBLBQYAAAAABAAEAPUAAACGAwAAAAA=&#10;" adj="667" strokecolor="black [3213]" strokeweight="2pt">
                  <v:shadow on="t" opacity="24903f" origin=",.5" offset="0,20000emu"/>
                  <v:textbox>
                    <w:txbxContent>
                      <w:p w14:paraId="52718D6B" w14:textId="77777777" w:rsidR="00A7210F" w:rsidRDefault="00A7210F" w:rsidP="009D4664"/>
                    </w:txbxContent>
                  </v:textbox>
                </v:shape>
                <v:shape id="Text Box 29" o:spid="_x0000_s1037" type="#_x0000_t202" style="position:absolute;left:239685;top:1928096;width:587328;height:43307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wZlWwgAA&#10;AN4AAAAPAAAAZHJzL2Rvd25yZXYueG1sRE9Na8JAEL0X+h+WKXirG1stJXUVaSt46MWY3ofsmA1m&#10;Z0N2auK/d4WCt3m8z1muR9+qM/WxCWxgNs1AEVfBNlwbKA/b53dQUZAttoHJwIUirFePD0vMbRh4&#10;T+dCapVCOOZowIl0udaxcuQxTkNHnLhj6D1Kgn2tbY9DCvetfsmyN+2x4dTgsKNPR9Wp+PMGROxm&#10;dim/fdz9jj9fg8uqBZbGTJ7GzQcooVHu4n/3zqb589fFHG7vpBv06go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LBmVbCAAAA3gAAAA8AAAAAAAAAAAAAAAAAlwIAAGRycy9kb3du&#10;cmV2LnhtbFBLBQYAAAAABAAEAPUAAACGAwAAAAA=&#10;" filled="f" stroked="f">
                  <v:textbox style="mso-fit-shape-to-text:t">
                    <w:txbxContent>
                      <w:p w14:paraId="04E55F17" w14:textId="77777777" w:rsidR="00A7210F" w:rsidRDefault="00A7210F" w:rsidP="009D4664">
                        <w:pPr>
                          <w:pStyle w:val="NormalWeb"/>
                        </w:pPr>
                        <w:r>
                          <w:rPr>
                            <w:rFonts w:asciiTheme="minorHAnsi"/>
                            <w:color w:val="000000" w:themeColor="text1"/>
                            <w:kern w:val="24"/>
                            <w:sz w:val="22"/>
                            <w:szCs w:val="22"/>
                          </w:rPr>
                          <w:t>UL 1-3</w:t>
                        </w:r>
                      </w:p>
                    </w:txbxContent>
                  </v:textbox>
                </v:shape>
                <w10:wrap type="square"/>
              </v:group>
            </w:pict>
          </mc:Fallback>
        </mc:AlternateContent>
      </w:r>
    </w:p>
    <w:p w14:paraId="368F2EF6" w14:textId="5FE04509" w:rsidR="009D4664" w:rsidRDefault="0067285F" w:rsidP="009D4664">
      <w:pPr>
        <w:jc w:val="center"/>
        <w:rPr>
          <w:rFonts w:ascii="Times New Roman" w:hAnsi="Times New Roman"/>
        </w:rPr>
      </w:pPr>
      <w:r>
        <w:rPr>
          <w:rFonts w:ascii="Times New Roman" w:hAnsi="Times New Roman"/>
          <w:noProof/>
          <w:lang w:bidi="ar-SA"/>
        </w:rPr>
        <mc:AlternateContent>
          <mc:Choice Requires="wps">
            <w:drawing>
              <wp:anchor distT="0" distB="0" distL="114300" distR="114300" simplePos="0" relativeHeight="251665408" behindDoc="0" locked="0" layoutInCell="1" allowOverlap="1" wp14:anchorId="22D301A3" wp14:editId="237A0F22">
                <wp:simplePos x="0" y="0"/>
                <wp:positionH relativeFrom="column">
                  <wp:posOffset>3429000</wp:posOffset>
                </wp:positionH>
                <wp:positionV relativeFrom="paragraph">
                  <wp:posOffset>1143000</wp:posOffset>
                </wp:positionV>
                <wp:extent cx="685800" cy="457200"/>
                <wp:effectExtent l="0" t="0" r="0" b="0"/>
                <wp:wrapThrough wrapText="bothSides">
                  <wp:wrapPolygon edited="0">
                    <wp:start x="800" y="0"/>
                    <wp:lineTo x="800" y="20400"/>
                    <wp:lineTo x="20000" y="20400"/>
                    <wp:lineTo x="20000" y="0"/>
                    <wp:lineTo x="800" y="0"/>
                  </wp:wrapPolygon>
                </wp:wrapThrough>
                <wp:docPr id="14393" name="Text Box 14393"/>
                <wp:cNvGraphicFramePr/>
                <a:graphic xmlns:a="http://schemas.openxmlformats.org/drawingml/2006/main">
                  <a:graphicData uri="http://schemas.microsoft.com/office/word/2010/wordprocessingShape">
                    <wps:wsp>
                      <wps:cNvSpPr txBox="1"/>
                      <wps:spPr>
                        <a:xfrm>
                          <a:off x="0" y="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75AB4D" w14:textId="71CBC9F6" w:rsidR="00A7210F" w:rsidRDefault="00A7210F">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393" o:spid="_x0000_s1038" type="#_x0000_t202" style="position:absolute;left:0;text-align:left;margin-left:270pt;margin-top:90pt;width:54pt;height:36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" filled="f" stroked="f">
                <v:textbox>
                  <w:txbxContent>
                    <w:p w14:paraId="5D75AB4D" w14:textId="71CBC9F6" w:rsidR="00A7210F" w:rsidRDefault="00A7210F">
                      <w:r>
                        <w:t>A</w:t>
                      </w:r>
                    </w:p>
                  </w:txbxContent>
                </v:textbox>
                <w10:wrap type="through"/>
              </v:shape>
            </w:pict>
          </mc:Fallback>
        </mc:AlternateContent>
      </w:r>
    </w:p>
    <w:p w14:paraId="6E87E3FA" w14:textId="77777777" w:rsidR="00C17A31" w:rsidRDefault="00C17A31" w:rsidP="009D4664">
      <w:pPr>
        <w:ind w:firstLine="720"/>
        <w:rPr>
          <w:rFonts w:ascii="Times New Roman" w:hAnsi="Times New Roman"/>
        </w:rPr>
      </w:pPr>
    </w:p>
    <w:p w14:paraId="6E41CE8D" w14:textId="77777777" w:rsidR="00C17A31" w:rsidRDefault="00C17A31" w:rsidP="009D4664">
      <w:pPr>
        <w:ind w:firstLine="720"/>
        <w:rPr>
          <w:rFonts w:ascii="Times New Roman" w:hAnsi="Times New Roman"/>
        </w:rPr>
      </w:pPr>
    </w:p>
    <w:p w14:paraId="6D9DE43E" w14:textId="77777777" w:rsidR="00C17A31" w:rsidRDefault="00C17A31" w:rsidP="009D4664">
      <w:pPr>
        <w:ind w:firstLine="720"/>
        <w:rPr>
          <w:rFonts w:ascii="Times New Roman" w:hAnsi="Times New Roman"/>
        </w:rPr>
      </w:pPr>
    </w:p>
    <w:p w14:paraId="5D4A0373" w14:textId="016E6E5C" w:rsidR="00C17A31" w:rsidRDefault="00C17A31" w:rsidP="009D4664">
      <w:pPr>
        <w:ind w:firstLine="720"/>
        <w:rPr>
          <w:rFonts w:ascii="Times New Roman" w:hAnsi="Times New Roman"/>
        </w:rPr>
      </w:pPr>
    </w:p>
    <w:p w14:paraId="7B734663" w14:textId="77777777" w:rsidR="00C17A31" w:rsidRDefault="00C17A31" w:rsidP="009D4664">
      <w:pPr>
        <w:ind w:firstLine="720"/>
        <w:rPr>
          <w:rFonts w:ascii="Times New Roman" w:hAnsi="Times New Roman"/>
        </w:rPr>
      </w:pPr>
    </w:p>
    <w:p w14:paraId="10604E96" w14:textId="77777777" w:rsidR="00C17A31" w:rsidRDefault="00C17A31" w:rsidP="009D4664">
      <w:pPr>
        <w:ind w:firstLine="720"/>
        <w:rPr>
          <w:rFonts w:ascii="Times New Roman" w:hAnsi="Times New Roman"/>
        </w:rPr>
      </w:pPr>
    </w:p>
    <w:p w14:paraId="59B38577" w14:textId="77777777" w:rsidR="00C17A31" w:rsidRDefault="00C17A31" w:rsidP="009D4664">
      <w:pPr>
        <w:ind w:firstLine="720"/>
        <w:rPr>
          <w:rFonts w:ascii="Times New Roman" w:hAnsi="Times New Roman"/>
        </w:rPr>
      </w:pPr>
    </w:p>
    <w:p w14:paraId="5714102E" w14:textId="56CA12EE" w:rsidR="00C17A31" w:rsidRDefault="00903B52" w:rsidP="009D4664">
      <w:pPr>
        <w:ind w:firstLine="720"/>
        <w:rPr>
          <w:rFonts w:ascii="Times New Roman" w:hAnsi="Times New Roman"/>
        </w:rPr>
      </w:pPr>
      <w:r>
        <w:rPr>
          <w:rFonts w:ascii="Times New Roman" w:hAnsi="Times New Roman"/>
          <w:noProof/>
          <w:lang w:bidi="ar-SA"/>
        </w:rPr>
        <mc:AlternateContent>
          <mc:Choice Requires="wps">
            <w:drawing>
              <wp:anchor distT="0" distB="0" distL="114300" distR="114300" simplePos="0" relativeHeight="251725824" behindDoc="0" locked="0" layoutInCell="1" allowOverlap="1" wp14:anchorId="7D9AC55B" wp14:editId="70DAF64C">
                <wp:simplePos x="0" y="0"/>
                <wp:positionH relativeFrom="column">
                  <wp:posOffset>3429000</wp:posOffset>
                </wp:positionH>
                <wp:positionV relativeFrom="paragraph">
                  <wp:posOffset>206375</wp:posOffset>
                </wp:positionV>
                <wp:extent cx="457200" cy="304800"/>
                <wp:effectExtent l="0" t="0" r="0" b="0"/>
                <wp:wrapThrough wrapText="bothSides">
                  <wp:wrapPolygon edited="0">
                    <wp:start x="1200" y="0"/>
                    <wp:lineTo x="1200" y="19800"/>
                    <wp:lineTo x="19200" y="19800"/>
                    <wp:lineTo x="19200" y="0"/>
                    <wp:lineTo x="1200" y="0"/>
                  </wp:wrapPolygon>
                </wp:wrapThrough>
                <wp:docPr id="14379" name="Text Box 14379"/>
                <wp:cNvGraphicFramePr/>
                <a:graphic xmlns:a="http://schemas.openxmlformats.org/drawingml/2006/main">
                  <a:graphicData uri="http://schemas.microsoft.com/office/word/2010/wordprocessingShape">
                    <wps:wsp>
                      <wps:cNvSpPr txBox="1"/>
                      <wps:spPr>
                        <a:xfrm>
                          <a:off x="0" y="0"/>
                          <a:ext cx="457200" cy="304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5B04647" w14:textId="34CF655A" w:rsidR="00A7210F" w:rsidRDefault="00A7210F" w:rsidP="00903B52">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79" o:spid="_x0000_s1039" type="#_x0000_t202" style="position:absolute;left:0;text-align:left;margin-left:270pt;margin-top:16.25pt;width:36pt;height:24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" filled="f" stroked="f">
                <v:textbox>
                  <w:txbxContent>
                    <w:p w14:paraId="75B04647" w14:textId="34CF655A" w:rsidR="00A7210F" w:rsidRDefault="00A7210F" w:rsidP="00903B52">
                      <w:r>
                        <w:t>C</w:t>
                      </w:r>
                    </w:p>
                  </w:txbxContent>
                </v:textbox>
                <w10:wrap type="through"/>
              </v:shape>
            </w:pict>
          </mc:Fallback>
        </mc:AlternateContent>
      </w:r>
      <w:r>
        <w:rPr>
          <w:rFonts w:ascii="Times New Roman" w:hAnsi="Times New Roman"/>
          <w:noProof/>
          <w:lang w:bidi="ar-SA"/>
        </w:rPr>
        <mc:AlternateContent>
          <mc:Choice Requires="wps">
            <w:drawing>
              <wp:anchor distT="0" distB="0" distL="114300" distR="114300" simplePos="0" relativeHeight="251671552" behindDoc="0" locked="0" layoutInCell="1" allowOverlap="1" wp14:anchorId="3D370BBE" wp14:editId="29BA4EB8">
                <wp:simplePos x="0" y="0"/>
                <wp:positionH relativeFrom="column">
                  <wp:posOffset>342900</wp:posOffset>
                </wp:positionH>
                <wp:positionV relativeFrom="paragraph">
                  <wp:posOffset>206375</wp:posOffset>
                </wp:positionV>
                <wp:extent cx="457200" cy="304800"/>
                <wp:effectExtent l="0" t="0" r="0" b="0"/>
                <wp:wrapThrough wrapText="bothSides">
                  <wp:wrapPolygon edited="0">
                    <wp:start x="1200" y="0"/>
                    <wp:lineTo x="1200" y="19800"/>
                    <wp:lineTo x="19200" y="19800"/>
                    <wp:lineTo x="19200" y="0"/>
                    <wp:lineTo x="1200" y="0"/>
                  </wp:wrapPolygon>
                </wp:wrapThrough>
                <wp:docPr id="14395" name="Text Box 14395"/>
                <wp:cNvGraphicFramePr/>
                <a:graphic xmlns:a="http://schemas.openxmlformats.org/drawingml/2006/main">
                  <a:graphicData uri="http://schemas.microsoft.com/office/word/2010/wordprocessingShape">
                    <wps:wsp>
                      <wps:cNvSpPr txBox="1"/>
                      <wps:spPr>
                        <a:xfrm>
                          <a:off x="0" y="0"/>
                          <a:ext cx="457200" cy="304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DD59E7B" w14:textId="0E9CF85A" w:rsidR="00A7210F" w:rsidRDefault="00A7210F" w:rsidP="00C17A31">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95" o:spid="_x0000_s1040" type="#_x0000_t202" style="position:absolute;left:0;text-align:left;margin-left:27pt;margin-top:16.25pt;width:36pt;height:2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" filled="f" stroked="f">
                <v:textbox>
                  <w:txbxContent>
                    <w:p w14:paraId="3DD59E7B" w14:textId="0E9CF85A" w:rsidR="00A7210F" w:rsidRDefault="00A7210F" w:rsidP="00C17A31">
                      <w:r>
                        <w:t>B</w:t>
                      </w:r>
                    </w:p>
                  </w:txbxContent>
                </v:textbox>
                <w10:wrap type="through"/>
              </v:shape>
            </w:pict>
          </mc:Fallback>
        </mc:AlternateContent>
      </w:r>
      <w:r w:rsidR="00C17A31" w:rsidRPr="00E046D0">
        <w:rPr>
          <w:rFonts w:ascii="Times New Roman" w:hAnsi="Times New Roman"/>
          <w:noProof/>
          <w:lang w:bidi="ar-SA"/>
        </w:rPr>
        <w:drawing>
          <wp:anchor distT="0" distB="0" distL="114300" distR="114300" simplePos="0" relativeHeight="251656189" behindDoc="0" locked="0" layoutInCell="1" allowOverlap="1" wp14:anchorId="17C78025" wp14:editId="2317E4E2">
            <wp:simplePos x="0" y="0"/>
            <wp:positionH relativeFrom="column">
              <wp:posOffset>3314700</wp:posOffset>
            </wp:positionH>
            <wp:positionV relativeFrom="paragraph">
              <wp:posOffset>153035</wp:posOffset>
            </wp:positionV>
            <wp:extent cx="1628775" cy="1636395"/>
            <wp:effectExtent l="0" t="0" r="0" b="0"/>
            <wp:wrapSquare wrapText="bothSides"/>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28775" cy="16363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7A31" w:rsidRPr="00E046D0">
        <w:rPr>
          <w:rFonts w:ascii="Times New Roman" w:hAnsi="Times New Roman"/>
          <w:noProof/>
          <w:lang w:bidi="ar-SA"/>
        </w:rPr>
        <w:drawing>
          <wp:anchor distT="0" distB="0" distL="114300" distR="114300" simplePos="0" relativeHeight="251657214" behindDoc="0" locked="0" layoutInCell="1" allowOverlap="1" wp14:anchorId="58CEB583" wp14:editId="1D1A9C78">
            <wp:simplePos x="0" y="0"/>
            <wp:positionH relativeFrom="column">
              <wp:posOffset>342900</wp:posOffset>
            </wp:positionH>
            <wp:positionV relativeFrom="paragraph">
              <wp:posOffset>153035</wp:posOffset>
            </wp:positionV>
            <wp:extent cx="1575435" cy="1600200"/>
            <wp:effectExtent l="0" t="0" r="0" b="0"/>
            <wp:wrapSquare wrapText="bothSides"/>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75435" cy="1600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BD8868" w14:textId="77777777" w:rsidR="00C17A31" w:rsidRDefault="00C17A31" w:rsidP="009D4664">
      <w:pPr>
        <w:ind w:firstLine="720"/>
        <w:rPr>
          <w:rFonts w:ascii="Times New Roman" w:hAnsi="Times New Roman"/>
        </w:rPr>
      </w:pPr>
    </w:p>
    <w:p w14:paraId="7D26D37F" w14:textId="77777777" w:rsidR="00C17A31" w:rsidRDefault="00C17A31" w:rsidP="009D4664">
      <w:pPr>
        <w:ind w:firstLine="720"/>
        <w:rPr>
          <w:rFonts w:ascii="Times New Roman" w:hAnsi="Times New Roman"/>
        </w:rPr>
      </w:pPr>
    </w:p>
    <w:p w14:paraId="558CA78C" w14:textId="6AFF2E5E" w:rsidR="00C17A31" w:rsidRDefault="00C17A31" w:rsidP="009D4664">
      <w:pPr>
        <w:ind w:firstLine="720"/>
        <w:rPr>
          <w:rFonts w:ascii="Times New Roman" w:hAnsi="Times New Roman"/>
        </w:rPr>
      </w:pPr>
    </w:p>
    <w:p w14:paraId="170E4E6D" w14:textId="77777777" w:rsidR="00C17A31" w:rsidRDefault="00C17A31" w:rsidP="00A52368">
      <w:pPr>
        <w:rPr>
          <w:rFonts w:ascii="Times New Roman" w:hAnsi="Times New Roman"/>
        </w:rPr>
      </w:pPr>
    </w:p>
    <w:p w14:paraId="2E09700E" w14:textId="6D32AB24" w:rsidR="009D4664" w:rsidRPr="00B47917" w:rsidRDefault="007037A9" w:rsidP="009D4664">
      <w:pPr>
        <w:ind w:firstLine="720"/>
        <w:rPr>
          <w:rFonts w:ascii="Times New Roman" w:hAnsi="Times New Roman"/>
        </w:rPr>
      </w:pPr>
      <w:r>
        <w:rPr>
          <w:rFonts w:ascii="Times New Roman" w:hAnsi="Times New Roman"/>
        </w:rPr>
        <w:t>Menaquinone-6 (</w:t>
      </w:r>
      <w:r w:rsidR="009D4664" w:rsidRPr="00B47917">
        <w:rPr>
          <w:rFonts w:ascii="Times New Roman" w:hAnsi="Times New Roman"/>
        </w:rPr>
        <w:t>MK-6</w:t>
      </w:r>
      <w:r>
        <w:rPr>
          <w:rFonts w:ascii="Times New Roman" w:hAnsi="Times New Roman"/>
        </w:rPr>
        <w:t>)</w:t>
      </w:r>
      <w:r w:rsidR="009D4664" w:rsidRPr="00B47917">
        <w:rPr>
          <w:rFonts w:ascii="Times New Roman" w:hAnsi="Times New Roman"/>
        </w:rPr>
        <w:t xml:space="preserve"> was found to be predominant compound in the quinone system. The peptidoglycan contained alanine (Ala), glutamic acid (Glu), glycine (Gly) and lysine (Lys) in a molar ratio of</w:t>
      </w:r>
      <w:r w:rsidR="00A52368">
        <w:rPr>
          <w:rFonts w:ascii="Times New Roman" w:hAnsi="Times New Roman"/>
        </w:rPr>
        <w:t xml:space="preserve"> </w:t>
      </w:r>
      <w:proofErr w:type="gramStart"/>
      <w:r w:rsidR="00A52368">
        <w:rPr>
          <w:rFonts w:ascii="Times New Roman" w:hAnsi="Times New Roman"/>
        </w:rPr>
        <w:t>2.0 :</w:t>
      </w:r>
      <w:proofErr w:type="gramEnd"/>
      <w:r w:rsidR="00A52368">
        <w:rPr>
          <w:rFonts w:ascii="Times New Roman" w:hAnsi="Times New Roman"/>
        </w:rPr>
        <w:t xml:space="preserve"> 2:0 : 1.1 : 0.9 (Figure 2</w:t>
      </w:r>
      <w:r w:rsidR="009D4664" w:rsidRPr="00B47917">
        <w:rPr>
          <w:rFonts w:ascii="Times New Roman" w:hAnsi="Times New Roman"/>
        </w:rPr>
        <w:t xml:space="preserve">.4). Enantiomeric analysis of the peptidoglycan amino acids revealed the presence of </w:t>
      </w:r>
      <w:r w:rsidR="009D4664" w:rsidRPr="00B47917">
        <w:rPr>
          <w:rFonts w:ascii="Times New Roman" w:hAnsi="Times New Roman"/>
          <w:smallCaps/>
        </w:rPr>
        <w:t>d</w:t>
      </w:r>
      <w:r w:rsidR="009D4664" w:rsidRPr="00B47917">
        <w:rPr>
          <w:rFonts w:ascii="Times New Roman" w:hAnsi="Times New Roman"/>
        </w:rPr>
        <w:t xml:space="preserve">-Ala, </w:t>
      </w:r>
      <w:r w:rsidR="009D4664" w:rsidRPr="00B47917">
        <w:rPr>
          <w:rFonts w:ascii="Times New Roman" w:hAnsi="Times New Roman"/>
          <w:smallCaps/>
        </w:rPr>
        <w:t>l</w:t>
      </w:r>
      <w:r w:rsidR="009D4664" w:rsidRPr="00B47917">
        <w:rPr>
          <w:rFonts w:ascii="Times New Roman" w:hAnsi="Times New Roman"/>
        </w:rPr>
        <w:t xml:space="preserve">-Ala, </w:t>
      </w:r>
      <w:r w:rsidR="009D4664" w:rsidRPr="00B47917">
        <w:rPr>
          <w:rFonts w:ascii="Times New Roman" w:hAnsi="Times New Roman"/>
          <w:smallCaps/>
        </w:rPr>
        <w:t>d</w:t>
      </w:r>
      <w:r w:rsidR="009D4664" w:rsidRPr="00B47917">
        <w:rPr>
          <w:rFonts w:ascii="Times New Roman" w:hAnsi="Times New Roman"/>
        </w:rPr>
        <w:t xml:space="preserve">-Glu, Gly and </w:t>
      </w:r>
      <w:r w:rsidR="009D4664" w:rsidRPr="00B47917">
        <w:rPr>
          <w:rFonts w:ascii="Times New Roman" w:hAnsi="Times New Roman"/>
          <w:smallCaps/>
        </w:rPr>
        <w:t>l</w:t>
      </w:r>
      <w:r w:rsidR="00A52368">
        <w:rPr>
          <w:rFonts w:ascii="Times New Roman" w:hAnsi="Times New Roman"/>
        </w:rPr>
        <w:t>-Lys (Figure 2</w:t>
      </w:r>
      <w:r w:rsidR="009D4664" w:rsidRPr="00B47917">
        <w:rPr>
          <w:rFonts w:ascii="Times New Roman" w:hAnsi="Times New Roman"/>
        </w:rPr>
        <w:t>.5). These results indicate that the cell-wall peptidoglycan of strain Con12</w:t>
      </w:r>
      <w:r w:rsidR="009D4664" w:rsidRPr="00B47917">
        <w:rPr>
          <w:rFonts w:ascii="Times New Roman" w:hAnsi="Times New Roman"/>
          <w:vertAlign w:val="superscript"/>
        </w:rPr>
        <w:t>T</w:t>
      </w:r>
      <w:r w:rsidR="009D4664" w:rsidRPr="00B47917">
        <w:rPr>
          <w:rFonts w:ascii="Times New Roman" w:hAnsi="Times New Roman"/>
        </w:rPr>
        <w:t xml:space="preserve"> is of the A4α type with an interpeptide bridge comprising </w:t>
      </w:r>
      <w:r w:rsidR="009D4664" w:rsidRPr="00B47917">
        <w:rPr>
          <w:rFonts w:ascii="Times New Roman" w:hAnsi="Times New Roman"/>
          <w:smallCaps/>
        </w:rPr>
        <w:t>l</w:t>
      </w:r>
      <w:r w:rsidR="009D4664" w:rsidRPr="00B47917">
        <w:rPr>
          <w:rFonts w:ascii="Times New Roman" w:hAnsi="Times New Roman"/>
        </w:rPr>
        <w:t>-Lys–Gly–</w:t>
      </w:r>
      <w:r w:rsidR="009D4664" w:rsidRPr="00B47917">
        <w:rPr>
          <w:rFonts w:ascii="Times New Roman" w:hAnsi="Times New Roman"/>
          <w:smallCaps/>
        </w:rPr>
        <w:t>d</w:t>
      </w:r>
      <w:r w:rsidR="009D4664" w:rsidRPr="00B47917">
        <w:rPr>
          <w:rFonts w:ascii="Times New Roman" w:hAnsi="Times New Roman"/>
        </w:rPr>
        <w:t>-Glu. The DNA G+C content of the type strain Con12</w:t>
      </w:r>
      <w:r w:rsidR="009D4664" w:rsidRPr="00B47917">
        <w:rPr>
          <w:rFonts w:ascii="Times New Roman" w:hAnsi="Times New Roman"/>
          <w:vertAlign w:val="superscript"/>
        </w:rPr>
        <w:t>T</w:t>
      </w:r>
      <w:r w:rsidR="009D4664" w:rsidRPr="00B47917">
        <w:rPr>
          <w:rFonts w:ascii="Times New Roman" w:hAnsi="Times New Roman"/>
        </w:rPr>
        <w:t xml:space="preserve"> was determined to be 41.8 mol%.</w:t>
      </w:r>
    </w:p>
    <w:p w14:paraId="3B1C9703" w14:textId="77777777" w:rsidR="009D4664" w:rsidRDefault="009D4664" w:rsidP="009D4664">
      <w:pPr>
        <w:rPr>
          <w:rFonts w:ascii="Times New Roman" w:hAnsi="Times New Roman"/>
        </w:rPr>
      </w:pPr>
    </w:p>
    <w:p w14:paraId="52DA2455" w14:textId="77777777" w:rsidR="009D4664" w:rsidRDefault="009D4664" w:rsidP="009D4664">
      <w:pPr>
        <w:rPr>
          <w:rFonts w:ascii="Times New Roman" w:hAnsi="Times New Roman"/>
        </w:rPr>
      </w:pPr>
    </w:p>
    <w:p w14:paraId="15B0AD58" w14:textId="77777777" w:rsidR="009D4664" w:rsidRPr="00B47917" w:rsidRDefault="009D4664" w:rsidP="009D4664">
      <w:pPr>
        <w:rPr>
          <w:rFonts w:ascii="Times New Roman" w:hAnsi="Times New Roman"/>
        </w:rPr>
      </w:pPr>
    </w:p>
    <w:p w14:paraId="35F6C1FD" w14:textId="61FFFB9D" w:rsidR="009D4664" w:rsidRPr="00B47917" w:rsidRDefault="00A52368" w:rsidP="009D4664">
      <w:pPr>
        <w:rPr>
          <w:rFonts w:ascii="Times New Roman" w:hAnsi="Times New Roman"/>
        </w:rPr>
      </w:pPr>
      <w:r>
        <w:rPr>
          <w:rFonts w:ascii="Times New Roman" w:hAnsi="Times New Roman"/>
          <w:b/>
        </w:rPr>
        <w:t>Figure 2</w:t>
      </w:r>
      <w:r w:rsidR="009D4664" w:rsidRPr="00931354">
        <w:rPr>
          <w:rFonts w:ascii="Times New Roman" w:hAnsi="Times New Roman"/>
          <w:b/>
        </w:rPr>
        <w:t>.4</w:t>
      </w:r>
      <w:r w:rsidR="009D4664" w:rsidRPr="00B47917">
        <w:rPr>
          <w:rFonts w:ascii="Times New Roman" w:hAnsi="Times New Roman"/>
        </w:rPr>
        <w:t>: Amino acid analysis of strain Con12</w:t>
      </w:r>
      <w:r w:rsidR="007037A9">
        <w:rPr>
          <w:rFonts w:ascii="Times New Roman" w:hAnsi="Times New Roman"/>
          <w:vertAlign w:val="superscript"/>
        </w:rPr>
        <w:t>T</w:t>
      </w:r>
      <w:r w:rsidR="009D4664" w:rsidRPr="00B47917">
        <w:rPr>
          <w:rFonts w:ascii="Times New Roman" w:hAnsi="Times New Roman"/>
        </w:rPr>
        <w:t xml:space="preserve"> showing alanine (Ala), glutamic acid (Glu), glycine (Gly) and lysine (Lys)</w:t>
      </w:r>
    </w:p>
    <w:p w14:paraId="567CE984" w14:textId="77777777" w:rsidR="009D4664" w:rsidRDefault="009D4664" w:rsidP="009D4664">
      <w:pPr>
        <w:rPr>
          <w:rFonts w:ascii="Times New Roman" w:hAnsi="Times New Roman"/>
        </w:rPr>
      </w:pPr>
    </w:p>
    <w:p w14:paraId="1117484B" w14:textId="77777777" w:rsidR="009D4664" w:rsidRDefault="009D4664" w:rsidP="009D4664">
      <w:pPr>
        <w:rPr>
          <w:rFonts w:ascii="Times New Roman" w:hAnsi="Times New Roman"/>
        </w:rPr>
      </w:pPr>
      <w:r>
        <w:rPr>
          <w:rFonts w:ascii="Times New Roman" w:hAnsi="Times New Roman"/>
          <w:noProof/>
          <w:lang w:bidi="ar-SA"/>
        </w:rPr>
        <w:drawing>
          <wp:inline distT="0" distB="0" distL="0" distR="0" wp14:anchorId="257B7FE0" wp14:editId="0DE57737">
            <wp:extent cx="5389245" cy="2854325"/>
            <wp:effectExtent l="0" t="0" r="0" b="0"/>
            <wp:docPr id="17" name="Picture 17" descr="Macintosh HD:Users:NikiJohnson:Downloads:Screenshot 2014-10-21 21.36.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NikiJohnson:Downloads:Screenshot 2014-10-21 21.36.51.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89245" cy="2854325"/>
                    </a:xfrm>
                    <a:prstGeom prst="rect">
                      <a:avLst/>
                    </a:prstGeom>
                    <a:noFill/>
                    <a:ln>
                      <a:noFill/>
                    </a:ln>
                  </pic:spPr>
                </pic:pic>
              </a:graphicData>
            </a:graphic>
          </wp:inline>
        </w:drawing>
      </w:r>
    </w:p>
    <w:p w14:paraId="453D28D5" w14:textId="77777777" w:rsidR="009D4664" w:rsidRDefault="009D4664" w:rsidP="009D4664">
      <w:pPr>
        <w:rPr>
          <w:rFonts w:ascii="Times New Roman" w:hAnsi="Times New Roman"/>
        </w:rPr>
      </w:pPr>
    </w:p>
    <w:p w14:paraId="56544713" w14:textId="77777777" w:rsidR="009D4664" w:rsidRDefault="009D4664" w:rsidP="009D4664">
      <w:pPr>
        <w:rPr>
          <w:rFonts w:ascii="Times New Roman" w:hAnsi="Times New Roman"/>
        </w:rPr>
      </w:pPr>
    </w:p>
    <w:p w14:paraId="7A37799E" w14:textId="77777777" w:rsidR="009D4664" w:rsidRDefault="009D4664" w:rsidP="009D4664">
      <w:pPr>
        <w:rPr>
          <w:rFonts w:ascii="Times New Roman" w:hAnsi="Times New Roman"/>
        </w:rPr>
      </w:pPr>
    </w:p>
    <w:p w14:paraId="3D419ACF" w14:textId="13B0965D" w:rsidR="009D4664" w:rsidRDefault="00A52368" w:rsidP="009D4664">
      <w:pPr>
        <w:rPr>
          <w:rFonts w:ascii="Times New Roman" w:hAnsi="Times New Roman"/>
        </w:rPr>
      </w:pPr>
      <w:r>
        <w:rPr>
          <w:rFonts w:ascii="Times New Roman" w:hAnsi="Times New Roman"/>
          <w:b/>
        </w:rPr>
        <w:t>Figure 2</w:t>
      </w:r>
      <w:r w:rsidR="009D4664" w:rsidRPr="00931354">
        <w:rPr>
          <w:rFonts w:ascii="Times New Roman" w:hAnsi="Times New Roman"/>
          <w:b/>
        </w:rPr>
        <w:t>.5:</w:t>
      </w:r>
      <w:r w:rsidR="009D4664">
        <w:rPr>
          <w:rFonts w:ascii="Times New Roman" w:hAnsi="Times New Roman"/>
        </w:rPr>
        <w:t xml:space="preserve"> Chromatogram of isomer analysis for strain Con12</w:t>
      </w:r>
      <w:r w:rsidR="00C6013D">
        <w:rPr>
          <w:rFonts w:ascii="Times New Roman" w:hAnsi="Times New Roman"/>
          <w:vertAlign w:val="superscript"/>
        </w:rPr>
        <w:t>T</w:t>
      </w:r>
      <w:r w:rsidR="009D4664">
        <w:rPr>
          <w:rFonts w:ascii="Times New Roman" w:hAnsi="Times New Roman"/>
        </w:rPr>
        <w:t>.</w:t>
      </w:r>
    </w:p>
    <w:p w14:paraId="18DCCD25" w14:textId="77777777" w:rsidR="009D4664" w:rsidRPr="00C67400" w:rsidRDefault="009D4664" w:rsidP="009D4664">
      <w:pPr>
        <w:rPr>
          <w:rFonts w:ascii="Times New Roman" w:hAnsi="Times New Roman"/>
        </w:rPr>
      </w:pPr>
      <w:r>
        <w:rPr>
          <w:rFonts w:ascii="Times New Roman" w:hAnsi="Times New Roman"/>
        </w:rPr>
        <w:t xml:space="preserve"> </w:t>
      </w:r>
    </w:p>
    <w:p w14:paraId="69B6C507" w14:textId="77777777" w:rsidR="009D4664" w:rsidRDefault="009D4664" w:rsidP="009D4664">
      <w:pPr>
        <w:rPr>
          <w:rFonts w:ascii="Times New Roman" w:hAnsi="Times New Roman"/>
        </w:rPr>
      </w:pPr>
      <w:r>
        <w:rPr>
          <w:rFonts w:ascii="Times New Roman" w:hAnsi="Times New Roman"/>
          <w:noProof/>
          <w:lang w:bidi="ar-SA"/>
        </w:rPr>
        <w:drawing>
          <wp:inline distT="0" distB="0" distL="0" distR="0" wp14:anchorId="371B2D5B" wp14:editId="28A7D4A0">
            <wp:extent cx="5153660" cy="6068060"/>
            <wp:effectExtent l="0" t="0" r="2540" b="2540"/>
            <wp:docPr id="16" name="Picture 16" descr="Macintosh HD:Users:NikiJohnson:Downloads:Screenshot 2014-10-21 21.25.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NikiJohnson:Downloads:Screenshot 2014-10-21 21.25.53.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53660" cy="6068060"/>
                    </a:xfrm>
                    <a:prstGeom prst="rect">
                      <a:avLst/>
                    </a:prstGeom>
                    <a:noFill/>
                    <a:ln>
                      <a:noFill/>
                    </a:ln>
                  </pic:spPr>
                </pic:pic>
              </a:graphicData>
            </a:graphic>
          </wp:inline>
        </w:drawing>
      </w:r>
    </w:p>
    <w:p w14:paraId="23B18D6A" w14:textId="77777777" w:rsidR="009D4664" w:rsidRDefault="009D4664" w:rsidP="009D4664">
      <w:pPr>
        <w:rPr>
          <w:rFonts w:ascii="Times New Roman" w:hAnsi="Times New Roman"/>
        </w:rPr>
      </w:pPr>
    </w:p>
    <w:p w14:paraId="6D8AD640" w14:textId="77777777" w:rsidR="009D4664" w:rsidRPr="00C67400" w:rsidRDefault="009D4664" w:rsidP="009D4664">
      <w:pPr>
        <w:rPr>
          <w:rFonts w:ascii="Times New Roman" w:hAnsi="Times New Roman"/>
        </w:rPr>
      </w:pPr>
    </w:p>
    <w:p w14:paraId="024A3EAE" w14:textId="77777777" w:rsidR="009D4664" w:rsidRDefault="009D4664" w:rsidP="009D4664">
      <w:pPr>
        <w:rPr>
          <w:rFonts w:ascii="Times New Roman" w:hAnsi="Times New Roman"/>
          <w:i/>
        </w:rPr>
      </w:pPr>
    </w:p>
    <w:p w14:paraId="15396A11" w14:textId="3A3FD85A" w:rsidR="009D4664" w:rsidRDefault="009D4664" w:rsidP="00F5040C">
      <w:pPr>
        <w:jc w:val="both"/>
        <w:rPr>
          <w:rFonts w:ascii="Times New Roman" w:hAnsi="Times New Roman"/>
          <w:b/>
        </w:rPr>
      </w:pPr>
      <w:r w:rsidRPr="00545B70">
        <w:rPr>
          <w:rFonts w:ascii="Times New Roman" w:hAnsi="Times New Roman"/>
          <w:b/>
        </w:rPr>
        <w:t xml:space="preserve">Table </w:t>
      </w:r>
      <w:r w:rsidR="00A52368">
        <w:rPr>
          <w:rFonts w:ascii="Times New Roman" w:hAnsi="Times New Roman"/>
          <w:b/>
        </w:rPr>
        <w:t>2</w:t>
      </w:r>
      <w:r>
        <w:rPr>
          <w:rFonts w:ascii="Times New Roman" w:hAnsi="Times New Roman"/>
          <w:b/>
        </w:rPr>
        <w:t>.</w:t>
      </w:r>
      <w:r w:rsidR="007037A9">
        <w:rPr>
          <w:rFonts w:ascii="Times New Roman" w:hAnsi="Times New Roman"/>
          <w:b/>
        </w:rPr>
        <w:t>5:</w:t>
      </w:r>
      <w:r w:rsidRPr="00545B70">
        <w:rPr>
          <w:rFonts w:ascii="Times New Roman" w:hAnsi="Times New Roman"/>
          <w:b/>
        </w:rPr>
        <w:t xml:space="preserve"> </w:t>
      </w:r>
      <w:r w:rsidRPr="00545B70">
        <w:rPr>
          <w:rFonts w:ascii="Times New Roman" w:hAnsi="Times New Roman"/>
        </w:rPr>
        <w:t xml:space="preserve">Characteristics that distinguish the genus </w:t>
      </w:r>
      <w:r w:rsidRPr="00545B70">
        <w:rPr>
          <w:rFonts w:ascii="Times New Roman" w:hAnsi="Times New Roman"/>
          <w:i/>
        </w:rPr>
        <w:t>Savagea</w:t>
      </w:r>
      <w:r w:rsidRPr="00545B70">
        <w:rPr>
          <w:rFonts w:ascii="Times New Roman" w:hAnsi="Times New Roman"/>
        </w:rPr>
        <w:t xml:space="preserve"> from other closely related genera.</w:t>
      </w:r>
    </w:p>
    <w:p w14:paraId="3E5BCD7C" w14:textId="77777777" w:rsidR="00E93E9A" w:rsidRPr="00E93E9A" w:rsidRDefault="00E93E9A" w:rsidP="009D4664">
      <w:pPr>
        <w:rPr>
          <w:rFonts w:ascii="Times New Roman" w:hAnsi="Times New Roman"/>
          <w:b/>
        </w:rPr>
      </w:pPr>
    </w:p>
    <w:p w14:paraId="48628A4E" w14:textId="4EF064CB" w:rsidR="009D4664" w:rsidRDefault="009D4664" w:rsidP="009D4664">
      <w:pPr>
        <w:rPr>
          <w:rFonts w:ascii="Times New Roman" w:hAnsi="Times New Roman"/>
          <w:i/>
        </w:rPr>
      </w:pPr>
    </w:p>
    <w:p w14:paraId="0760B625" w14:textId="50571733" w:rsidR="009D4664" w:rsidRDefault="009D4664" w:rsidP="009D4664">
      <w:pPr>
        <w:rPr>
          <w:rFonts w:ascii="Times New Roman" w:hAnsi="Times New Roman"/>
          <w:i/>
        </w:rPr>
      </w:pPr>
    </w:p>
    <w:p w14:paraId="530935A9" w14:textId="3821D386" w:rsidR="00E93E9A" w:rsidRDefault="00F5040C" w:rsidP="00C6013D">
      <w:pPr>
        <w:spacing w:line="240" w:lineRule="auto"/>
        <w:rPr>
          <w:rFonts w:ascii="Times New Roman" w:hAnsi="Times New Roman"/>
        </w:rPr>
      </w:pPr>
      <w:r>
        <w:rPr>
          <w:rFonts w:ascii="Times New Roman" w:hAnsi="Times New Roman"/>
          <w:i/>
          <w:noProof/>
          <w:lang w:bidi="ar-SA"/>
        </w:rPr>
        <w:drawing>
          <wp:anchor distT="0" distB="0" distL="114300" distR="114300" simplePos="0" relativeHeight="251729920" behindDoc="0" locked="0" layoutInCell="1" allowOverlap="1" wp14:anchorId="07F72E0D" wp14:editId="14EAB1BC">
            <wp:simplePos x="0" y="0"/>
            <wp:positionH relativeFrom="margin">
              <wp:posOffset>-1045845</wp:posOffset>
            </wp:positionH>
            <wp:positionV relativeFrom="margin">
              <wp:posOffset>1869440</wp:posOffset>
            </wp:positionV>
            <wp:extent cx="6405245" cy="3798570"/>
            <wp:effectExtent l="7938" t="0" r="3492" b="3493"/>
            <wp:wrapTight wrapText="bothSides">
              <wp:wrapPolygon edited="0">
                <wp:start x="21573" y="-45"/>
                <wp:lineTo x="74" y="-45"/>
                <wp:lineTo x="74" y="21475"/>
                <wp:lineTo x="21573" y="21475"/>
                <wp:lineTo x="21573" y="-45"/>
              </wp:wrapPolygon>
            </wp:wrapTight>
            <wp:docPr id="14382" name="Picture 14382" descr="Macintosh HD:Users:NikiJohnson:Downloads:Screenshot 2014-12-10 13.39.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Macintosh HD:Users:NikiJohnson:Downloads:Screenshot 2014-12-10 13.39.26.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rot="16200000">
                      <a:off x="0" y="0"/>
                      <a:ext cx="6405245" cy="3798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5C6DDD" w14:textId="79ADE09F" w:rsidR="00E93E9A" w:rsidRDefault="00E93E9A" w:rsidP="00C6013D">
      <w:pPr>
        <w:spacing w:line="240" w:lineRule="auto"/>
        <w:rPr>
          <w:rFonts w:ascii="Times New Roman" w:hAnsi="Times New Roman"/>
        </w:rPr>
      </w:pPr>
    </w:p>
    <w:p w14:paraId="2BEF7D1F" w14:textId="77777777" w:rsidR="00E93E9A" w:rsidRDefault="00E93E9A" w:rsidP="00C6013D">
      <w:pPr>
        <w:spacing w:line="240" w:lineRule="auto"/>
        <w:rPr>
          <w:rFonts w:ascii="Times New Roman" w:hAnsi="Times New Roman"/>
        </w:rPr>
      </w:pPr>
    </w:p>
    <w:p w14:paraId="1D9FCCD4" w14:textId="77777777" w:rsidR="00E93E9A" w:rsidRDefault="00E93E9A" w:rsidP="00C6013D">
      <w:pPr>
        <w:spacing w:line="240" w:lineRule="auto"/>
        <w:rPr>
          <w:rFonts w:ascii="Times New Roman" w:hAnsi="Times New Roman"/>
        </w:rPr>
      </w:pPr>
    </w:p>
    <w:p w14:paraId="1681AE32" w14:textId="77777777" w:rsidR="00E93E9A" w:rsidRDefault="00E93E9A" w:rsidP="00C6013D">
      <w:pPr>
        <w:spacing w:line="240" w:lineRule="auto"/>
        <w:rPr>
          <w:rFonts w:ascii="Times New Roman" w:hAnsi="Times New Roman"/>
        </w:rPr>
      </w:pPr>
    </w:p>
    <w:p w14:paraId="08046B17" w14:textId="77777777" w:rsidR="00E93E9A" w:rsidRDefault="00E93E9A" w:rsidP="00C6013D">
      <w:pPr>
        <w:spacing w:line="240" w:lineRule="auto"/>
        <w:rPr>
          <w:rFonts w:ascii="Times New Roman" w:hAnsi="Times New Roman"/>
        </w:rPr>
      </w:pPr>
    </w:p>
    <w:p w14:paraId="2C8D0A4D" w14:textId="77777777" w:rsidR="00E93E9A" w:rsidRDefault="00E93E9A" w:rsidP="00C6013D">
      <w:pPr>
        <w:spacing w:line="240" w:lineRule="auto"/>
        <w:rPr>
          <w:rFonts w:ascii="Times New Roman" w:hAnsi="Times New Roman"/>
        </w:rPr>
      </w:pPr>
    </w:p>
    <w:p w14:paraId="231DCB22" w14:textId="6DE1D1FF" w:rsidR="00E93E9A" w:rsidRDefault="00E93E9A" w:rsidP="00C6013D">
      <w:pPr>
        <w:spacing w:line="240" w:lineRule="auto"/>
        <w:rPr>
          <w:rFonts w:ascii="Times New Roman" w:hAnsi="Times New Roman"/>
        </w:rPr>
      </w:pPr>
    </w:p>
    <w:p w14:paraId="49069A90" w14:textId="77777777" w:rsidR="00E93E9A" w:rsidRDefault="00E93E9A" w:rsidP="00C6013D">
      <w:pPr>
        <w:spacing w:line="240" w:lineRule="auto"/>
        <w:rPr>
          <w:rFonts w:ascii="Times New Roman" w:hAnsi="Times New Roman"/>
        </w:rPr>
      </w:pPr>
    </w:p>
    <w:p w14:paraId="1D645D88" w14:textId="0B42112F" w:rsidR="00E93E9A" w:rsidRDefault="00F5040C" w:rsidP="00C6013D">
      <w:pPr>
        <w:spacing w:line="240" w:lineRule="auto"/>
        <w:rPr>
          <w:rFonts w:ascii="Times New Roman" w:hAnsi="Times New Roman"/>
        </w:rPr>
      </w:pPr>
      <w:r w:rsidRPr="00E93E9A">
        <w:rPr>
          <w:rFonts w:ascii="Times New Roman" w:hAnsi="Times New Roman"/>
          <w:i/>
          <w:noProof/>
          <w:lang w:bidi="ar-SA"/>
        </w:rPr>
        <w:drawing>
          <wp:anchor distT="0" distB="0" distL="114300" distR="114300" simplePos="0" relativeHeight="251730944" behindDoc="0" locked="0" layoutInCell="1" allowOverlap="1" wp14:anchorId="25D1614D" wp14:editId="009A0122">
            <wp:simplePos x="0" y="0"/>
            <wp:positionH relativeFrom="column">
              <wp:posOffset>1788160</wp:posOffset>
            </wp:positionH>
            <wp:positionV relativeFrom="paragraph">
              <wp:posOffset>139700</wp:posOffset>
            </wp:positionV>
            <wp:extent cx="5394960" cy="741680"/>
            <wp:effectExtent l="0" t="10160" r="5080" b="5080"/>
            <wp:wrapTight wrapText="bothSides">
              <wp:wrapPolygon edited="0">
                <wp:start x="21641" y="296"/>
                <wp:lineTo x="81" y="296"/>
                <wp:lineTo x="81" y="21008"/>
                <wp:lineTo x="21641" y="21008"/>
                <wp:lineTo x="21641" y="296"/>
              </wp:wrapPolygon>
            </wp:wrapTight>
            <wp:docPr id="14383" name="Picture 14383" descr="Macintosh HD:Users:NikiJohnson:Downloads:Screenshot 2014-12-10 13.47.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Macintosh HD:Users:NikiJohnson:Downloads:Screenshot 2014-12-10 13.47.49.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rot="16200000">
                      <a:off x="0" y="0"/>
                      <a:ext cx="5394960" cy="741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64EE5E" w14:textId="77777777" w:rsidR="00E93E9A" w:rsidRDefault="00E93E9A" w:rsidP="00C6013D">
      <w:pPr>
        <w:spacing w:line="240" w:lineRule="auto"/>
        <w:rPr>
          <w:rFonts w:ascii="Times New Roman" w:hAnsi="Times New Roman"/>
        </w:rPr>
      </w:pPr>
    </w:p>
    <w:p w14:paraId="71195C52" w14:textId="77777777" w:rsidR="00E93E9A" w:rsidRDefault="00E93E9A" w:rsidP="00C6013D">
      <w:pPr>
        <w:spacing w:line="240" w:lineRule="auto"/>
        <w:rPr>
          <w:rFonts w:ascii="Times New Roman" w:hAnsi="Times New Roman"/>
        </w:rPr>
      </w:pPr>
    </w:p>
    <w:p w14:paraId="74F79D43" w14:textId="77777777" w:rsidR="00E93E9A" w:rsidRDefault="00E93E9A" w:rsidP="00C6013D">
      <w:pPr>
        <w:spacing w:line="240" w:lineRule="auto"/>
        <w:rPr>
          <w:rFonts w:ascii="Times New Roman" w:hAnsi="Times New Roman"/>
        </w:rPr>
      </w:pPr>
    </w:p>
    <w:p w14:paraId="5A590DB2" w14:textId="77777777" w:rsidR="00E93E9A" w:rsidRDefault="00E93E9A" w:rsidP="00C6013D">
      <w:pPr>
        <w:spacing w:line="240" w:lineRule="auto"/>
        <w:rPr>
          <w:rFonts w:ascii="Times New Roman" w:hAnsi="Times New Roman"/>
        </w:rPr>
      </w:pPr>
    </w:p>
    <w:p w14:paraId="256F5755" w14:textId="77777777" w:rsidR="00E93E9A" w:rsidRDefault="00E93E9A" w:rsidP="00C6013D">
      <w:pPr>
        <w:spacing w:line="240" w:lineRule="auto"/>
        <w:rPr>
          <w:rFonts w:ascii="Times New Roman" w:hAnsi="Times New Roman"/>
        </w:rPr>
      </w:pPr>
    </w:p>
    <w:p w14:paraId="3B762069" w14:textId="77777777" w:rsidR="00E93E9A" w:rsidRDefault="00E93E9A" w:rsidP="00C6013D">
      <w:pPr>
        <w:spacing w:line="240" w:lineRule="auto"/>
        <w:rPr>
          <w:rFonts w:ascii="Times New Roman" w:hAnsi="Times New Roman"/>
        </w:rPr>
      </w:pPr>
    </w:p>
    <w:p w14:paraId="3DC62F64" w14:textId="77777777" w:rsidR="00E93E9A" w:rsidRDefault="00E93E9A" w:rsidP="00C6013D">
      <w:pPr>
        <w:spacing w:line="240" w:lineRule="auto"/>
        <w:rPr>
          <w:rFonts w:ascii="Times New Roman" w:hAnsi="Times New Roman"/>
        </w:rPr>
      </w:pPr>
    </w:p>
    <w:p w14:paraId="7714E199" w14:textId="08D81DAC" w:rsidR="00E93E9A" w:rsidRDefault="00E93E9A" w:rsidP="00C6013D">
      <w:pPr>
        <w:spacing w:line="240" w:lineRule="auto"/>
        <w:rPr>
          <w:rFonts w:ascii="Times New Roman" w:hAnsi="Times New Roman"/>
        </w:rPr>
      </w:pPr>
    </w:p>
    <w:p w14:paraId="771F955A" w14:textId="77777777" w:rsidR="00E93E9A" w:rsidRDefault="00E93E9A" w:rsidP="00C6013D">
      <w:pPr>
        <w:spacing w:line="240" w:lineRule="auto"/>
        <w:rPr>
          <w:rFonts w:ascii="Times New Roman" w:hAnsi="Times New Roman"/>
        </w:rPr>
      </w:pPr>
    </w:p>
    <w:p w14:paraId="11B197C2" w14:textId="77777777" w:rsidR="00E93E9A" w:rsidRDefault="00E93E9A" w:rsidP="00C6013D">
      <w:pPr>
        <w:spacing w:line="240" w:lineRule="auto"/>
        <w:rPr>
          <w:rFonts w:ascii="Times New Roman" w:hAnsi="Times New Roman"/>
        </w:rPr>
      </w:pPr>
    </w:p>
    <w:p w14:paraId="65179CE7" w14:textId="77777777" w:rsidR="00E93E9A" w:rsidRDefault="00E93E9A" w:rsidP="00C6013D">
      <w:pPr>
        <w:spacing w:line="240" w:lineRule="auto"/>
        <w:rPr>
          <w:rFonts w:ascii="Times New Roman" w:hAnsi="Times New Roman"/>
        </w:rPr>
      </w:pPr>
    </w:p>
    <w:p w14:paraId="55EB494C" w14:textId="77777777" w:rsidR="00E93E9A" w:rsidRDefault="00E93E9A" w:rsidP="00C6013D">
      <w:pPr>
        <w:spacing w:line="240" w:lineRule="auto"/>
        <w:rPr>
          <w:rFonts w:ascii="Times New Roman" w:hAnsi="Times New Roman"/>
        </w:rPr>
      </w:pPr>
    </w:p>
    <w:p w14:paraId="3E67BA5B" w14:textId="067A1D89" w:rsidR="00E93E9A" w:rsidRDefault="00E93E9A" w:rsidP="00C6013D">
      <w:pPr>
        <w:spacing w:line="240" w:lineRule="auto"/>
        <w:rPr>
          <w:rFonts w:ascii="Times New Roman" w:hAnsi="Times New Roman"/>
        </w:rPr>
      </w:pPr>
    </w:p>
    <w:p w14:paraId="2C65156B" w14:textId="77777777" w:rsidR="00E93E9A" w:rsidRDefault="00E93E9A" w:rsidP="00C6013D">
      <w:pPr>
        <w:spacing w:line="240" w:lineRule="auto"/>
        <w:rPr>
          <w:rFonts w:ascii="Times New Roman" w:hAnsi="Times New Roman"/>
        </w:rPr>
      </w:pPr>
    </w:p>
    <w:p w14:paraId="3CF373FA" w14:textId="77777777" w:rsidR="00E93E9A" w:rsidRDefault="00E93E9A" w:rsidP="00C6013D">
      <w:pPr>
        <w:spacing w:line="240" w:lineRule="auto"/>
        <w:rPr>
          <w:rFonts w:ascii="Times New Roman" w:hAnsi="Times New Roman"/>
        </w:rPr>
      </w:pPr>
    </w:p>
    <w:p w14:paraId="62B509F2" w14:textId="77777777" w:rsidR="00E93E9A" w:rsidRDefault="00E93E9A" w:rsidP="00C6013D">
      <w:pPr>
        <w:spacing w:line="240" w:lineRule="auto"/>
        <w:rPr>
          <w:rFonts w:ascii="Times New Roman" w:hAnsi="Times New Roman"/>
        </w:rPr>
      </w:pPr>
    </w:p>
    <w:p w14:paraId="564B77BB" w14:textId="77777777" w:rsidR="00E93E9A" w:rsidRDefault="00E93E9A" w:rsidP="00C6013D">
      <w:pPr>
        <w:spacing w:line="240" w:lineRule="auto"/>
        <w:rPr>
          <w:rFonts w:ascii="Times New Roman" w:hAnsi="Times New Roman"/>
        </w:rPr>
      </w:pPr>
    </w:p>
    <w:p w14:paraId="0A0B3CA7" w14:textId="77777777" w:rsidR="00E93E9A" w:rsidRDefault="00E93E9A" w:rsidP="00C6013D">
      <w:pPr>
        <w:spacing w:line="240" w:lineRule="auto"/>
        <w:rPr>
          <w:rFonts w:ascii="Times New Roman" w:hAnsi="Times New Roman"/>
        </w:rPr>
      </w:pPr>
    </w:p>
    <w:p w14:paraId="6C22811F" w14:textId="77777777" w:rsidR="00E93E9A" w:rsidRDefault="00E93E9A" w:rsidP="00C6013D">
      <w:pPr>
        <w:spacing w:line="240" w:lineRule="auto"/>
        <w:rPr>
          <w:rFonts w:ascii="Times New Roman" w:hAnsi="Times New Roman"/>
        </w:rPr>
      </w:pPr>
    </w:p>
    <w:p w14:paraId="02C073C8" w14:textId="77777777" w:rsidR="00E93E9A" w:rsidRDefault="00E93E9A" w:rsidP="00C6013D">
      <w:pPr>
        <w:spacing w:line="240" w:lineRule="auto"/>
        <w:rPr>
          <w:rFonts w:ascii="Times New Roman" w:hAnsi="Times New Roman"/>
        </w:rPr>
      </w:pPr>
    </w:p>
    <w:p w14:paraId="2C267A54" w14:textId="77777777" w:rsidR="00E93E9A" w:rsidRDefault="00E93E9A" w:rsidP="00C6013D">
      <w:pPr>
        <w:spacing w:line="240" w:lineRule="auto"/>
        <w:rPr>
          <w:rFonts w:ascii="Times New Roman" w:hAnsi="Times New Roman"/>
        </w:rPr>
      </w:pPr>
    </w:p>
    <w:p w14:paraId="24385AD2" w14:textId="77777777" w:rsidR="009D4664" w:rsidRPr="00545B70" w:rsidRDefault="009D4664" w:rsidP="00C6013D">
      <w:pPr>
        <w:spacing w:line="240" w:lineRule="auto"/>
        <w:rPr>
          <w:rFonts w:ascii="Times New Roman" w:hAnsi="Times New Roman"/>
        </w:rPr>
      </w:pPr>
      <w:r w:rsidRPr="00545B70">
        <w:rPr>
          <w:rFonts w:ascii="Times New Roman" w:hAnsi="Times New Roman"/>
        </w:rPr>
        <w:t xml:space="preserve">Data for </w:t>
      </w:r>
      <w:r w:rsidRPr="00545B70">
        <w:rPr>
          <w:rFonts w:ascii="Times New Roman" w:hAnsi="Times New Roman"/>
          <w:i/>
        </w:rPr>
        <w:t>Savagea</w:t>
      </w:r>
      <w:r w:rsidRPr="00545B70">
        <w:rPr>
          <w:rFonts w:ascii="Times New Roman" w:hAnsi="Times New Roman"/>
        </w:rPr>
        <w:t xml:space="preserve"> are from this study. </w:t>
      </w:r>
    </w:p>
    <w:p w14:paraId="2100F8AB" w14:textId="77777777" w:rsidR="009D4664" w:rsidRPr="00545B70" w:rsidRDefault="009D4664" w:rsidP="00C6013D">
      <w:pPr>
        <w:spacing w:line="240" w:lineRule="auto"/>
        <w:rPr>
          <w:rFonts w:ascii="Times New Roman" w:hAnsi="Times New Roman"/>
        </w:rPr>
      </w:pPr>
    </w:p>
    <w:p w14:paraId="3D506B73" w14:textId="77777777" w:rsidR="009D4664" w:rsidRPr="00545B70" w:rsidRDefault="009D4664" w:rsidP="00C6013D">
      <w:pPr>
        <w:spacing w:line="240" w:lineRule="auto"/>
        <w:rPr>
          <w:rFonts w:ascii="Times New Roman" w:hAnsi="Times New Roman"/>
        </w:rPr>
      </w:pPr>
      <w:r w:rsidRPr="00545B70">
        <w:rPr>
          <w:rFonts w:ascii="Times New Roman" w:hAnsi="Times New Roman"/>
        </w:rPr>
        <w:t xml:space="preserve">* Data from </w:t>
      </w:r>
      <w:r w:rsidRPr="00545B70">
        <w:rPr>
          <w:rFonts w:ascii="Times New Roman" w:hAnsi="Times New Roman"/>
          <w:vertAlign w:val="superscript"/>
        </w:rPr>
        <w:t xml:space="preserve">a </w:t>
      </w:r>
      <w:r w:rsidRPr="00545B70">
        <w:rPr>
          <w:rFonts w:ascii="Times New Roman" w:hAnsi="Times New Roman"/>
          <w:vertAlign w:val="superscript"/>
        </w:rPr>
        <w:fldChar w:fldCharType="begin"/>
      </w:r>
      <w:r w:rsidRPr="00545B70">
        <w:rPr>
          <w:rFonts w:ascii="Times New Roman" w:hAnsi="Times New Roman"/>
          <w:vertAlign w:val="superscript"/>
        </w:rPr>
        <w:instrText xml:space="preserve"> ADDIN PAPERS2_CITATIONS &lt;citation&gt;&lt;uuid&gt;67281349-7836-475E-AF4E-E4F9C0C6AAEC&lt;/uuid&gt;&lt;priority&gt;0&lt;/priority&gt;&lt;publications&gt;&lt;publication&gt;&lt;volume&gt;33&lt;/volume&gt;&lt;publication_date&gt;99201000001200000000200000&lt;/publication_date&gt;&lt;startpage&gt;367&lt;/startpage&gt;&lt;title&gt;Psychrobacillus gen. nov. and proposal for reclassification of Bacillus insolitus Larkin &amp;amp; Stokes, 1967, B. psychrotolerans Abd-El Rahman et al., 2002 and B. psychrodurans Abd-El Rahman et al., 2002 as Psychrobacillus insolitus comb. nov., Psychrobacillus psychrotolerans comb. nov. and Psychrobacillus psychrodurans comb. nov.&lt;/title&gt;&lt;uuid&gt;05FB2EFF-0A08-4074-99CE-4F047E8320F7&lt;/uuid&gt;&lt;subtype&gt;400&lt;/subtype&gt;&lt;endpage&gt;373&lt;/endpage&gt;&lt;type&gt;400&lt;/type&gt;&lt;url&gt;http://catalog.lib.ou.edu/uhtbin/cgisirsi/?ps=rYb6dU8mrk/BIZZELL/110500081/38/1/X/BLASTOFF&lt;/url&gt;&lt;bundle&gt;&lt;publication&gt;&lt;title&gt;Systematic and Applied Microbiology&lt;/title&gt;&lt;type&gt;-100&lt;/type&gt;&lt;subtype&gt;-100&lt;/subtype&gt;&lt;uuid&gt;2D108AC1-999B-4D27-A962-AFB9C8467326&lt;/uuid&gt;&lt;/publication&gt;&lt;/bundle&gt;&lt;authors&gt;&lt;author&gt;&lt;firstName&gt;S&lt;/firstName&gt;&lt;lastName&gt;Krishnamurthi&lt;/lastName&gt;&lt;/author&gt;&lt;author&gt;&lt;firstName&gt;A&lt;/firstName&gt;&lt;lastName&gt;Ruckmani&lt;/lastName&gt;&lt;/author&gt;&lt;author&gt;&lt;firstName&gt;Rüdiger&lt;/firstName&gt;&lt;lastName&gt;Pukall&lt;/lastName&gt;&lt;/author&gt;&lt;author&gt;&lt;firstName&gt;T&lt;/firstName&gt;&lt;lastName&gt;Chakrabarti&lt;/lastName&gt;&lt;/author&gt;&lt;/authors&gt;&lt;/publication&gt;&lt;/publications&gt;&lt;cites&gt;&lt;/cites&gt;&lt;/citation&gt;</w:instrText>
      </w:r>
      <w:r w:rsidRPr="00545B70">
        <w:rPr>
          <w:rFonts w:ascii="Times New Roman" w:hAnsi="Times New Roman"/>
          <w:vertAlign w:val="superscript"/>
        </w:rPr>
        <w:fldChar w:fldCharType="separate"/>
      </w:r>
      <w:r w:rsidRPr="00545B70">
        <w:rPr>
          <w:rFonts w:ascii="Times New Roman" w:hAnsi="Times New Roman"/>
        </w:rPr>
        <w:t xml:space="preserve">(Krishnamurthi </w:t>
      </w:r>
      <w:r w:rsidRPr="00545B70">
        <w:rPr>
          <w:rFonts w:ascii="Times New Roman" w:hAnsi="Times New Roman"/>
          <w:i/>
        </w:rPr>
        <w:t>et al.</w:t>
      </w:r>
      <w:r>
        <w:rPr>
          <w:rFonts w:ascii="Times New Roman" w:hAnsi="Times New Roman"/>
        </w:rPr>
        <w:t>,</w:t>
      </w:r>
      <w:r w:rsidRPr="00545B70">
        <w:rPr>
          <w:rFonts w:ascii="Times New Roman" w:hAnsi="Times New Roman"/>
        </w:rPr>
        <w:t xml:space="preserve"> 2010)</w:t>
      </w:r>
      <w:r w:rsidRPr="00545B70">
        <w:rPr>
          <w:rFonts w:ascii="Times New Roman" w:hAnsi="Times New Roman"/>
          <w:vertAlign w:val="superscript"/>
        </w:rPr>
        <w:fldChar w:fldCharType="end"/>
      </w:r>
      <w:r w:rsidRPr="00545B70">
        <w:rPr>
          <w:rFonts w:ascii="Times New Roman" w:hAnsi="Times New Roman"/>
        </w:rPr>
        <w:t xml:space="preserve">; </w:t>
      </w:r>
      <w:r w:rsidRPr="00545B70">
        <w:rPr>
          <w:rFonts w:ascii="Times New Roman" w:hAnsi="Times New Roman"/>
          <w:vertAlign w:val="superscript"/>
        </w:rPr>
        <w:t>b</w:t>
      </w:r>
      <w:r w:rsidRPr="00545B70">
        <w:rPr>
          <w:rFonts w:ascii="Times New Roman" w:hAnsi="Times New Roman"/>
        </w:rPr>
        <w:t xml:space="preserve"> </w:t>
      </w:r>
      <w:r w:rsidRPr="00545B70">
        <w:rPr>
          <w:rFonts w:ascii="Times New Roman" w:hAnsi="Times New Roman"/>
        </w:rPr>
        <w:fldChar w:fldCharType="begin"/>
      </w:r>
      <w:r w:rsidRPr="00545B70">
        <w:rPr>
          <w:rFonts w:ascii="Times New Roman" w:hAnsi="Times New Roman"/>
        </w:rPr>
        <w:instrText xml:space="preserve"> ADDIN PAPERS2_CITATIONS &lt;citation&gt;&lt;uuid&gt;9170BAAB-1D5C-4A83-BA34-A899EE6B03EC&lt;/uuid&gt;&lt;priority&gt;0&lt;/priority&gt;&lt;publications&gt;&lt;publication&gt;&lt;uuid&gt;EEA35E37-06A1-45AD-936C-3E30564ADAE5&lt;/uuid&gt;&lt;volume&gt;59&lt;/volume&gt;&lt;doi&gt;&lt;/doi&gt;&lt;startpage&gt;1364&lt;/startpage&gt;&lt;revision_date&gt;99201312231200000000222000&lt;/revision_date&gt;&lt;publication_date&gt;99200906231200000000222000&lt;/publication_date&gt;&lt;url&gt;http://doi.namesforlife.com/10.1601/nm.14348&lt;/url&gt;&lt;type&gt;400&lt;/type&gt;&lt;title&gt;Description of Paenisporosarcina quisquiliarum gen. nov., sp. nov., and reclassification of Sporosarcina macmurdoensis Reddy et al. 2003 as Paenisporosarcina macmurdoensis comb. nov.</w:instrText>
      </w:r>
    </w:p>
    <w:p w14:paraId="5136DE83" w14:textId="77777777" w:rsidR="009D4664" w:rsidRPr="00545B70" w:rsidRDefault="009D4664" w:rsidP="00C6013D">
      <w:pPr>
        <w:spacing w:line="240" w:lineRule="auto"/>
        <w:rPr>
          <w:rFonts w:ascii="Times New Roman" w:hAnsi="Times New Roman"/>
        </w:rPr>
      </w:pPr>
      <w:r w:rsidRPr="00545B70">
        <w:rPr>
          <w:rFonts w:ascii="Times New Roman" w:hAnsi="Times New Roman"/>
        </w:rPr>
        <w:instrText>&lt;/title&gt;&lt;publisher&gt;NamesforLife, LLC&lt;/publisher&gt;&lt;submission_date&gt;99200301011200000000222000&lt;/submission_date&gt;&lt;institution&gt;&lt;/institution&gt;&lt;subtype&gt;400&lt;/subtype&gt;&lt;place&gt;&lt;/place&gt;&lt;endpage&gt;1370&lt;/endpage&gt;&lt;authors&gt;&lt;author&gt;&lt;firstName&gt;S&lt;/firstName&gt;&lt;lastName&gt;Krishnamurthi&lt;/lastName&gt;&lt;/author&gt;&lt;author&gt;&lt;firstName&gt;A&lt;/firstName&gt;&lt;lastName&gt;Bhattacharya&lt;/lastName&gt;&lt;/author&gt;&lt;author&gt;&lt;firstName&gt;S&lt;/firstName&gt;&lt;lastName&gt;Mayilraj&lt;/lastName&gt;&lt;/author&gt;&lt;author&gt;&lt;lastName&gt;NamesforLife, LLC&lt;/lastName&gt;&lt;/author&gt;&lt;author&gt;&lt;firstName&gt;P&lt;/firstName&gt;&lt;lastName&gt;Saha&lt;/lastName&gt;&lt;/author&gt;&lt;author&gt;&lt;firstName&gt;Peter&lt;/firstName&gt;&lt;lastName&gt;Schumann&lt;/lastName&gt;&lt;/author&gt;&lt;author&gt;&lt;firstName&gt;T&lt;/firstName&gt;&lt;lastName&gt;Chakrabarti&lt;/lastName&gt;&lt;/author&gt;&lt;/authors&gt;&lt;/publication&gt;&lt;/publications&gt;&lt;cites&gt;&lt;/cites&gt;&lt;/citation&gt;</w:instrText>
      </w:r>
      <w:r w:rsidRPr="00545B70">
        <w:rPr>
          <w:rFonts w:ascii="Times New Roman" w:hAnsi="Times New Roman"/>
        </w:rPr>
        <w:fldChar w:fldCharType="separate"/>
      </w:r>
      <w:r w:rsidRPr="00545B70">
        <w:rPr>
          <w:rFonts w:ascii="Times New Roman" w:hAnsi="Times New Roman"/>
        </w:rPr>
        <w:t xml:space="preserve">(Krishnamurthi </w:t>
      </w:r>
      <w:r w:rsidRPr="00545B70">
        <w:rPr>
          <w:rFonts w:ascii="Times New Roman" w:hAnsi="Times New Roman"/>
          <w:i/>
        </w:rPr>
        <w:t>et al.</w:t>
      </w:r>
      <w:r>
        <w:rPr>
          <w:rFonts w:ascii="Times New Roman" w:hAnsi="Times New Roman"/>
        </w:rPr>
        <w:t>,</w:t>
      </w:r>
      <w:r w:rsidRPr="00545B70">
        <w:rPr>
          <w:rFonts w:ascii="Times New Roman" w:hAnsi="Times New Roman"/>
        </w:rPr>
        <w:t xml:space="preserve"> 2009a)</w:t>
      </w:r>
      <w:r w:rsidRPr="00545B70">
        <w:rPr>
          <w:rFonts w:ascii="Times New Roman" w:hAnsi="Times New Roman"/>
        </w:rPr>
        <w:fldChar w:fldCharType="end"/>
      </w:r>
      <w:r w:rsidRPr="00545B70">
        <w:rPr>
          <w:rFonts w:ascii="Times New Roman" w:hAnsi="Times New Roman"/>
        </w:rPr>
        <w:t xml:space="preserve">; </w:t>
      </w:r>
      <w:r w:rsidRPr="00545B70">
        <w:rPr>
          <w:rFonts w:ascii="Times New Roman" w:hAnsi="Times New Roman"/>
          <w:vertAlign w:val="superscript"/>
        </w:rPr>
        <w:t>c</w:t>
      </w:r>
      <w:r w:rsidRPr="00545B70">
        <w:rPr>
          <w:rFonts w:ascii="Times New Roman" w:hAnsi="Times New Roman"/>
        </w:rPr>
        <w:t xml:space="preserve"> </w:t>
      </w:r>
      <w:r w:rsidRPr="00545B70">
        <w:rPr>
          <w:rFonts w:ascii="Times New Roman" w:hAnsi="Times New Roman"/>
        </w:rPr>
        <w:fldChar w:fldCharType="begin"/>
      </w:r>
      <w:r w:rsidRPr="00545B70">
        <w:rPr>
          <w:rFonts w:ascii="Times New Roman" w:hAnsi="Times New Roman"/>
        </w:rPr>
        <w:instrText xml:space="preserve"> ADDIN PAPERS2_CITATIONS &lt;citation&gt;&lt;uuid&gt;49588BB9-5D37-44AF-B203-597249B0206B&lt;/uuid&gt;&lt;priority&gt;0&lt;/priority&gt;&lt;publications&gt;&lt;publication&gt;&lt;uuid&gt;1A1DA785-22DA-4CE6-ACD9-7686C8D7712D&lt;/uuid&gt;&lt;volume&gt;59&lt;/volume&gt;&lt;doi&gt;&lt;/doi&gt;&lt;startpage&gt;1054&lt;/startpage&gt;&lt;publication_date&gt;99200905001200000000220000&lt;/publication_date&gt;&lt;url&gt;http://ijs.sgmjournals.org/content/59/5/1054.full&lt;/url&gt;&lt;type&gt;400&lt;/type&gt;&lt;title&gt;Re-examination of the taxonomic position of Bacillus silvestris Rheims et al. 1999 and proposal to transfer it to Solibacillus gen. nov. as Solibacillus silvestris comb. nov.&lt;/title&gt;&lt;publisher&gt;Society for General Microbiology&lt;/publisher&gt;&lt;institution&gt;Microbial Type Culture Collection and Gene Bank (MTCC), Institute of Microbial Technology, Sector 39A, Chandigarh 160036, India.&lt;/institution&gt;&lt;number&gt;Pt 5&lt;/number&gt;&lt;subtype&gt;400&lt;/subtype&gt;&lt;endpage&gt;1058&lt;/endpage&gt;&lt;bundle&gt;&lt;publication&gt;&lt;publisher&gt;Society for General Microbiology&lt;/publisher&gt;&lt;title&gt;International journal of systematic and evolutionary microbiology&lt;/title&gt;&lt;type&gt;-100&lt;/type&gt;&lt;subtype&gt;-100&lt;/subtype&gt;&lt;uuid&gt;79B27826-1552-4ADA-8688-1AB0FAD3418B&lt;/uuid&gt;&lt;/publication&gt;&lt;/bundle&gt;&lt;authors&gt;&lt;author&gt;&lt;firstName&gt;Srinivasan&lt;/firstName&gt;&lt;lastName&gt;Krishnamurthi&lt;/lastName&gt;&lt;/author&gt;&lt;author&gt;&lt;firstName&gt;Tapan&lt;/firstName&gt;&lt;lastName&gt;Chakrabarti&lt;/lastName&gt;&lt;/author&gt;&lt;author&gt;&lt;firstName&gt;Erko&lt;/firstName&gt;&lt;lastName&gt;Stackebrandt&lt;/lastName&gt;&lt;/author&gt;&lt;/authors&gt;&lt;/publication&gt;&lt;/publications&gt;&lt;cites&gt;&lt;/cites&gt;&lt;/citation&gt;</w:instrText>
      </w:r>
      <w:r w:rsidRPr="00545B70">
        <w:rPr>
          <w:rFonts w:ascii="Times New Roman" w:hAnsi="Times New Roman"/>
        </w:rPr>
        <w:fldChar w:fldCharType="separate"/>
      </w:r>
      <w:r w:rsidRPr="00545B70">
        <w:rPr>
          <w:rFonts w:ascii="Times New Roman" w:hAnsi="Times New Roman"/>
        </w:rPr>
        <w:t xml:space="preserve">(Krishnamurthi </w:t>
      </w:r>
      <w:r w:rsidRPr="00545B70">
        <w:rPr>
          <w:rFonts w:ascii="Times New Roman" w:hAnsi="Times New Roman"/>
          <w:i/>
        </w:rPr>
        <w:t>et al.</w:t>
      </w:r>
      <w:r>
        <w:rPr>
          <w:rFonts w:ascii="Times New Roman" w:hAnsi="Times New Roman"/>
        </w:rPr>
        <w:t>,</w:t>
      </w:r>
      <w:r w:rsidRPr="00545B70">
        <w:rPr>
          <w:rFonts w:ascii="Times New Roman" w:hAnsi="Times New Roman"/>
        </w:rPr>
        <w:t xml:space="preserve"> 2009b)</w:t>
      </w:r>
      <w:r w:rsidRPr="00545B70">
        <w:rPr>
          <w:rFonts w:ascii="Times New Roman" w:hAnsi="Times New Roman"/>
        </w:rPr>
        <w:fldChar w:fldCharType="end"/>
      </w:r>
      <w:r w:rsidRPr="00545B70">
        <w:rPr>
          <w:rFonts w:ascii="Times New Roman" w:hAnsi="Times New Roman"/>
        </w:rPr>
        <w:t xml:space="preserve">; </w:t>
      </w:r>
      <w:r w:rsidRPr="00545B70">
        <w:rPr>
          <w:rFonts w:ascii="Times New Roman" w:hAnsi="Times New Roman"/>
          <w:vertAlign w:val="superscript"/>
        </w:rPr>
        <w:t>d</w:t>
      </w:r>
      <w:r w:rsidRPr="00545B70">
        <w:rPr>
          <w:rFonts w:ascii="Times New Roman" w:hAnsi="Times New Roman"/>
        </w:rPr>
        <w:t xml:space="preserve"> </w:t>
      </w:r>
      <w:r w:rsidRPr="00545B70">
        <w:rPr>
          <w:rFonts w:ascii="Times New Roman" w:hAnsi="Times New Roman"/>
        </w:rPr>
        <w:fldChar w:fldCharType="begin"/>
      </w:r>
      <w:r w:rsidRPr="00545B70">
        <w:rPr>
          <w:rFonts w:ascii="Times New Roman" w:hAnsi="Times New Roman"/>
        </w:rPr>
        <w:instrText xml:space="preserve"> ADDIN PAPERS2_CITATIONS &lt;citation&gt;&lt;uuid&gt;2FC9DF1D-9F6B-4869-A69D-B659AA7A9D55&lt;/uuid&gt;&lt;priority&gt;0&lt;/priority&gt;&lt;publications&gt;&lt;publication&gt;&lt;uuid&gt;26075A33-5440-4600-8FB9-CDD0DC663A09&lt;/uuid&gt;&lt;volume&gt;57&lt;/volume&gt;&lt;doi&gt;10.1099/ijs.0.65256-0&lt;/doi&gt;&lt;startpage&gt;2729&lt;/startpage&gt;&lt;publication_date&gt;99200712001200000000220000&lt;/publication_date&gt;&lt;url&gt;http://ijs.sgmjournals.org/content/57/12/2729.full&lt;/url&gt;&lt;type&gt;400&lt;/type&gt;&lt;title&gt;Proposal of Viridibacillus gen. nov. and reclassification of Bacillus arvi, Bacillus arenosi and Bacillus neidei as Viridibacillus arvi gen. nov., comb. nov., Viridibacillus arenosi comb. nov. and Viridibacillus neidei comb. nov.&lt;/title&gt;&lt;publisher&gt;Society for General Microbiology&lt;/publisher&gt;&lt;institution&gt;Semco BioScience, 630 East Keefe, Milwaukee, WI 53212, USA. richard.albert@marquette.edu&lt;/institution&gt;&lt;number&gt;Pt 12&lt;/number&gt;&lt;subtype&gt;400&lt;/subtype&gt;&lt;endpage&gt;2737&lt;/endpage&gt;&lt;bundle&gt;&lt;publication&gt;&lt;publisher&gt;Society for General Microbiology&lt;/publisher&gt;&lt;title&gt;International journal of systematic and evolutionary microbiology&lt;/title&gt;&lt;type&gt;-100&lt;/type&gt;&lt;subtype&gt;-100&lt;/subtype&gt;&lt;uuid&gt;79B27826-1552-4ADA-8688-1AB0FAD3418B&lt;/uuid&gt;&lt;/publication&gt;&lt;/bundle&gt;&lt;authors&gt;&lt;author&gt;&lt;firstName&gt;Richard&lt;/firstName&gt;&lt;middleNames&gt;A&lt;/middleNames&gt;&lt;lastName&gt;Albert&lt;/lastName&gt;&lt;/author&gt;&lt;author&gt;&lt;firstName&gt;Julieta&lt;/firstName&gt;&lt;lastName&gt;Archambault&lt;/lastName&gt;&lt;/author&gt;&lt;author&gt;&lt;firstName&gt;Melissa&lt;/firstName&gt;&lt;lastName&gt;Lempa&lt;/lastName&gt;&lt;/author&gt;&lt;author&gt;&lt;firstName&gt;Beth&lt;/firstName&gt;&lt;lastName&gt;Hurst&lt;/lastName&gt;&lt;/author&gt;&lt;author&gt;&lt;firstName&gt;Christine&lt;/firstName&gt;&lt;lastName&gt;Richardson&lt;/lastName&gt;&lt;/author&gt;&lt;author&gt;&lt;firstName&gt;Stephanie&lt;/firstName&gt;&lt;lastName&gt;Gruenloh&lt;/lastName&gt;&lt;/author&gt;&lt;author&gt;&lt;firstName&gt;Metin&lt;/firstName&gt;&lt;lastName&gt;Duran&lt;/lastName&gt;&lt;/author&gt;&lt;author&gt;&lt;firstName&gt;Hanna&lt;/firstName&gt;&lt;middleNames&gt;Lucia&lt;/middleNames&gt;&lt;lastName&gt;Worliczek&lt;/lastName&gt;&lt;/author&gt;&lt;author&gt;&lt;firstName&gt;Birgit&lt;/firstName&gt;&lt;middleNames&gt;E&lt;/middleNames&gt;&lt;lastName&gt;Huber&lt;/lastName&gt;&lt;/author&gt;&lt;author&gt;&lt;firstName&gt;Ramon&lt;/firstName&gt;&lt;lastName&gt;Rosselló-Móra&lt;/lastName&gt;&lt;/author&gt;&lt;author&gt;&lt;firstName&gt;Peter&lt;/firstName&gt;&lt;lastName&gt;Schumann&lt;/lastName&gt;&lt;/author&gt;&lt;author&gt;&lt;firstName&gt;Hans-Jürgen&lt;/firstName&gt;&lt;lastName&gt;Busse&lt;/lastName&gt;&lt;/author&gt;&lt;/authors&gt;&lt;/publication&gt;&lt;/publications&gt;&lt;cites&gt;&lt;/cites&gt;&lt;/citation&gt;</w:instrText>
      </w:r>
      <w:r w:rsidRPr="00545B70">
        <w:rPr>
          <w:rFonts w:ascii="Times New Roman" w:hAnsi="Times New Roman"/>
        </w:rPr>
        <w:fldChar w:fldCharType="separate"/>
      </w:r>
      <w:r w:rsidRPr="00545B70">
        <w:rPr>
          <w:rFonts w:ascii="Times New Roman" w:hAnsi="Times New Roman"/>
        </w:rPr>
        <w:t xml:space="preserve">(Albert </w:t>
      </w:r>
      <w:r w:rsidRPr="00545B70">
        <w:rPr>
          <w:rFonts w:ascii="Times New Roman" w:hAnsi="Times New Roman"/>
          <w:i/>
        </w:rPr>
        <w:t>et al.</w:t>
      </w:r>
      <w:r>
        <w:rPr>
          <w:rFonts w:ascii="Times New Roman" w:hAnsi="Times New Roman"/>
        </w:rPr>
        <w:t>,</w:t>
      </w:r>
      <w:r w:rsidRPr="00545B70">
        <w:rPr>
          <w:rFonts w:ascii="Times New Roman" w:hAnsi="Times New Roman"/>
        </w:rPr>
        <w:t xml:space="preserve"> 2007)</w:t>
      </w:r>
      <w:r w:rsidRPr="00545B70">
        <w:rPr>
          <w:rFonts w:ascii="Times New Roman" w:hAnsi="Times New Roman"/>
        </w:rPr>
        <w:fldChar w:fldCharType="end"/>
      </w:r>
      <w:r w:rsidRPr="00545B70">
        <w:rPr>
          <w:rFonts w:ascii="Times New Roman" w:hAnsi="Times New Roman"/>
        </w:rPr>
        <w:t xml:space="preserve">; </w:t>
      </w:r>
      <w:r w:rsidRPr="00545B70">
        <w:rPr>
          <w:rFonts w:ascii="Times New Roman" w:hAnsi="Times New Roman"/>
          <w:vertAlign w:val="superscript"/>
        </w:rPr>
        <w:t xml:space="preserve">e </w:t>
      </w:r>
      <w:r w:rsidRPr="00545B70">
        <w:rPr>
          <w:rFonts w:ascii="Times New Roman" w:hAnsi="Times New Roman"/>
        </w:rPr>
        <w:fldChar w:fldCharType="begin"/>
      </w:r>
      <w:r w:rsidRPr="00545B70">
        <w:rPr>
          <w:rFonts w:ascii="Times New Roman" w:hAnsi="Times New Roman"/>
        </w:rPr>
        <w:instrText xml:space="preserve"> ADDIN PAPERS2_CITATIONS &lt;citation&gt;&lt;uuid&gt;7275241F-56A0-4838-8A6A-FACA2E4393C6&lt;/uuid&gt;&lt;priority&gt;0&lt;/priority&gt;&lt;publications&gt;&lt;publication&gt;&lt;uuid&gt;940FB34B-F998-4F34-9995-D2029121FDA7&lt;/uuid&gt;&lt;volume&gt;57&lt;/volume&gt;&lt;doi&gt;&lt;/doi&gt;&lt;startpage&gt;1117&lt;/startpage&gt;&lt;publication_date&gt;99200705001200000000220000&lt;/publication_date&gt;&lt;url&gt;http://ijs.sgmjournals.org/cgi/doi/10.1099/ijs.0.63867-0&lt;/url&gt;&lt;type&gt;400&lt;/type&gt;&lt;title&gt;Proposal of Lysinibacillus boronitolerans gen. nov. sp. nov., and transfer of Bacillus fusiformis to Lysinibacillus fusiformis comb. nov. and Bacillus sphaericus to Lysinibacillus sphaericus comb. nov.&lt;/title&gt;&lt;publisher&gt;Society for General Microbiology&lt;/publisher&gt;&lt;institution&gt;Biotechnology Research Center, University of Tokyo, Yayoi 1-1-1, Bunkyo-ku, Tokyo 113-8657, Japan. iftikharnarc@hotmail.com&lt;/institution&gt;&lt;number&gt;Pt 5&lt;/number&gt;&lt;subtype&gt;400&lt;/subtype&gt;&lt;endpage&gt;1125&lt;/endpage&gt;&lt;bundle&gt;&lt;publication&gt;&lt;publisher&gt;Society for General Microbiology&lt;/publisher&gt;&lt;title&gt;International journal of systematic and evolutionary microbiology&lt;/title&gt;&lt;type&gt;-100&lt;/type&gt;&lt;subtype&gt;-100&lt;/subtype&gt;&lt;uuid&gt;79B27826-1552-4ADA-8688-1AB0FAD3418B&lt;/uuid&gt;&lt;/publication&gt;&lt;/bundle&gt;&lt;authors&gt;&lt;author&gt;&lt;firstName&gt;Iftikhar&lt;/firstName&gt;&lt;lastName&gt;Ahmed&lt;/lastName&gt;&lt;/author&gt;&lt;author&gt;&lt;firstName&gt;Akira&lt;/firstName&gt;&lt;lastName&gt;Yokota&lt;/lastName&gt;&lt;/author&gt;&lt;author&gt;&lt;firstName&gt;Atsushi&lt;/firstName&gt;&lt;lastName&gt;Yamazoe&lt;/lastName&gt;&lt;/author&gt;&lt;author&gt;&lt;firstName&gt;Toru&lt;/firstName&gt;&lt;lastName&gt;Fujiwara&lt;/lastName&gt;&lt;/author&gt;&lt;/authors&gt;&lt;/publication&gt;&lt;/publications&gt;&lt;cites&gt;&lt;/cites&gt;&lt;/citation&gt;</w:instrText>
      </w:r>
      <w:r w:rsidRPr="00545B70">
        <w:rPr>
          <w:rFonts w:ascii="Times New Roman" w:hAnsi="Times New Roman"/>
        </w:rPr>
        <w:fldChar w:fldCharType="separate"/>
      </w:r>
      <w:r w:rsidRPr="00545B70">
        <w:rPr>
          <w:rFonts w:ascii="Times New Roman" w:hAnsi="Times New Roman"/>
        </w:rPr>
        <w:t xml:space="preserve">(Ahmed </w:t>
      </w:r>
      <w:r w:rsidRPr="00545B70">
        <w:rPr>
          <w:rFonts w:ascii="Times New Roman" w:hAnsi="Times New Roman"/>
          <w:i/>
        </w:rPr>
        <w:t>et al.</w:t>
      </w:r>
      <w:r>
        <w:rPr>
          <w:rFonts w:ascii="Times New Roman" w:hAnsi="Times New Roman"/>
        </w:rPr>
        <w:t>,</w:t>
      </w:r>
      <w:r w:rsidRPr="00545B70">
        <w:rPr>
          <w:rFonts w:ascii="Times New Roman" w:hAnsi="Times New Roman"/>
        </w:rPr>
        <w:t xml:space="preserve"> 2007)</w:t>
      </w:r>
      <w:r w:rsidRPr="00545B70">
        <w:rPr>
          <w:rFonts w:ascii="Times New Roman" w:hAnsi="Times New Roman"/>
        </w:rPr>
        <w:fldChar w:fldCharType="end"/>
      </w:r>
      <w:r w:rsidRPr="00545B70">
        <w:rPr>
          <w:rFonts w:ascii="Times New Roman" w:hAnsi="Times New Roman"/>
        </w:rPr>
        <w:t xml:space="preserve">; </w:t>
      </w:r>
      <w:r w:rsidRPr="00545B70">
        <w:rPr>
          <w:rFonts w:ascii="Times New Roman" w:hAnsi="Times New Roman"/>
          <w:vertAlign w:val="superscript"/>
        </w:rPr>
        <w:t>f</w:t>
      </w:r>
      <w:r w:rsidRPr="00545B70">
        <w:rPr>
          <w:rFonts w:ascii="Times New Roman" w:hAnsi="Times New Roman"/>
        </w:rPr>
        <w:t xml:space="preserve"> </w:t>
      </w:r>
      <w:r w:rsidRPr="00545B70">
        <w:rPr>
          <w:rFonts w:ascii="Times New Roman" w:hAnsi="Times New Roman"/>
        </w:rPr>
        <w:fldChar w:fldCharType="begin"/>
      </w:r>
      <w:r w:rsidRPr="00545B70">
        <w:rPr>
          <w:rFonts w:ascii="Times New Roman" w:hAnsi="Times New Roman"/>
        </w:rPr>
        <w:instrText xml:space="preserve"> ADDIN PAPERS2_CITATIONS &lt;citation&gt;&lt;uuid&gt;4CF06500-6B9D-4DD1-ADA9-96753815A61B&lt;/uuid&gt;&lt;priority&gt;0&lt;/priority&gt;&lt;publications&gt;&lt;publication&gt;&lt;volume&gt;64&lt;/volume&gt;&lt;publication_date&gt;99201400001200000000200000&lt;/publication_date&gt;&lt;startpage&gt;518&lt;/startpage&gt;&lt;title&gt;Kurthia huakuii sp. nov., isolated from biogas slurry, and emended description of the genus Kurthia</w:instrText>
      </w:r>
    </w:p>
    <w:p w14:paraId="41032939" w14:textId="77777777" w:rsidR="009D4664" w:rsidRPr="00545B70" w:rsidRDefault="009D4664" w:rsidP="00C6013D">
      <w:pPr>
        <w:spacing w:line="240" w:lineRule="auto"/>
        <w:rPr>
          <w:rFonts w:ascii="Times New Roman" w:hAnsi="Times New Roman"/>
        </w:rPr>
      </w:pPr>
      <w:r w:rsidRPr="00545B70">
        <w:rPr>
          <w:rFonts w:ascii="Times New Roman" w:hAnsi="Times New Roman"/>
        </w:rPr>
        <w:instrText>&lt;/title&gt;&lt;uuid&gt;52E9A04A-7389-4F7A-988E-9FE24771A98B&lt;/uuid&gt;&lt;subtype&gt;400&lt;/subtype&gt;&lt;endpage&gt;521&lt;/endpage&gt;&lt;type&gt;400&lt;/type&gt;&lt;url&gt;http://ijs.sgmjournals.org/content/64/Pt_2/518.full.pdf&lt;/url&gt;&lt;bundle&gt;&lt;publication&gt;&lt;publisher&gt;Society for General Microbiology&lt;/publisher&gt;&lt;title&gt;International Journal of Systematic and Evolutionary Microbiology&lt;/title&gt;&lt;type&gt;-100&lt;/type&gt;&lt;subtype&gt;-100&lt;/subtype&gt;&lt;uuid&gt;DE05DE26-B90C-4073-A71C-993821CF815E&lt;/uuid&gt;&lt;/publication&gt;&lt;/bundle&gt;&lt;authors&gt;&lt;author&gt;&lt;firstName&gt;Zhiyong&lt;/firstName&gt;&lt;lastName&gt;Ruan&lt;/lastName&gt;&lt;/author&gt;&lt;author&gt;&lt;firstName&gt;Yanwei&lt;/firstName&gt;&lt;lastName&gt;Wang&lt;/lastName&gt;&lt;/author&gt;&lt;author&gt;&lt;firstName&gt;Jinlong&lt;/firstName&gt;&lt;lastName&gt;Song&lt;/lastName&gt;&lt;/author&gt;&lt;author&gt;&lt;firstName&gt;Shenghua&lt;/firstName&gt;&lt;lastName&gt;Jiang&lt;/lastName&gt;&lt;/author&gt;&lt;author&gt;&lt;firstName&gt;Huimin&lt;/firstName&gt;&lt;lastName&gt;Wang&lt;/lastName&gt;&lt;/author&gt;&lt;author&gt;&lt;firstName&gt;Yanting&lt;/firstName&gt;&lt;lastName&gt;Li&lt;/lastName&gt;&lt;/author&gt;&lt;author&gt;&lt;firstName&gt;Binqiang&lt;/firstName&gt;&lt;lastName&gt;Zhao&lt;/lastName&gt;&lt;/author&gt;&lt;author&gt;&lt;firstName&gt;Ruibo&lt;/firstName&gt;&lt;lastName&gt;Jiang&lt;/lastName&gt;&lt;/author&gt;&lt;author&gt;&lt;nonDroppingParticle&gt;Bin&lt;/nonDroppingParticle&gt;&lt;lastName&gt;Zhao&lt;/lastName&gt;&lt;/author&gt;&lt;/authors&gt;&lt;/publication&gt;&lt;/publications&gt;&lt;cites&gt;&lt;/cites&gt;&lt;/citation&gt;</w:instrText>
      </w:r>
      <w:r w:rsidRPr="00545B70">
        <w:rPr>
          <w:rFonts w:ascii="Times New Roman" w:hAnsi="Times New Roman"/>
        </w:rPr>
        <w:fldChar w:fldCharType="separate"/>
      </w:r>
      <w:r w:rsidRPr="00545B70">
        <w:rPr>
          <w:rFonts w:ascii="Times New Roman" w:hAnsi="Times New Roman"/>
          <w:i/>
        </w:rPr>
        <w:t>(Ruan et al.</w:t>
      </w:r>
      <w:r>
        <w:rPr>
          <w:rFonts w:ascii="Times New Roman" w:hAnsi="Times New Roman"/>
        </w:rPr>
        <w:t>,</w:t>
      </w:r>
      <w:r w:rsidRPr="00545B70">
        <w:rPr>
          <w:rFonts w:ascii="Times New Roman" w:hAnsi="Times New Roman"/>
        </w:rPr>
        <w:t xml:space="preserve"> 2014)</w:t>
      </w:r>
      <w:r w:rsidRPr="00545B70">
        <w:rPr>
          <w:rFonts w:ascii="Times New Roman" w:hAnsi="Times New Roman"/>
        </w:rPr>
        <w:fldChar w:fldCharType="end"/>
      </w:r>
      <w:r w:rsidRPr="00545B70">
        <w:rPr>
          <w:rFonts w:ascii="Times New Roman" w:hAnsi="Times New Roman"/>
        </w:rPr>
        <w:t xml:space="preserve">; </w:t>
      </w:r>
      <w:r w:rsidRPr="00545B70">
        <w:rPr>
          <w:rFonts w:ascii="Times New Roman" w:hAnsi="Times New Roman"/>
          <w:vertAlign w:val="superscript"/>
        </w:rPr>
        <w:t>g</w:t>
      </w:r>
      <w:r w:rsidRPr="00545B70">
        <w:rPr>
          <w:rFonts w:ascii="Times New Roman" w:hAnsi="Times New Roman"/>
        </w:rPr>
        <w:t xml:space="preserve"> </w:t>
      </w:r>
      <w:r w:rsidRPr="00545B70">
        <w:rPr>
          <w:rFonts w:ascii="Times New Roman" w:hAnsi="Times New Roman"/>
        </w:rPr>
        <w:fldChar w:fldCharType="begin"/>
      </w:r>
      <w:r w:rsidRPr="00545B70">
        <w:rPr>
          <w:rFonts w:ascii="Times New Roman" w:hAnsi="Times New Roman"/>
        </w:rPr>
        <w:instrText xml:space="preserve"> ADDIN PAPERS2_CITATIONS &lt;citation&gt;&lt;uuid&gt;68C1ED75-646D-4284-BED6-6213ECA78672&lt;/uuid&gt;&lt;priority&gt;0&lt;/priority&gt;&lt;publications&gt;&lt;publication&gt;&lt;uuid&gt;1A1DA785-22DA-4CE6-ACD9-7686C8D7712D&lt;/uuid&gt;&lt;volume&gt;59&lt;/volume&gt;&lt;doi&gt;&lt;/doi&gt;&lt;startpage&gt;1054&lt;/startpage&gt;&lt;publication_date&gt;99200905001200000000220000&lt;/publication_date&gt;&lt;url&gt;http://ijs.sgmjournals.org/content/59/5/1054.full&lt;/url&gt;&lt;type&gt;400&lt;/type&gt;&lt;title&gt;Re-examination of the taxonomic position of Bacillus silvestris Rheims et al. 1999 and proposal to transfer it to Solibacillus gen. nov. as Solibacillus silvestris comb. nov.&lt;/title&gt;&lt;publisher&gt;Society for General Microbiology&lt;/publisher&gt;&lt;institution&gt;Microbial Type Culture Collection and Gene Bank (MTCC), Institute of Microbial Technology, Sector 39A, Chandigarh 160036, India.&lt;/institution&gt;&lt;number&gt;Pt 5&lt;/number&gt;&lt;subtype&gt;400&lt;/subtype&gt;&lt;endpage&gt;1058&lt;/endpage&gt;&lt;bundle&gt;&lt;publication&gt;&lt;publisher&gt;Society for General Microbiology&lt;/publisher&gt;&lt;title&gt;International journal of systematic and evolutionary microbiology&lt;/title&gt;&lt;type&gt;-100&lt;/type&gt;&lt;subtype&gt;-100&lt;/subtype&gt;&lt;uuid&gt;79B27826-1552-4ADA-8688-1AB0FAD3418B&lt;/uuid&gt;&lt;/publication&gt;&lt;/bundle&gt;&lt;authors&gt;&lt;author&gt;&lt;firstName&gt;Srinivasan&lt;/firstName&gt;&lt;lastName&gt;Krishnamurthi&lt;/lastName&gt;&lt;/author&gt;&lt;author&gt;&lt;firstName&gt;Tapan&lt;/firstName&gt;&lt;lastName&gt;Chakrabarti&lt;/lastName&gt;&lt;/author&gt;&lt;author&gt;&lt;firstName&gt;Erko&lt;/firstName&gt;&lt;lastName&gt;Stackebrandt&lt;/lastName&gt;&lt;/author&gt;&lt;/authors&gt;&lt;/publication&gt;&lt;/publications&gt;&lt;cites&gt;&lt;/cites&gt;&lt;/citation&gt;</w:instrText>
      </w:r>
      <w:r w:rsidRPr="00545B70">
        <w:rPr>
          <w:rFonts w:ascii="Times New Roman" w:hAnsi="Times New Roman"/>
        </w:rPr>
        <w:fldChar w:fldCharType="separate"/>
      </w:r>
      <w:r w:rsidRPr="00545B70">
        <w:rPr>
          <w:rFonts w:ascii="Times New Roman" w:hAnsi="Times New Roman"/>
        </w:rPr>
        <w:t xml:space="preserve">(Krishnamurthi </w:t>
      </w:r>
      <w:r w:rsidRPr="00545B70">
        <w:rPr>
          <w:rFonts w:ascii="Times New Roman" w:hAnsi="Times New Roman"/>
          <w:i/>
        </w:rPr>
        <w:t>et al.</w:t>
      </w:r>
      <w:r>
        <w:rPr>
          <w:rFonts w:ascii="Times New Roman" w:hAnsi="Times New Roman"/>
        </w:rPr>
        <w:t>,</w:t>
      </w:r>
      <w:r w:rsidRPr="00545B70">
        <w:rPr>
          <w:rFonts w:ascii="Times New Roman" w:hAnsi="Times New Roman"/>
        </w:rPr>
        <w:t xml:space="preserve"> 2009b)</w:t>
      </w:r>
      <w:r w:rsidRPr="00545B70">
        <w:rPr>
          <w:rFonts w:ascii="Times New Roman" w:hAnsi="Times New Roman"/>
        </w:rPr>
        <w:fldChar w:fldCharType="end"/>
      </w:r>
      <w:r w:rsidRPr="00545B70">
        <w:rPr>
          <w:rFonts w:ascii="Times New Roman" w:hAnsi="Times New Roman"/>
        </w:rPr>
        <w:t>.</w:t>
      </w:r>
    </w:p>
    <w:p w14:paraId="16DEBC0E" w14:textId="77777777" w:rsidR="009D4664" w:rsidRPr="00B47917" w:rsidRDefault="009D4664" w:rsidP="009D4664">
      <w:pPr>
        <w:rPr>
          <w:rFonts w:ascii="Times New Roman" w:hAnsi="Times New Roman"/>
          <w:i/>
        </w:rPr>
      </w:pPr>
      <w:r w:rsidRPr="00B47917">
        <w:rPr>
          <w:rFonts w:ascii="Times New Roman" w:hAnsi="Times New Roman"/>
          <w:i/>
        </w:rPr>
        <w:t>Tetracycline resistance genes</w:t>
      </w:r>
    </w:p>
    <w:p w14:paraId="79E11D6E" w14:textId="5B710509" w:rsidR="009D4664" w:rsidRPr="00B47917" w:rsidRDefault="009D4664" w:rsidP="009D4664">
      <w:pPr>
        <w:pStyle w:val="HTMLPreformatted"/>
      </w:pPr>
      <w:r w:rsidRPr="00B47917">
        <w:tab/>
        <w:t xml:space="preserve">Results of PCR analyses of the genomic DNA from the three novel isolates using primers of various </w:t>
      </w:r>
      <w:r w:rsidRPr="00B47917">
        <w:rPr>
          <w:i/>
        </w:rPr>
        <w:t>tet</w:t>
      </w:r>
      <w:r w:rsidRPr="00B47917">
        <w:t xml:space="preserve"> resistance genes revealed the presence of both </w:t>
      </w:r>
      <w:r w:rsidRPr="00B47917">
        <w:rPr>
          <w:i/>
        </w:rPr>
        <w:t>tet</w:t>
      </w:r>
      <w:r w:rsidRPr="00B47917">
        <w:t xml:space="preserve">L and </w:t>
      </w:r>
      <w:r w:rsidRPr="00B47917">
        <w:rPr>
          <w:i/>
        </w:rPr>
        <w:t xml:space="preserve">tetM </w:t>
      </w:r>
      <w:r w:rsidRPr="00B47917">
        <w:t xml:space="preserve">genes.  Results from other primer sets were negative.  DNA sequence analyses demonstrated that the </w:t>
      </w:r>
      <w:r w:rsidRPr="00B47917">
        <w:rPr>
          <w:i/>
        </w:rPr>
        <w:t>tet</w:t>
      </w:r>
      <w:r w:rsidRPr="00B47917">
        <w:t xml:space="preserve">L fragments from the Tyl364 and Tyl40 strains were 98% similar, but both were only 93% similar with the </w:t>
      </w:r>
      <w:r w:rsidRPr="00B47917">
        <w:rPr>
          <w:i/>
        </w:rPr>
        <w:t>tet</w:t>
      </w:r>
      <w:r w:rsidRPr="00B47917">
        <w:t>L fragment from Con12</w:t>
      </w:r>
      <w:r w:rsidR="00C6013D">
        <w:rPr>
          <w:vertAlign w:val="superscript"/>
        </w:rPr>
        <w:t>T</w:t>
      </w:r>
      <w:r w:rsidRPr="00B47917">
        <w:t xml:space="preserve">.  Similarly the </w:t>
      </w:r>
      <w:r w:rsidRPr="00B47917">
        <w:rPr>
          <w:i/>
        </w:rPr>
        <w:t>tet</w:t>
      </w:r>
      <w:r w:rsidRPr="00B47917">
        <w:t>M fragment from Tyl34 and Tyl40 were 100% similar, but only 90% similar to that from Con12</w:t>
      </w:r>
      <w:r w:rsidR="00C6013D">
        <w:rPr>
          <w:vertAlign w:val="superscript"/>
        </w:rPr>
        <w:t>T</w:t>
      </w:r>
      <w:r w:rsidRPr="00B47917">
        <w:t>.  This data suggests again that Tyl34 and Tyl40 strains are similar but of different clonal lineage from the Con12</w:t>
      </w:r>
      <w:r w:rsidR="00C6013D">
        <w:rPr>
          <w:vertAlign w:val="superscript"/>
        </w:rPr>
        <w:t>T</w:t>
      </w:r>
      <w:r w:rsidRPr="00B47917">
        <w:t xml:space="preserve">.  It is also interesting to note that PCR analyses using plasmid DNA revealed a similar pattern, suggesting the </w:t>
      </w:r>
      <w:proofErr w:type="gramStart"/>
      <w:r w:rsidRPr="00B47917">
        <w:rPr>
          <w:i/>
        </w:rPr>
        <w:t>tet</w:t>
      </w:r>
      <w:proofErr w:type="gramEnd"/>
      <w:r w:rsidRPr="00B47917">
        <w:t xml:space="preserve"> resistance genes may be carried on plasmid(s) by the strains (data not shown).  </w:t>
      </w:r>
      <w:r w:rsidRPr="00B47917">
        <w:rPr>
          <w:spacing w:val="-3"/>
        </w:rPr>
        <w:t xml:space="preserve">The GenBank accession numbers for the </w:t>
      </w:r>
      <w:r w:rsidRPr="00B47917">
        <w:rPr>
          <w:i/>
          <w:spacing w:val="-3"/>
        </w:rPr>
        <w:t>tet</w:t>
      </w:r>
      <w:r w:rsidRPr="00B47917">
        <w:rPr>
          <w:spacing w:val="-3"/>
        </w:rPr>
        <w:t>L</w:t>
      </w:r>
      <w:r w:rsidRPr="00B47917">
        <w:rPr>
          <w:i/>
          <w:spacing w:val="-3"/>
        </w:rPr>
        <w:t xml:space="preserve"> </w:t>
      </w:r>
      <w:r w:rsidRPr="00B47917">
        <w:rPr>
          <w:spacing w:val="-3"/>
        </w:rPr>
        <w:t>sequences are Con12</w:t>
      </w:r>
      <w:r w:rsidRPr="00B47917">
        <w:rPr>
          <w:vertAlign w:val="superscript"/>
        </w:rPr>
        <w:t>T</w:t>
      </w:r>
      <w:r w:rsidRPr="00B47917">
        <w:t>:  KM610309; Tyl34: KM610310; and Tyl40: KM610311, respectively. </w:t>
      </w:r>
      <w:r w:rsidRPr="00B47917">
        <w:rPr>
          <w:spacing w:val="-3"/>
        </w:rPr>
        <w:t xml:space="preserve">The GenBank accession numbers for the </w:t>
      </w:r>
      <w:r w:rsidRPr="00B47917">
        <w:rPr>
          <w:i/>
          <w:spacing w:val="-3"/>
        </w:rPr>
        <w:t>tet</w:t>
      </w:r>
      <w:r w:rsidRPr="00B47917">
        <w:rPr>
          <w:spacing w:val="-3"/>
        </w:rPr>
        <w:t>M</w:t>
      </w:r>
      <w:r w:rsidRPr="00B47917">
        <w:rPr>
          <w:i/>
          <w:spacing w:val="-3"/>
        </w:rPr>
        <w:t xml:space="preserve"> </w:t>
      </w:r>
      <w:r w:rsidRPr="00B47917">
        <w:rPr>
          <w:spacing w:val="-3"/>
        </w:rPr>
        <w:t>sequences are Con12</w:t>
      </w:r>
      <w:r w:rsidRPr="00B47917">
        <w:rPr>
          <w:vertAlign w:val="superscript"/>
        </w:rPr>
        <w:t>T</w:t>
      </w:r>
      <w:r w:rsidRPr="00B47917">
        <w:t>:  KM610312; Tyl34: KM610313; and Tyl40: KM610315, respectively. </w:t>
      </w:r>
    </w:p>
    <w:p w14:paraId="4C32F594" w14:textId="77777777" w:rsidR="009D4664" w:rsidRPr="00B47917" w:rsidRDefault="009D4664" w:rsidP="009D4664">
      <w:pPr>
        <w:pStyle w:val="HTMLPreformatted"/>
      </w:pPr>
    </w:p>
    <w:p w14:paraId="58990357" w14:textId="651E73FD" w:rsidR="009A4466" w:rsidRPr="00B47917" w:rsidRDefault="00825E84" w:rsidP="009A4466">
      <w:pPr>
        <w:rPr>
          <w:rFonts w:ascii="Times New Roman" w:hAnsi="Times New Roman"/>
          <w:i/>
        </w:rPr>
      </w:pPr>
      <w:r>
        <w:rPr>
          <w:rFonts w:ascii="Times New Roman" w:hAnsi="Times New Roman"/>
          <w:i/>
        </w:rPr>
        <w:t xml:space="preserve">Description of Savagea </w:t>
      </w:r>
      <w:r w:rsidR="009A4466" w:rsidRPr="00B47917">
        <w:rPr>
          <w:rFonts w:ascii="Times New Roman" w:hAnsi="Times New Roman"/>
          <w:i/>
        </w:rPr>
        <w:t xml:space="preserve">gen. </w:t>
      </w:r>
      <w:proofErr w:type="gramStart"/>
      <w:r w:rsidR="009A4466" w:rsidRPr="00B47917">
        <w:rPr>
          <w:rFonts w:ascii="Times New Roman" w:hAnsi="Times New Roman"/>
          <w:i/>
        </w:rPr>
        <w:t>nov</w:t>
      </w:r>
      <w:proofErr w:type="gramEnd"/>
      <w:r w:rsidR="009A4466" w:rsidRPr="00B47917">
        <w:rPr>
          <w:rFonts w:ascii="Times New Roman" w:hAnsi="Times New Roman"/>
          <w:i/>
        </w:rPr>
        <w:t>.</w:t>
      </w:r>
    </w:p>
    <w:p w14:paraId="01221187" w14:textId="77777777" w:rsidR="009A4466" w:rsidRPr="00B47917" w:rsidRDefault="009A4466" w:rsidP="009A4466">
      <w:pPr>
        <w:ind w:firstLine="720"/>
        <w:rPr>
          <w:rFonts w:ascii="Times New Roman" w:hAnsi="Times New Roman"/>
        </w:rPr>
      </w:pPr>
      <w:r w:rsidRPr="00B47917">
        <w:rPr>
          <w:rFonts w:ascii="Times New Roman" w:hAnsi="Times New Roman"/>
          <w:i/>
          <w:iCs/>
          <w:color w:val="000000"/>
        </w:rPr>
        <w:t xml:space="preserve">Savagea </w:t>
      </w:r>
      <w:r w:rsidRPr="00B47917">
        <w:rPr>
          <w:rFonts w:ascii="Times New Roman" w:hAnsi="Times New Roman"/>
          <w:color w:val="000000"/>
        </w:rPr>
        <w:t>(</w:t>
      </w:r>
      <w:r w:rsidRPr="00B47917">
        <w:rPr>
          <w:rFonts w:ascii="Times New Roman" w:hAnsi="Times New Roman"/>
        </w:rPr>
        <w:t xml:space="preserve">Savagea: Sa.va'ge.a. N.L. fem. n. </w:t>
      </w:r>
      <w:r w:rsidRPr="00B47917">
        <w:rPr>
          <w:rFonts w:ascii="Times New Roman" w:hAnsi="Times New Roman"/>
          <w:i/>
        </w:rPr>
        <w:t>Savagea</w:t>
      </w:r>
      <w:r w:rsidRPr="00B47917">
        <w:rPr>
          <w:rFonts w:ascii="Times New Roman" w:hAnsi="Times New Roman"/>
        </w:rPr>
        <w:t>, named in honour of Dwayne C. Savage,</w:t>
      </w:r>
      <w:r w:rsidRPr="00B47917">
        <w:rPr>
          <w:rFonts w:ascii="Times New Roman" w:hAnsi="Times New Roman"/>
          <w:color w:val="000000"/>
        </w:rPr>
        <w:t xml:space="preserve"> an American microbiologist, for his contributions to gastrointestinal microbiology)</w:t>
      </w:r>
    </w:p>
    <w:p w14:paraId="2346B9C8" w14:textId="217F9D14" w:rsidR="009A4466" w:rsidRDefault="009A4466" w:rsidP="00C6013D">
      <w:pPr>
        <w:pStyle w:val="HTMLPreformatted"/>
        <w:rPr>
          <w:bCs/>
          <w:i/>
          <w:iCs/>
        </w:rPr>
      </w:pPr>
      <w:r w:rsidRPr="00B47917">
        <w:rPr>
          <w:iCs/>
        </w:rPr>
        <w:tab/>
        <w:t>Members of this genus have cells that Gram-stain positive, and are catalase- and oxidase-negative. Cultures are obligately aerobic and</w:t>
      </w:r>
      <w:r w:rsidR="00C6013D">
        <w:rPr>
          <w:iCs/>
        </w:rPr>
        <w:t xml:space="preserve"> contain motile rods. </w:t>
      </w:r>
      <w:r w:rsidRPr="00B47917">
        <w:rPr>
          <w:iCs/>
        </w:rPr>
        <w:t xml:space="preserve">No spore formation is observed within this genus.  </w:t>
      </w:r>
      <w:r w:rsidRPr="00B47917">
        <w:t>Major fatty acids include iso-C</w:t>
      </w:r>
      <w:r w:rsidRPr="00B47917">
        <w:rPr>
          <w:vertAlign w:val="subscript"/>
        </w:rPr>
        <w:t>17</w:t>
      </w:r>
      <w:proofErr w:type="gramStart"/>
      <w:r w:rsidRPr="00B47917">
        <w:rPr>
          <w:vertAlign w:val="subscript"/>
        </w:rPr>
        <w:t>:1</w:t>
      </w:r>
      <w:proofErr w:type="gramEnd"/>
      <w:r w:rsidRPr="00B47917">
        <w:rPr>
          <w:vertAlign w:val="subscript"/>
        </w:rPr>
        <w:t xml:space="preserve"> </w:t>
      </w:r>
      <w:r w:rsidRPr="00B47917">
        <w:sym w:font="Symbol" w:char="F077"/>
      </w:r>
      <w:r w:rsidRPr="00B47917">
        <w:t>10c and iso-C</w:t>
      </w:r>
      <w:r w:rsidRPr="00B47917">
        <w:rPr>
          <w:vertAlign w:val="subscript"/>
        </w:rPr>
        <w:t>15:0</w:t>
      </w:r>
      <w:r w:rsidRPr="00B47917">
        <w:t xml:space="preserve">.  MK-6 has been the predominant quinone detected among species. Instead of utilizing carbohydrates, proteinacious material is consumed. Cell-wall peptidoglycan is of the A4α type, where Diphosphatidylglycerol (DPG), phosphotidylglycerol (PG), and phosphotidylethanolamine (PE) are present, in addition to a number of unidentified products. The G+C content of the type species is 41.8 mol%. 16S rRNA gene analysis indicates that the genus is a member of the family </w:t>
      </w:r>
      <w:r w:rsidRPr="00B47917">
        <w:rPr>
          <w:i/>
        </w:rPr>
        <w:t>Planococcaceae.</w:t>
      </w:r>
      <w:r w:rsidRPr="00B47917">
        <w:t xml:space="preserve"> The type strain is </w:t>
      </w:r>
      <w:r w:rsidRPr="00B47917">
        <w:rPr>
          <w:bCs/>
          <w:i/>
          <w:iCs/>
        </w:rPr>
        <w:t xml:space="preserve">Savagea faecisuis. </w:t>
      </w:r>
    </w:p>
    <w:p w14:paraId="37B9C82E" w14:textId="77777777" w:rsidR="00C6013D" w:rsidRPr="00C6013D" w:rsidRDefault="00C6013D" w:rsidP="00C6013D">
      <w:pPr>
        <w:pStyle w:val="HTMLPreformatted"/>
      </w:pPr>
    </w:p>
    <w:p w14:paraId="6B51FD91" w14:textId="77777777" w:rsidR="009A4466" w:rsidRPr="00B47917" w:rsidRDefault="009A4466" w:rsidP="009A4466">
      <w:pPr>
        <w:rPr>
          <w:rFonts w:ascii="Times New Roman" w:hAnsi="Times New Roman"/>
          <w:i/>
        </w:rPr>
      </w:pPr>
      <w:r w:rsidRPr="00B47917">
        <w:rPr>
          <w:rFonts w:ascii="Times New Roman" w:hAnsi="Times New Roman"/>
          <w:i/>
        </w:rPr>
        <w:t xml:space="preserve">Description of </w:t>
      </w:r>
      <w:r w:rsidRPr="00B47917">
        <w:rPr>
          <w:rFonts w:ascii="Times New Roman" w:hAnsi="Times New Roman"/>
          <w:bCs/>
          <w:i/>
          <w:iCs/>
        </w:rPr>
        <w:t>Savagea faecisuis</w:t>
      </w:r>
      <w:r w:rsidRPr="00B47917">
        <w:rPr>
          <w:rFonts w:ascii="Times New Roman" w:hAnsi="Times New Roman"/>
          <w:i/>
        </w:rPr>
        <w:t xml:space="preserve"> sp. </w:t>
      </w:r>
      <w:proofErr w:type="gramStart"/>
      <w:r w:rsidRPr="00B47917">
        <w:rPr>
          <w:rFonts w:ascii="Times New Roman" w:hAnsi="Times New Roman"/>
          <w:i/>
        </w:rPr>
        <w:t>nov</w:t>
      </w:r>
      <w:proofErr w:type="gramEnd"/>
      <w:r w:rsidRPr="00B47917">
        <w:rPr>
          <w:rFonts w:ascii="Times New Roman" w:hAnsi="Times New Roman"/>
          <w:i/>
        </w:rPr>
        <w:t>.</w:t>
      </w:r>
    </w:p>
    <w:p w14:paraId="437985F2" w14:textId="77777777" w:rsidR="009A4466" w:rsidRPr="00B47917" w:rsidRDefault="009A4466" w:rsidP="009A4466">
      <w:pPr>
        <w:ind w:firstLine="720"/>
        <w:rPr>
          <w:rFonts w:ascii="Times New Roman" w:hAnsi="Times New Roman"/>
        </w:rPr>
      </w:pPr>
      <w:r w:rsidRPr="00B47917">
        <w:rPr>
          <w:rFonts w:ascii="Times New Roman" w:hAnsi="Times New Roman"/>
        </w:rPr>
        <w:t>(</w:t>
      </w:r>
      <w:proofErr w:type="gramStart"/>
      <w:r w:rsidRPr="00B47917">
        <w:rPr>
          <w:rFonts w:ascii="Times New Roman" w:hAnsi="Times New Roman"/>
          <w:i/>
        </w:rPr>
        <w:t>faecisuis</w:t>
      </w:r>
      <w:proofErr w:type="gramEnd"/>
      <w:r w:rsidRPr="00B47917">
        <w:rPr>
          <w:rFonts w:ascii="Times New Roman" w:hAnsi="Times New Roman"/>
        </w:rPr>
        <w:t xml:space="preserve">: fa.e.ci.su'is. L. n. </w:t>
      </w:r>
      <w:r w:rsidRPr="00B47917">
        <w:rPr>
          <w:rFonts w:ascii="Times New Roman" w:hAnsi="Times New Roman"/>
          <w:i/>
        </w:rPr>
        <w:t>faexfaecis</w:t>
      </w:r>
      <w:r w:rsidRPr="00B47917">
        <w:rPr>
          <w:rFonts w:ascii="Times New Roman" w:hAnsi="Times New Roman"/>
        </w:rPr>
        <w:t xml:space="preserve">, </w:t>
      </w:r>
      <w:r w:rsidRPr="00B47917">
        <w:rPr>
          <w:rFonts w:ascii="Times New Roman" w:hAnsi="Times New Roman"/>
          <w:i/>
        </w:rPr>
        <w:t>faeces</w:t>
      </w:r>
      <w:r w:rsidRPr="00B47917">
        <w:rPr>
          <w:rFonts w:ascii="Times New Roman" w:hAnsi="Times New Roman"/>
        </w:rPr>
        <w:t xml:space="preserve">; L. gen. n. </w:t>
      </w:r>
      <w:proofErr w:type="gramStart"/>
      <w:r w:rsidRPr="00B47917">
        <w:rPr>
          <w:rFonts w:ascii="Times New Roman" w:hAnsi="Times New Roman"/>
          <w:i/>
        </w:rPr>
        <w:t>suis</w:t>
      </w:r>
      <w:proofErr w:type="gramEnd"/>
      <w:r w:rsidRPr="00B47917">
        <w:rPr>
          <w:rFonts w:ascii="Times New Roman" w:hAnsi="Times New Roman"/>
        </w:rPr>
        <w:t xml:space="preserve">, of swine, pig; N.L. gen. n. </w:t>
      </w:r>
      <w:r w:rsidRPr="00B47917">
        <w:rPr>
          <w:rFonts w:ascii="Times New Roman" w:hAnsi="Times New Roman"/>
          <w:i/>
        </w:rPr>
        <w:t>faecisuis</w:t>
      </w:r>
      <w:r w:rsidRPr="00B47917">
        <w:rPr>
          <w:rFonts w:ascii="Times New Roman" w:hAnsi="Times New Roman"/>
        </w:rPr>
        <w:t>, from pig faeces/</w:t>
      </w:r>
      <w:r w:rsidRPr="00B47917">
        <w:rPr>
          <w:rFonts w:ascii="Times New Roman" w:hAnsi="Times New Roman"/>
          <w:color w:val="000000"/>
        </w:rPr>
        <w:t>manure</w:t>
      </w:r>
      <w:r w:rsidRPr="00B47917">
        <w:rPr>
          <w:rFonts w:ascii="Times New Roman" w:hAnsi="Times New Roman"/>
        </w:rPr>
        <w:t>).</w:t>
      </w:r>
    </w:p>
    <w:p w14:paraId="31518627" w14:textId="47AE957B" w:rsidR="009A4466" w:rsidRPr="000F1C97" w:rsidRDefault="009A4466" w:rsidP="000F1C97">
      <w:pPr>
        <w:ind w:firstLine="720"/>
        <w:rPr>
          <w:rFonts w:ascii="Times New Roman" w:hAnsi="Times New Roman"/>
          <w:iCs/>
        </w:rPr>
      </w:pPr>
      <w:r w:rsidRPr="00DB1820">
        <w:rPr>
          <w:rFonts w:ascii="Times New Roman" w:hAnsi="Times New Roman"/>
        </w:rPr>
        <w:t xml:space="preserve">Cells </w:t>
      </w:r>
      <w:r w:rsidRPr="00DB1820">
        <w:rPr>
          <w:rFonts w:ascii="Times New Roman" w:hAnsi="Times New Roman"/>
          <w:iCs/>
        </w:rPr>
        <w:t>consisted of Gram-stain positive, motile rods arranged as single cells, pairs, or short chains. After 48 h</w:t>
      </w:r>
      <w:r w:rsidR="007037A9">
        <w:rPr>
          <w:rFonts w:ascii="Times New Roman" w:hAnsi="Times New Roman"/>
          <w:iCs/>
        </w:rPr>
        <w:t>ou</w:t>
      </w:r>
      <w:r w:rsidRPr="00DB1820">
        <w:rPr>
          <w:rFonts w:ascii="Times New Roman" w:hAnsi="Times New Roman"/>
          <w:iCs/>
        </w:rPr>
        <w:t xml:space="preserve">rs of aerobic growth at 37 </w:t>
      </w:r>
      <w:r w:rsidRPr="00DB1820">
        <w:rPr>
          <w:rFonts w:ascii="Times New Roman" w:hAnsi="Times New Roman"/>
          <w:iCs/>
          <w:vertAlign w:val="superscript"/>
        </w:rPr>
        <w:t>0</w:t>
      </w:r>
      <w:r w:rsidRPr="00DB1820">
        <w:rPr>
          <w:rFonts w:ascii="Times New Roman" w:hAnsi="Times New Roman"/>
          <w:iCs/>
        </w:rPr>
        <w:t>C on BHI-agar plates, colonies varied in size from 1-3 mm in diameter and were moist, cre</w:t>
      </w:r>
      <w:r w:rsidR="00F83799">
        <w:rPr>
          <w:rFonts w:ascii="Times New Roman" w:hAnsi="Times New Roman"/>
          <w:iCs/>
        </w:rPr>
        <w:t>am-colored with raised centers.</w:t>
      </w:r>
      <w:r w:rsidRPr="00DB1820">
        <w:rPr>
          <w:rFonts w:ascii="Times New Roman" w:hAnsi="Times New Roman"/>
          <w:iCs/>
        </w:rPr>
        <w:t xml:space="preserve"> No growth was observed under anaerobic conditions, therefore </w:t>
      </w:r>
      <w:r w:rsidRPr="00DB1820">
        <w:rPr>
          <w:rFonts w:ascii="Times New Roman" w:hAnsi="Times New Roman"/>
          <w:bCs/>
          <w:i/>
          <w:iCs/>
        </w:rPr>
        <w:t xml:space="preserve">Savagea faecisuis </w:t>
      </w:r>
      <w:r w:rsidRPr="00DB1820">
        <w:rPr>
          <w:rFonts w:ascii="Times New Roman" w:hAnsi="Times New Roman"/>
          <w:bCs/>
          <w:iCs/>
        </w:rPr>
        <w:t>was considered an obligate aerobe.</w:t>
      </w:r>
      <w:r w:rsidRPr="00DB1820">
        <w:rPr>
          <w:rFonts w:ascii="Times New Roman" w:hAnsi="Times New Roman"/>
          <w:iCs/>
        </w:rPr>
        <w:t xml:space="preserve"> Although no hemolysis was observed on blood agar plates after one week, β-hemolysis was seen after two weeks.  Growth was viable at 25</w:t>
      </w:r>
      <w:r w:rsidRPr="00DB1820">
        <w:rPr>
          <w:rFonts w:ascii="Times New Roman" w:hAnsi="Times New Roman"/>
          <w:iCs/>
          <w:vertAlign w:val="superscript"/>
        </w:rPr>
        <w:t xml:space="preserve"> o </w:t>
      </w:r>
      <w:r w:rsidRPr="00DB1820">
        <w:rPr>
          <w:rFonts w:ascii="Times New Roman" w:hAnsi="Times New Roman"/>
          <w:iCs/>
        </w:rPr>
        <w:t>C and 37</w:t>
      </w:r>
      <w:r w:rsidRPr="00DB1820">
        <w:rPr>
          <w:rFonts w:ascii="Times New Roman" w:hAnsi="Times New Roman"/>
          <w:iCs/>
          <w:vertAlign w:val="superscript"/>
        </w:rPr>
        <w:t xml:space="preserve"> o </w:t>
      </w:r>
      <w:r w:rsidRPr="00DB1820">
        <w:rPr>
          <w:rFonts w:ascii="Times New Roman" w:hAnsi="Times New Roman"/>
          <w:iCs/>
        </w:rPr>
        <w:t xml:space="preserve">C, but no growth occurred at 45 </w:t>
      </w:r>
      <w:r w:rsidRPr="00DB1820">
        <w:rPr>
          <w:rFonts w:ascii="Times New Roman" w:hAnsi="Times New Roman"/>
          <w:iCs/>
          <w:vertAlign w:val="superscript"/>
        </w:rPr>
        <w:t xml:space="preserve">o </w:t>
      </w:r>
      <w:r w:rsidRPr="00DB1820">
        <w:rPr>
          <w:rFonts w:ascii="Times New Roman" w:hAnsi="Times New Roman"/>
          <w:iCs/>
        </w:rPr>
        <w:t>C.  Growth also occurred in BHI with 6.5% NaCl.</w:t>
      </w:r>
      <w:r>
        <w:rPr>
          <w:rFonts w:ascii="Times New Roman" w:hAnsi="Times New Roman"/>
          <w:iCs/>
        </w:rPr>
        <w:t xml:space="preserve"> </w:t>
      </w:r>
      <w:r w:rsidRPr="00B47917">
        <w:rPr>
          <w:rFonts w:ascii="Times New Roman" w:hAnsi="Times New Roman"/>
          <w:iCs/>
        </w:rPr>
        <w:t>No spore formation was observe</w:t>
      </w:r>
      <w:r>
        <w:rPr>
          <w:rFonts w:ascii="Times New Roman" w:hAnsi="Times New Roman"/>
          <w:iCs/>
        </w:rPr>
        <w:t>d and nitrate was</w:t>
      </w:r>
      <w:r w:rsidRPr="00B47917">
        <w:rPr>
          <w:rFonts w:ascii="Times New Roman" w:hAnsi="Times New Roman"/>
          <w:iCs/>
        </w:rPr>
        <w:t xml:space="preserve"> not reduced. </w:t>
      </w:r>
      <w:r>
        <w:rPr>
          <w:rFonts w:ascii="Times New Roman" w:hAnsi="Times New Roman"/>
          <w:iCs/>
        </w:rPr>
        <w:t xml:space="preserve">Cells </w:t>
      </w:r>
      <w:r w:rsidRPr="00DB1820">
        <w:rPr>
          <w:rFonts w:ascii="Times New Roman" w:hAnsi="Times New Roman"/>
          <w:iCs/>
        </w:rPr>
        <w:t>tested negative for both catalase and oxidase activity.</w:t>
      </w:r>
      <w:r w:rsidRPr="00DB1820">
        <w:rPr>
          <w:rFonts w:ascii="Times New Roman" w:hAnsi="Times New Roman"/>
        </w:rPr>
        <w:t xml:space="preserve"> Coagulase activity was also negative. </w:t>
      </w:r>
      <w:r w:rsidRPr="00DB1820">
        <w:rPr>
          <w:rFonts w:ascii="Times New Roman" w:hAnsi="Times New Roman"/>
          <w:iCs/>
        </w:rPr>
        <w:t>Con12</w:t>
      </w:r>
      <w:r w:rsidRPr="00DB1820">
        <w:rPr>
          <w:rFonts w:ascii="Times New Roman" w:hAnsi="Times New Roman"/>
          <w:iCs/>
          <w:vertAlign w:val="superscript"/>
        </w:rPr>
        <w:t>T</w:t>
      </w:r>
      <w:r w:rsidRPr="00DB1820">
        <w:rPr>
          <w:rFonts w:ascii="Times New Roman" w:hAnsi="Times New Roman"/>
          <w:iCs/>
        </w:rPr>
        <w:t xml:space="preserve"> was unable to grow with citrate as the sole energy source, and therefore considered negative for both of the enzymes, citrate permease and citrase. No growth was observed on starch-agar plates. Thus, </w:t>
      </w:r>
      <w:r w:rsidRPr="00DB1820">
        <w:rPr>
          <w:rFonts w:ascii="Times New Roman" w:hAnsi="Times New Roman"/>
          <w:bCs/>
          <w:i/>
          <w:iCs/>
        </w:rPr>
        <w:t>Savagea faecisuis</w:t>
      </w:r>
      <w:r w:rsidRPr="00DB1820">
        <w:rPr>
          <w:rFonts w:ascii="Times New Roman" w:hAnsi="Times New Roman"/>
          <w:iCs/>
        </w:rPr>
        <w:t xml:space="preserve"> was negative for the secretion of α- amylase, as no starch was hydrolyzed. Cells were considered negative for the secretion of </w:t>
      </w:r>
      <w:r w:rsidR="00264216">
        <w:rPr>
          <w:rFonts w:ascii="Times New Roman" w:hAnsi="Times New Roman"/>
          <w:iCs/>
        </w:rPr>
        <w:t xml:space="preserve">the </w:t>
      </w:r>
      <w:r w:rsidRPr="00DB1820">
        <w:rPr>
          <w:rFonts w:ascii="Times New Roman" w:hAnsi="Times New Roman"/>
          <w:iCs/>
        </w:rPr>
        <w:t>casease</w:t>
      </w:r>
      <w:r w:rsidR="00264216">
        <w:rPr>
          <w:rFonts w:ascii="Times New Roman" w:hAnsi="Times New Roman"/>
          <w:iCs/>
        </w:rPr>
        <w:t xml:space="preserve"> enzyme. </w:t>
      </w:r>
      <w:r w:rsidRPr="00DB1820">
        <w:rPr>
          <w:rFonts w:ascii="Times New Roman" w:hAnsi="Times New Roman"/>
          <w:iCs/>
        </w:rPr>
        <w:t>Cells were also considered negative for urease be</w:t>
      </w:r>
      <w:r w:rsidR="00264216">
        <w:rPr>
          <w:rFonts w:ascii="Times New Roman" w:hAnsi="Times New Roman"/>
          <w:iCs/>
        </w:rPr>
        <w:t>cause urea hydrolysis, and the subsequent</w:t>
      </w:r>
      <w:r w:rsidRPr="00DB1820">
        <w:rPr>
          <w:rFonts w:ascii="Times New Roman" w:hAnsi="Times New Roman"/>
          <w:iCs/>
        </w:rPr>
        <w:t xml:space="preserve"> production of ammonia and CO</w:t>
      </w:r>
      <w:r w:rsidRPr="00DB1820">
        <w:rPr>
          <w:rFonts w:ascii="Times New Roman" w:hAnsi="Times New Roman"/>
          <w:iCs/>
          <w:vertAlign w:val="subscript"/>
        </w:rPr>
        <w:t>2</w:t>
      </w:r>
      <w:r w:rsidRPr="00DB1820">
        <w:rPr>
          <w:rFonts w:ascii="Times New Roman" w:hAnsi="Times New Roman"/>
          <w:iCs/>
        </w:rPr>
        <w:t>, was not observed. Results from the gelatin hydrolysis test were positive for a gelatinase enzyme due to the partial liquefication of solid gelatin-containing medium after 5 days incubation.</w:t>
      </w:r>
      <w:r>
        <w:rPr>
          <w:rFonts w:ascii="Times New Roman" w:hAnsi="Times New Roman"/>
          <w:iCs/>
        </w:rPr>
        <w:t xml:space="preserve"> </w:t>
      </w:r>
      <w:r w:rsidRPr="00B47917">
        <w:rPr>
          <w:rFonts w:ascii="Times New Roman" w:hAnsi="Times New Roman"/>
        </w:rPr>
        <w:t xml:space="preserve">No acid production </w:t>
      </w:r>
      <w:r>
        <w:rPr>
          <w:rFonts w:ascii="Times New Roman" w:hAnsi="Times New Roman"/>
        </w:rPr>
        <w:t xml:space="preserve">was observed </w:t>
      </w:r>
      <w:r w:rsidRPr="00B47917">
        <w:rPr>
          <w:rFonts w:ascii="Times New Roman" w:hAnsi="Times New Roman"/>
        </w:rPr>
        <w:t>when grown in Gordon Medium wit</w:t>
      </w:r>
      <w:r w:rsidR="00102F3A">
        <w:rPr>
          <w:rFonts w:ascii="Times New Roman" w:hAnsi="Times New Roman"/>
        </w:rPr>
        <w:t xml:space="preserve">h the following carbohydrates: </w:t>
      </w:r>
      <w:r w:rsidRPr="00B47917">
        <w:rPr>
          <w:rFonts w:ascii="Times New Roman" w:hAnsi="Times New Roman"/>
        </w:rPr>
        <w:t>glucose, xylose, arabinose, maltose, fructose, cell</w:t>
      </w:r>
      <w:r w:rsidR="00102F3A">
        <w:rPr>
          <w:rFonts w:ascii="Times New Roman" w:hAnsi="Times New Roman"/>
        </w:rPr>
        <w:t xml:space="preserve">obiose, and mannitol. </w:t>
      </w:r>
      <w:r>
        <w:rPr>
          <w:rFonts w:ascii="Times New Roman" w:hAnsi="Times New Roman"/>
        </w:rPr>
        <w:t>Strains we</w:t>
      </w:r>
      <w:r w:rsidRPr="00B47917">
        <w:rPr>
          <w:rFonts w:ascii="Times New Roman" w:hAnsi="Times New Roman"/>
        </w:rPr>
        <w:t xml:space="preserve">re resistant to tylosin and tetracycline at 10 µg/ml. </w:t>
      </w:r>
      <w:proofErr w:type="gramStart"/>
      <w:r w:rsidRPr="00B47917">
        <w:rPr>
          <w:rFonts w:ascii="Times New Roman" w:hAnsi="Times New Roman"/>
        </w:rPr>
        <w:t>Using</w:t>
      </w:r>
      <w:proofErr w:type="gramEnd"/>
      <w:r w:rsidRPr="00B47917">
        <w:rPr>
          <w:rFonts w:ascii="Times New Roman" w:hAnsi="Times New Roman"/>
        </w:rPr>
        <w:t xml:space="preserve"> the API 50CH test system</w:t>
      </w:r>
      <w:r>
        <w:rPr>
          <w:rFonts w:ascii="Times New Roman" w:hAnsi="Times New Roman"/>
        </w:rPr>
        <w:t>,</w:t>
      </w:r>
      <w:r w:rsidR="00102F3A">
        <w:rPr>
          <w:rFonts w:ascii="Times New Roman" w:hAnsi="Times New Roman"/>
        </w:rPr>
        <w:t xml:space="preserve"> all reactions were negative. </w:t>
      </w:r>
      <w:r w:rsidRPr="00B47917">
        <w:rPr>
          <w:rFonts w:ascii="Times New Roman" w:hAnsi="Times New Roman"/>
        </w:rPr>
        <w:t>Employing the API 20E system, a positive reaction was noted for acetoin production and a weakly positive fo</w:t>
      </w:r>
      <w:r>
        <w:rPr>
          <w:rFonts w:ascii="Times New Roman" w:hAnsi="Times New Roman"/>
        </w:rPr>
        <w:t>r oxidase.  Negative reactions we</w:t>
      </w:r>
      <w:r w:rsidRPr="00B47917">
        <w:rPr>
          <w:rFonts w:ascii="Times New Roman" w:hAnsi="Times New Roman"/>
        </w:rPr>
        <w:t>re obtained for all other reactions. Using the API ZYM t</w:t>
      </w:r>
      <w:r>
        <w:rPr>
          <w:rFonts w:ascii="Times New Roman" w:hAnsi="Times New Roman"/>
        </w:rPr>
        <w:t>est system, positive reactions we</w:t>
      </w:r>
      <w:r w:rsidRPr="00B47917">
        <w:rPr>
          <w:rFonts w:ascii="Times New Roman" w:hAnsi="Times New Roman"/>
        </w:rPr>
        <w:t>re obtained for esterase (C4), leucine arylamidase, cystine arylamidase, and naphthol-AS-BI-phosphohydrolase, with weak reactions obtained for esterase lipase (C8) and valine arylamidase. Al</w:t>
      </w:r>
      <w:r>
        <w:rPr>
          <w:rFonts w:ascii="Times New Roman" w:hAnsi="Times New Roman"/>
        </w:rPr>
        <w:t xml:space="preserve">l other ZYM tests were negative. </w:t>
      </w:r>
      <w:r w:rsidRPr="00DB1820">
        <w:rPr>
          <w:rFonts w:ascii="Times New Roman" w:hAnsi="Times New Roman"/>
          <w:bCs/>
          <w:i/>
          <w:iCs/>
        </w:rPr>
        <w:t>Savagea faecisuis</w:t>
      </w:r>
      <w:r>
        <w:rPr>
          <w:rFonts w:ascii="Times New Roman" w:hAnsi="Times New Roman"/>
        </w:rPr>
        <w:t xml:space="preserve"> produced the m</w:t>
      </w:r>
      <w:r w:rsidRPr="00B47917">
        <w:rPr>
          <w:rFonts w:ascii="Times New Roman" w:hAnsi="Times New Roman"/>
        </w:rPr>
        <w:t xml:space="preserve">ajor </w:t>
      </w:r>
      <w:r>
        <w:rPr>
          <w:rFonts w:ascii="Times New Roman" w:hAnsi="Times New Roman"/>
        </w:rPr>
        <w:t>fatty acids,</w:t>
      </w:r>
      <w:r w:rsidRPr="00B47917">
        <w:rPr>
          <w:rFonts w:ascii="Times New Roman" w:hAnsi="Times New Roman"/>
        </w:rPr>
        <w:t xml:space="preserve"> iso-C</w:t>
      </w:r>
      <w:r w:rsidRPr="00B47917">
        <w:rPr>
          <w:rFonts w:ascii="Times New Roman" w:hAnsi="Times New Roman"/>
          <w:vertAlign w:val="subscript"/>
        </w:rPr>
        <w:t>17</w:t>
      </w:r>
      <w:proofErr w:type="gramStart"/>
      <w:r w:rsidRPr="00B47917">
        <w:rPr>
          <w:rFonts w:ascii="Times New Roman" w:hAnsi="Times New Roman"/>
          <w:vertAlign w:val="subscript"/>
        </w:rPr>
        <w:t>:1</w:t>
      </w:r>
      <w:proofErr w:type="gramEnd"/>
      <w:r w:rsidRPr="00B47917">
        <w:rPr>
          <w:rFonts w:ascii="Times New Roman" w:hAnsi="Times New Roman"/>
          <w:vertAlign w:val="subscript"/>
        </w:rPr>
        <w:t xml:space="preserve"> </w:t>
      </w:r>
      <w:r w:rsidRPr="00B47917">
        <w:rPr>
          <w:rFonts w:ascii="Times New Roman" w:hAnsi="Times New Roman"/>
        </w:rPr>
        <w:sym w:font="Symbol" w:char="F077"/>
      </w:r>
      <w:r w:rsidRPr="00B47917">
        <w:rPr>
          <w:rFonts w:ascii="Times New Roman" w:hAnsi="Times New Roman"/>
        </w:rPr>
        <w:t>10c and iso-C</w:t>
      </w:r>
      <w:r w:rsidRPr="00B47917">
        <w:rPr>
          <w:rFonts w:ascii="Times New Roman" w:hAnsi="Times New Roman"/>
          <w:vertAlign w:val="subscript"/>
        </w:rPr>
        <w:t>15:0</w:t>
      </w:r>
      <w:r>
        <w:rPr>
          <w:rFonts w:ascii="Times New Roman" w:hAnsi="Times New Roman"/>
        </w:rPr>
        <w:t xml:space="preserve"> and contained</w:t>
      </w:r>
      <w:r w:rsidRPr="00B47917">
        <w:rPr>
          <w:rFonts w:ascii="Times New Roman" w:hAnsi="Times New Roman"/>
          <w:vertAlign w:val="subscript"/>
        </w:rPr>
        <w:t xml:space="preserve"> </w:t>
      </w:r>
      <w:r>
        <w:rPr>
          <w:rFonts w:ascii="Times New Roman" w:hAnsi="Times New Roman"/>
        </w:rPr>
        <w:t>MK-6 as</w:t>
      </w:r>
      <w:r w:rsidRPr="00B47917">
        <w:rPr>
          <w:rFonts w:ascii="Times New Roman" w:hAnsi="Times New Roman"/>
        </w:rPr>
        <w:t xml:space="preserve"> the predominant qui</w:t>
      </w:r>
      <w:r>
        <w:rPr>
          <w:rFonts w:ascii="Times New Roman" w:hAnsi="Times New Roman"/>
        </w:rPr>
        <w:t>none. The peptidoglycan contained</w:t>
      </w:r>
      <w:r w:rsidRPr="00B47917">
        <w:rPr>
          <w:rFonts w:ascii="Times New Roman" w:hAnsi="Times New Roman"/>
        </w:rPr>
        <w:t xml:space="preserve"> alanine (Ala), glutamic acid (Glu), glycine (Gly) and lysine (Lys)</w:t>
      </w:r>
      <w:r>
        <w:rPr>
          <w:rFonts w:ascii="Times New Roman" w:hAnsi="Times New Roman"/>
        </w:rPr>
        <w:t>, and wa</w:t>
      </w:r>
      <w:r w:rsidRPr="00B47917">
        <w:rPr>
          <w:rFonts w:ascii="Times New Roman" w:hAnsi="Times New Roman"/>
        </w:rPr>
        <w:t xml:space="preserve">s of the A4α type with an interpeptide bridge comprising </w:t>
      </w:r>
      <w:r w:rsidRPr="00B47917">
        <w:rPr>
          <w:rFonts w:ascii="Times New Roman" w:hAnsi="Times New Roman"/>
          <w:smallCaps/>
        </w:rPr>
        <w:t>l</w:t>
      </w:r>
      <w:r w:rsidRPr="00B47917">
        <w:rPr>
          <w:rFonts w:ascii="Times New Roman" w:hAnsi="Times New Roman"/>
        </w:rPr>
        <w:t>-Lys–Gly–</w:t>
      </w:r>
      <w:r w:rsidRPr="00B47917">
        <w:rPr>
          <w:rFonts w:ascii="Times New Roman" w:hAnsi="Times New Roman"/>
          <w:smallCaps/>
        </w:rPr>
        <w:t>d</w:t>
      </w:r>
      <w:r w:rsidRPr="00B47917">
        <w:rPr>
          <w:rFonts w:ascii="Times New Roman" w:hAnsi="Times New Roman"/>
        </w:rPr>
        <w:t>-Glu. The G+C content of the DNA of</w:t>
      </w:r>
      <w:r>
        <w:rPr>
          <w:rFonts w:ascii="Times New Roman" w:hAnsi="Times New Roman"/>
        </w:rPr>
        <w:t xml:space="preserve"> the type strain wa</w:t>
      </w:r>
      <w:r w:rsidRPr="00B47917">
        <w:rPr>
          <w:rFonts w:ascii="Times New Roman" w:hAnsi="Times New Roman"/>
        </w:rPr>
        <w:t>s 41.8 mol%.</w:t>
      </w:r>
      <w:r>
        <w:rPr>
          <w:rFonts w:ascii="Times New Roman" w:hAnsi="Times New Roman"/>
        </w:rPr>
        <w:t xml:space="preserve"> </w:t>
      </w:r>
      <w:r w:rsidR="00C414AA">
        <w:rPr>
          <w:rFonts w:ascii="Times New Roman" w:hAnsi="Times New Roman"/>
        </w:rPr>
        <w:t xml:space="preserve">All strains were susceptible to </w:t>
      </w:r>
      <w:r w:rsidR="00C414AA" w:rsidRPr="00C414AA">
        <w:rPr>
          <w:rFonts w:ascii="Times New Roman" w:hAnsi="Times New Roman"/>
        </w:rPr>
        <w:t>Tyl</w:t>
      </w:r>
      <w:r w:rsidR="00C414AA">
        <w:rPr>
          <w:rFonts w:ascii="Times New Roman" w:hAnsi="Times New Roman"/>
        </w:rPr>
        <w:t xml:space="preserve">osin (10 μg/mL), </w:t>
      </w:r>
      <w:r w:rsidR="00C414AA" w:rsidRPr="00C414AA">
        <w:rPr>
          <w:rFonts w:ascii="Times New Roman" w:hAnsi="Times New Roman"/>
        </w:rPr>
        <w:t>Ery</w:t>
      </w:r>
      <w:r w:rsidR="000F1C97">
        <w:rPr>
          <w:rFonts w:ascii="Times New Roman" w:hAnsi="Times New Roman"/>
        </w:rPr>
        <w:t xml:space="preserve">thromycin (10 μg/mL), </w:t>
      </w:r>
      <w:r w:rsidR="00C414AA">
        <w:rPr>
          <w:rFonts w:ascii="Times New Roman" w:hAnsi="Times New Roman"/>
        </w:rPr>
        <w:t xml:space="preserve">and </w:t>
      </w:r>
      <w:r w:rsidR="00C414AA" w:rsidRPr="00C414AA">
        <w:rPr>
          <w:rFonts w:ascii="Times New Roman" w:hAnsi="Times New Roman"/>
        </w:rPr>
        <w:t>T</w:t>
      </w:r>
      <w:r w:rsidR="00C414AA">
        <w:rPr>
          <w:rFonts w:ascii="Times New Roman" w:hAnsi="Times New Roman"/>
        </w:rPr>
        <w:t>etracycline</w:t>
      </w:r>
      <w:r w:rsidR="000F1C97">
        <w:rPr>
          <w:rFonts w:ascii="Times New Roman" w:hAnsi="Times New Roman"/>
        </w:rPr>
        <w:t xml:space="preserve"> (10 μg/ mL)</w:t>
      </w:r>
      <w:r w:rsidR="00C414AA">
        <w:rPr>
          <w:rFonts w:ascii="Times New Roman" w:hAnsi="Times New Roman"/>
        </w:rPr>
        <w:t xml:space="preserve">, yet resistant to </w:t>
      </w:r>
      <w:r w:rsidR="00C414AA" w:rsidRPr="00C414AA">
        <w:rPr>
          <w:rFonts w:ascii="Times New Roman" w:hAnsi="Times New Roman"/>
        </w:rPr>
        <w:t>Amp</w:t>
      </w:r>
      <w:r w:rsidR="00C414AA">
        <w:rPr>
          <w:rFonts w:ascii="Times New Roman" w:hAnsi="Times New Roman"/>
        </w:rPr>
        <w:t xml:space="preserve">icillin </w:t>
      </w:r>
      <w:r w:rsidR="00C414AA" w:rsidRPr="00C414AA">
        <w:rPr>
          <w:rFonts w:ascii="Times New Roman" w:hAnsi="Times New Roman"/>
        </w:rPr>
        <w:t>(25</w:t>
      </w:r>
      <w:r w:rsidR="000F1C97">
        <w:rPr>
          <w:rFonts w:ascii="Times New Roman" w:hAnsi="Times New Roman"/>
        </w:rPr>
        <w:t xml:space="preserve"> μg/mL</w:t>
      </w:r>
      <w:r w:rsidR="00C414AA" w:rsidRPr="00C414AA">
        <w:rPr>
          <w:rFonts w:ascii="Times New Roman" w:hAnsi="Times New Roman"/>
        </w:rPr>
        <w:t>)</w:t>
      </w:r>
      <w:r w:rsidR="00C414AA">
        <w:rPr>
          <w:rFonts w:ascii="Times New Roman" w:hAnsi="Times New Roman"/>
        </w:rPr>
        <w:t xml:space="preserve">, </w:t>
      </w:r>
      <w:r w:rsidR="00C414AA" w:rsidRPr="00C414AA">
        <w:rPr>
          <w:rFonts w:ascii="Times New Roman" w:hAnsi="Times New Roman"/>
        </w:rPr>
        <w:t>Novo</w:t>
      </w:r>
      <w:r w:rsidR="00C414AA">
        <w:rPr>
          <w:rFonts w:ascii="Times New Roman" w:hAnsi="Times New Roman"/>
        </w:rPr>
        <w:t xml:space="preserve">biocin </w:t>
      </w:r>
      <w:r w:rsidR="00C414AA" w:rsidRPr="00C414AA">
        <w:rPr>
          <w:rFonts w:ascii="Times New Roman" w:hAnsi="Times New Roman"/>
        </w:rPr>
        <w:t>(25</w:t>
      </w:r>
      <w:r w:rsidR="000F1C97" w:rsidRPr="000F1C97">
        <w:rPr>
          <w:rFonts w:ascii="Times New Roman" w:hAnsi="Times New Roman"/>
        </w:rPr>
        <w:t xml:space="preserve"> </w:t>
      </w:r>
      <w:r w:rsidR="000F1C97">
        <w:rPr>
          <w:rFonts w:ascii="Times New Roman" w:hAnsi="Times New Roman"/>
        </w:rPr>
        <w:t>μg/mL</w:t>
      </w:r>
      <w:r w:rsidR="00C414AA" w:rsidRPr="00C414AA">
        <w:rPr>
          <w:rFonts w:ascii="Times New Roman" w:hAnsi="Times New Roman"/>
        </w:rPr>
        <w:t>)</w:t>
      </w:r>
      <w:r w:rsidR="00C414AA">
        <w:rPr>
          <w:rFonts w:ascii="Times New Roman" w:hAnsi="Times New Roman"/>
        </w:rPr>
        <w:t xml:space="preserve">, and </w:t>
      </w:r>
      <w:r w:rsidR="00C414AA" w:rsidRPr="00C414AA">
        <w:rPr>
          <w:rFonts w:ascii="Times New Roman" w:hAnsi="Times New Roman"/>
        </w:rPr>
        <w:t>Gent</w:t>
      </w:r>
      <w:r w:rsidR="0069597C">
        <w:rPr>
          <w:rFonts w:ascii="Times New Roman" w:hAnsi="Times New Roman"/>
        </w:rPr>
        <w:t>ami</w:t>
      </w:r>
      <w:r w:rsidR="00C414AA">
        <w:rPr>
          <w:rFonts w:ascii="Times New Roman" w:hAnsi="Times New Roman"/>
        </w:rPr>
        <w:t xml:space="preserve">cin </w:t>
      </w:r>
      <w:r w:rsidR="00C414AA" w:rsidRPr="00C414AA">
        <w:rPr>
          <w:rFonts w:ascii="Times New Roman" w:hAnsi="Times New Roman"/>
        </w:rPr>
        <w:t>(25</w:t>
      </w:r>
      <w:r w:rsidR="000F1C97" w:rsidRPr="000F1C97">
        <w:rPr>
          <w:rFonts w:ascii="Times New Roman" w:hAnsi="Times New Roman"/>
        </w:rPr>
        <w:t xml:space="preserve"> </w:t>
      </w:r>
      <w:r w:rsidR="000F1C97">
        <w:rPr>
          <w:rFonts w:ascii="Times New Roman" w:hAnsi="Times New Roman"/>
        </w:rPr>
        <w:t>μg/mL</w:t>
      </w:r>
      <w:r w:rsidR="00C414AA" w:rsidRPr="00C414AA">
        <w:rPr>
          <w:rFonts w:ascii="Times New Roman" w:hAnsi="Times New Roman"/>
        </w:rPr>
        <w:t>)</w:t>
      </w:r>
      <w:r w:rsidR="00C414AA">
        <w:rPr>
          <w:rFonts w:ascii="Times New Roman" w:hAnsi="Times New Roman"/>
        </w:rPr>
        <w:t>.</w:t>
      </w:r>
      <w:r w:rsidR="000F1C97">
        <w:rPr>
          <w:rFonts w:ascii="Times New Roman" w:hAnsi="Times New Roman"/>
        </w:rPr>
        <w:t xml:space="preserve"> </w:t>
      </w:r>
      <w:r w:rsidRPr="000F1C97">
        <w:rPr>
          <w:rFonts w:ascii="Times New Roman" w:hAnsi="Times New Roman"/>
        </w:rPr>
        <w:t>The type strain is Con12</w:t>
      </w:r>
      <w:r w:rsidRPr="000F1C97">
        <w:rPr>
          <w:rFonts w:ascii="Times New Roman" w:hAnsi="Times New Roman"/>
          <w:vertAlign w:val="superscript"/>
        </w:rPr>
        <w:t>T</w:t>
      </w:r>
      <w:r w:rsidRPr="000F1C97">
        <w:rPr>
          <w:rFonts w:ascii="Times New Roman" w:hAnsi="Times New Roman"/>
        </w:rPr>
        <w:t xml:space="preserve"> (=CCUG 63563</w:t>
      </w:r>
      <w:r w:rsidRPr="000F1C97">
        <w:rPr>
          <w:rFonts w:ascii="Times New Roman" w:hAnsi="Times New Roman"/>
          <w:vertAlign w:val="superscript"/>
        </w:rPr>
        <w:t>T</w:t>
      </w:r>
      <w:r w:rsidRPr="000F1C97">
        <w:rPr>
          <w:rFonts w:ascii="Times New Roman" w:hAnsi="Times New Roman"/>
        </w:rPr>
        <w:t xml:space="preserve"> = NRRL</w:t>
      </w:r>
      <w:r w:rsidRPr="000F1C97">
        <w:rPr>
          <w:rFonts w:ascii="Times New Roman" w:hAnsi="Times New Roman"/>
          <w:vertAlign w:val="superscript"/>
        </w:rPr>
        <w:t xml:space="preserve"> </w:t>
      </w:r>
      <w:r w:rsidRPr="000F1C97">
        <w:rPr>
          <w:rFonts w:ascii="Times New Roman" w:hAnsi="Times New Roman"/>
        </w:rPr>
        <w:t>B-59945</w:t>
      </w:r>
      <w:r w:rsidRPr="000F1C97">
        <w:rPr>
          <w:rFonts w:ascii="Times New Roman" w:hAnsi="Times New Roman"/>
          <w:vertAlign w:val="superscript"/>
        </w:rPr>
        <w:t>T</w:t>
      </w:r>
      <w:r w:rsidRPr="000F1C97" w:rsidDel="00655BCD">
        <w:rPr>
          <w:rFonts w:ascii="Times New Roman" w:hAnsi="Times New Roman"/>
          <w:vertAlign w:val="superscript"/>
        </w:rPr>
        <w:t>)</w:t>
      </w:r>
      <w:r w:rsidRPr="000F1C97">
        <w:rPr>
          <w:rFonts w:ascii="Times New Roman" w:hAnsi="Times New Roman"/>
        </w:rPr>
        <w:t xml:space="preserve">. </w:t>
      </w:r>
      <w:r w:rsidRPr="000F1C97">
        <w:rPr>
          <w:rFonts w:ascii="Times New Roman" w:hAnsi="Times New Roman"/>
          <w:spacing w:val="-3"/>
        </w:rPr>
        <w:t>The GenBank accession numbers for the 16S rRNA</w:t>
      </w:r>
      <w:r w:rsidRPr="000F1C97">
        <w:rPr>
          <w:rFonts w:ascii="Times New Roman" w:hAnsi="Times New Roman"/>
          <w:i/>
          <w:iCs/>
          <w:spacing w:val="-3"/>
        </w:rPr>
        <w:t xml:space="preserve"> </w:t>
      </w:r>
      <w:r w:rsidRPr="000F1C97">
        <w:rPr>
          <w:rFonts w:ascii="Times New Roman" w:hAnsi="Times New Roman"/>
          <w:spacing w:val="-3"/>
        </w:rPr>
        <w:t xml:space="preserve">gene sequences of </w:t>
      </w:r>
      <w:r w:rsidRPr="000F1C97">
        <w:rPr>
          <w:rFonts w:ascii="Times New Roman" w:hAnsi="Times New Roman"/>
          <w:i/>
          <w:iCs/>
          <w:spacing w:val="-3"/>
        </w:rPr>
        <w:t>S. faecisuis</w:t>
      </w:r>
      <w:r w:rsidRPr="000F1C97">
        <w:rPr>
          <w:rFonts w:ascii="Times New Roman" w:hAnsi="Times New Roman"/>
          <w:spacing w:val="-3"/>
        </w:rPr>
        <w:t xml:space="preserve"> strains are Con12</w:t>
      </w:r>
      <w:r w:rsidRPr="000F1C97">
        <w:rPr>
          <w:rFonts w:ascii="Times New Roman" w:hAnsi="Times New Roman"/>
          <w:vertAlign w:val="superscript"/>
        </w:rPr>
        <w:t>T</w:t>
      </w:r>
      <w:r w:rsidRPr="000F1C97">
        <w:rPr>
          <w:rFonts w:ascii="Times New Roman" w:hAnsi="Times New Roman"/>
        </w:rPr>
        <w:t xml:space="preserve">:  KC164375; Tyl34: KC511961; and Tyl40: KC511960, respectively.  </w:t>
      </w:r>
    </w:p>
    <w:p w14:paraId="260FD001" w14:textId="77777777" w:rsidR="009D4664" w:rsidRDefault="009D4664" w:rsidP="009D4664">
      <w:pPr>
        <w:pStyle w:val="HTMLPreformatted"/>
      </w:pPr>
    </w:p>
    <w:p w14:paraId="7557CA68" w14:textId="77777777" w:rsidR="000F1C97" w:rsidRPr="00B47917" w:rsidRDefault="000F1C97" w:rsidP="009D4664">
      <w:pPr>
        <w:pStyle w:val="HTMLPreformatted"/>
      </w:pPr>
    </w:p>
    <w:p w14:paraId="47AB6AE3" w14:textId="77777777" w:rsidR="009D4664" w:rsidRPr="00B47917" w:rsidRDefault="009D4664" w:rsidP="009D4664">
      <w:pPr>
        <w:jc w:val="center"/>
        <w:rPr>
          <w:rFonts w:ascii="Times New Roman" w:hAnsi="Times New Roman"/>
          <w:b/>
        </w:rPr>
      </w:pPr>
      <w:r w:rsidRPr="00B47917">
        <w:rPr>
          <w:rFonts w:ascii="Times New Roman" w:hAnsi="Times New Roman"/>
          <w:b/>
        </w:rPr>
        <w:t>Discussion</w:t>
      </w:r>
    </w:p>
    <w:p w14:paraId="58C2A496" w14:textId="3F3414C5" w:rsidR="00734D45" w:rsidRPr="0077062E" w:rsidRDefault="00734D45" w:rsidP="00734D45">
      <w:pPr>
        <w:pStyle w:val="HTMLPreformatted"/>
        <w:rPr>
          <w:color w:val="auto"/>
        </w:rPr>
      </w:pPr>
      <w:r>
        <w:rPr>
          <w:color w:val="auto"/>
        </w:rPr>
        <w:tab/>
      </w:r>
      <w:r w:rsidR="003013CF" w:rsidRPr="0077062E">
        <w:rPr>
          <w:color w:val="auto"/>
        </w:rPr>
        <w:t>Phenotypic, phylogenetic and chemotaxonomic methods clearly demonstrated that the novel organism</w:t>
      </w:r>
      <w:r>
        <w:rPr>
          <w:color w:val="auto"/>
        </w:rPr>
        <w:t>s</w:t>
      </w:r>
      <w:r w:rsidR="003013CF" w:rsidRPr="0077062E">
        <w:rPr>
          <w:color w:val="auto"/>
        </w:rPr>
        <w:t xml:space="preserve"> isolated from swine manure </w:t>
      </w:r>
      <w:proofErr w:type="gramStart"/>
      <w:r w:rsidR="003013CF" w:rsidRPr="0077062E">
        <w:rPr>
          <w:color w:val="auto"/>
        </w:rPr>
        <w:t>can</w:t>
      </w:r>
      <w:proofErr w:type="gramEnd"/>
      <w:r w:rsidR="003013CF" w:rsidRPr="0077062E">
        <w:rPr>
          <w:color w:val="auto"/>
        </w:rPr>
        <w:t xml:space="preserve"> be separat</w:t>
      </w:r>
      <w:r>
        <w:rPr>
          <w:color w:val="auto"/>
        </w:rPr>
        <w:t>ed from all known related taxa. T</w:t>
      </w:r>
      <w:r w:rsidR="003013CF" w:rsidRPr="0077062E">
        <w:rPr>
          <w:color w:val="auto"/>
        </w:rPr>
        <w:t>her</w:t>
      </w:r>
      <w:r>
        <w:rPr>
          <w:color w:val="auto"/>
        </w:rPr>
        <w:t>efore, the unidentified bacteria merit</w:t>
      </w:r>
      <w:r w:rsidR="003013CF" w:rsidRPr="0077062E">
        <w:rPr>
          <w:color w:val="auto"/>
        </w:rPr>
        <w:t xml:space="preserve"> classification of a novel genus</w:t>
      </w:r>
      <w:r>
        <w:rPr>
          <w:color w:val="auto"/>
        </w:rPr>
        <w:t xml:space="preserve"> and </w:t>
      </w:r>
      <w:r w:rsidRPr="0077062E">
        <w:rPr>
          <w:color w:val="auto"/>
        </w:rPr>
        <w:t>species</w:t>
      </w:r>
      <w:r w:rsidR="003013CF" w:rsidRPr="0077062E">
        <w:rPr>
          <w:color w:val="auto"/>
        </w:rPr>
        <w:t xml:space="preserve"> named </w:t>
      </w:r>
      <w:r w:rsidR="003013CF" w:rsidRPr="0077062E">
        <w:rPr>
          <w:bCs/>
          <w:i/>
          <w:iCs/>
          <w:color w:val="auto"/>
        </w:rPr>
        <w:t>Savagea faecisuis</w:t>
      </w:r>
      <w:r w:rsidR="003013CF" w:rsidRPr="0077062E">
        <w:rPr>
          <w:color w:val="auto"/>
        </w:rPr>
        <w:t xml:space="preserve"> gen. </w:t>
      </w:r>
      <w:proofErr w:type="gramStart"/>
      <w:r w:rsidR="003013CF" w:rsidRPr="0077062E">
        <w:rPr>
          <w:color w:val="auto"/>
        </w:rPr>
        <w:t>nov</w:t>
      </w:r>
      <w:proofErr w:type="gramEnd"/>
      <w:r w:rsidR="003013CF" w:rsidRPr="0077062E">
        <w:rPr>
          <w:color w:val="auto"/>
        </w:rPr>
        <w:t xml:space="preserve">. </w:t>
      </w:r>
      <w:proofErr w:type="gramStart"/>
      <w:r w:rsidR="003013CF" w:rsidRPr="0077062E">
        <w:rPr>
          <w:color w:val="auto"/>
        </w:rPr>
        <w:t>sp</w:t>
      </w:r>
      <w:proofErr w:type="gramEnd"/>
      <w:r w:rsidR="003013CF" w:rsidRPr="0077062E">
        <w:rPr>
          <w:color w:val="auto"/>
        </w:rPr>
        <w:t>. nov.</w:t>
      </w:r>
      <w:r>
        <w:rPr>
          <w:color w:val="auto"/>
        </w:rPr>
        <w:t xml:space="preserve"> </w:t>
      </w:r>
      <w:r w:rsidR="005A1B01">
        <w:t>This data suggested that Tyl34 and Tyl40 strains we</w:t>
      </w:r>
      <w:r w:rsidR="005A1B01" w:rsidRPr="00B47917">
        <w:t>re similar but of d</w:t>
      </w:r>
      <w:r w:rsidR="00FA4049">
        <w:t>ifferent clonal lineage from</w:t>
      </w:r>
      <w:r w:rsidR="005A1B01" w:rsidRPr="00B47917">
        <w:t xml:space="preserve"> Con12</w:t>
      </w:r>
      <w:r w:rsidR="005A1B01">
        <w:rPr>
          <w:vertAlign w:val="superscript"/>
        </w:rPr>
        <w:t>T</w:t>
      </w:r>
      <w:r w:rsidR="00FA4049">
        <w:rPr>
          <w:color w:val="auto"/>
        </w:rPr>
        <w:t xml:space="preserve">. </w:t>
      </w:r>
      <w:r w:rsidRPr="0077062E">
        <w:rPr>
          <w:color w:val="auto"/>
        </w:rPr>
        <w:t xml:space="preserve">Though </w:t>
      </w:r>
      <w:r>
        <w:rPr>
          <w:color w:val="auto"/>
        </w:rPr>
        <w:t xml:space="preserve">the </w:t>
      </w:r>
      <w:proofErr w:type="gramStart"/>
      <w:r>
        <w:rPr>
          <w:color w:val="auto"/>
        </w:rPr>
        <w:t>type strain</w:t>
      </w:r>
      <w:proofErr w:type="gramEnd"/>
      <w:r>
        <w:rPr>
          <w:color w:val="auto"/>
        </w:rPr>
        <w:t xml:space="preserve"> </w:t>
      </w:r>
      <w:r w:rsidRPr="0077062E">
        <w:rPr>
          <w:color w:val="auto"/>
        </w:rPr>
        <w:t>Con12</w:t>
      </w:r>
      <w:r w:rsidRPr="0077062E">
        <w:rPr>
          <w:color w:val="auto"/>
          <w:vertAlign w:val="superscript"/>
        </w:rPr>
        <w:t>T</w:t>
      </w:r>
      <w:r w:rsidR="00AF3A32">
        <w:rPr>
          <w:color w:val="auto"/>
        </w:rPr>
        <w:t>,</w:t>
      </w:r>
      <w:r>
        <w:rPr>
          <w:color w:val="auto"/>
          <w:vertAlign w:val="superscript"/>
        </w:rPr>
        <w:t xml:space="preserve"> </w:t>
      </w:r>
      <w:r>
        <w:rPr>
          <w:color w:val="auto"/>
        </w:rPr>
        <w:t>and other strains, Tyl34</w:t>
      </w:r>
      <w:r w:rsidRPr="0077062E">
        <w:rPr>
          <w:color w:val="auto"/>
        </w:rPr>
        <w:t xml:space="preserve"> and Tyl40</w:t>
      </w:r>
      <w:r>
        <w:rPr>
          <w:color w:val="auto"/>
        </w:rPr>
        <w:t>,</w:t>
      </w:r>
      <w:r w:rsidRPr="0077062E">
        <w:rPr>
          <w:color w:val="auto"/>
        </w:rPr>
        <w:t xml:space="preserve"> were all isolated from a swine manure storage pit, the official habitat is not known. </w:t>
      </w:r>
    </w:p>
    <w:p w14:paraId="03DC379C" w14:textId="64BC51F1" w:rsidR="00734D45" w:rsidRDefault="009D4664" w:rsidP="003013CF">
      <w:pPr>
        <w:pStyle w:val="HTMLPreformatted"/>
        <w:rPr>
          <w:color w:val="auto"/>
        </w:rPr>
      </w:pPr>
      <w:r w:rsidRPr="0077062E">
        <w:rPr>
          <w:color w:val="auto"/>
        </w:rPr>
        <w:tab/>
      </w:r>
      <w:r w:rsidR="009A4466" w:rsidRPr="0077062E">
        <w:rPr>
          <w:color w:val="auto"/>
        </w:rPr>
        <w:t xml:space="preserve">Phylogenetic </w:t>
      </w:r>
      <w:r w:rsidR="009A4466" w:rsidRPr="0077062E">
        <w:rPr>
          <w:iCs/>
          <w:color w:val="auto"/>
        </w:rPr>
        <w:t xml:space="preserve">analysis based on the 16S rRNA gene demonstrated that </w:t>
      </w:r>
      <w:r w:rsidR="00734D45">
        <w:rPr>
          <w:color w:val="auto"/>
        </w:rPr>
        <w:t>the novel species</w:t>
      </w:r>
      <w:r w:rsidR="009A4466" w:rsidRPr="0077062E">
        <w:rPr>
          <w:color w:val="auto"/>
        </w:rPr>
        <w:t xml:space="preserve"> was most closely related to the family </w:t>
      </w:r>
      <w:r w:rsidR="009A4466" w:rsidRPr="0077062E">
        <w:rPr>
          <w:i/>
          <w:color w:val="auto"/>
        </w:rPr>
        <w:t xml:space="preserve">Planococcaceae </w:t>
      </w:r>
      <w:r w:rsidR="009A4466" w:rsidRPr="0077062E">
        <w:rPr>
          <w:i/>
          <w:color w:val="auto"/>
        </w:rPr>
        <w:fldChar w:fldCharType="begin"/>
      </w:r>
      <w:r w:rsidR="009A4466" w:rsidRPr="0077062E">
        <w:rPr>
          <w:i/>
          <w:color w:val="auto"/>
        </w:rPr>
        <w:instrText xml:space="preserve"> ADDIN PAPERS2_CITATIONS &lt;citation&gt;&lt;uuid&gt;96E918C7-9991-4B73-BD7D-95182A394661&lt;/uuid&gt;&lt;priority&gt;0&lt;/priority&gt;&lt;publications&gt;&lt;publication&gt;&lt;uuid&gt;11DCF87B-6C55-45DB-90ED-CCF6D60E82D9&lt;/uuid&gt;&lt;volume&gt;3 The Firmicutes&lt;/volume&gt;&lt;doi&gt;10.1007/978-0-387-68489-5_1.pdf&lt;/doi&gt;&lt;startpage&gt;1&lt;/startpage&gt;&lt;publication_date&gt;99200900001200000000200000&lt;/publication_date&gt;&lt;url&gt;https://www.google.com/webhp?sourceid=chrome-instant&amp;amp;ion=1&amp;amp;espv=2&amp;amp;ie=UTF-8#q=Revised%20road%20map%20to%20the%20phylum%20Firmicutes&lt;/url&gt;&lt;type&gt;-1000&lt;/type&gt;&lt;title&gt;Revised road map to the phylum Firmicutes &lt;/title&gt;&lt;publisher&gt;Springer&lt;/publisher&gt;&lt;number&gt;The Firmicutes&lt;/number&gt;&lt;subtype&gt;-1000&lt;/subtype&gt;&lt;endpage&gt;13&lt;/endpage&gt;&lt;bundle&gt;&lt;publication&gt;&lt;subtitle&gt;The Firmicutes&lt;/subtitle&gt;&lt;title&gt;Bergeys Manual of Systematic Bacteriology&lt;/title&gt;&lt;type&gt;0&lt;/type&gt;&lt;subtype&gt;0&lt;/subtype&gt;&lt;uuid&gt;EC1BE7A1-5E94-40AB-8EBD-2F137571A647&lt;/uuid&gt;&lt;/publication&gt;&lt;/bundle&gt;&lt;authors&gt;&lt;author&gt;&lt;firstName&gt;Wolfgang&lt;/firstName&gt;&lt;lastName&gt;Ludwig&lt;/lastName&gt;&lt;/author&gt;&lt;author&gt;&lt;firstName&gt;Karl-Heinz&lt;/firstName&gt;&lt;lastName&gt;Schleifer&lt;/lastName&gt;&lt;/author&gt;&lt;author&gt;&lt;firstName&gt;Barney&lt;/firstName&gt;&lt;lastName&gt;Whitman&lt;/lastName&gt;&lt;/author&gt;&lt;/authors&gt;&lt;editors&gt;&lt;author&gt;&lt;nonDroppingParticle&gt;de&lt;/nonDroppingParticle&gt;&lt;firstName&gt;Paul&lt;/firstName&gt;&lt;lastName&gt;Vos&lt;/lastName&gt;&lt;/author&gt;&lt;author&gt;&lt;firstName&gt;George&lt;/firstName&gt;&lt;middleNames&gt;M&lt;/middleNames&gt;&lt;lastName&gt;Garrity&lt;/lastName&gt;&lt;/author&gt;&lt;author&gt;&lt;firstName&gt;Dorothy&lt;/firstName&gt;&lt;lastName&gt;Jones&lt;/lastName&gt;&lt;/author&gt;&lt;author&gt;&lt;firstName&gt;N&lt;/firstName&gt;&lt;middleNames&gt;R&lt;/middleNames&gt;&lt;lastName&gt;Kreig&lt;/lastName&gt;&lt;/author&gt;&lt;author&gt;&lt;firstName&gt;Frederick&lt;/firstName&gt;&lt;middleNames&gt;A&lt;/middleNames&gt;&lt;lastName&gt;Rainey&lt;/lastName&gt;&lt;/author&gt;&lt;author&gt;&lt;firstName&gt;Karl-Heinz&lt;/firstName&gt;&lt;lastName&gt;Schleifer&lt;/lastName&gt;&lt;/author&gt;&lt;author&gt;&lt;firstName&gt;Barney&lt;/firstName&gt;&lt;lastName&gt;Whitman&lt;/lastName&gt;&lt;/author&gt;&lt;/editors&gt;&lt;/publication&gt;&lt;/publications&gt;&lt;cites&gt;&lt;/cites&gt;&lt;/citation&gt;</w:instrText>
      </w:r>
      <w:r w:rsidR="009A4466" w:rsidRPr="0077062E">
        <w:rPr>
          <w:i/>
          <w:color w:val="auto"/>
        </w:rPr>
        <w:fldChar w:fldCharType="separate"/>
      </w:r>
      <w:r w:rsidR="009A4466" w:rsidRPr="0077062E">
        <w:rPr>
          <w:color w:val="auto"/>
        </w:rPr>
        <w:t xml:space="preserve">(Ludwig </w:t>
      </w:r>
      <w:r w:rsidR="009A4466" w:rsidRPr="0077062E">
        <w:rPr>
          <w:i/>
          <w:color w:val="auto"/>
        </w:rPr>
        <w:t>et al.</w:t>
      </w:r>
      <w:r w:rsidR="009A4466" w:rsidRPr="0077062E">
        <w:rPr>
          <w:color w:val="auto"/>
        </w:rPr>
        <w:t>, 2009)</w:t>
      </w:r>
      <w:r w:rsidR="009A4466" w:rsidRPr="0077062E">
        <w:rPr>
          <w:i/>
          <w:color w:val="auto"/>
        </w:rPr>
        <w:fldChar w:fldCharType="end"/>
      </w:r>
      <w:r w:rsidR="009A4466" w:rsidRPr="0077062E">
        <w:rPr>
          <w:color w:val="auto"/>
        </w:rPr>
        <w:t xml:space="preserve">. </w:t>
      </w:r>
      <w:r w:rsidR="00CA6B85" w:rsidRPr="0077062E">
        <w:rPr>
          <w:i/>
          <w:color w:val="auto"/>
        </w:rPr>
        <w:t>Planococcaceae</w:t>
      </w:r>
      <w:r w:rsidR="00CA6B85" w:rsidRPr="0077062E">
        <w:rPr>
          <w:color w:val="auto"/>
        </w:rPr>
        <w:t xml:space="preserve"> </w:t>
      </w:r>
      <w:r w:rsidR="00CA6B85">
        <w:rPr>
          <w:color w:val="auto"/>
        </w:rPr>
        <w:t xml:space="preserve">falls </w:t>
      </w:r>
      <w:r w:rsidR="00DC5E33">
        <w:rPr>
          <w:color w:val="auto"/>
        </w:rPr>
        <w:t xml:space="preserve">within the order </w:t>
      </w:r>
      <w:proofErr w:type="spellStart"/>
      <w:r w:rsidR="00DC5E33" w:rsidRPr="00FA4049">
        <w:rPr>
          <w:i/>
          <w:color w:val="auto"/>
        </w:rPr>
        <w:t>Bacillales</w:t>
      </w:r>
      <w:proofErr w:type="spellEnd"/>
      <w:r w:rsidR="00DC5E33">
        <w:rPr>
          <w:color w:val="auto"/>
        </w:rPr>
        <w:t>, which</w:t>
      </w:r>
      <w:r w:rsidR="00CA6B85">
        <w:rPr>
          <w:color w:val="auto"/>
        </w:rPr>
        <w:t xml:space="preserve"> </w:t>
      </w:r>
      <w:r w:rsidR="00DC5E33">
        <w:rPr>
          <w:color w:val="auto"/>
        </w:rPr>
        <w:t xml:space="preserve">now </w:t>
      </w:r>
      <w:r w:rsidR="00CA6B85">
        <w:rPr>
          <w:color w:val="auto"/>
        </w:rPr>
        <w:t>embraces</w:t>
      </w:r>
      <w:r w:rsidR="00F20681">
        <w:rPr>
          <w:color w:val="auto"/>
        </w:rPr>
        <w:t xml:space="preserve"> 16</w:t>
      </w:r>
      <w:r w:rsidR="00DC5E33">
        <w:rPr>
          <w:color w:val="auto"/>
        </w:rPr>
        <w:t xml:space="preserve"> genera: </w:t>
      </w:r>
      <w:r w:rsidR="00DC5E33" w:rsidRPr="00F20681">
        <w:rPr>
          <w:i/>
          <w:color w:val="auto"/>
        </w:rPr>
        <w:t>Savagea</w:t>
      </w:r>
      <w:r w:rsidR="00DC5E33">
        <w:rPr>
          <w:color w:val="auto"/>
        </w:rPr>
        <w:t xml:space="preserve">, </w:t>
      </w:r>
      <w:proofErr w:type="spellStart"/>
      <w:r w:rsidR="00DC5E33" w:rsidRPr="00F20681">
        <w:rPr>
          <w:i/>
          <w:color w:val="auto"/>
        </w:rPr>
        <w:t>Bhargavaea</w:t>
      </w:r>
      <w:proofErr w:type="spellEnd"/>
      <w:r w:rsidR="00DC5E33">
        <w:rPr>
          <w:color w:val="auto"/>
        </w:rPr>
        <w:t xml:space="preserve">, </w:t>
      </w:r>
      <w:r w:rsidR="00DC5E33" w:rsidRPr="00F20681">
        <w:rPr>
          <w:i/>
          <w:color w:val="auto"/>
        </w:rPr>
        <w:t>Caryophanon</w:t>
      </w:r>
      <w:r w:rsidR="00DC5E33">
        <w:rPr>
          <w:color w:val="auto"/>
        </w:rPr>
        <w:t xml:space="preserve">, </w:t>
      </w:r>
      <w:proofErr w:type="spellStart"/>
      <w:r w:rsidR="00DC5E33" w:rsidRPr="00F20681">
        <w:rPr>
          <w:i/>
          <w:color w:val="auto"/>
        </w:rPr>
        <w:t>Chryseomicrbium</w:t>
      </w:r>
      <w:proofErr w:type="spellEnd"/>
      <w:r w:rsidR="00DC5E33">
        <w:rPr>
          <w:color w:val="auto"/>
        </w:rPr>
        <w:t xml:space="preserve">, </w:t>
      </w:r>
      <w:proofErr w:type="spellStart"/>
      <w:r w:rsidR="00DC5E33" w:rsidRPr="00F20681">
        <w:rPr>
          <w:i/>
          <w:color w:val="auto"/>
        </w:rPr>
        <w:t>Filibacter</w:t>
      </w:r>
      <w:proofErr w:type="spellEnd"/>
      <w:r w:rsidR="00DC5E33">
        <w:rPr>
          <w:color w:val="auto"/>
        </w:rPr>
        <w:t xml:space="preserve">, </w:t>
      </w:r>
      <w:proofErr w:type="spellStart"/>
      <w:r w:rsidR="00DC5E33" w:rsidRPr="00F20681">
        <w:rPr>
          <w:i/>
          <w:color w:val="auto"/>
        </w:rPr>
        <w:t>Jeotgalibacillus</w:t>
      </w:r>
      <w:proofErr w:type="spellEnd"/>
      <w:r w:rsidR="00DC5E33">
        <w:rPr>
          <w:color w:val="auto"/>
        </w:rPr>
        <w:t xml:space="preserve">, </w:t>
      </w:r>
      <w:r w:rsidR="00DC5E33" w:rsidRPr="00F20681">
        <w:rPr>
          <w:i/>
          <w:color w:val="auto"/>
        </w:rPr>
        <w:t>Kurthia</w:t>
      </w:r>
      <w:r w:rsidR="00DC5E33">
        <w:rPr>
          <w:color w:val="auto"/>
        </w:rPr>
        <w:t xml:space="preserve">, </w:t>
      </w:r>
      <w:r w:rsidR="00DC5E33" w:rsidRPr="00F20681">
        <w:rPr>
          <w:i/>
          <w:color w:val="auto"/>
        </w:rPr>
        <w:t>Paenisporosarcina</w:t>
      </w:r>
      <w:r w:rsidR="00DC5E33">
        <w:rPr>
          <w:color w:val="auto"/>
        </w:rPr>
        <w:t xml:space="preserve">, </w:t>
      </w:r>
      <w:r w:rsidR="00DC5E33" w:rsidRPr="00F20681">
        <w:rPr>
          <w:i/>
          <w:color w:val="auto"/>
        </w:rPr>
        <w:t>Ps</w:t>
      </w:r>
      <w:r w:rsidR="00F20681" w:rsidRPr="00F20681">
        <w:rPr>
          <w:i/>
          <w:color w:val="auto"/>
        </w:rPr>
        <w:t>ychrobacillus</w:t>
      </w:r>
      <w:r w:rsidR="00F20681">
        <w:rPr>
          <w:color w:val="auto"/>
        </w:rPr>
        <w:t xml:space="preserve">, </w:t>
      </w:r>
      <w:proofErr w:type="spellStart"/>
      <w:r w:rsidR="00DC5E33" w:rsidRPr="00F20681">
        <w:rPr>
          <w:i/>
          <w:color w:val="auto"/>
        </w:rPr>
        <w:t>Planococcus</w:t>
      </w:r>
      <w:proofErr w:type="spellEnd"/>
      <w:r w:rsidR="00DC5E33">
        <w:rPr>
          <w:color w:val="auto"/>
        </w:rPr>
        <w:t xml:space="preserve">, </w:t>
      </w:r>
      <w:proofErr w:type="spellStart"/>
      <w:r w:rsidR="00DC5E33" w:rsidRPr="00F20681">
        <w:rPr>
          <w:i/>
          <w:color w:val="auto"/>
        </w:rPr>
        <w:t>Planomicrobium</w:t>
      </w:r>
      <w:proofErr w:type="spellEnd"/>
      <w:r w:rsidR="00DC5E33">
        <w:rPr>
          <w:color w:val="auto"/>
        </w:rPr>
        <w:t xml:space="preserve">, </w:t>
      </w:r>
      <w:r w:rsidR="00DC5E33" w:rsidRPr="00F20681">
        <w:rPr>
          <w:i/>
          <w:color w:val="auto"/>
        </w:rPr>
        <w:t>Rummeliibacillus</w:t>
      </w:r>
      <w:r w:rsidR="00DC5E33">
        <w:rPr>
          <w:color w:val="auto"/>
        </w:rPr>
        <w:t xml:space="preserve">, </w:t>
      </w:r>
      <w:r w:rsidR="00DC5E33" w:rsidRPr="00F20681">
        <w:rPr>
          <w:i/>
          <w:color w:val="auto"/>
        </w:rPr>
        <w:t>Solibacillus</w:t>
      </w:r>
      <w:r w:rsidR="00DC5E33">
        <w:rPr>
          <w:color w:val="auto"/>
        </w:rPr>
        <w:t xml:space="preserve">, </w:t>
      </w:r>
      <w:r w:rsidR="00DC5E33" w:rsidRPr="00F20681">
        <w:rPr>
          <w:i/>
          <w:color w:val="auto"/>
        </w:rPr>
        <w:t>Sporosarcina</w:t>
      </w:r>
      <w:r w:rsidR="00DC5E33">
        <w:rPr>
          <w:color w:val="auto"/>
        </w:rPr>
        <w:t xml:space="preserve">, </w:t>
      </w:r>
      <w:proofErr w:type="spellStart"/>
      <w:r w:rsidR="00DC5E33" w:rsidRPr="00F20681">
        <w:rPr>
          <w:i/>
          <w:color w:val="auto"/>
        </w:rPr>
        <w:t>Ureibacillus</w:t>
      </w:r>
      <w:proofErr w:type="spellEnd"/>
      <w:r w:rsidR="00DC5E33" w:rsidRPr="00F20681">
        <w:rPr>
          <w:color w:val="auto"/>
        </w:rPr>
        <w:t>,</w:t>
      </w:r>
      <w:r w:rsidR="00DC5E33">
        <w:rPr>
          <w:color w:val="auto"/>
        </w:rPr>
        <w:t xml:space="preserve"> and </w:t>
      </w:r>
      <w:r w:rsidR="00DC5E33" w:rsidRPr="00F20681">
        <w:rPr>
          <w:i/>
          <w:color w:val="auto"/>
        </w:rPr>
        <w:t>Viridibacillus</w:t>
      </w:r>
      <w:r w:rsidR="00CC48A5">
        <w:rPr>
          <w:color w:val="auto"/>
        </w:rPr>
        <w:t xml:space="preserve"> (</w:t>
      </w:r>
      <w:proofErr w:type="spellStart"/>
      <w:r w:rsidR="00CC48A5">
        <w:rPr>
          <w:color w:val="auto"/>
        </w:rPr>
        <w:t>Krishnamurthi</w:t>
      </w:r>
      <w:proofErr w:type="spellEnd"/>
      <w:r w:rsidR="00CC48A5">
        <w:rPr>
          <w:color w:val="auto"/>
        </w:rPr>
        <w:t xml:space="preserve"> </w:t>
      </w:r>
      <w:r w:rsidR="00CC48A5" w:rsidRPr="00CC48A5">
        <w:rPr>
          <w:i/>
          <w:color w:val="auto"/>
        </w:rPr>
        <w:t xml:space="preserve">et al., </w:t>
      </w:r>
      <w:r w:rsidR="00CC48A5">
        <w:rPr>
          <w:color w:val="auto"/>
        </w:rPr>
        <w:t>2010)</w:t>
      </w:r>
      <w:r w:rsidR="00DC5E33">
        <w:rPr>
          <w:color w:val="auto"/>
        </w:rPr>
        <w:t xml:space="preserve">. </w:t>
      </w:r>
      <w:r w:rsidR="005A1B01">
        <w:rPr>
          <w:color w:val="auto"/>
        </w:rPr>
        <w:t xml:space="preserve">Though close in genetic relatedness, the </w:t>
      </w:r>
      <w:r w:rsidR="005A1B01" w:rsidRPr="00F20681">
        <w:rPr>
          <w:i/>
          <w:color w:val="auto"/>
        </w:rPr>
        <w:t>Savagea</w:t>
      </w:r>
      <w:r w:rsidR="005A1B01">
        <w:rPr>
          <w:color w:val="auto"/>
        </w:rPr>
        <w:t xml:space="preserve"> type strain </w:t>
      </w:r>
      <w:r w:rsidR="005A1B01" w:rsidRPr="0077062E">
        <w:rPr>
          <w:color w:val="auto"/>
        </w:rPr>
        <w:t>Con12</w:t>
      </w:r>
      <w:r w:rsidR="005A1B01" w:rsidRPr="0077062E">
        <w:rPr>
          <w:color w:val="auto"/>
          <w:vertAlign w:val="superscript"/>
        </w:rPr>
        <w:t>T</w:t>
      </w:r>
      <w:r w:rsidR="005A1B01">
        <w:rPr>
          <w:color w:val="auto"/>
        </w:rPr>
        <w:t xml:space="preserve"> formed a separate clade from members of closely related genera. </w:t>
      </w:r>
      <w:r w:rsidR="009A4466" w:rsidRPr="0077062E">
        <w:rPr>
          <w:color w:val="auto"/>
        </w:rPr>
        <w:t>In particular,</w:t>
      </w:r>
      <w:r w:rsidR="009A4466" w:rsidRPr="0077062E">
        <w:rPr>
          <w:iCs/>
          <w:color w:val="auto"/>
        </w:rPr>
        <w:t xml:space="preserve"> pairwise analysis demonstrated that </w:t>
      </w:r>
      <w:r w:rsidR="009A4466" w:rsidRPr="0077062E">
        <w:rPr>
          <w:color w:val="auto"/>
        </w:rPr>
        <w:t xml:space="preserve">the novel organism was most closely related to members of the genera </w:t>
      </w:r>
      <w:r w:rsidR="009A4466" w:rsidRPr="0077062E">
        <w:rPr>
          <w:i/>
          <w:color w:val="auto"/>
        </w:rPr>
        <w:t xml:space="preserve">Sporosarcina </w:t>
      </w:r>
      <w:r w:rsidR="009A4466" w:rsidRPr="0077062E">
        <w:rPr>
          <w:color w:val="auto"/>
        </w:rPr>
        <w:t xml:space="preserve">(92.8-94.5%), </w:t>
      </w:r>
      <w:r w:rsidR="009A4466" w:rsidRPr="0077062E">
        <w:rPr>
          <w:i/>
          <w:color w:val="auto"/>
        </w:rPr>
        <w:t>P</w:t>
      </w:r>
      <w:r w:rsidR="00CC48A5">
        <w:rPr>
          <w:i/>
          <w:color w:val="auto"/>
        </w:rPr>
        <w:t>sy</w:t>
      </w:r>
      <w:r w:rsidR="009A4466" w:rsidRPr="0077062E">
        <w:rPr>
          <w:i/>
          <w:color w:val="auto"/>
        </w:rPr>
        <w:t>chrobacillus</w:t>
      </w:r>
      <w:r w:rsidR="009A4466" w:rsidRPr="0077062E">
        <w:rPr>
          <w:color w:val="auto"/>
        </w:rPr>
        <w:t xml:space="preserve"> (93.5-93.9%), and </w:t>
      </w:r>
      <w:r w:rsidR="009A4466" w:rsidRPr="0077062E">
        <w:rPr>
          <w:i/>
          <w:color w:val="auto"/>
        </w:rPr>
        <w:t>Paenisporsarcina</w:t>
      </w:r>
      <w:r w:rsidR="009A4466" w:rsidRPr="0077062E">
        <w:rPr>
          <w:color w:val="auto"/>
        </w:rPr>
        <w:t xml:space="preserve"> (93.3-93.9%).</w:t>
      </w:r>
      <w:r w:rsidR="00F20681">
        <w:rPr>
          <w:color w:val="auto"/>
        </w:rPr>
        <w:t xml:space="preserve"> </w:t>
      </w:r>
      <w:r w:rsidR="00FA4049">
        <w:rPr>
          <w:color w:val="auto"/>
        </w:rPr>
        <w:t xml:space="preserve">This phylogenetic coherence was supported with further characterization. </w:t>
      </w:r>
    </w:p>
    <w:p w14:paraId="7331824A" w14:textId="751E0B6D" w:rsidR="00F83799" w:rsidRPr="00AF3A32" w:rsidRDefault="00734D45" w:rsidP="00AF3A32">
      <w:pPr>
        <w:pStyle w:val="HTMLPreformatted"/>
        <w:rPr>
          <w:color w:val="auto"/>
        </w:rPr>
      </w:pPr>
      <w:r>
        <w:rPr>
          <w:color w:val="auto"/>
        </w:rPr>
        <w:tab/>
      </w:r>
      <w:r w:rsidR="003013CF" w:rsidRPr="0077062E">
        <w:rPr>
          <w:color w:val="auto"/>
        </w:rPr>
        <w:t>Physiologi</w:t>
      </w:r>
      <w:r w:rsidR="00AF3A32">
        <w:rPr>
          <w:color w:val="auto"/>
        </w:rPr>
        <w:t xml:space="preserve">cal investigations revealed that </w:t>
      </w:r>
      <w:r w:rsidR="00AF3A32">
        <w:t>a</w:t>
      </w:r>
      <w:r w:rsidR="00F83799" w:rsidRPr="0077062E">
        <w:t xml:space="preserve">ll strains were </w:t>
      </w:r>
      <w:r w:rsidR="00F83799" w:rsidRPr="00AF3A32">
        <w:t>negative</w:t>
      </w:r>
      <w:r w:rsidR="00F83799" w:rsidRPr="0077062E">
        <w:t xml:space="preserve"> for acid production from glucose, xylose, arabinose, maltose, fructose, cellobiose, and mannitol.</w:t>
      </w:r>
    </w:p>
    <w:p w14:paraId="1E718971" w14:textId="6D4167F0" w:rsidR="00A75130" w:rsidRPr="00A75130" w:rsidRDefault="00187156" w:rsidP="00A75130">
      <w:pPr>
        <w:pStyle w:val="HTMLPreformatted"/>
        <w:rPr>
          <w:color w:val="auto"/>
        </w:rPr>
      </w:pPr>
      <w:r>
        <w:t xml:space="preserve">Rather than carbohydrate utilization, </w:t>
      </w:r>
      <w:r w:rsidRPr="00A75130">
        <w:rPr>
          <w:i/>
        </w:rPr>
        <w:t>Savagea</w:t>
      </w:r>
      <w:r w:rsidR="00FA4049">
        <w:t xml:space="preserve"> species gre</w:t>
      </w:r>
      <w:r>
        <w:t xml:space="preserve">w on peptone, tryptone, and other proteinaceous substrates. </w:t>
      </w:r>
      <w:r w:rsidR="00A75130">
        <w:t>P</w:t>
      </w:r>
      <w:r w:rsidR="003666BB">
        <w:t>ositive reactions we</w:t>
      </w:r>
      <w:r w:rsidR="003666BB" w:rsidRPr="00B47917">
        <w:t xml:space="preserve">re obtained for </w:t>
      </w:r>
      <w:r w:rsidR="00A75130">
        <w:t>leucine arylamidase and</w:t>
      </w:r>
      <w:r w:rsidR="003666BB" w:rsidRPr="00B47917">
        <w:t xml:space="preserve"> cystine arylamidase, with </w:t>
      </w:r>
      <w:r w:rsidR="00A75130">
        <w:t>a weak reaction</w:t>
      </w:r>
      <w:r w:rsidR="003666BB" w:rsidRPr="00B47917">
        <w:t xml:space="preserve"> obtained for valine arylamidase.</w:t>
      </w:r>
      <w:r w:rsidR="003666BB">
        <w:t xml:space="preserve"> The arylamidase </w:t>
      </w:r>
      <w:r w:rsidR="00C90855">
        <w:t>enzyme catalyzes the hydrolysis of</w:t>
      </w:r>
      <w:r w:rsidR="003666BB">
        <w:t xml:space="preserve"> N-terminal amino acid</w:t>
      </w:r>
      <w:r w:rsidR="00A75130">
        <w:t>s from peptides or amides, and t</w:t>
      </w:r>
      <w:r w:rsidR="00C90855">
        <w:t>he</w:t>
      </w:r>
      <w:r w:rsidR="003666BB">
        <w:t xml:space="preserve"> </w:t>
      </w:r>
      <w:r w:rsidR="00C90855">
        <w:t xml:space="preserve">presence of these enzymes indicate that </w:t>
      </w:r>
      <w:r w:rsidR="00C90855" w:rsidRPr="00C90855">
        <w:rPr>
          <w:i/>
        </w:rPr>
        <w:t>Savagea</w:t>
      </w:r>
      <w:r w:rsidR="00C90855">
        <w:t xml:space="preserve"> species may play a key role in the release of amino acids from organic fecal material</w:t>
      </w:r>
      <w:r w:rsidR="00FA4049">
        <w:t xml:space="preserve"> (Macfarlane </w:t>
      </w:r>
      <w:r w:rsidR="00FA4049" w:rsidRPr="00102F3A">
        <w:rPr>
          <w:i/>
        </w:rPr>
        <w:t>et al.</w:t>
      </w:r>
      <w:r w:rsidR="00FA4049">
        <w:t>, 1989</w:t>
      </w:r>
      <w:r w:rsidR="00102F3A">
        <w:t>)</w:t>
      </w:r>
      <w:r w:rsidR="00C90855">
        <w:t>. These amino acid products are then likely to be utilized by other members of this complex microbial community that po</w:t>
      </w:r>
      <w:r w:rsidR="00515780">
        <w:t xml:space="preserve">ssess </w:t>
      </w:r>
      <w:proofErr w:type="spellStart"/>
      <w:r w:rsidR="00515780">
        <w:t>aminohydrolase</w:t>
      </w:r>
      <w:proofErr w:type="spellEnd"/>
      <w:r w:rsidR="00515780">
        <w:t xml:space="preserve"> enzymes for</w:t>
      </w:r>
      <w:r w:rsidR="00C90855">
        <w:t xml:space="preserve"> nitrogen mineralization.</w:t>
      </w:r>
      <w:r w:rsidR="00A75130">
        <w:t xml:space="preserve"> </w:t>
      </w:r>
      <w:r w:rsidR="00102F3A">
        <w:t xml:space="preserve">Urease broth </w:t>
      </w:r>
      <w:r w:rsidR="00A75130" w:rsidRPr="0077062E">
        <w:t>containing peptone, pota</w:t>
      </w:r>
      <w:r w:rsidR="00102F3A">
        <w:t>ssium phosphate, and phenol red</w:t>
      </w:r>
      <w:r w:rsidR="00A75130" w:rsidRPr="0077062E">
        <w:t xml:space="preserve"> remained orange</w:t>
      </w:r>
      <w:r w:rsidR="00A75130">
        <w:t xml:space="preserve"> after incubation,</w:t>
      </w:r>
      <w:r w:rsidR="00A75130" w:rsidRPr="0077062E">
        <w:t xml:space="preserve"> indicating</w:t>
      </w:r>
      <w:r w:rsidR="00A75130">
        <w:t xml:space="preserve"> an</w:t>
      </w:r>
      <w:r w:rsidR="00A75130" w:rsidRPr="0077062E">
        <w:t xml:space="preserve"> alkaline pH above 8.4 was no</w:t>
      </w:r>
      <w:r w:rsidR="00A75130">
        <w:t>t achieved. The enzyme urease was</w:t>
      </w:r>
      <w:r w:rsidR="00A75130" w:rsidRPr="0077062E">
        <w:t xml:space="preserve"> not </w:t>
      </w:r>
      <w:proofErr w:type="gramStart"/>
      <w:r w:rsidR="00A75130" w:rsidRPr="0077062E">
        <w:t>present,</w:t>
      </w:r>
      <w:proofErr w:type="gramEnd"/>
      <w:r w:rsidR="00A75130" w:rsidRPr="0077062E">
        <w:t xml:space="preserve"> therefore urea (the product of amino acid decarboxylation) cannot be hydrolyz</w:t>
      </w:r>
      <w:r w:rsidR="00A75130">
        <w:t>ed</w:t>
      </w:r>
      <w:r w:rsidR="00A75130" w:rsidRPr="0077062E">
        <w:t>.</w:t>
      </w:r>
      <w:r w:rsidR="00A75130">
        <w:t xml:space="preserve"> </w:t>
      </w:r>
      <w:r w:rsidR="00A75130">
        <w:rPr>
          <w:iCs/>
        </w:rPr>
        <w:t xml:space="preserve">Cells were </w:t>
      </w:r>
      <w:r w:rsidR="00A75130" w:rsidRPr="0077062E">
        <w:rPr>
          <w:iCs/>
        </w:rPr>
        <w:t>considered negative for</w:t>
      </w:r>
      <w:r w:rsidR="00A75130">
        <w:rPr>
          <w:iCs/>
        </w:rPr>
        <w:t xml:space="preserve"> urease because</w:t>
      </w:r>
      <w:r w:rsidR="00A75130" w:rsidRPr="0077062E">
        <w:rPr>
          <w:iCs/>
        </w:rPr>
        <w:t xml:space="preserve"> the production of ammonia and CO</w:t>
      </w:r>
      <w:r w:rsidR="00A75130" w:rsidRPr="0077062E">
        <w:rPr>
          <w:iCs/>
          <w:vertAlign w:val="subscript"/>
        </w:rPr>
        <w:t>2</w:t>
      </w:r>
      <w:r w:rsidR="00A75130" w:rsidRPr="0077062E">
        <w:rPr>
          <w:iCs/>
        </w:rPr>
        <w:t xml:space="preserve"> was not observed.</w:t>
      </w:r>
      <w:r w:rsidR="00A75130">
        <w:rPr>
          <w:iCs/>
        </w:rPr>
        <w:t xml:space="preserve"> </w:t>
      </w:r>
      <w:r w:rsidR="00A75130" w:rsidRPr="0077062E">
        <w:rPr>
          <w:iCs/>
        </w:rPr>
        <w:t xml:space="preserve">Therefore, </w:t>
      </w:r>
      <w:r w:rsidR="00A75130" w:rsidRPr="0077062E">
        <w:rPr>
          <w:bCs/>
          <w:i/>
          <w:iCs/>
        </w:rPr>
        <w:t>Savagea faecisuis</w:t>
      </w:r>
      <w:r w:rsidR="00A75130" w:rsidRPr="0077062E">
        <w:rPr>
          <w:iCs/>
        </w:rPr>
        <w:t xml:space="preserve"> was unable to break the peptide bonds between adjacent</w:t>
      </w:r>
      <w:r w:rsidR="00A75130">
        <w:rPr>
          <w:iCs/>
        </w:rPr>
        <w:t xml:space="preserve"> amino acids to hydrolyze urea</w:t>
      </w:r>
      <w:r w:rsidR="00026140">
        <w:rPr>
          <w:iCs/>
        </w:rPr>
        <w:t>, a common component of swine manure storage tanks.</w:t>
      </w:r>
      <w:r w:rsidR="00194E48">
        <w:rPr>
          <w:iCs/>
        </w:rPr>
        <w:t xml:space="preserve"> </w:t>
      </w:r>
      <w:r w:rsidR="00194E48" w:rsidRPr="0077062E">
        <w:rPr>
          <w:iCs/>
        </w:rPr>
        <w:t xml:space="preserve">Cells were </w:t>
      </w:r>
      <w:r w:rsidR="00194E48">
        <w:rPr>
          <w:iCs/>
        </w:rPr>
        <w:t xml:space="preserve">also </w:t>
      </w:r>
      <w:r w:rsidR="00194E48" w:rsidRPr="0077062E">
        <w:rPr>
          <w:iCs/>
        </w:rPr>
        <w:t xml:space="preserve">considered negative for the secretion of casease because milk agar plates containing the phosphoprotein, casein, showed no zone of clearing around growth. </w:t>
      </w:r>
      <w:r w:rsidR="00194E48">
        <w:rPr>
          <w:iCs/>
        </w:rPr>
        <w:t>This was an important</w:t>
      </w:r>
      <w:r w:rsidR="00102F3A">
        <w:rPr>
          <w:iCs/>
        </w:rPr>
        <w:t xml:space="preserve"> test because it revealed</w:t>
      </w:r>
      <w:r w:rsidR="00FF7CCC">
        <w:rPr>
          <w:iCs/>
        </w:rPr>
        <w:t xml:space="preserve"> the inability</w:t>
      </w:r>
      <w:r w:rsidR="00194E48">
        <w:rPr>
          <w:iCs/>
        </w:rPr>
        <w:t xml:space="preserve"> of </w:t>
      </w:r>
      <w:r w:rsidR="00194E48" w:rsidRPr="00026140">
        <w:rPr>
          <w:i/>
          <w:iCs/>
        </w:rPr>
        <w:t>Savagea</w:t>
      </w:r>
      <w:r w:rsidR="00194E48">
        <w:rPr>
          <w:iCs/>
        </w:rPr>
        <w:t xml:space="preserve"> to break down large polypeptides into individu</w:t>
      </w:r>
      <w:r w:rsidR="00102F3A">
        <w:rPr>
          <w:iCs/>
        </w:rPr>
        <w:t>al amino acids. While it appeared that calls we</w:t>
      </w:r>
      <w:r w:rsidR="00194E48">
        <w:rPr>
          <w:iCs/>
        </w:rPr>
        <w:t>re largely capable of proteolysis, they lack</w:t>
      </w:r>
      <w:r w:rsidR="00102F3A">
        <w:rPr>
          <w:iCs/>
        </w:rPr>
        <w:t>ed</w:t>
      </w:r>
      <w:r w:rsidR="00194E48">
        <w:rPr>
          <w:iCs/>
        </w:rPr>
        <w:t xml:space="preserve"> secretion of the specific </w:t>
      </w:r>
      <w:proofErr w:type="spellStart"/>
      <w:r w:rsidR="00194E48">
        <w:rPr>
          <w:iCs/>
        </w:rPr>
        <w:t>exoenzyme</w:t>
      </w:r>
      <w:proofErr w:type="spellEnd"/>
      <w:r w:rsidR="00194E48">
        <w:rPr>
          <w:iCs/>
        </w:rPr>
        <w:t>, casease.</w:t>
      </w:r>
    </w:p>
    <w:p w14:paraId="74B89C15" w14:textId="633B177A" w:rsidR="007E02C1" w:rsidRPr="00102F3A" w:rsidRDefault="00026140" w:rsidP="00102F3A">
      <w:pPr>
        <w:pStyle w:val="HTMLPreformatted"/>
        <w:rPr>
          <w:color w:val="auto"/>
        </w:rPr>
      </w:pPr>
      <w:r>
        <w:tab/>
      </w:r>
      <w:r w:rsidR="00D73F54">
        <w:t>The oxidase</w:t>
      </w:r>
      <w:r w:rsidR="0065639B">
        <w:t xml:space="preserve"> test showed that</w:t>
      </w:r>
      <w:r w:rsidR="003013CF" w:rsidRPr="0077062E">
        <w:t xml:space="preserve"> no oxidation of </w:t>
      </w:r>
      <w:proofErr w:type="spellStart"/>
      <w:r w:rsidR="003013CF" w:rsidRPr="0077062E">
        <w:t>tetramethyl</w:t>
      </w:r>
      <w:proofErr w:type="spellEnd"/>
      <w:r w:rsidR="003013CF" w:rsidRPr="0077062E">
        <w:t>-p-</w:t>
      </w:r>
      <w:proofErr w:type="spellStart"/>
      <w:r w:rsidR="003013CF" w:rsidRPr="0077062E">
        <w:t>phenylenediamine</w:t>
      </w:r>
      <w:proofErr w:type="spellEnd"/>
      <w:r w:rsidR="0065639B">
        <w:t xml:space="preserve"> </w:t>
      </w:r>
      <w:proofErr w:type="gramStart"/>
      <w:r w:rsidR="0065639B">
        <w:t>occurred,</w:t>
      </w:r>
      <w:proofErr w:type="gramEnd"/>
      <w:r w:rsidR="0065639B">
        <w:t xml:space="preserve"> therefore Con12</w:t>
      </w:r>
      <w:r w:rsidR="0065639B">
        <w:rPr>
          <w:vertAlign w:val="superscript"/>
        </w:rPr>
        <w:t>T</w:t>
      </w:r>
      <w:r w:rsidR="00102F3A">
        <w:t xml:space="preserve"> lacked</w:t>
      </w:r>
      <w:r w:rsidR="003013CF" w:rsidRPr="0077062E">
        <w:t xml:space="preserve"> the respiratory enzyme </w:t>
      </w:r>
      <w:r w:rsidR="003013CF" w:rsidRPr="00102F3A">
        <w:t>cytochrome c oxidase</w:t>
      </w:r>
      <w:r w:rsidR="003013CF" w:rsidRPr="0077062E">
        <w:t xml:space="preserve"> that transfers electrons to oxygen, reducing O</w:t>
      </w:r>
      <w:r w:rsidR="003013CF" w:rsidRPr="0077062E">
        <w:rPr>
          <w:vertAlign w:val="subscript"/>
        </w:rPr>
        <w:t>2</w:t>
      </w:r>
      <w:r w:rsidR="0065639B">
        <w:t xml:space="preserve"> to water. Since Con12</w:t>
      </w:r>
      <w:r w:rsidR="0065639B">
        <w:rPr>
          <w:vertAlign w:val="superscript"/>
        </w:rPr>
        <w:t>T</w:t>
      </w:r>
      <w:r w:rsidR="00102F3A">
        <w:t xml:space="preserve"> wa</w:t>
      </w:r>
      <w:r w:rsidR="003013CF" w:rsidRPr="0077062E">
        <w:t>s capable of aerobic respiration</w:t>
      </w:r>
      <w:r w:rsidR="0065639B">
        <w:t>, cells</w:t>
      </w:r>
      <w:r w:rsidR="003013CF" w:rsidRPr="0077062E">
        <w:t xml:space="preserve"> must have a different terminal oxidase system</w:t>
      </w:r>
      <w:r w:rsidR="0065639B">
        <w:t>.</w:t>
      </w:r>
      <w:r w:rsidR="00A75130">
        <w:t xml:space="preserve"> </w:t>
      </w:r>
      <w:r w:rsidR="00515780">
        <w:t>Using the Coagulase test with</w:t>
      </w:r>
      <w:r w:rsidR="00F83799" w:rsidRPr="0077062E">
        <w:t xml:space="preserve"> rabbit plasma</w:t>
      </w:r>
      <w:r w:rsidR="00515780">
        <w:t>, a n</w:t>
      </w:r>
      <w:r w:rsidR="00515780" w:rsidRPr="0077062E">
        <w:t>egative result for both bound and</w:t>
      </w:r>
      <w:r w:rsidR="00515780">
        <w:t xml:space="preserve"> free (extracellular) coagulase was revealed. </w:t>
      </w:r>
      <w:proofErr w:type="gramStart"/>
      <w:r w:rsidR="00515780">
        <w:t>There was no fibrinogen precipitation and no agglutination of cells</w:t>
      </w:r>
      <w:proofErr w:type="gramEnd"/>
      <w:r w:rsidR="00515780">
        <w:t xml:space="preserve">, </w:t>
      </w:r>
      <w:proofErr w:type="gramStart"/>
      <w:r w:rsidR="00515780">
        <w:t>therefore</w:t>
      </w:r>
      <w:r w:rsidR="00F83799" w:rsidRPr="0077062E">
        <w:t xml:space="preserve"> plasma was not coagulated</w:t>
      </w:r>
      <w:proofErr w:type="gramEnd"/>
      <w:r w:rsidR="00F83799" w:rsidRPr="0077062E">
        <w:t xml:space="preserve">. </w:t>
      </w:r>
      <w:r w:rsidR="002A6C49">
        <w:t xml:space="preserve">While this virulent trait was not detected, </w:t>
      </w:r>
      <w:r w:rsidR="00194E48">
        <w:t>b</w:t>
      </w:r>
      <w:r w:rsidR="002A6C49">
        <w:t xml:space="preserve">lood hydrolysis and </w:t>
      </w:r>
      <w:proofErr w:type="spellStart"/>
      <w:r w:rsidR="002A6C49">
        <w:t>DNase</w:t>
      </w:r>
      <w:proofErr w:type="spellEnd"/>
      <w:r w:rsidR="00194E48">
        <w:t xml:space="preserve"> activity</w:t>
      </w:r>
      <w:r w:rsidR="002A6C49">
        <w:t xml:space="preserve"> indicated that </w:t>
      </w:r>
      <w:r w:rsidR="002A6C49" w:rsidRPr="00026140">
        <w:rPr>
          <w:i/>
        </w:rPr>
        <w:t xml:space="preserve">Savagea </w:t>
      </w:r>
      <w:r w:rsidR="00102F3A">
        <w:t>species we</w:t>
      </w:r>
      <w:r w:rsidR="002A6C49">
        <w:t xml:space="preserve">re capable of lysing red blood cells and cleaving </w:t>
      </w:r>
      <w:r w:rsidR="00102F3A">
        <w:t xml:space="preserve">the </w:t>
      </w:r>
      <w:proofErr w:type="spellStart"/>
      <w:r w:rsidR="00194E48">
        <w:t>phosphodiester</w:t>
      </w:r>
      <w:proofErr w:type="spellEnd"/>
      <w:r w:rsidR="00194E48">
        <w:t xml:space="preserve"> bonds that link nucleotides</w:t>
      </w:r>
      <w:r w:rsidR="00102F3A">
        <w:t xml:space="preserve"> within DNA</w:t>
      </w:r>
      <w:r w:rsidR="00194E48">
        <w:t>. These attributes may ra</w:t>
      </w:r>
      <w:r w:rsidR="00D73F54">
        <w:t>ise the risk of these species in</w:t>
      </w:r>
      <w:r w:rsidR="00194E48">
        <w:t xml:space="preserve"> human and animal health safety.</w:t>
      </w:r>
      <w:r w:rsidR="00102F3A">
        <w:t xml:space="preserve"> Finally, antibiotic studies revealed that </w:t>
      </w:r>
      <w:r w:rsidR="000F1C97">
        <w:t xml:space="preserve">all strains were susceptible to </w:t>
      </w:r>
      <w:r w:rsidR="000F1C97" w:rsidRPr="00C414AA">
        <w:t>Tyl</w:t>
      </w:r>
      <w:r w:rsidR="000F1C97">
        <w:t xml:space="preserve">osin, </w:t>
      </w:r>
      <w:r w:rsidR="000F1C97" w:rsidRPr="00C414AA">
        <w:t>Ery</w:t>
      </w:r>
      <w:r w:rsidR="000F1C97">
        <w:t xml:space="preserve">thromycin, and </w:t>
      </w:r>
      <w:r w:rsidR="000F1C97" w:rsidRPr="00C414AA">
        <w:t>T</w:t>
      </w:r>
      <w:r w:rsidR="000F1C97">
        <w:t xml:space="preserve">etracycline, yet resistant to </w:t>
      </w:r>
      <w:r w:rsidR="000F1C97" w:rsidRPr="00C414AA">
        <w:t>Amp</w:t>
      </w:r>
      <w:r w:rsidR="000F1C97">
        <w:t xml:space="preserve">icillin, </w:t>
      </w:r>
      <w:r w:rsidR="000F1C97" w:rsidRPr="00C414AA">
        <w:t>Novo</w:t>
      </w:r>
      <w:r w:rsidR="000F1C97">
        <w:t xml:space="preserve">biocin, and </w:t>
      </w:r>
      <w:r w:rsidR="000F1C97" w:rsidRPr="00C414AA">
        <w:t>Gent</w:t>
      </w:r>
      <w:r w:rsidR="0069597C">
        <w:t>ami</w:t>
      </w:r>
      <w:r w:rsidR="000F1C97">
        <w:t xml:space="preserve">cin. </w:t>
      </w:r>
      <w:r w:rsidR="00D73F54">
        <w:t>Closely related</w:t>
      </w:r>
      <w:r w:rsidR="00D73F54" w:rsidRPr="00D73F54">
        <w:rPr>
          <w:i/>
        </w:rPr>
        <w:t xml:space="preserve"> Sporosarcina</w:t>
      </w:r>
      <w:r w:rsidR="00D73F54">
        <w:t xml:space="preserve"> species, however, remained resistant to </w:t>
      </w:r>
      <w:r w:rsidR="00D73F54" w:rsidRPr="00C414AA">
        <w:t>T</w:t>
      </w:r>
      <w:r w:rsidR="00D73F54">
        <w:t xml:space="preserve">etracycline. </w:t>
      </w:r>
      <w:r w:rsidR="000F1C97">
        <w:t xml:space="preserve">This information could be particularly valuable if future investigations reveal a greater health concern for </w:t>
      </w:r>
      <w:r w:rsidR="000F1C97" w:rsidRPr="000F1C97">
        <w:rPr>
          <w:i/>
        </w:rPr>
        <w:t>Savagea</w:t>
      </w:r>
      <w:r w:rsidR="000F1C97">
        <w:t xml:space="preserve"> species. </w:t>
      </w:r>
    </w:p>
    <w:p w14:paraId="5AD12C27" w14:textId="6F5C48BB" w:rsidR="009D4664" w:rsidRPr="00B47917" w:rsidRDefault="00194E48" w:rsidP="009D4664">
      <w:pPr>
        <w:pStyle w:val="HTMLPreformatted"/>
      </w:pPr>
      <w:r>
        <w:tab/>
      </w:r>
      <w:r w:rsidR="00515780">
        <w:t>T</w:t>
      </w:r>
      <w:r w:rsidR="00A224F8" w:rsidRPr="006F0423">
        <w:t>his study sug</w:t>
      </w:r>
      <w:r w:rsidR="00515780">
        <w:t xml:space="preserve">gests that these organisms are intimately involved in the multi-step process of </w:t>
      </w:r>
      <w:r w:rsidR="002A6C49">
        <w:t xml:space="preserve">the breakdown of organic matter, ultimately resulting in an odorous alkaline environment. </w:t>
      </w:r>
      <w:r w:rsidR="00515780">
        <w:t>I</w:t>
      </w:r>
      <w:r w:rsidR="00A224F8" w:rsidRPr="006F0423">
        <w:t xml:space="preserve">t </w:t>
      </w:r>
      <w:r w:rsidR="00515780">
        <w:t xml:space="preserve">also reinforces </w:t>
      </w:r>
      <w:r w:rsidR="00A224F8" w:rsidRPr="006F0423">
        <w:t>that the novel species described here</w:t>
      </w:r>
      <w:r w:rsidR="00515780">
        <w:t xml:space="preserve">, along with other </w:t>
      </w:r>
      <w:r w:rsidR="002A6C49">
        <w:t>Gram-positive cocci, are</w:t>
      </w:r>
      <w:r w:rsidR="00A224F8" w:rsidRPr="006F0423">
        <w:t xml:space="preserve"> commonly found within this ecosystem.</w:t>
      </w:r>
      <w:r w:rsidR="002A6C49">
        <w:t xml:space="preserve"> The activity of these organisms deserves further attention because they play key roles in the release of amino acids from proteinaceous material found in waste disposal systems, and therefore may aid in a better understanding of the nitrogen cycling occurring within these complex microbial communities.</w:t>
      </w:r>
    </w:p>
    <w:p w14:paraId="2B5C45FC" w14:textId="77777777" w:rsidR="009D4664" w:rsidRPr="00B47917" w:rsidRDefault="009D4664" w:rsidP="009D4664">
      <w:pPr>
        <w:jc w:val="both"/>
        <w:rPr>
          <w:rFonts w:ascii="Times New Roman" w:hAnsi="Times New Roman"/>
          <w:b/>
        </w:rPr>
      </w:pPr>
    </w:p>
    <w:p w14:paraId="2551A6F8" w14:textId="77777777" w:rsidR="009D4664" w:rsidRDefault="009D4664" w:rsidP="007037A9">
      <w:pPr>
        <w:rPr>
          <w:rFonts w:ascii="Times New Roman" w:hAnsi="Times New Roman"/>
          <w:b/>
        </w:rPr>
      </w:pPr>
    </w:p>
    <w:p w14:paraId="590DB124" w14:textId="77777777" w:rsidR="000F1C97" w:rsidRDefault="000F1C97" w:rsidP="007037A9">
      <w:pPr>
        <w:rPr>
          <w:rFonts w:ascii="Times New Roman" w:hAnsi="Times New Roman"/>
          <w:b/>
        </w:rPr>
      </w:pPr>
    </w:p>
    <w:p w14:paraId="487F328A" w14:textId="77777777" w:rsidR="009D4664" w:rsidRPr="00B47917" w:rsidRDefault="009D4664" w:rsidP="009D4664">
      <w:pPr>
        <w:jc w:val="center"/>
        <w:rPr>
          <w:rFonts w:ascii="Times New Roman" w:hAnsi="Times New Roman"/>
          <w:b/>
          <w:color w:val="FF0000"/>
        </w:rPr>
      </w:pPr>
      <w:r w:rsidRPr="00B47917">
        <w:rPr>
          <w:rFonts w:ascii="Times New Roman" w:hAnsi="Times New Roman"/>
          <w:b/>
        </w:rPr>
        <w:t>Acknowledgements</w:t>
      </w:r>
    </w:p>
    <w:p w14:paraId="52C2A5AF" w14:textId="26F51BB2" w:rsidR="009D4664" w:rsidRPr="00B47917" w:rsidRDefault="009D4664" w:rsidP="009D4664">
      <w:pPr>
        <w:pStyle w:val="HTMLPreformatted"/>
        <w:rPr>
          <w:bCs/>
        </w:rPr>
      </w:pPr>
      <w:r>
        <w:tab/>
        <w:t xml:space="preserve">The authors </w:t>
      </w:r>
      <w:r w:rsidRPr="00B47917">
        <w:t xml:space="preserve">wish to acknowledge the valuable technical assistance by Rhonda Zeltwanger. </w:t>
      </w:r>
      <w:r w:rsidRPr="00B47917">
        <w:rPr>
          <w:rFonts w:eastAsia="Times New Roman"/>
        </w:rPr>
        <w:t xml:space="preserve">We also thank </w:t>
      </w:r>
      <w:r w:rsidRPr="00B47917">
        <w:t xml:space="preserve">Ken-ichiro Suzuki at the </w:t>
      </w:r>
      <w:r w:rsidRPr="00B47917">
        <w:rPr>
          <w:bCs/>
        </w:rPr>
        <w:t>Biological Resource Center, National Institute of Technology and Evaluation (NBRC) for facilitating the analysis of the peptidoglycan.</w:t>
      </w:r>
      <w:r>
        <w:rPr>
          <w:bCs/>
        </w:rPr>
        <w:t xml:space="preserve"> </w:t>
      </w:r>
      <w:r w:rsidR="00BD1C11">
        <w:rPr>
          <w:iCs/>
        </w:rPr>
        <w:t>Antibiotic sensitivity tests</w:t>
      </w:r>
      <w:r w:rsidR="00BD1C11" w:rsidRPr="0011573E">
        <w:t xml:space="preserve"> </w:t>
      </w:r>
      <w:r w:rsidR="00BD1C11">
        <w:t xml:space="preserve">and </w:t>
      </w:r>
      <w:r w:rsidR="00BD1C11" w:rsidRPr="0011573E">
        <w:t xml:space="preserve">RAPD-PCR </w:t>
      </w:r>
      <w:r w:rsidR="00BD1C11">
        <w:t xml:space="preserve">data </w:t>
      </w:r>
      <w:r w:rsidR="00BD1C11" w:rsidRPr="0011573E">
        <w:t xml:space="preserve">of </w:t>
      </w:r>
      <w:r w:rsidR="00BD1C11" w:rsidRPr="0011573E">
        <w:rPr>
          <w:i/>
          <w:iCs/>
        </w:rPr>
        <w:t xml:space="preserve">Savagea </w:t>
      </w:r>
      <w:r w:rsidR="00BD1C11" w:rsidRPr="0011573E">
        <w:rPr>
          <w:iCs/>
        </w:rPr>
        <w:t xml:space="preserve">strains using </w:t>
      </w:r>
      <w:r w:rsidR="00BD1C11">
        <w:rPr>
          <w:iCs/>
        </w:rPr>
        <w:t xml:space="preserve">the </w:t>
      </w:r>
      <w:r w:rsidR="00BD1C11" w:rsidRPr="0011573E">
        <w:rPr>
          <w:iCs/>
        </w:rPr>
        <w:t>m13 primer</w:t>
      </w:r>
      <w:r w:rsidR="00BD1C11">
        <w:rPr>
          <w:iCs/>
        </w:rPr>
        <w:t xml:space="preserve"> was performed by Dr. Terence Whitehead</w:t>
      </w:r>
      <w:r w:rsidR="00BD1C11" w:rsidRPr="0011573E">
        <w:rPr>
          <w:iCs/>
        </w:rPr>
        <w:t>.</w:t>
      </w:r>
      <w:r w:rsidR="00BD1C11">
        <w:rPr>
          <w:iCs/>
        </w:rPr>
        <w:t xml:space="preserve"> </w:t>
      </w:r>
      <w:r>
        <w:rPr>
          <w:bCs/>
        </w:rPr>
        <w:t>Funding for this study was provided by the Un</w:t>
      </w:r>
      <w:r w:rsidR="00BD1C11">
        <w:rPr>
          <w:bCs/>
        </w:rPr>
        <w:t>ited States Department of Agric</w:t>
      </w:r>
      <w:r>
        <w:rPr>
          <w:bCs/>
        </w:rPr>
        <w:t>ulture.</w:t>
      </w:r>
    </w:p>
    <w:p w14:paraId="105B0457" w14:textId="77777777" w:rsidR="009D4664" w:rsidRDefault="009D4664" w:rsidP="009D4664">
      <w:pPr>
        <w:pStyle w:val="HTMLPreformatted"/>
        <w:rPr>
          <w:bCs/>
        </w:rPr>
      </w:pPr>
    </w:p>
    <w:p w14:paraId="0EC24850" w14:textId="77777777" w:rsidR="009D4664" w:rsidRDefault="009D4664" w:rsidP="009D4664">
      <w:pPr>
        <w:rPr>
          <w:rFonts w:ascii="Times New Roman" w:hAnsi="Times New Roman"/>
          <w:b/>
        </w:rPr>
      </w:pPr>
    </w:p>
    <w:p w14:paraId="734719F0" w14:textId="77777777" w:rsidR="00194E48" w:rsidRDefault="00194E48" w:rsidP="009D4664">
      <w:pPr>
        <w:jc w:val="center"/>
        <w:rPr>
          <w:rFonts w:ascii="Times New Roman" w:hAnsi="Times New Roman"/>
          <w:b/>
        </w:rPr>
      </w:pPr>
    </w:p>
    <w:p w14:paraId="09BB0DE4" w14:textId="77777777" w:rsidR="00194E48" w:rsidRDefault="00194E48" w:rsidP="009D4664">
      <w:pPr>
        <w:jc w:val="center"/>
        <w:rPr>
          <w:rFonts w:ascii="Times New Roman" w:hAnsi="Times New Roman"/>
          <w:b/>
        </w:rPr>
      </w:pPr>
    </w:p>
    <w:p w14:paraId="6810A77C" w14:textId="77777777" w:rsidR="00194E48" w:rsidRDefault="00194E48" w:rsidP="009D4664">
      <w:pPr>
        <w:jc w:val="center"/>
        <w:rPr>
          <w:rFonts w:ascii="Times New Roman" w:hAnsi="Times New Roman"/>
          <w:b/>
        </w:rPr>
      </w:pPr>
    </w:p>
    <w:p w14:paraId="61F64112" w14:textId="77777777" w:rsidR="00194E48" w:rsidRDefault="00194E48" w:rsidP="009D4664">
      <w:pPr>
        <w:jc w:val="center"/>
        <w:rPr>
          <w:rFonts w:ascii="Times New Roman" w:hAnsi="Times New Roman"/>
          <w:b/>
        </w:rPr>
      </w:pPr>
    </w:p>
    <w:p w14:paraId="7D518FA9" w14:textId="77777777" w:rsidR="000F1C97" w:rsidRDefault="000F1C97" w:rsidP="009D4664">
      <w:pPr>
        <w:jc w:val="center"/>
        <w:rPr>
          <w:rFonts w:ascii="Times New Roman" w:hAnsi="Times New Roman"/>
          <w:b/>
        </w:rPr>
      </w:pPr>
    </w:p>
    <w:p w14:paraId="3D014194" w14:textId="77777777" w:rsidR="000F1C97" w:rsidRDefault="000F1C97" w:rsidP="009D4664">
      <w:pPr>
        <w:jc w:val="center"/>
        <w:rPr>
          <w:rFonts w:ascii="Times New Roman" w:hAnsi="Times New Roman"/>
          <w:b/>
        </w:rPr>
      </w:pPr>
    </w:p>
    <w:p w14:paraId="743D95EA" w14:textId="77777777" w:rsidR="000F1C97" w:rsidRDefault="000F1C97" w:rsidP="009D4664">
      <w:pPr>
        <w:jc w:val="center"/>
        <w:rPr>
          <w:rFonts w:ascii="Times New Roman" w:hAnsi="Times New Roman"/>
          <w:b/>
        </w:rPr>
      </w:pPr>
    </w:p>
    <w:p w14:paraId="79AD3953" w14:textId="77777777" w:rsidR="000F1C97" w:rsidRDefault="000F1C97" w:rsidP="009D4664">
      <w:pPr>
        <w:jc w:val="center"/>
        <w:rPr>
          <w:rFonts w:ascii="Times New Roman" w:hAnsi="Times New Roman"/>
          <w:b/>
        </w:rPr>
      </w:pPr>
    </w:p>
    <w:p w14:paraId="2D53E2B4" w14:textId="77777777" w:rsidR="000F1C97" w:rsidRDefault="000F1C97" w:rsidP="009D4664">
      <w:pPr>
        <w:jc w:val="center"/>
        <w:rPr>
          <w:rFonts w:ascii="Times New Roman" w:hAnsi="Times New Roman"/>
          <w:b/>
        </w:rPr>
      </w:pPr>
    </w:p>
    <w:p w14:paraId="4E5CDC36" w14:textId="77777777" w:rsidR="009D4664" w:rsidRPr="00C67400" w:rsidRDefault="009D4664" w:rsidP="009D4664">
      <w:pPr>
        <w:jc w:val="center"/>
        <w:rPr>
          <w:rFonts w:ascii="Times New Roman" w:hAnsi="Times New Roman"/>
          <w:b/>
        </w:rPr>
      </w:pPr>
      <w:r w:rsidRPr="00C67400">
        <w:rPr>
          <w:rFonts w:ascii="Times New Roman" w:hAnsi="Times New Roman"/>
          <w:b/>
        </w:rPr>
        <w:t>References</w:t>
      </w:r>
    </w:p>
    <w:p w14:paraId="5B78D177"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C67400">
        <w:rPr>
          <w:rFonts w:ascii="Times New Roman" w:hAnsi="Times New Roman"/>
        </w:rPr>
        <w:fldChar w:fldCharType="begin"/>
      </w:r>
      <w:r w:rsidRPr="00C67400">
        <w:rPr>
          <w:rFonts w:ascii="Times New Roman" w:hAnsi="Times New Roman"/>
        </w:rPr>
        <w:instrText xml:space="preserve"> ADDIN PAPERS2_CITATIONS &lt;papers2_bibliography/&gt;</w:instrText>
      </w:r>
      <w:r w:rsidRPr="00C67400">
        <w:rPr>
          <w:rFonts w:ascii="Times New Roman" w:hAnsi="Times New Roman"/>
        </w:rPr>
        <w:fldChar w:fldCharType="separate"/>
      </w:r>
      <w:r w:rsidRPr="00162436">
        <w:rPr>
          <w:rFonts w:ascii="Times New Roman" w:hAnsi="Times New Roman"/>
          <w:b/>
        </w:rPr>
        <w:t>Ahmed I, Yokota A, Yamazoe A, Fujiwara T</w:t>
      </w:r>
      <w:r>
        <w:rPr>
          <w:rFonts w:ascii="Times New Roman" w:hAnsi="Times New Roman"/>
          <w:b/>
        </w:rPr>
        <w:t>.</w:t>
      </w:r>
      <w:r w:rsidRPr="00C67400">
        <w:rPr>
          <w:rFonts w:ascii="Times New Roman" w:hAnsi="Times New Roman"/>
        </w:rPr>
        <w:t xml:space="preserve"> (2007)</w:t>
      </w:r>
      <w:r>
        <w:rPr>
          <w:rFonts w:ascii="Times New Roman" w:hAnsi="Times New Roman"/>
        </w:rPr>
        <w:t>.</w:t>
      </w:r>
      <w:r w:rsidRPr="00C67400">
        <w:rPr>
          <w:rFonts w:ascii="Times New Roman" w:hAnsi="Times New Roman"/>
        </w:rPr>
        <w:t xml:space="preserve"> Proposal of </w:t>
      </w:r>
      <w:r>
        <w:rPr>
          <w:rFonts w:ascii="Times New Roman" w:hAnsi="Times New Roman"/>
          <w:i/>
          <w:iCs/>
        </w:rPr>
        <w:t xml:space="preserve">Lysinibacillus </w:t>
      </w:r>
      <w:r w:rsidRPr="00C67400">
        <w:rPr>
          <w:rFonts w:ascii="Times New Roman" w:hAnsi="Times New Roman"/>
          <w:i/>
          <w:iCs/>
        </w:rPr>
        <w:t>boronitolerans</w:t>
      </w:r>
      <w:r w:rsidRPr="00C67400">
        <w:rPr>
          <w:rFonts w:ascii="Times New Roman" w:hAnsi="Times New Roman"/>
        </w:rPr>
        <w:t xml:space="preserve"> gen. nov. sp. nov., and transfer of </w:t>
      </w:r>
      <w:r w:rsidRPr="00C67400">
        <w:rPr>
          <w:rFonts w:ascii="Times New Roman" w:hAnsi="Times New Roman"/>
          <w:i/>
          <w:iCs/>
        </w:rPr>
        <w:t>Bacillus fusiformis</w:t>
      </w:r>
      <w:r w:rsidRPr="00C67400">
        <w:rPr>
          <w:rFonts w:ascii="Times New Roman" w:hAnsi="Times New Roman"/>
        </w:rPr>
        <w:t xml:space="preserve"> to </w:t>
      </w:r>
      <w:r w:rsidRPr="00C67400">
        <w:rPr>
          <w:rFonts w:ascii="Times New Roman" w:hAnsi="Times New Roman"/>
          <w:i/>
          <w:iCs/>
        </w:rPr>
        <w:t>Lysinibacillus fusiformis</w:t>
      </w:r>
      <w:r w:rsidRPr="00C67400">
        <w:rPr>
          <w:rFonts w:ascii="Times New Roman" w:hAnsi="Times New Roman"/>
        </w:rPr>
        <w:t xml:space="preserve"> comb. nov. and </w:t>
      </w:r>
      <w:r w:rsidRPr="00C67400">
        <w:rPr>
          <w:rFonts w:ascii="Times New Roman" w:hAnsi="Times New Roman"/>
          <w:i/>
          <w:iCs/>
        </w:rPr>
        <w:t>Bacillus sphaericus</w:t>
      </w:r>
      <w:r w:rsidRPr="00C67400">
        <w:rPr>
          <w:rFonts w:ascii="Times New Roman" w:hAnsi="Times New Roman"/>
        </w:rPr>
        <w:t xml:space="preserve"> to </w:t>
      </w:r>
      <w:r w:rsidRPr="00C67400">
        <w:rPr>
          <w:rFonts w:ascii="Times New Roman" w:hAnsi="Times New Roman"/>
          <w:i/>
          <w:iCs/>
        </w:rPr>
        <w:t>Lysinibacillus sphaericus</w:t>
      </w:r>
      <w:r w:rsidRPr="00C67400">
        <w:rPr>
          <w:rFonts w:ascii="Times New Roman" w:hAnsi="Times New Roman"/>
        </w:rPr>
        <w:t xml:space="preserve"> comb. nov. </w:t>
      </w:r>
      <w:r w:rsidRPr="001B451D">
        <w:rPr>
          <w:rFonts w:ascii="Times New Roman" w:hAnsi="Times New Roman"/>
          <w:i/>
        </w:rPr>
        <w:t>Int J Syst Evol Microbiol</w:t>
      </w:r>
      <w:r w:rsidRPr="00C67400">
        <w:rPr>
          <w:rFonts w:ascii="Times New Roman" w:hAnsi="Times New Roman"/>
        </w:rPr>
        <w:t xml:space="preserve"> </w:t>
      </w:r>
      <w:r w:rsidRPr="00162436">
        <w:rPr>
          <w:rFonts w:ascii="Times New Roman" w:hAnsi="Times New Roman"/>
          <w:b/>
        </w:rPr>
        <w:t>57</w:t>
      </w:r>
      <w:r w:rsidRPr="00C67400">
        <w:rPr>
          <w:rFonts w:ascii="Times New Roman" w:hAnsi="Times New Roman"/>
        </w:rPr>
        <w:t>:1117–1125.</w:t>
      </w:r>
    </w:p>
    <w:p w14:paraId="4508B7DE"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162436">
        <w:rPr>
          <w:rFonts w:ascii="Times New Roman" w:hAnsi="Times New Roman"/>
          <w:b/>
        </w:rPr>
        <w:t>Albert RA, Archambault J, Lempa M, Hurst B, Richardson C, Gruenloh S, Duran M, Worliczek HL, Huber BE, Rosselló-Móra R, Schumann P, Busse H-J</w:t>
      </w:r>
      <w:r>
        <w:rPr>
          <w:rFonts w:ascii="Times New Roman" w:hAnsi="Times New Roman"/>
          <w:b/>
        </w:rPr>
        <w:t>.</w:t>
      </w:r>
      <w:r w:rsidRPr="00C67400">
        <w:rPr>
          <w:rFonts w:ascii="Times New Roman" w:hAnsi="Times New Roman"/>
        </w:rPr>
        <w:t xml:space="preserve"> (2007)</w:t>
      </w:r>
      <w:r>
        <w:rPr>
          <w:rFonts w:ascii="Times New Roman" w:hAnsi="Times New Roman"/>
        </w:rPr>
        <w:t>.</w:t>
      </w:r>
      <w:r w:rsidRPr="00C67400">
        <w:rPr>
          <w:rFonts w:ascii="Times New Roman" w:hAnsi="Times New Roman"/>
        </w:rPr>
        <w:t xml:space="preserve"> Proposal of </w:t>
      </w:r>
      <w:r w:rsidRPr="00C67400">
        <w:rPr>
          <w:rFonts w:ascii="Times New Roman" w:hAnsi="Times New Roman"/>
          <w:i/>
          <w:iCs/>
        </w:rPr>
        <w:t>Viridibacillus</w:t>
      </w:r>
      <w:r w:rsidRPr="00C67400">
        <w:rPr>
          <w:rFonts w:ascii="Times New Roman" w:hAnsi="Times New Roman"/>
        </w:rPr>
        <w:t xml:space="preserve"> gen. nov. and reclassification of </w:t>
      </w:r>
      <w:r w:rsidRPr="00C67400">
        <w:rPr>
          <w:rFonts w:ascii="Times New Roman" w:hAnsi="Times New Roman"/>
          <w:i/>
          <w:iCs/>
        </w:rPr>
        <w:t>Bacillus arvi</w:t>
      </w:r>
      <w:r w:rsidRPr="00C67400">
        <w:rPr>
          <w:rFonts w:ascii="Times New Roman" w:hAnsi="Times New Roman"/>
        </w:rPr>
        <w:t xml:space="preserve">, </w:t>
      </w:r>
      <w:r w:rsidRPr="00C67400">
        <w:rPr>
          <w:rFonts w:ascii="Times New Roman" w:hAnsi="Times New Roman"/>
          <w:i/>
          <w:iCs/>
        </w:rPr>
        <w:t>Bacillus arenosi</w:t>
      </w:r>
      <w:r w:rsidRPr="00C67400">
        <w:rPr>
          <w:rFonts w:ascii="Times New Roman" w:hAnsi="Times New Roman"/>
        </w:rPr>
        <w:t xml:space="preserve"> and </w:t>
      </w:r>
      <w:r w:rsidRPr="00C67400">
        <w:rPr>
          <w:rFonts w:ascii="Times New Roman" w:hAnsi="Times New Roman"/>
          <w:i/>
          <w:iCs/>
        </w:rPr>
        <w:t>Bacillus neidei</w:t>
      </w:r>
      <w:r w:rsidRPr="00C67400">
        <w:rPr>
          <w:rFonts w:ascii="Times New Roman" w:hAnsi="Times New Roman"/>
        </w:rPr>
        <w:t xml:space="preserve"> as </w:t>
      </w:r>
      <w:r w:rsidRPr="00C67400">
        <w:rPr>
          <w:rFonts w:ascii="Times New Roman" w:hAnsi="Times New Roman"/>
          <w:i/>
          <w:iCs/>
        </w:rPr>
        <w:t>Viridibacillus arvi</w:t>
      </w:r>
      <w:r w:rsidRPr="00C67400">
        <w:rPr>
          <w:rFonts w:ascii="Times New Roman" w:hAnsi="Times New Roman"/>
        </w:rPr>
        <w:t xml:space="preserve"> gen. nov., comb. nov., </w:t>
      </w:r>
      <w:r w:rsidRPr="00C67400">
        <w:rPr>
          <w:rFonts w:ascii="Times New Roman" w:hAnsi="Times New Roman"/>
          <w:i/>
          <w:iCs/>
        </w:rPr>
        <w:t>Viridibacillus arenosi</w:t>
      </w:r>
      <w:r w:rsidRPr="00C67400">
        <w:rPr>
          <w:rFonts w:ascii="Times New Roman" w:hAnsi="Times New Roman"/>
        </w:rPr>
        <w:t xml:space="preserve"> comb. nov. and </w:t>
      </w:r>
      <w:r w:rsidRPr="00C67400">
        <w:rPr>
          <w:rFonts w:ascii="Times New Roman" w:hAnsi="Times New Roman"/>
          <w:i/>
          <w:iCs/>
        </w:rPr>
        <w:t xml:space="preserve">Viridibacillus neidei </w:t>
      </w:r>
      <w:r w:rsidRPr="00C67400">
        <w:rPr>
          <w:rFonts w:ascii="Times New Roman" w:hAnsi="Times New Roman"/>
        </w:rPr>
        <w:t xml:space="preserve">comb. nov. </w:t>
      </w:r>
      <w:r w:rsidRPr="001B451D">
        <w:rPr>
          <w:rFonts w:ascii="Times New Roman" w:hAnsi="Times New Roman"/>
          <w:i/>
        </w:rPr>
        <w:t>Int J Syst Evol Microbiol</w:t>
      </w:r>
      <w:r w:rsidRPr="00C67400">
        <w:rPr>
          <w:rFonts w:ascii="Times New Roman" w:hAnsi="Times New Roman"/>
        </w:rPr>
        <w:t xml:space="preserve"> </w:t>
      </w:r>
      <w:r w:rsidRPr="00162436">
        <w:rPr>
          <w:rFonts w:ascii="Times New Roman" w:hAnsi="Times New Roman"/>
          <w:b/>
        </w:rPr>
        <w:t>57</w:t>
      </w:r>
      <w:r w:rsidRPr="00C67400">
        <w:rPr>
          <w:rFonts w:ascii="Times New Roman" w:hAnsi="Times New Roman"/>
        </w:rPr>
        <w:t xml:space="preserve">:2729–2737. </w:t>
      </w:r>
    </w:p>
    <w:p w14:paraId="7A82A03A"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162436">
        <w:rPr>
          <w:rFonts w:ascii="Times New Roman" w:hAnsi="Times New Roman"/>
          <w:b/>
        </w:rPr>
        <w:t>Altenburger P, Kämpfer P, Makristathis A, Lubitz W, Busse H-J</w:t>
      </w:r>
      <w:r>
        <w:rPr>
          <w:rFonts w:ascii="Times New Roman" w:hAnsi="Times New Roman"/>
          <w:b/>
        </w:rPr>
        <w:t>.</w:t>
      </w:r>
      <w:r w:rsidRPr="00162436">
        <w:rPr>
          <w:rFonts w:ascii="Times New Roman" w:hAnsi="Times New Roman"/>
          <w:b/>
        </w:rPr>
        <w:t xml:space="preserve"> </w:t>
      </w:r>
      <w:r w:rsidRPr="00C67400">
        <w:rPr>
          <w:rFonts w:ascii="Times New Roman" w:hAnsi="Times New Roman"/>
        </w:rPr>
        <w:t>(1996)</w:t>
      </w:r>
      <w:r>
        <w:rPr>
          <w:rFonts w:ascii="Times New Roman" w:hAnsi="Times New Roman"/>
        </w:rPr>
        <w:t>.</w:t>
      </w:r>
      <w:r w:rsidRPr="00C67400">
        <w:rPr>
          <w:rFonts w:ascii="Times New Roman" w:hAnsi="Times New Roman"/>
        </w:rPr>
        <w:t xml:space="preserve"> Classification of bacteria isolated from a medieval wall painting. </w:t>
      </w:r>
      <w:r w:rsidRPr="001B451D">
        <w:rPr>
          <w:rFonts w:ascii="Times New Roman" w:hAnsi="Times New Roman"/>
          <w:i/>
        </w:rPr>
        <w:t>J Biotech</w:t>
      </w:r>
      <w:r w:rsidRPr="00C67400">
        <w:rPr>
          <w:rFonts w:ascii="Times New Roman" w:hAnsi="Times New Roman"/>
        </w:rPr>
        <w:t xml:space="preserve"> </w:t>
      </w:r>
      <w:r w:rsidRPr="00162436">
        <w:rPr>
          <w:rFonts w:ascii="Times New Roman" w:hAnsi="Times New Roman"/>
          <w:b/>
        </w:rPr>
        <w:t>47</w:t>
      </w:r>
      <w:r w:rsidRPr="00C67400">
        <w:rPr>
          <w:rFonts w:ascii="Times New Roman" w:hAnsi="Times New Roman"/>
        </w:rPr>
        <w:t>:39–52.</w:t>
      </w:r>
    </w:p>
    <w:p w14:paraId="0049D672"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162436">
        <w:rPr>
          <w:rFonts w:ascii="Times New Roman" w:hAnsi="Times New Roman"/>
          <w:b/>
        </w:rPr>
        <w:t>Andrighetto C, De Dea P, Lombardi A, Neviani E, Rossetti L, Giraffa G</w:t>
      </w:r>
      <w:r>
        <w:rPr>
          <w:rFonts w:ascii="Times New Roman" w:hAnsi="Times New Roman"/>
          <w:b/>
        </w:rPr>
        <w:t>.</w:t>
      </w:r>
      <w:r w:rsidRPr="00C67400">
        <w:rPr>
          <w:rFonts w:ascii="Times New Roman" w:hAnsi="Times New Roman"/>
        </w:rPr>
        <w:t xml:space="preserve"> (1998)</w:t>
      </w:r>
      <w:r>
        <w:rPr>
          <w:rFonts w:ascii="Times New Roman" w:hAnsi="Times New Roman"/>
        </w:rPr>
        <w:t>.</w:t>
      </w:r>
      <w:r w:rsidRPr="00C67400">
        <w:rPr>
          <w:rFonts w:ascii="Times New Roman" w:hAnsi="Times New Roman"/>
        </w:rPr>
        <w:t xml:space="preserve"> Molecular identification and cluster analysis of homofermentative thermophilic lactobacilli isolated from dairy products. </w:t>
      </w:r>
      <w:r w:rsidRPr="001B451D">
        <w:rPr>
          <w:rFonts w:ascii="Times New Roman" w:hAnsi="Times New Roman"/>
          <w:i/>
        </w:rPr>
        <w:t>Res Microbiol</w:t>
      </w:r>
      <w:r w:rsidRPr="00C67400">
        <w:rPr>
          <w:rFonts w:ascii="Times New Roman" w:hAnsi="Times New Roman"/>
        </w:rPr>
        <w:t xml:space="preserve"> </w:t>
      </w:r>
      <w:r w:rsidRPr="00162436">
        <w:rPr>
          <w:rFonts w:ascii="Times New Roman" w:hAnsi="Times New Roman"/>
          <w:b/>
        </w:rPr>
        <w:t>149</w:t>
      </w:r>
      <w:r w:rsidRPr="00C67400">
        <w:rPr>
          <w:rFonts w:ascii="Times New Roman" w:hAnsi="Times New Roman"/>
        </w:rPr>
        <w:t>:631–643.</w:t>
      </w:r>
    </w:p>
    <w:p w14:paraId="2BB4932E" w14:textId="01A14626"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162436">
        <w:rPr>
          <w:rFonts w:ascii="Times New Roman" w:hAnsi="Times New Roman"/>
          <w:b/>
        </w:rPr>
        <w:t>Cashion P, Holder-Franklin MA, McCully J, Franklin M</w:t>
      </w:r>
      <w:r>
        <w:rPr>
          <w:rFonts w:ascii="Times New Roman" w:hAnsi="Times New Roman"/>
          <w:b/>
        </w:rPr>
        <w:t>.</w:t>
      </w:r>
      <w:r w:rsidRPr="00C67400">
        <w:rPr>
          <w:rFonts w:ascii="Times New Roman" w:hAnsi="Times New Roman"/>
        </w:rPr>
        <w:t xml:space="preserve"> (1977)</w:t>
      </w:r>
      <w:r>
        <w:rPr>
          <w:rFonts w:ascii="Times New Roman" w:hAnsi="Times New Roman"/>
        </w:rPr>
        <w:t>.</w:t>
      </w:r>
      <w:r w:rsidRPr="00C67400">
        <w:rPr>
          <w:rFonts w:ascii="Times New Roman" w:hAnsi="Times New Roman"/>
        </w:rPr>
        <w:t xml:space="preserve"> A R</w:t>
      </w:r>
      <w:r w:rsidR="00256D1A">
        <w:rPr>
          <w:rFonts w:ascii="Times New Roman" w:hAnsi="Times New Roman"/>
        </w:rPr>
        <w:t xml:space="preserve">apid Method for the Base Ratio </w:t>
      </w:r>
      <w:r w:rsidRPr="00C67400">
        <w:rPr>
          <w:rFonts w:ascii="Times New Roman" w:hAnsi="Times New Roman"/>
        </w:rPr>
        <w:t xml:space="preserve">Determination of Bacterial DNA. </w:t>
      </w:r>
      <w:r w:rsidRPr="001B451D">
        <w:rPr>
          <w:rFonts w:ascii="Times New Roman" w:hAnsi="Times New Roman"/>
          <w:i/>
        </w:rPr>
        <w:t>Analyt Biochem</w:t>
      </w:r>
      <w:r w:rsidRPr="00162436">
        <w:rPr>
          <w:rFonts w:ascii="Times New Roman" w:hAnsi="Times New Roman"/>
          <w:b/>
        </w:rPr>
        <w:t xml:space="preserve"> 81</w:t>
      </w:r>
      <w:r w:rsidRPr="00C67400">
        <w:rPr>
          <w:rFonts w:ascii="Times New Roman" w:hAnsi="Times New Roman"/>
        </w:rPr>
        <w:t>:461–466.</w:t>
      </w:r>
    </w:p>
    <w:p w14:paraId="497F154B"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162436">
        <w:rPr>
          <w:rFonts w:ascii="Times New Roman" w:hAnsi="Times New Roman"/>
          <w:b/>
        </w:rPr>
        <w:t>Cotta MA, Whitehead TR, Collins MD, Lawson PA</w:t>
      </w:r>
      <w:r>
        <w:rPr>
          <w:rFonts w:ascii="Times New Roman" w:hAnsi="Times New Roman"/>
          <w:b/>
        </w:rPr>
        <w:t>.</w:t>
      </w:r>
      <w:r w:rsidRPr="00C67400">
        <w:rPr>
          <w:rFonts w:ascii="Times New Roman" w:hAnsi="Times New Roman"/>
        </w:rPr>
        <w:t xml:space="preserve"> (2004)</w:t>
      </w:r>
      <w:r>
        <w:rPr>
          <w:rFonts w:ascii="Times New Roman" w:hAnsi="Times New Roman"/>
        </w:rPr>
        <w:t>.</w:t>
      </w:r>
      <w:r w:rsidRPr="00C67400">
        <w:rPr>
          <w:rFonts w:ascii="Times New Roman" w:hAnsi="Times New Roman"/>
        </w:rPr>
        <w:t xml:space="preserve"> </w:t>
      </w:r>
      <w:r w:rsidRPr="00C67400">
        <w:rPr>
          <w:rFonts w:ascii="Times New Roman" w:hAnsi="Times New Roman"/>
          <w:i/>
          <w:iCs/>
        </w:rPr>
        <w:t>Atopostipes suicloacale</w:t>
      </w:r>
      <w:r w:rsidRPr="00C67400">
        <w:rPr>
          <w:rFonts w:ascii="Times New Roman" w:hAnsi="Times New Roman"/>
        </w:rPr>
        <w:t xml:space="preserve"> gen. nov., sp. nov., isolated from an underground swine manure storage pit. </w:t>
      </w:r>
      <w:r w:rsidRPr="001B451D">
        <w:rPr>
          <w:rFonts w:ascii="Times New Roman" w:hAnsi="Times New Roman"/>
          <w:i/>
        </w:rPr>
        <w:t>Anaerobe</w:t>
      </w:r>
      <w:r w:rsidRPr="00C67400">
        <w:rPr>
          <w:rFonts w:ascii="Times New Roman" w:hAnsi="Times New Roman"/>
        </w:rPr>
        <w:t xml:space="preserve"> </w:t>
      </w:r>
      <w:r w:rsidRPr="00162436">
        <w:rPr>
          <w:rFonts w:ascii="Times New Roman" w:hAnsi="Times New Roman"/>
          <w:b/>
        </w:rPr>
        <w:t>10</w:t>
      </w:r>
      <w:r w:rsidRPr="00C67400">
        <w:rPr>
          <w:rFonts w:ascii="Times New Roman" w:hAnsi="Times New Roman"/>
        </w:rPr>
        <w:t xml:space="preserve">:191–195. </w:t>
      </w:r>
    </w:p>
    <w:p w14:paraId="2B60AE59" w14:textId="77777777" w:rsidR="009D4664"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162436">
        <w:rPr>
          <w:rFonts w:ascii="Times New Roman" w:hAnsi="Times New Roman"/>
          <w:b/>
        </w:rPr>
        <w:t>Cotta MA, Whitehead TR, Zeltwanger RL</w:t>
      </w:r>
      <w:r>
        <w:rPr>
          <w:rFonts w:ascii="Times New Roman" w:hAnsi="Times New Roman"/>
          <w:b/>
        </w:rPr>
        <w:t>.</w:t>
      </w:r>
      <w:r w:rsidRPr="00C67400">
        <w:rPr>
          <w:rFonts w:ascii="Times New Roman" w:hAnsi="Times New Roman"/>
        </w:rPr>
        <w:t xml:space="preserve"> (2003)</w:t>
      </w:r>
      <w:r>
        <w:rPr>
          <w:rFonts w:ascii="Times New Roman" w:hAnsi="Times New Roman"/>
        </w:rPr>
        <w:t>.</w:t>
      </w:r>
      <w:r w:rsidRPr="00C67400">
        <w:rPr>
          <w:rFonts w:ascii="Times New Roman" w:hAnsi="Times New Roman"/>
        </w:rPr>
        <w:t xml:space="preserve"> Isolation, characterization and comparison of bacteria from swine faeces and manure storage pits. </w:t>
      </w:r>
      <w:r w:rsidRPr="001B451D">
        <w:rPr>
          <w:rFonts w:ascii="Times New Roman" w:hAnsi="Times New Roman"/>
          <w:i/>
        </w:rPr>
        <w:t xml:space="preserve">Environ Microbiol </w:t>
      </w:r>
      <w:r w:rsidRPr="00162436">
        <w:rPr>
          <w:rFonts w:ascii="Times New Roman" w:hAnsi="Times New Roman"/>
          <w:b/>
        </w:rPr>
        <w:t>5</w:t>
      </w:r>
      <w:r w:rsidRPr="00C67400">
        <w:rPr>
          <w:rFonts w:ascii="Times New Roman" w:hAnsi="Times New Roman"/>
        </w:rPr>
        <w:t>:737–745.</w:t>
      </w:r>
    </w:p>
    <w:p w14:paraId="370D467A"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162436">
        <w:rPr>
          <w:rFonts w:ascii="Times New Roman" w:hAnsi="Times New Roman"/>
          <w:b/>
        </w:rPr>
        <w:t>Descheemaeker P, Lammens C, Pot B, Vandamme P, Goossens H</w:t>
      </w:r>
      <w:r>
        <w:rPr>
          <w:rFonts w:ascii="Times New Roman" w:hAnsi="Times New Roman"/>
          <w:b/>
        </w:rPr>
        <w:t>.</w:t>
      </w:r>
      <w:r w:rsidRPr="00C67400">
        <w:rPr>
          <w:rFonts w:ascii="Times New Roman" w:hAnsi="Times New Roman"/>
        </w:rPr>
        <w:t xml:space="preserve"> (1997)</w:t>
      </w:r>
      <w:r>
        <w:rPr>
          <w:rFonts w:ascii="Times New Roman" w:hAnsi="Times New Roman"/>
        </w:rPr>
        <w:t>.</w:t>
      </w:r>
      <w:r w:rsidRPr="00C67400">
        <w:rPr>
          <w:rFonts w:ascii="Times New Roman" w:hAnsi="Times New Roman"/>
        </w:rPr>
        <w:t xml:space="preserve"> Evaluation of arbitrarily primed PCR analysis and pulsed-field gel electrophoresis of large genomic DNA fragments for identification of enterococci important in human medicine. </w:t>
      </w:r>
      <w:r w:rsidRPr="001B451D">
        <w:rPr>
          <w:rFonts w:ascii="Times New Roman" w:hAnsi="Times New Roman"/>
          <w:i/>
        </w:rPr>
        <w:t>Int J Syst Evol Microbiol</w:t>
      </w:r>
      <w:r w:rsidRPr="00C67400">
        <w:rPr>
          <w:rFonts w:ascii="Times New Roman" w:hAnsi="Times New Roman"/>
        </w:rPr>
        <w:t xml:space="preserve"> </w:t>
      </w:r>
      <w:r w:rsidRPr="00162436">
        <w:rPr>
          <w:rFonts w:ascii="Times New Roman" w:hAnsi="Times New Roman"/>
          <w:b/>
        </w:rPr>
        <w:t>47</w:t>
      </w:r>
      <w:r w:rsidRPr="00C67400">
        <w:rPr>
          <w:rFonts w:ascii="Times New Roman" w:hAnsi="Times New Roman"/>
        </w:rPr>
        <w:t>:555–561.</w:t>
      </w:r>
    </w:p>
    <w:p w14:paraId="13558E5D"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162436">
        <w:rPr>
          <w:rFonts w:ascii="Times New Roman" w:hAnsi="Times New Roman"/>
          <w:b/>
        </w:rPr>
        <w:t>Feilberg A, Liu D, Adam</w:t>
      </w:r>
      <w:r>
        <w:rPr>
          <w:rFonts w:ascii="Times New Roman" w:hAnsi="Times New Roman"/>
          <w:b/>
        </w:rPr>
        <w:t>sen APS, Hansen MJ, Jonassen Ken.</w:t>
      </w:r>
      <w:r w:rsidRPr="00162436">
        <w:rPr>
          <w:rFonts w:ascii="Times New Roman" w:hAnsi="Times New Roman"/>
          <w:b/>
        </w:rPr>
        <w:t xml:space="preserve"> </w:t>
      </w:r>
      <w:r w:rsidRPr="00C67400">
        <w:rPr>
          <w:rFonts w:ascii="Times New Roman" w:hAnsi="Times New Roman"/>
        </w:rPr>
        <w:t>(2010)</w:t>
      </w:r>
      <w:r>
        <w:rPr>
          <w:rFonts w:ascii="Times New Roman" w:hAnsi="Times New Roman"/>
        </w:rPr>
        <w:t>.</w:t>
      </w:r>
      <w:r w:rsidRPr="00C67400">
        <w:rPr>
          <w:rFonts w:ascii="Times New Roman" w:hAnsi="Times New Roman"/>
        </w:rPr>
        <w:t xml:space="preserve"> Odorant emissions from intensive pig production measured by online Proton-Transfer-Reaction Mass Spectrometry. </w:t>
      </w:r>
      <w:r w:rsidRPr="001B451D">
        <w:rPr>
          <w:rFonts w:ascii="Times New Roman" w:hAnsi="Times New Roman"/>
          <w:i/>
        </w:rPr>
        <w:t>Environ Sci Technol</w:t>
      </w:r>
      <w:r w:rsidRPr="00C67400">
        <w:rPr>
          <w:rFonts w:ascii="Times New Roman" w:hAnsi="Times New Roman"/>
        </w:rPr>
        <w:t xml:space="preserve"> </w:t>
      </w:r>
      <w:r w:rsidRPr="00162436">
        <w:rPr>
          <w:rFonts w:ascii="Times New Roman" w:hAnsi="Times New Roman"/>
          <w:b/>
        </w:rPr>
        <w:t>44</w:t>
      </w:r>
      <w:r w:rsidRPr="00C67400">
        <w:rPr>
          <w:rFonts w:ascii="Times New Roman" w:hAnsi="Times New Roman"/>
        </w:rPr>
        <w:t>:5894–5900.</w:t>
      </w:r>
    </w:p>
    <w:p w14:paraId="544349AB"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162436">
        <w:rPr>
          <w:rFonts w:ascii="Times New Roman" w:hAnsi="Times New Roman"/>
          <w:b/>
        </w:rPr>
        <w:t xml:space="preserve">Fritze D, </w:t>
      </w:r>
      <w:r>
        <w:rPr>
          <w:rFonts w:ascii="Times New Roman" w:hAnsi="Times New Roman"/>
          <w:b/>
        </w:rPr>
        <w:t xml:space="preserve">and </w:t>
      </w:r>
      <w:r w:rsidRPr="00162436">
        <w:rPr>
          <w:rFonts w:ascii="Times New Roman" w:hAnsi="Times New Roman"/>
          <w:b/>
        </w:rPr>
        <w:t>Claus D</w:t>
      </w:r>
      <w:r>
        <w:rPr>
          <w:rFonts w:ascii="Times New Roman" w:hAnsi="Times New Roman"/>
          <w:b/>
        </w:rPr>
        <w:t>.</w:t>
      </w:r>
      <w:r w:rsidRPr="00C67400">
        <w:rPr>
          <w:rFonts w:ascii="Times New Roman" w:hAnsi="Times New Roman"/>
        </w:rPr>
        <w:t xml:space="preserve"> (2009)</w:t>
      </w:r>
      <w:r>
        <w:rPr>
          <w:rFonts w:ascii="Times New Roman" w:hAnsi="Times New Roman"/>
        </w:rPr>
        <w:t>.</w:t>
      </w:r>
      <w:r w:rsidRPr="00C67400">
        <w:rPr>
          <w:rFonts w:ascii="Times New Roman" w:hAnsi="Times New Roman"/>
        </w:rPr>
        <w:t xml:space="preserve"> Genus II. </w:t>
      </w:r>
      <w:r w:rsidRPr="00C67400">
        <w:rPr>
          <w:rFonts w:ascii="Times New Roman" w:hAnsi="Times New Roman"/>
          <w:i/>
          <w:iCs/>
        </w:rPr>
        <w:t>Caryophanon</w:t>
      </w:r>
      <w:r w:rsidRPr="00C67400">
        <w:rPr>
          <w:rFonts w:ascii="Times New Roman" w:hAnsi="Times New Roman"/>
        </w:rPr>
        <w:t xml:space="preserve">. In: de Vos P, Garrity GM, Jones D, Krieg NR, Ludwig W, Rainey FA, Schleifer K-H, Whitman B (eds) Bergey's Manual of Systematic Bacteriology, 2nd ed. Vol 3 The </w:t>
      </w:r>
      <w:r w:rsidRPr="00C67400">
        <w:rPr>
          <w:rFonts w:ascii="Times New Roman" w:hAnsi="Times New Roman"/>
          <w:i/>
        </w:rPr>
        <w:t>Firmicutes</w:t>
      </w:r>
      <w:r>
        <w:rPr>
          <w:rFonts w:ascii="Times New Roman" w:hAnsi="Times New Roman"/>
        </w:rPr>
        <w:t>. pp 354–359.</w:t>
      </w:r>
    </w:p>
    <w:p w14:paraId="346E14B1"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ind w:left="400" w:hanging="400"/>
        <w:rPr>
          <w:rFonts w:ascii="Times New Roman" w:hAnsi="Times New Roman"/>
        </w:rPr>
      </w:pPr>
      <w:r w:rsidRPr="00162436">
        <w:rPr>
          <w:rFonts w:ascii="Times New Roman" w:hAnsi="Times New Roman"/>
          <w:b/>
        </w:rPr>
        <w:t>Gordon RE</w:t>
      </w:r>
      <w:r>
        <w:rPr>
          <w:rFonts w:ascii="Times New Roman" w:hAnsi="Times New Roman"/>
          <w:b/>
        </w:rPr>
        <w:t>.</w:t>
      </w:r>
      <w:r w:rsidRPr="00C67400">
        <w:rPr>
          <w:rFonts w:ascii="Times New Roman" w:hAnsi="Times New Roman"/>
        </w:rPr>
        <w:t xml:space="preserve"> (1973)</w:t>
      </w:r>
      <w:r>
        <w:rPr>
          <w:rFonts w:ascii="Times New Roman" w:hAnsi="Times New Roman"/>
        </w:rPr>
        <w:t>.</w:t>
      </w:r>
      <w:r w:rsidRPr="00C67400">
        <w:rPr>
          <w:rFonts w:ascii="Times New Roman" w:hAnsi="Times New Roman"/>
        </w:rPr>
        <w:t xml:space="preserve"> The genus </w:t>
      </w:r>
      <w:r w:rsidRPr="00C67400">
        <w:rPr>
          <w:rFonts w:ascii="Times New Roman" w:hAnsi="Times New Roman"/>
          <w:i/>
          <w:iCs/>
        </w:rPr>
        <w:t>Bacillus</w:t>
      </w:r>
      <w:r w:rsidRPr="00C67400">
        <w:rPr>
          <w:rFonts w:ascii="Times New Roman" w:hAnsi="Times New Roman"/>
        </w:rPr>
        <w:t xml:space="preserve"> (Agriculture handbook ; no. 427). </w:t>
      </w:r>
    </w:p>
    <w:p w14:paraId="062CDD93" w14:textId="77777777" w:rsidR="000F1C97" w:rsidRDefault="000F1C97"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b/>
        </w:rPr>
      </w:pPr>
    </w:p>
    <w:p w14:paraId="7E1C8F88"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1B451D">
        <w:rPr>
          <w:rFonts w:ascii="Times New Roman" w:hAnsi="Times New Roman"/>
          <w:b/>
        </w:rPr>
        <w:t xml:space="preserve">Grossman AD, Losick R. </w:t>
      </w:r>
      <w:r w:rsidRPr="00C67400">
        <w:rPr>
          <w:rFonts w:ascii="Times New Roman" w:hAnsi="Times New Roman"/>
        </w:rPr>
        <w:t xml:space="preserve"> (1988)</w:t>
      </w:r>
      <w:r>
        <w:rPr>
          <w:rFonts w:ascii="Times New Roman" w:hAnsi="Times New Roman"/>
        </w:rPr>
        <w:t>.</w:t>
      </w:r>
      <w:r w:rsidRPr="00C67400">
        <w:rPr>
          <w:rFonts w:ascii="Times New Roman" w:hAnsi="Times New Roman"/>
        </w:rPr>
        <w:t xml:space="preserve">  Extracellular control of spore formation in </w:t>
      </w:r>
      <w:r w:rsidRPr="00C67400">
        <w:rPr>
          <w:rFonts w:ascii="Times New Roman" w:hAnsi="Times New Roman"/>
          <w:i/>
        </w:rPr>
        <w:t>Bacillus subtilis.</w:t>
      </w:r>
      <w:r w:rsidRPr="00C67400">
        <w:rPr>
          <w:rFonts w:ascii="Times New Roman" w:hAnsi="Times New Roman"/>
        </w:rPr>
        <w:t xml:space="preserve"> </w:t>
      </w:r>
      <w:r w:rsidRPr="001B451D">
        <w:rPr>
          <w:rFonts w:ascii="Times New Roman" w:hAnsi="Times New Roman"/>
          <w:i/>
        </w:rPr>
        <w:t>Proc Natl Acad Sci USA</w:t>
      </w:r>
      <w:r w:rsidRPr="00C67400">
        <w:rPr>
          <w:rFonts w:ascii="Times New Roman" w:hAnsi="Times New Roman"/>
        </w:rPr>
        <w:t xml:space="preserve"> </w:t>
      </w:r>
      <w:r w:rsidRPr="001B451D">
        <w:rPr>
          <w:rFonts w:ascii="Times New Roman" w:hAnsi="Times New Roman"/>
          <w:b/>
        </w:rPr>
        <w:t>85</w:t>
      </w:r>
      <w:r w:rsidRPr="00C67400">
        <w:rPr>
          <w:rFonts w:ascii="Times New Roman" w:hAnsi="Times New Roman"/>
        </w:rPr>
        <w:t>:4369-4373.</w:t>
      </w:r>
    </w:p>
    <w:p w14:paraId="28BB4E51"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1B451D">
        <w:rPr>
          <w:rFonts w:ascii="Times New Roman" w:hAnsi="Times New Roman"/>
          <w:b/>
        </w:rPr>
        <w:t>Groth I, Schumann P, Weiss N, Martin K, Rainey FA</w:t>
      </w:r>
      <w:r>
        <w:rPr>
          <w:rFonts w:ascii="Times New Roman" w:hAnsi="Times New Roman"/>
          <w:b/>
        </w:rPr>
        <w:t>.</w:t>
      </w:r>
      <w:r w:rsidRPr="00C67400">
        <w:rPr>
          <w:rFonts w:ascii="Times New Roman" w:hAnsi="Times New Roman"/>
        </w:rPr>
        <w:t xml:space="preserve"> (1996)</w:t>
      </w:r>
      <w:r>
        <w:rPr>
          <w:rFonts w:ascii="Times New Roman" w:hAnsi="Times New Roman"/>
        </w:rPr>
        <w:t>.</w:t>
      </w:r>
      <w:r w:rsidRPr="00C67400">
        <w:rPr>
          <w:rFonts w:ascii="Times New Roman" w:hAnsi="Times New Roman"/>
        </w:rPr>
        <w:t xml:space="preserve"> </w:t>
      </w:r>
      <w:r w:rsidRPr="00C67400">
        <w:rPr>
          <w:rFonts w:ascii="Times New Roman" w:hAnsi="Times New Roman"/>
          <w:i/>
          <w:iCs/>
        </w:rPr>
        <w:t>Agrococcus jenensis</w:t>
      </w:r>
      <w:r w:rsidRPr="00C67400">
        <w:rPr>
          <w:rFonts w:ascii="Times New Roman" w:hAnsi="Times New Roman"/>
        </w:rPr>
        <w:t xml:space="preserve"> gen. nov., sp. nov., a new genus of actinomycetes with diaminobutyric acid in the cell wall. </w:t>
      </w:r>
      <w:r w:rsidRPr="001B451D">
        <w:rPr>
          <w:rFonts w:ascii="Times New Roman" w:hAnsi="Times New Roman"/>
          <w:i/>
        </w:rPr>
        <w:t>Int J of Syst Bacteriol</w:t>
      </w:r>
      <w:r w:rsidRPr="00C67400">
        <w:rPr>
          <w:rFonts w:ascii="Times New Roman" w:hAnsi="Times New Roman"/>
        </w:rPr>
        <w:t xml:space="preserve"> </w:t>
      </w:r>
      <w:r w:rsidRPr="001B451D">
        <w:rPr>
          <w:rFonts w:ascii="Times New Roman" w:hAnsi="Times New Roman"/>
          <w:b/>
        </w:rPr>
        <w:t>46</w:t>
      </w:r>
      <w:r w:rsidRPr="00C67400">
        <w:rPr>
          <w:rFonts w:ascii="Times New Roman" w:hAnsi="Times New Roman"/>
        </w:rPr>
        <w:t>:234–239.</w:t>
      </w:r>
    </w:p>
    <w:p w14:paraId="34B84148"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1B451D">
        <w:rPr>
          <w:rFonts w:ascii="Times New Roman" w:hAnsi="Times New Roman"/>
          <w:b/>
        </w:rPr>
        <w:t>Hamada M, Yamamura H, Komukai C, Tamura T, Suzuki K-I, Hayakawa M</w:t>
      </w:r>
      <w:r>
        <w:rPr>
          <w:rFonts w:ascii="Times New Roman" w:hAnsi="Times New Roman"/>
          <w:b/>
        </w:rPr>
        <w:t>.</w:t>
      </w:r>
      <w:r w:rsidRPr="00C67400">
        <w:rPr>
          <w:rFonts w:ascii="Times New Roman" w:hAnsi="Times New Roman"/>
        </w:rPr>
        <w:t xml:space="preserve"> (2012)</w:t>
      </w:r>
      <w:r>
        <w:rPr>
          <w:rFonts w:ascii="Times New Roman" w:hAnsi="Times New Roman"/>
        </w:rPr>
        <w:t>.</w:t>
      </w:r>
      <w:r w:rsidRPr="00C67400">
        <w:rPr>
          <w:rFonts w:ascii="Times New Roman" w:hAnsi="Times New Roman"/>
        </w:rPr>
        <w:t xml:space="preserve"> </w:t>
      </w:r>
      <w:r w:rsidRPr="00C67400">
        <w:rPr>
          <w:rFonts w:ascii="Times New Roman" w:hAnsi="Times New Roman"/>
          <w:i/>
          <w:iCs/>
        </w:rPr>
        <w:t>Luteimicrobium album</w:t>
      </w:r>
      <w:r w:rsidRPr="00C67400">
        <w:rPr>
          <w:rFonts w:ascii="Times New Roman" w:hAnsi="Times New Roman"/>
        </w:rPr>
        <w:t xml:space="preserve"> sp. nov., a novel actinobacterium isolated from a lichen collected in Japan, and emended description of the genus </w:t>
      </w:r>
      <w:r w:rsidRPr="00256D1A">
        <w:rPr>
          <w:rFonts w:ascii="Times New Roman" w:hAnsi="Times New Roman"/>
          <w:i/>
        </w:rPr>
        <w:t>Luteimicrobium</w:t>
      </w:r>
      <w:r w:rsidRPr="00C67400">
        <w:rPr>
          <w:rFonts w:ascii="Times New Roman" w:hAnsi="Times New Roman"/>
        </w:rPr>
        <w:t>.</w:t>
      </w:r>
      <w:r w:rsidRPr="001B451D">
        <w:rPr>
          <w:rFonts w:ascii="Times New Roman" w:hAnsi="Times New Roman"/>
          <w:i/>
        </w:rPr>
        <w:t xml:space="preserve"> J Antibiotics</w:t>
      </w:r>
      <w:r w:rsidRPr="00C67400">
        <w:rPr>
          <w:rFonts w:ascii="Times New Roman" w:hAnsi="Times New Roman"/>
        </w:rPr>
        <w:t xml:space="preserve"> </w:t>
      </w:r>
      <w:r w:rsidRPr="001B451D">
        <w:rPr>
          <w:rFonts w:ascii="Times New Roman" w:hAnsi="Times New Roman"/>
          <w:b/>
        </w:rPr>
        <w:t>65</w:t>
      </w:r>
      <w:r w:rsidRPr="00C67400">
        <w:rPr>
          <w:rFonts w:ascii="Times New Roman" w:hAnsi="Times New Roman"/>
        </w:rPr>
        <w:t>:427–431.</w:t>
      </w:r>
    </w:p>
    <w:p w14:paraId="1BAD486A"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1B451D">
        <w:rPr>
          <w:rFonts w:ascii="Times New Roman" w:hAnsi="Times New Roman"/>
          <w:b/>
        </w:rPr>
        <w:t>Kim O-S, Cho Y-J, Lee K, Yoon S-H, Kim M, Na H, Park S-C, Jeon YS, Lee J-H, Yi H, Won S, Chun J</w:t>
      </w:r>
      <w:r>
        <w:rPr>
          <w:rFonts w:ascii="Times New Roman" w:hAnsi="Times New Roman"/>
          <w:b/>
        </w:rPr>
        <w:t>.</w:t>
      </w:r>
      <w:r w:rsidRPr="001B451D">
        <w:rPr>
          <w:rFonts w:ascii="Times New Roman" w:hAnsi="Times New Roman"/>
          <w:b/>
        </w:rPr>
        <w:t xml:space="preserve"> </w:t>
      </w:r>
      <w:r w:rsidRPr="00C67400">
        <w:rPr>
          <w:rFonts w:ascii="Times New Roman" w:hAnsi="Times New Roman"/>
        </w:rPr>
        <w:t>(2012)</w:t>
      </w:r>
      <w:r>
        <w:rPr>
          <w:rFonts w:ascii="Times New Roman" w:hAnsi="Times New Roman"/>
        </w:rPr>
        <w:t>.</w:t>
      </w:r>
      <w:r w:rsidRPr="00C67400">
        <w:rPr>
          <w:rFonts w:ascii="Times New Roman" w:hAnsi="Times New Roman"/>
        </w:rPr>
        <w:t xml:space="preserve"> Introducing EzTaxon-e: a prokaryotic 16S rRNA gene sequence database with phylotypes that represent uncultured species. </w:t>
      </w:r>
      <w:r w:rsidRPr="001B451D">
        <w:rPr>
          <w:rFonts w:ascii="Times New Roman" w:hAnsi="Times New Roman"/>
          <w:i/>
        </w:rPr>
        <w:t>International Journal of Systematic Bacteriology</w:t>
      </w:r>
      <w:r w:rsidRPr="00C67400">
        <w:rPr>
          <w:rFonts w:ascii="Times New Roman" w:hAnsi="Times New Roman"/>
        </w:rPr>
        <w:t xml:space="preserve"> </w:t>
      </w:r>
      <w:r w:rsidRPr="001B451D">
        <w:rPr>
          <w:rFonts w:ascii="Times New Roman" w:hAnsi="Times New Roman"/>
          <w:b/>
        </w:rPr>
        <w:t>62</w:t>
      </w:r>
      <w:r w:rsidRPr="00C67400">
        <w:rPr>
          <w:rFonts w:ascii="Times New Roman" w:hAnsi="Times New Roman"/>
        </w:rPr>
        <w:t>:716–721.</w:t>
      </w:r>
    </w:p>
    <w:p w14:paraId="61BFDB81"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1B451D">
        <w:rPr>
          <w:rFonts w:ascii="Times New Roman" w:hAnsi="Times New Roman"/>
          <w:b/>
        </w:rPr>
        <w:t>Kimura M</w:t>
      </w:r>
      <w:r>
        <w:rPr>
          <w:rFonts w:ascii="Times New Roman" w:hAnsi="Times New Roman"/>
          <w:b/>
        </w:rPr>
        <w:t>.</w:t>
      </w:r>
      <w:r w:rsidRPr="00C67400">
        <w:rPr>
          <w:rFonts w:ascii="Times New Roman" w:hAnsi="Times New Roman"/>
        </w:rPr>
        <w:t xml:space="preserve"> (1980)</w:t>
      </w:r>
      <w:r>
        <w:rPr>
          <w:rFonts w:ascii="Times New Roman" w:hAnsi="Times New Roman"/>
        </w:rPr>
        <w:t>.</w:t>
      </w:r>
      <w:r w:rsidRPr="00C67400">
        <w:rPr>
          <w:rFonts w:ascii="Times New Roman" w:hAnsi="Times New Roman"/>
        </w:rPr>
        <w:t xml:space="preserve"> A simple method for estima</w:t>
      </w:r>
      <w:r>
        <w:rPr>
          <w:rFonts w:ascii="Times New Roman" w:hAnsi="Times New Roman"/>
        </w:rPr>
        <w:t xml:space="preserve">ting evolutionary rates of base </w:t>
      </w:r>
      <w:r w:rsidRPr="00C67400">
        <w:rPr>
          <w:rFonts w:ascii="Times New Roman" w:hAnsi="Times New Roman"/>
        </w:rPr>
        <w:t>substi</w:t>
      </w:r>
      <w:r>
        <w:rPr>
          <w:rFonts w:ascii="Times New Roman" w:hAnsi="Times New Roman"/>
        </w:rPr>
        <w:t>-</w:t>
      </w:r>
      <w:r w:rsidRPr="00C67400">
        <w:rPr>
          <w:rFonts w:ascii="Times New Roman" w:hAnsi="Times New Roman"/>
        </w:rPr>
        <w:t xml:space="preserve">tutions through comparative studies of nucleotide sequences. </w:t>
      </w:r>
      <w:r w:rsidRPr="001B451D">
        <w:rPr>
          <w:rFonts w:ascii="Times New Roman" w:hAnsi="Times New Roman"/>
          <w:i/>
        </w:rPr>
        <w:t xml:space="preserve">J Mol Evol </w:t>
      </w:r>
      <w:r w:rsidRPr="00C67400">
        <w:rPr>
          <w:rFonts w:ascii="Times New Roman" w:hAnsi="Times New Roman"/>
        </w:rPr>
        <w:t>16:111–120.</w:t>
      </w:r>
    </w:p>
    <w:p w14:paraId="1854CB44"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1B451D">
        <w:rPr>
          <w:rFonts w:ascii="Times New Roman" w:hAnsi="Times New Roman"/>
          <w:b/>
        </w:rPr>
        <w:t>Koransky JR, Allen SD, Dowell Jr VR</w:t>
      </w:r>
      <w:r>
        <w:rPr>
          <w:rFonts w:ascii="Times New Roman" w:hAnsi="Times New Roman"/>
          <w:b/>
        </w:rPr>
        <w:t>.</w:t>
      </w:r>
      <w:r w:rsidRPr="00C67400">
        <w:rPr>
          <w:rFonts w:ascii="Times New Roman" w:hAnsi="Times New Roman"/>
        </w:rPr>
        <w:t xml:space="preserve"> (1978)</w:t>
      </w:r>
      <w:r>
        <w:rPr>
          <w:rFonts w:ascii="Times New Roman" w:hAnsi="Times New Roman"/>
        </w:rPr>
        <w:t>.</w:t>
      </w:r>
      <w:r w:rsidRPr="00C67400">
        <w:rPr>
          <w:rFonts w:ascii="Times New Roman" w:hAnsi="Times New Roman"/>
        </w:rPr>
        <w:t xml:space="preserve"> Use of ethanol for selective isolation of sporeforming microorganisms.  </w:t>
      </w:r>
      <w:r w:rsidRPr="001B451D">
        <w:rPr>
          <w:rFonts w:ascii="Times New Roman" w:hAnsi="Times New Roman"/>
          <w:i/>
        </w:rPr>
        <w:t>Appl Environ Microbiol</w:t>
      </w:r>
      <w:r w:rsidRPr="00C67400">
        <w:rPr>
          <w:rFonts w:ascii="Times New Roman" w:hAnsi="Times New Roman"/>
        </w:rPr>
        <w:t xml:space="preserve"> </w:t>
      </w:r>
      <w:r w:rsidRPr="001B451D">
        <w:rPr>
          <w:rFonts w:ascii="Times New Roman" w:hAnsi="Times New Roman"/>
          <w:b/>
        </w:rPr>
        <w:t>35</w:t>
      </w:r>
      <w:r w:rsidRPr="00C67400">
        <w:rPr>
          <w:rFonts w:ascii="Times New Roman" w:hAnsi="Times New Roman"/>
        </w:rPr>
        <w:t>:762-765.</w:t>
      </w:r>
    </w:p>
    <w:p w14:paraId="245A44D2" w14:textId="781139FB" w:rsidR="009D4664" w:rsidRPr="00BD1C11"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1B451D">
        <w:rPr>
          <w:rFonts w:ascii="Times New Roman" w:hAnsi="Times New Roman"/>
          <w:b/>
        </w:rPr>
        <w:t>Krishnamurthi S, Bhattacharya A, Mayilraj S, NamesforLife, LLC, Saha P, Schumann P, Chakrabarti T</w:t>
      </w:r>
      <w:r>
        <w:rPr>
          <w:rFonts w:ascii="Times New Roman" w:hAnsi="Times New Roman"/>
          <w:b/>
        </w:rPr>
        <w:t>.</w:t>
      </w:r>
      <w:r w:rsidRPr="00C67400">
        <w:rPr>
          <w:rFonts w:ascii="Times New Roman" w:hAnsi="Times New Roman"/>
        </w:rPr>
        <w:t xml:space="preserve"> (2009a)</w:t>
      </w:r>
      <w:r>
        <w:rPr>
          <w:rFonts w:ascii="Times New Roman" w:hAnsi="Times New Roman"/>
        </w:rPr>
        <w:t>.</w:t>
      </w:r>
      <w:r w:rsidRPr="00C67400">
        <w:rPr>
          <w:rFonts w:ascii="Times New Roman" w:hAnsi="Times New Roman"/>
        </w:rPr>
        <w:t xml:space="preserve"> Description of </w:t>
      </w:r>
      <w:r w:rsidRPr="00C67400">
        <w:rPr>
          <w:rFonts w:ascii="Times New Roman" w:hAnsi="Times New Roman"/>
          <w:i/>
          <w:iCs/>
        </w:rPr>
        <w:t>Paenisporosarcina quisquiliarum</w:t>
      </w:r>
      <w:r w:rsidRPr="00C67400">
        <w:rPr>
          <w:rFonts w:ascii="Times New Roman" w:hAnsi="Times New Roman"/>
        </w:rPr>
        <w:t xml:space="preserve"> gen. nov., sp. nov., and reclassification of </w:t>
      </w:r>
      <w:r w:rsidRPr="00C67400">
        <w:rPr>
          <w:rFonts w:ascii="Times New Roman" w:hAnsi="Times New Roman"/>
          <w:i/>
          <w:iCs/>
        </w:rPr>
        <w:t xml:space="preserve">Sporosarcina macmurdoensis </w:t>
      </w:r>
      <w:r w:rsidRPr="00C67400">
        <w:rPr>
          <w:rFonts w:ascii="Times New Roman" w:hAnsi="Times New Roman"/>
        </w:rPr>
        <w:t xml:space="preserve">Reddy </w:t>
      </w:r>
      <w:r w:rsidRPr="00C67400">
        <w:rPr>
          <w:rFonts w:ascii="Times New Roman" w:hAnsi="Times New Roman"/>
          <w:i/>
          <w:iCs/>
        </w:rPr>
        <w:t>et al</w:t>
      </w:r>
      <w:r w:rsidRPr="00C67400">
        <w:rPr>
          <w:rFonts w:ascii="Times New Roman" w:hAnsi="Times New Roman"/>
        </w:rPr>
        <w:t xml:space="preserve">. 2003 as </w:t>
      </w:r>
      <w:r w:rsidRPr="00C67400">
        <w:rPr>
          <w:rFonts w:ascii="Times New Roman" w:hAnsi="Times New Roman"/>
          <w:i/>
          <w:iCs/>
        </w:rPr>
        <w:t>Paenisporosarcina macmurdoensis</w:t>
      </w:r>
      <w:r w:rsidRPr="00C67400">
        <w:rPr>
          <w:rFonts w:ascii="Times New Roman" w:hAnsi="Times New Roman"/>
        </w:rPr>
        <w:t xml:space="preserve"> comb. nov.</w:t>
      </w:r>
      <w:r w:rsidR="00256D1A">
        <w:rPr>
          <w:rFonts w:ascii="Times New Roman" w:hAnsi="Times New Roman"/>
        </w:rPr>
        <w:t xml:space="preserve"> </w:t>
      </w:r>
      <w:r w:rsidRPr="001B451D">
        <w:rPr>
          <w:rFonts w:ascii="Times New Roman" w:hAnsi="Times New Roman"/>
          <w:i/>
        </w:rPr>
        <w:t>Int J Syst Evol Microbiol</w:t>
      </w:r>
      <w:r w:rsidRPr="00C67400">
        <w:rPr>
          <w:rFonts w:ascii="Times New Roman" w:hAnsi="Times New Roman"/>
        </w:rPr>
        <w:t xml:space="preserve"> </w:t>
      </w:r>
      <w:r w:rsidRPr="001B451D">
        <w:rPr>
          <w:rFonts w:ascii="Times New Roman" w:hAnsi="Times New Roman"/>
          <w:b/>
        </w:rPr>
        <w:t>59</w:t>
      </w:r>
      <w:r w:rsidRPr="00C67400">
        <w:rPr>
          <w:rFonts w:ascii="Times New Roman" w:hAnsi="Times New Roman"/>
        </w:rPr>
        <w:t>:1364–1370.</w:t>
      </w:r>
    </w:p>
    <w:p w14:paraId="360EE071"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1B451D">
        <w:rPr>
          <w:rFonts w:ascii="Times New Roman" w:hAnsi="Times New Roman"/>
          <w:b/>
        </w:rPr>
        <w:t>Krishnamurthi S, Chakrabarti T, Stackebrandt E</w:t>
      </w:r>
      <w:r>
        <w:rPr>
          <w:rFonts w:ascii="Times New Roman" w:hAnsi="Times New Roman"/>
          <w:b/>
        </w:rPr>
        <w:t>.</w:t>
      </w:r>
      <w:r w:rsidRPr="00C67400">
        <w:rPr>
          <w:rFonts w:ascii="Times New Roman" w:hAnsi="Times New Roman"/>
        </w:rPr>
        <w:t xml:space="preserve"> (2009b)</w:t>
      </w:r>
      <w:r>
        <w:rPr>
          <w:rFonts w:ascii="Times New Roman" w:hAnsi="Times New Roman"/>
        </w:rPr>
        <w:t>.</w:t>
      </w:r>
      <w:r w:rsidRPr="00C67400">
        <w:rPr>
          <w:rFonts w:ascii="Times New Roman" w:hAnsi="Times New Roman"/>
        </w:rPr>
        <w:t xml:space="preserve"> Re-examination of the taxonomic position of </w:t>
      </w:r>
      <w:r w:rsidRPr="00C67400">
        <w:rPr>
          <w:rFonts w:ascii="Times New Roman" w:hAnsi="Times New Roman"/>
          <w:i/>
          <w:iCs/>
        </w:rPr>
        <w:t>Bacillus silvestris</w:t>
      </w:r>
      <w:r w:rsidRPr="00C67400">
        <w:rPr>
          <w:rFonts w:ascii="Times New Roman" w:hAnsi="Times New Roman"/>
        </w:rPr>
        <w:t xml:space="preserve"> Rheims et al. 1999 and proposal to transfer it to </w:t>
      </w:r>
      <w:r w:rsidRPr="00C67400">
        <w:rPr>
          <w:rFonts w:ascii="Times New Roman" w:hAnsi="Times New Roman"/>
          <w:i/>
          <w:iCs/>
        </w:rPr>
        <w:t>Solibacillus</w:t>
      </w:r>
      <w:r w:rsidRPr="00C67400">
        <w:rPr>
          <w:rFonts w:ascii="Times New Roman" w:hAnsi="Times New Roman"/>
        </w:rPr>
        <w:t xml:space="preserve"> gen. nov. as </w:t>
      </w:r>
      <w:r w:rsidRPr="00C67400">
        <w:rPr>
          <w:rFonts w:ascii="Times New Roman" w:hAnsi="Times New Roman"/>
          <w:i/>
          <w:iCs/>
        </w:rPr>
        <w:t>Solibacillus silvestris</w:t>
      </w:r>
      <w:r w:rsidRPr="00C67400">
        <w:rPr>
          <w:rFonts w:ascii="Times New Roman" w:hAnsi="Times New Roman"/>
        </w:rPr>
        <w:t xml:space="preserve"> comb. nov. </w:t>
      </w:r>
      <w:r w:rsidRPr="001B451D">
        <w:rPr>
          <w:rFonts w:ascii="Times New Roman" w:hAnsi="Times New Roman"/>
          <w:i/>
        </w:rPr>
        <w:t xml:space="preserve">Int J Syst Evol Microbiol </w:t>
      </w:r>
      <w:r w:rsidRPr="001B451D">
        <w:rPr>
          <w:rFonts w:ascii="Times New Roman" w:hAnsi="Times New Roman"/>
          <w:b/>
        </w:rPr>
        <w:t>59</w:t>
      </w:r>
      <w:r w:rsidRPr="00C67400">
        <w:rPr>
          <w:rFonts w:ascii="Times New Roman" w:hAnsi="Times New Roman"/>
        </w:rPr>
        <w:t>:1054–1058.</w:t>
      </w:r>
    </w:p>
    <w:p w14:paraId="73C512B5"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1B451D">
        <w:rPr>
          <w:rFonts w:ascii="Times New Roman" w:hAnsi="Times New Roman"/>
          <w:b/>
        </w:rPr>
        <w:t>Krishnamurthi S, Ruckmani A, Pukall R, Chakrabarti T</w:t>
      </w:r>
      <w:r>
        <w:rPr>
          <w:rFonts w:ascii="Times New Roman" w:hAnsi="Times New Roman"/>
          <w:b/>
        </w:rPr>
        <w:t>.</w:t>
      </w:r>
      <w:r w:rsidRPr="001B451D">
        <w:rPr>
          <w:rFonts w:ascii="Times New Roman" w:hAnsi="Times New Roman"/>
          <w:b/>
        </w:rPr>
        <w:t xml:space="preserve"> </w:t>
      </w:r>
      <w:r w:rsidRPr="00C67400">
        <w:rPr>
          <w:rFonts w:ascii="Times New Roman" w:hAnsi="Times New Roman"/>
        </w:rPr>
        <w:t>(2010)</w:t>
      </w:r>
      <w:r>
        <w:rPr>
          <w:rFonts w:ascii="Times New Roman" w:hAnsi="Times New Roman"/>
        </w:rPr>
        <w:t>.</w:t>
      </w:r>
      <w:r w:rsidRPr="00C67400">
        <w:rPr>
          <w:rFonts w:ascii="Times New Roman" w:hAnsi="Times New Roman"/>
        </w:rPr>
        <w:t xml:space="preserve"> </w:t>
      </w:r>
      <w:r w:rsidRPr="00C67400">
        <w:rPr>
          <w:rFonts w:ascii="Times New Roman" w:hAnsi="Times New Roman"/>
          <w:i/>
          <w:iCs/>
        </w:rPr>
        <w:t>Psychrobacillus</w:t>
      </w:r>
      <w:r w:rsidRPr="00C67400">
        <w:rPr>
          <w:rFonts w:ascii="Times New Roman" w:hAnsi="Times New Roman"/>
        </w:rPr>
        <w:t xml:space="preserve"> gen. nov. and proposal for reclassification of </w:t>
      </w:r>
      <w:r w:rsidRPr="00C67400">
        <w:rPr>
          <w:rFonts w:ascii="Times New Roman" w:hAnsi="Times New Roman"/>
          <w:i/>
          <w:iCs/>
        </w:rPr>
        <w:t>Bacillus insolitus</w:t>
      </w:r>
      <w:r w:rsidRPr="00C67400">
        <w:rPr>
          <w:rFonts w:ascii="Times New Roman" w:hAnsi="Times New Roman"/>
        </w:rPr>
        <w:t xml:space="preserve"> Larkin &amp; Stokes, 1967, </w:t>
      </w:r>
      <w:r w:rsidRPr="00C67400">
        <w:rPr>
          <w:rFonts w:ascii="Times New Roman" w:hAnsi="Times New Roman"/>
          <w:i/>
          <w:iCs/>
        </w:rPr>
        <w:t>B. psychrotolerans</w:t>
      </w:r>
      <w:r w:rsidRPr="00C67400">
        <w:rPr>
          <w:rFonts w:ascii="Times New Roman" w:hAnsi="Times New Roman"/>
        </w:rPr>
        <w:t xml:space="preserve"> Abd-El Rahman et al., 2002 and </w:t>
      </w:r>
      <w:r w:rsidRPr="00C67400">
        <w:rPr>
          <w:rFonts w:ascii="Times New Roman" w:hAnsi="Times New Roman"/>
          <w:i/>
          <w:iCs/>
        </w:rPr>
        <w:t>B. psychrodurans</w:t>
      </w:r>
      <w:r w:rsidRPr="00C67400">
        <w:rPr>
          <w:rFonts w:ascii="Times New Roman" w:hAnsi="Times New Roman"/>
        </w:rPr>
        <w:t xml:space="preserve"> Abd-El Rahman et al., 2002 as </w:t>
      </w:r>
      <w:r w:rsidRPr="00C67400">
        <w:rPr>
          <w:rFonts w:ascii="Times New Roman" w:hAnsi="Times New Roman"/>
          <w:i/>
          <w:iCs/>
        </w:rPr>
        <w:t>Psychrobacillus insolitus</w:t>
      </w:r>
      <w:r w:rsidRPr="00C67400">
        <w:rPr>
          <w:rFonts w:ascii="Times New Roman" w:hAnsi="Times New Roman"/>
        </w:rPr>
        <w:t xml:space="preserve"> comb. nov., </w:t>
      </w:r>
      <w:r w:rsidRPr="00C67400">
        <w:rPr>
          <w:rFonts w:ascii="Times New Roman" w:hAnsi="Times New Roman"/>
          <w:i/>
          <w:iCs/>
        </w:rPr>
        <w:t xml:space="preserve">Psychrobacillus psychrotolerans </w:t>
      </w:r>
      <w:r w:rsidRPr="00C67400">
        <w:rPr>
          <w:rFonts w:ascii="Times New Roman" w:hAnsi="Times New Roman"/>
        </w:rPr>
        <w:t xml:space="preserve">comb. nov. and </w:t>
      </w:r>
      <w:r w:rsidRPr="00C67400">
        <w:rPr>
          <w:rFonts w:ascii="Times New Roman" w:hAnsi="Times New Roman"/>
          <w:i/>
          <w:iCs/>
        </w:rPr>
        <w:t>Psychrobacillus psychrodurans</w:t>
      </w:r>
      <w:r w:rsidRPr="00C67400">
        <w:rPr>
          <w:rFonts w:ascii="Times New Roman" w:hAnsi="Times New Roman"/>
        </w:rPr>
        <w:t xml:space="preserve"> comb. nov. </w:t>
      </w:r>
      <w:r w:rsidRPr="001B451D">
        <w:rPr>
          <w:rFonts w:ascii="Times New Roman" w:hAnsi="Times New Roman"/>
          <w:i/>
        </w:rPr>
        <w:t xml:space="preserve">Syst Appl Microbiol </w:t>
      </w:r>
      <w:r w:rsidRPr="001B451D">
        <w:rPr>
          <w:rFonts w:ascii="Times New Roman" w:hAnsi="Times New Roman"/>
          <w:b/>
        </w:rPr>
        <w:t>33</w:t>
      </w:r>
      <w:r w:rsidRPr="00C67400">
        <w:rPr>
          <w:rFonts w:ascii="Times New Roman" w:hAnsi="Times New Roman"/>
        </w:rPr>
        <w:t>:367–373.</w:t>
      </w:r>
    </w:p>
    <w:p w14:paraId="6A6BAAC7"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1B451D">
        <w:rPr>
          <w:rFonts w:ascii="Times New Roman" w:hAnsi="Times New Roman"/>
          <w:b/>
        </w:rPr>
        <w:t>Leser TD, Amenuvor JZ, Jensen TK, Lindecrona RH, Boye M, Møller K</w:t>
      </w:r>
      <w:r>
        <w:rPr>
          <w:rFonts w:ascii="Times New Roman" w:hAnsi="Times New Roman"/>
          <w:b/>
        </w:rPr>
        <w:t>.</w:t>
      </w:r>
      <w:r w:rsidRPr="001B451D">
        <w:rPr>
          <w:rFonts w:ascii="Times New Roman" w:hAnsi="Times New Roman"/>
          <w:b/>
        </w:rPr>
        <w:t xml:space="preserve"> </w:t>
      </w:r>
      <w:r w:rsidRPr="00C67400">
        <w:rPr>
          <w:rFonts w:ascii="Times New Roman" w:hAnsi="Times New Roman"/>
        </w:rPr>
        <w:t>(2002)</w:t>
      </w:r>
      <w:r>
        <w:rPr>
          <w:rFonts w:ascii="Times New Roman" w:hAnsi="Times New Roman"/>
        </w:rPr>
        <w:t>.</w:t>
      </w:r>
      <w:r w:rsidRPr="00C67400">
        <w:rPr>
          <w:rFonts w:ascii="Times New Roman" w:hAnsi="Times New Roman"/>
        </w:rPr>
        <w:t xml:space="preserve"> Culture-independent analysis of gut bacteria: the pig gastrointestinal tract microbiota revisited. </w:t>
      </w:r>
      <w:r w:rsidRPr="001B451D">
        <w:rPr>
          <w:rFonts w:ascii="Times New Roman" w:hAnsi="Times New Roman"/>
          <w:i/>
        </w:rPr>
        <w:t>Appl Environ Microbiol</w:t>
      </w:r>
      <w:r w:rsidRPr="00C67400">
        <w:rPr>
          <w:rFonts w:ascii="Times New Roman" w:hAnsi="Times New Roman"/>
        </w:rPr>
        <w:t xml:space="preserve"> </w:t>
      </w:r>
      <w:r w:rsidRPr="001B451D">
        <w:rPr>
          <w:rFonts w:ascii="Times New Roman" w:hAnsi="Times New Roman"/>
          <w:b/>
        </w:rPr>
        <w:t>68</w:t>
      </w:r>
      <w:r w:rsidRPr="00C67400">
        <w:rPr>
          <w:rFonts w:ascii="Times New Roman" w:hAnsi="Times New Roman"/>
        </w:rPr>
        <w:t>:673–690.</w:t>
      </w:r>
    </w:p>
    <w:p w14:paraId="78C7EC0C" w14:textId="77777777" w:rsidR="000F1C97" w:rsidRDefault="000F1C97"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b/>
        </w:rPr>
      </w:pPr>
    </w:p>
    <w:p w14:paraId="28B77B61" w14:textId="77777777" w:rsidR="000F1C97" w:rsidRDefault="000F1C97"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b/>
        </w:rPr>
      </w:pPr>
    </w:p>
    <w:p w14:paraId="3F838C67"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1B451D">
        <w:rPr>
          <w:rFonts w:ascii="Times New Roman" w:hAnsi="Times New Roman"/>
          <w:b/>
        </w:rPr>
        <w:t>Ludwig W, Schleifer K-H, Whitman B</w:t>
      </w:r>
      <w:r>
        <w:rPr>
          <w:rFonts w:ascii="Times New Roman" w:hAnsi="Times New Roman"/>
          <w:b/>
        </w:rPr>
        <w:t>.</w:t>
      </w:r>
      <w:r w:rsidRPr="001B451D">
        <w:rPr>
          <w:rFonts w:ascii="Times New Roman" w:hAnsi="Times New Roman"/>
          <w:b/>
        </w:rPr>
        <w:t xml:space="preserve"> </w:t>
      </w:r>
      <w:r w:rsidRPr="00C67400">
        <w:rPr>
          <w:rFonts w:ascii="Times New Roman" w:hAnsi="Times New Roman"/>
        </w:rPr>
        <w:t>(2009)</w:t>
      </w:r>
      <w:r>
        <w:rPr>
          <w:rFonts w:ascii="Times New Roman" w:hAnsi="Times New Roman"/>
        </w:rPr>
        <w:t>.</w:t>
      </w:r>
      <w:r w:rsidRPr="00C67400">
        <w:rPr>
          <w:rFonts w:ascii="Times New Roman" w:hAnsi="Times New Roman"/>
        </w:rPr>
        <w:t xml:space="preserve"> Revised road map to the phylum </w:t>
      </w:r>
      <w:r w:rsidRPr="00C67400">
        <w:rPr>
          <w:rFonts w:ascii="Times New Roman" w:hAnsi="Times New Roman"/>
          <w:i/>
          <w:iCs/>
        </w:rPr>
        <w:t>Firmicutes</w:t>
      </w:r>
      <w:r w:rsidRPr="00C67400">
        <w:rPr>
          <w:rFonts w:ascii="Times New Roman" w:hAnsi="Times New Roman"/>
        </w:rPr>
        <w:t>. In: de Vos P, Garrity GM, Jones D, Kreig NR, Rainey FA, Schleifer K-H, Whitman B (eds) Bergeys Manual of Systematic Bacteriology. 2</w:t>
      </w:r>
      <w:r w:rsidRPr="00C67400">
        <w:rPr>
          <w:rFonts w:ascii="Times New Roman" w:hAnsi="Times New Roman"/>
          <w:vertAlign w:val="superscript"/>
        </w:rPr>
        <w:t>nd</w:t>
      </w:r>
      <w:r w:rsidRPr="00C67400">
        <w:rPr>
          <w:rFonts w:ascii="Times New Roman" w:hAnsi="Times New Roman"/>
        </w:rPr>
        <w:t xml:space="preserve">, Vo. 3, The </w:t>
      </w:r>
      <w:r w:rsidRPr="00C67400">
        <w:rPr>
          <w:rFonts w:ascii="Times New Roman" w:hAnsi="Times New Roman"/>
          <w:i/>
        </w:rPr>
        <w:t>Firmicutes</w:t>
      </w:r>
      <w:r w:rsidRPr="00C67400">
        <w:rPr>
          <w:rFonts w:ascii="Times New Roman" w:hAnsi="Times New Roman"/>
        </w:rPr>
        <w:t>. Springer, pp 1–13</w:t>
      </w:r>
      <w:r>
        <w:rPr>
          <w:rFonts w:ascii="Times New Roman" w:hAnsi="Times New Roman"/>
        </w:rPr>
        <w:t>.</w:t>
      </w:r>
    </w:p>
    <w:p w14:paraId="6225C86C" w14:textId="7B76B159" w:rsidR="00102F3A" w:rsidRPr="00102F3A" w:rsidRDefault="00102F3A" w:rsidP="00102F3A">
      <w:pPr>
        <w:spacing w:after="240" w:line="240" w:lineRule="auto"/>
        <w:rPr>
          <w:rFonts w:ascii="Times New Roman" w:hAnsi="Times New Roman"/>
          <w:lang w:bidi="ar-SA"/>
        </w:rPr>
      </w:pPr>
      <w:r w:rsidRPr="00102F3A">
        <w:rPr>
          <w:rFonts w:ascii="Times New Roman" w:hAnsi="Times New Roman"/>
          <w:b/>
          <w:color w:val="222222"/>
          <w:shd w:val="clear" w:color="auto" w:fill="FFFFFF"/>
          <w:lang w:bidi="ar-SA"/>
        </w:rPr>
        <w:t xml:space="preserve">Macfarlane, G. T., Hay, S., &amp; Gibson, G. R. </w:t>
      </w:r>
      <w:r w:rsidRPr="00102F3A">
        <w:rPr>
          <w:rFonts w:ascii="Times New Roman" w:hAnsi="Times New Roman"/>
          <w:color w:val="222222"/>
          <w:shd w:val="clear" w:color="auto" w:fill="FFFFFF"/>
          <w:lang w:bidi="ar-SA"/>
        </w:rPr>
        <w:t>(1989). Influence of mucin on glycosidase, protease and arylamidase activities of human gut bacteria grown in a 3</w:t>
      </w:r>
      <w:r w:rsidRPr="00102F3A">
        <w:rPr>
          <w:rFonts w:ascii="Adobe Caslon Pro SmBd" w:hAnsi="Adobe Caslon Pro SmBd" w:cs="Adobe Caslon Pro SmBd"/>
          <w:color w:val="222222"/>
          <w:shd w:val="clear" w:color="auto" w:fill="FFFFFF"/>
          <w:lang w:bidi="ar-SA"/>
        </w:rPr>
        <w:t>‐</w:t>
      </w:r>
      <w:r w:rsidRPr="00102F3A">
        <w:rPr>
          <w:rFonts w:ascii="Times New Roman" w:hAnsi="Times New Roman"/>
          <w:color w:val="222222"/>
          <w:shd w:val="clear" w:color="auto" w:fill="FFFFFF"/>
          <w:lang w:bidi="ar-SA"/>
        </w:rPr>
        <w:t>stage continuous culture system. </w:t>
      </w:r>
      <w:r w:rsidRPr="00102F3A">
        <w:rPr>
          <w:rFonts w:ascii="Times New Roman" w:hAnsi="Times New Roman"/>
          <w:i/>
          <w:iCs/>
          <w:color w:val="222222"/>
          <w:shd w:val="clear" w:color="auto" w:fill="FFFFFF"/>
          <w:lang w:bidi="ar-SA"/>
        </w:rPr>
        <w:t>Journal of applied bacteriology</w:t>
      </w:r>
      <w:r w:rsidRPr="00102F3A">
        <w:rPr>
          <w:rFonts w:ascii="Times New Roman" w:hAnsi="Times New Roman"/>
          <w:color w:val="222222"/>
          <w:shd w:val="clear" w:color="auto" w:fill="FFFFFF"/>
          <w:lang w:bidi="ar-SA"/>
        </w:rPr>
        <w:t> </w:t>
      </w:r>
      <w:r w:rsidRPr="00102F3A">
        <w:rPr>
          <w:rFonts w:ascii="Times New Roman" w:hAnsi="Times New Roman"/>
          <w:b/>
          <w:iCs/>
          <w:color w:val="222222"/>
          <w:shd w:val="clear" w:color="auto" w:fill="FFFFFF"/>
          <w:lang w:bidi="ar-SA"/>
        </w:rPr>
        <w:t>66</w:t>
      </w:r>
      <w:r>
        <w:rPr>
          <w:rFonts w:ascii="Times New Roman" w:hAnsi="Times New Roman"/>
          <w:color w:val="222222"/>
          <w:shd w:val="clear" w:color="auto" w:fill="FFFFFF"/>
          <w:lang w:bidi="ar-SA"/>
        </w:rPr>
        <w:t>(5):</w:t>
      </w:r>
      <w:r w:rsidRPr="00102F3A">
        <w:rPr>
          <w:rFonts w:ascii="Times New Roman" w:hAnsi="Times New Roman"/>
          <w:color w:val="222222"/>
          <w:shd w:val="clear" w:color="auto" w:fill="FFFFFF"/>
          <w:lang w:bidi="ar-SA"/>
        </w:rPr>
        <w:t xml:space="preserve"> 407-417.</w:t>
      </w:r>
    </w:p>
    <w:p w14:paraId="34AE2BC7"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1B451D">
        <w:rPr>
          <w:rFonts w:ascii="Times New Roman" w:hAnsi="Times New Roman"/>
          <w:b/>
        </w:rPr>
        <w:t>Miller DN, Varel VH</w:t>
      </w:r>
      <w:r>
        <w:rPr>
          <w:rFonts w:ascii="Times New Roman" w:hAnsi="Times New Roman"/>
          <w:b/>
        </w:rPr>
        <w:t>.</w:t>
      </w:r>
      <w:r w:rsidRPr="00C67400">
        <w:rPr>
          <w:rFonts w:ascii="Times New Roman" w:hAnsi="Times New Roman"/>
        </w:rPr>
        <w:t xml:space="preserve"> (2001)</w:t>
      </w:r>
      <w:r>
        <w:rPr>
          <w:rFonts w:ascii="Times New Roman" w:hAnsi="Times New Roman"/>
        </w:rPr>
        <w:t>.</w:t>
      </w:r>
      <w:r w:rsidRPr="00C67400">
        <w:rPr>
          <w:rFonts w:ascii="Times New Roman" w:hAnsi="Times New Roman"/>
        </w:rPr>
        <w:t xml:space="preserve"> In vitro study of the biochemical origin and production limits of odorous compounds in cattle feedlots. </w:t>
      </w:r>
      <w:r w:rsidRPr="001B451D">
        <w:rPr>
          <w:rFonts w:ascii="Times New Roman" w:hAnsi="Times New Roman"/>
          <w:i/>
        </w:rPr>
        <w:t>J Animal Scien</w:t>
      </w:r>
      <w:r w:rsidRPr="00C67400">
        <w:rPr>
          <w:rFonts w:ascii="Times New Roman" w:hAnsi="Times New Roman"/>
        </w:rPr>
        <w:t xml:space="preserve"> </w:t>
      </w:r>
      <w:r w:rsidRPr="001B451D">
        <w:rPr>
          <w:rFonts w:ascii="Times New Roman" w:hAnsi="Times New Roman"/>
          <w:b/>
        </w:rPr>
        <w:t>79</w:t>
      </w:r>
      <w:r w:rsidRPr="00C67400">
        <w:rPr>
          <w:rFonts w:ascii="Times New Roman" w:hAnsi="Times New Roman"/>
        </w:rPr>
        <w:t>:2949–2956.</w:t>
      </w:r>
    </w:p>
    <w:p w14:paraId="18D23B66"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1B451D">
        <w:rPr>
          <w:rFonts w:ascii="Times New Roman" w:hAnsi="Times New Roman"/>
          <w:b/>
        </w:rPr>
        <w:t>Miller LT</w:t>
      </w:r>
      <w:r>
        <w:rPr>
          <w:rFonts w:ascii="Times New Roman" w:hAnsi="Times New Roman"/>
          <w:b/>
        </w:rPr>
        <w:t>.</w:t>
      </w:r>
      <w:r w:rsidRPr="00C67400">
        <w:rPr>
          <w:rFonts w:ascii="Times New Roman" w:hAnsi="Times New Roman"/>
        </w:rPr>
        <w:t xml:space="preserve"> (1982)</w:t>
      </w:r>
      <w:r>
        <w:rPr>
          <w:rFonts w:ascii="Times New Roman" w:hAnsi="Times New Roman"/>
        </w:rPr>
        <w:t xml:space="preserve">. </w:t>
      </w:r>
      <w:r w:rsidRPr="00C67400">
        <w:rPr>
          <w:rFonts w:ascii="Times New Roman" w:hAnsi="Times New Roman"/>
        </w:rPr>
        <w:t xml:space="preserve">Single derivatization method for routine analysis of bacterial whole-cell fatty acid methyl esters, including hydroxy acids. </w:t>
      </w:r>
      <w:r w:rsidRPr="001B451D">
        <w:rPr>
          <w:rFonts w:ascii="Times New Roman" w:hAnsi="Times New Roman"/>
          <w:i/>
        </w:rPr>
        <w:t>J Clin Microbiol</w:t>
      </w:r>
      <w:r w:rsidRPr="00C67400">
        <w:rPr>
          <w:rFonts w:ascii="Times New Roman" w:hAnsi="Times New Roman"/>
        </w:rPr>
        <w:t xml:space="preserve"> </w:t>
      </w:r>
      <w:r w:rsidRPr="001B451D">
        <w:rPr>
          <w:rFonts w:ascii="Times New Roman" w:hAnsi="Times New Roman"/>
          <w:b/>
        </w:rPr>
        <w:t>16</w:t>
      </w:r>
      <w:r w:rsidRPr="00C67400">
        <w:rPr>
          <w:rFonts w:ascii="Times New Roman" w:hAnsi="Times New Roman"/>
        </w:rPr>
        <w:t>:584–586.</w:t>
      </w:r>
    </w:p>
    <w:p w14:paraId="543D842E"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1B451D">
        <w:rPr>
          <w:rFonts w:ascii="Times New Roman" w:hAnsi="Times New Roman"/>
          <w:b/>
        </w:rPr>
        <w:t>Mitani T, Heinze JE, Freese E</w:t>
      </w:r>
      <w:r>
        <w:rPr>
          <w:rFonts w:ascii="Times New Roman" w:hAnsi="Times New Roman"/>
          <w:b/>
        </w:rPr>
        <w:t>.</w:t>
      </w:r>
      <w:r w:rsidRPr="00C67400">
        <w:rPr>
          <w:rFonts w:ascii="Times New Roman" w:hAnsi="Times New Roman"/>
        </w:rPr>
        <w:t xml:space="preserve"> (1977)</w:t>
      </w:r>
      <w:r>
        <w:rPr>
          <w:rFonts w:ascii="Times New Roman" w:hAnsi="Times New Roman"/>
        </w:rPr>
        <w:t xml:space="preserve">. </w:t>
      </w:r>
      <w:r w:rsidRPr="00C67400">
        <w:rPr>
          <w:rFonts w:ascii="Times New Roman" w:hAnsi="Times New Roman"/>
        </w:rPr>
        <w:t xml:space="preserve">Induction of sporulation in </w:t>
      </w:r>
      <w:r w:rsidRPr="00C67400">
        <w:rPr>
          <w:rFonts w:ascii="Times New Roman" w:hAnsi="Times New Roman"/>
          <w:i/>
        </w:rPr>
        <w:t>Bacillus subtilis</w:t>
      </w:r>
      <w:r>
        <w:rPr>
          <w:rFonts w:ascii="Times New Roman" w:hAnsi="Times New Roman"/>
        </w:rPr>
        <w:t xml:space="preserve"> by decoyinine or hadacidin. </w:t>
      </w:r>
      <w:r w:rsidRPr="00365097">
        <w:rPr>
          <w:rFonts w:ascii="Times New Roman" w:hAnsi="Times New Roman"/>
          <w:i/>
        </w:rPr>
        <w:t>Biochem Biophys Res Comm</w:t>
      </w:r>
      <w:r w:rsidRPr="00C67400">
        <w:rPr>
          <w:rFonts w:ascii="Times New Roman" w:hAnsi="Times New Roman"/>
        </w:rPr>
        <w:t xml:space="preserve"> </w:t>
      </w:r>
      <w:r w:rsidRPr="00365097">
        <w:rPr>
          <w:rFonts w:ascii="Times New Roman" w:hAnsi="Times New Roman"/>
          <w:b/>
        </w:rPr>
        <w:t>77</w:t>
      </w:r>
      <w:r w:rsidRPr="00C67400">
        <w:rPr>
          <w:rFonts w:ascii="Times New Roman" w:hAnsi="Times New Roman"/>
        </w:rPr>
        <w:t>:1118-1125</w:t>
      </w:r>
      <w:r>
        <w:rPr>
          <w:rFonts w:ascii="Times New Roman" w:hAnsi="Times New Roman"/>
        </w:rPr>
        <w:t>.</w:t>
      </w:r>
    </w:p>
    <w:p w14:paraId="5704C787" w14:textId="77777777" w:rsidR="009D4664"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365097">
        <w:rPr>
          <w:rFonts w:ascii="Times New Roman" w:hAnsi="Times New Roman"/>
          <w:b/>
        </w:rPr>
        <w:t>Mesbah M, Premachandran U, Whitman W</w:t>
      </w:r>
      <w:r>
        <w:rPr>
          <w:rFonts w:ascii="Times New Roman" w:hAnsi="Times New Roman"/>
          <w:b/>
        </w:rPr>
        <w:t>.</w:t>
      </w:r>
      <w:r>
        <w:rPr>
          <w:rFonts w:ascii="Times New Roman" w:hAnsi="Times New Roman"/>
        </w:rPr>
        <w:t xml:space="preserve"> (1989). Precise measurement of the G+C content of deoxyribonucleic acid by high performance liquid chromatography. </w:t>
      </w:r>
      <w:r w:rsidRPr="00365097">
        <w:rPr>
          <w:rFonts w:ascii="Times New Roman" w:hAnsi="Times New Roman"/>
          <w:i/>
        </w:rPr>
        <w:t>Int J Syst Bact</w:t>
      </w:r>
      <w:r>
        <w:rPr>
          <w:rFonts w:ascii="Times New Roman" w:hAnsi="Times New Roman"/>
        </w:rPr>
        <w:t xml:space="preserve"> </w:t>
      </w:r>
      <w:r w:rsidRPr="00365097">
        <w:rPr>
          <w:rFonts w:ascii="Times New Roman" w:hAnsi="Times New Roman"/>
          <w:b/>
        </w:rPr>
        <w:t>39</w:t>
      </w:r>
      <w:r>
        <w:rPr>
          <w:rFonts w:ascii="Times New Roman" w:hAnsi="Times New Roman"/>
        </w:rPr>
        <w:t>:159-167.</w:t>
      </w:r>
    </w:p>
    <w:p w14:paraId="6D6778AE"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365097">
        <w:rPr>
          <w:rFonts w:ascii="Times New Roman" w:hAnsi="Times New Roman"/>
          <w:b/>
        </w:rPr>
        <w:t>Myers EW, Miller W</w:t>
      </w:r>
      <w:r>
        <w:rPr>
          <w:rFonts w:ascii="Times New Roman" w:hAnsi="Times New Roman"/>
          <w:b/>
        </w:rPr>
        <w:t>.</w:t>
      </w:r>
      <w:r w:rsidRPr="00C67400">
        <w:rPr>
          <w:rFonts w:ascii="Times New Roman" w:hAnsi="Times New Roman"/>
        </w:rPr>
        <w:t xml:space="preserve"> (1988)</w:t>
      </w:r>
      <w:r>
        <w:rPr>
          <w:rFonts w:ascii="Times New Roman" w:hAnsi="Times New Roman"/>
        </w:rPr>
        <w:t>.</w:t>
      </w:r>
      <w:r w:rsidRPr="00C67400">
        <w:rPr>
          <w:rFonts w:ascii="Times New Roman" w:hAnsi="Times New Roman"/>
        </w:rPr>
        <w:t xml:space="preserve"> Optimal alignments in linear space. </w:t>
      </w:r>
      <w:r w:rsidRPr="00365097">
        <w:rPr>
          <w:rFonts w:ascii="Times New Roman" w:hAnsi="Times New Roman"/>
          <w:i/>
        </w:rPr>
        <w:t>Comput Appl Biosci</w:t>
      </w:r>
      <w:r w:rsidRPr="00C67400">
        <w:rPr>
          <w:rFonts w:ascii="Times New Roman" w:hAnsi="Times New Roman"/>
        </w:rPr>
        <w:t xml:space="preserve"> </w:t>
      </w:r>
      <w:r w:rsidRPr="00365097">
        <w:rPr>
          <w:rFonts w:ascii="Times New Roman" w:hAnsi="Times New Roman"/>
          <w:b/>
        </w:rPr>
        <w:t>4</w:t>
      </w:r>
      <w:r>
        <w:rPr>
          <w:rFonts w:ascii="Times New Roman" w:hAnsi="Times New Roman"/>
        </w:rPr>
        <w:t>:11–17.</w:t>
      </w:r>
    </w:p>
    <w:p w14:paraId="358DA7F8"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365097">
        <w:rPr>
          <w:rFonts w:ascii="Times New Roman" w:hAnsi="Times New Roman"/>
          <w:b/>
        </w:rPr>
        <w:t>Ruan Z, Wang Y, Song J, Jiang S, Wang H, Li Y, Zhao B, Jiang R, Bin Zhao</w:t>
      </w:r>
      <w:r>
        <w:rPr>
          <w:rFonts w:ascii="Times New Roman" w:hAnsi="Times New Roman"/>
          <w:b/>
        </w:rPr>
        <w:t>.</w:t>
      </w:r>
      <w:r w:rsidRPr="00C67400">
        <w:rPr>
          <w:rFonts w:ascii="Times New Roman" w:hAnsi="Times New Roman"/>
        </w:rPr>
        <w:t xml:space="preserve"> (2014)</w:t>
      </w:r>
      <w:r>
        <w:rPr>
          <w:rFonts w:ascii="Times New Roman" w:hAnsi="Times New Roman"/>
        </w:rPr>
        <w:t>.</w:t>
      </w:r>
      <w:r w:rsidRPr="00C67400">
        <w:rPr>
          <w:rFonts w:ascii="Times New Roman" w:hAnsi="Times New Roman"/>
        </w:rPr>
        <w:t xml:space="preserve"> </w:t>
      </w:r>
      <w:r w:rsidRPr="00C67400">
        <w:rPr>
          <w:rFonts w:ascii="Times New Roman" w:hAnsi="Times New Roman"/>
          <w:i/>
          <w:iCs/>
        </w:rPr>
        <w:t xml:space="preserve">Kurthia huakuii </w:t>
      </w:r>
      <w:r w:rsidRPr="00C67400">
        <w:rPr>
          <w:rFonts w:ascii="Times New Roman" w:hAnsi="Times New Roman"/>
        </w:rPr>
        <w:t xml:space="preserve">sp. nov., isolated from biogas slurry, and emended description of the genus </w:t>
      </w:r>
      <w:r w:rsidRPr="00C67400">
        <w:rPr>
          <w:rFonts w:ascii="Times New Roman" w:hAnsi="Times New Roman"/>
          <w:i/>
          <w:iCs/>
        </w:rPr>
        <w:t>Kurthia</w:t>
      </w:r>
      <w:r w:rsidRPr="00C67400">
        <w:rPr>
          <w:rFonts w:ascii="Times New Roman" w:hAnsi="Times New Roman"/>
        </w:rPr>
        <w:t xml:space="preserve">. </w:t>
      </w:r>
      <w:r w:rsidRPr="00365097">
        <w:rPr>
          <w:rFonts w:ascii="Times New Roman" w:hAnsi="Times New Roman"/>
          <w:i/>
        </w:rPr>
        <w:t>Int J Syst Evol Microbiol</w:t>
      </w:r>
      <w:r w:rsidRPr="00C67400">
        <w:rPr>
          <w:rFonts w:ascii="Times New Roman" w:hAnsi="Times New Roman"/>
        </w:rPr>
        <w:t xml:space="preserve"> </w:t>
      </w:r>
      <w:r w:rsidRPr="00365097">
        <w:rPr>
          <w:rFonts w:ascii="Times New Roman" w:hAnsi="Times New Roman"/>
          <w:b/>
        </w:rPr>
        <w:t>64</w:t>
      </w:r>
      <w:r w:rsidRPr="00C67400">
        <w:rPr>
          <w:rFonts w:ascii="Times New Roman" w:hAnsi="Times New Roman"/>
        </w:rPr>
        <w:t>:518–521.</w:t>
      </w:r>
    </w:p>
    <w:p w14:paraId="16719935"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365097">
        <w:rPr>
          <w:rFonts w:ascii="Times New Roman" w:hAnsi="Times New Roman"/>
          <w:b/>
        </w:rPr>
        <w:t>Saitou N, Nei M</w:t>
      </w:r>
      <w:r>
        <w:rPr>
          <w:rFonts w:ascii="Times New Roman" w:hAnsi="Times New Roman"/>
          <w:b/>
        </w:rPr>
        <w:t>.</w:t>
      </w:r>
      <w:r w:rsidRPr="00C67400">
        <w:rPr>
          <w:rFonts w:ascii="Times New Roman" w:hAnsi="Times New Roman"/>
        </w:rPr>
        <w:t xml:space="preserve"> (1987)</w:t>
      </w:r>
      <w:r>
        <w:rPr>
          <w:rFonts w:ascii="Times New Roman" w:hAnsi="Times New Roman"/>
        </w:rPr>
        <w:t>.</w:t>
      </w:r>
      <w:r w:rsidRPr="00C67400">
        <w:rPr>
          <w:rFonts w:ascii="Times New Roman" w:hAnsi="Times New Roman"/>
        </w:rPr>
        <w:t xml:space="preserve"> The neighbor-joining method: a new method for reconstructing phylogenetic trees. </w:t>
      </w:r>
      <w:r w:rsidRPr="00365097">
        <w:rPr>
          <w:rFonts w:ascii="Times New Roman" w:hAnsi="Times New Roman"/>
          <w:i/>
        </w:rPr>
        <w:t xml:space="preserve">Mol Biol Evol </w:t>
      </w:r>
      <w:r w:rsidRPr="00365097">
        <w:rPr>
          <w:rFonts w:ascii="Times New Roman" w:hAnsi="Times New Roman"/>
          <w:b/>
        </w:rPr>
        <w:t>4</w:t>
      </w:r>
      <w:r w:rsidRPr="00C67400">
        <w:rPr>
          <w:rFonts w:ascii="Times New Roman" w:hAnsi="Times New Roman"/>
        </w:rPr>
        <w:t>:406–425.</w:t>
      </w:r>
    </w:p>
    <w:p w14:paraId="1F0F3E01"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365097">
        <w:rPr>
          <w:rFonts w:ascii="Times New Roman" w:hAnsi="Times New Roman"/>
          <w:b/>
        </w:rPr>
        <w:t>Sasser M</w:t>
      </w:r>
      <w:r>
        <w:rPr>
          <w:rFonts w:ascii="Times New Roman" w:hAnsi="Times New Roman"/>
          <w:b/>
        </w:rPr>
        <w:t>.</w:t>
      </w:r>
      <w:r w:rsidRPr="00C67400">
        <w:rPr>
          <w:rFonts w:ascii="Times New Roman" w:hAnsi="Times New Roman"/>
        </w:rPr>
        <w:t xml:space="preserve"> Identification of bacteria by gas chromatography of cellular fatty acids:</w:t>
      </w:r>
      <w:r>
        <w:rPr>
          <w:rFonts w:ascii="Times New Roman" w:hAnsi="Times New Roman"/>
        </w:rPr>
        <w:t xml:space="preserve"> </w:t>
      </w:r>
      <w:r w:rsidRPr="00C67400">
        <w:rPr>
          <w:rFonts w:ascii="Times New Roman" w:hAnsi="Times New Roman"/>
        </w:rPr>
        <w:t xml:space="preserve">Technical Note #101. </w:t>
      </w:r>
    </w:p>
    <w:p w14:paraId="26CA653C"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365097">
        <w:rPr>
          <w:rFonts w:ascii="Times New Roman" w:hAnsi="Times New Roman"/>
          <w:b/>
        </w:rPr>
        <w:t>Snell-Castro R, Godon J-J, DelgenÃ s J-P, Dabert P</w:t>
      </w:r>
      <w:r>
        <w:rPr>
          <w:rFonts w:ascii="Times New Roman" w:hAnsi="Times New Roman"/>
          <w:b/>
        </w:rPr>
        <w:t>.</w:t>
      </w:r>
      <w:r w:rsidRPr="00365097">
        <w:rPr>
          <w:rFonts w:ascii="Times New Roman" w:hAnsi="Times New Roman"/>
          <w:b/>
        </w:rPr>
        <w:t xml:space="preserve"> </w:t>
      </w:r>
      <w:r>
        <w:rPr>
          <w:rFonts w:ascii="Times New Roman" w:hAnsi="Times New Roman"/>
        </w:rPr>
        <w:t>(2005).</w:t>
      </w:r>
      <w:r w:rsidRPr="00C67400">
        <w:rPr>
          <w:rFonts w:ascii="Times New Roman" w:hAnsi="Times New Roman"/>
        </w:rPr>
        <w:t xml:space="preserve"> Characterisation of the microbial diversity in a pig manure storage pit using small subunit rDNA sequence analysis. </w:t>
      </w:r>
      <w:r w:rsidRPr="00365097">
        <w:rPr>
          <w:rFonts w:ascii="Times New Roman" w:hAnsi="Times New Roman"/>
          <w:i/>
        </w:rPr>
        <w:t>FEMS Microbiology Ecology</w:t>
      </w:r>
      <w:r w:rsidRPr="00C67400">
        <w:rPr>
          <w:rFonts w:ascii="Times New Roman" w:hAnsi="Times New Roman"/>
        </w:rPr>
        <w:t xml:space="preserve"> </w:t>
      </w:r>
      <w:r w:rsidRPr="00365097">
        <w:rPr>
          <w:rFonts w:ascii="Times New Roman" w:hAnsi="Times New Roman"/>
          <w:b/>
        </w:rPr>
        <w:t>52</w:t>
      </w:r>
      <w:r w:rsidRPr="00C67400">
        <w:rPr>
          <w:rFonts w:ascii="Times New Roman" w:hAnsi="Times New Roman"/>
        </w:rPr>
        <w:t>:229–242.</w:t>
      </w:r>
    </w:p>
    <w:p w14:paraId="3D9A8377"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365097">
        <w:rPr>
          <w:rFonts w:ascii="Times New Roman" w:hAnsi="Times New Roman"/>
          <w:b/>
        </w:rPr>
        <w:t>Tamura K, Dudley J, Nei M, Kumar S</w:t>
      </w:r>
      <w:r>
        <w:rPr>
          <w:rFonts w:ascii="Times New Roman" w:hAnsi="Times New Roman"/>
          <w:b/>
        </w:rPr>
        <w:t>.</w:t>
      </w:r>
      <w:r w:rsidRPr="00C67400">
        <w:rPr>
          <w:rFonts w:ascii="Times New Roman" w:hAnsi="Times New Roman"/>
        </w:rPr>
        <w:t xml:space="preserve"> (2007)</w:t>
      </w:r>
      <w:r>
        <w:rPr>
          <w:rFonts w:ascii="Times New Roman" w:hAnsi="Times New Roman"/>
        </w:rPr>
        <w:t>.</w:t>
      </w:r>
      <w:r w:rsidRPr="00C67400">
        <w:rPr>
          <w:rFonts w:ascii="Times New Roman" w:hAnsi="Times New Roman"/>
        </w:rPr>
        <w:t xml:space="preserve"> MEGA4: Molecular Evolutionary Genetics Analysis (MEGA) software version 4.0. </w:t>
      </w:r>
      <w:r w:rsidRPr="00365097">
        <w:rPr>
          <w:rFonts w:ascii="Times New Roman" w:hAnsi="Times New Roman"/>
          <w:i/>
        </w:rPr>
        <w:t>Mol Biol Evol</w:t>
      </w:r>
      <w:r w:rsidRPr="00C67400">
        <w:rPr>
          <w:rFonts w:ascii="Times New Roman" w:hAnsi="Times New Roman"/>
        </w:rPr>
        <w:t xml:space="preserve"> </w:t>
      </w:r>
      <w:r w:rsidRPr="00365097">
        <w:rPr>
          <w:rFonts w:ascii="Times New Roman" w:hAnsi="Times New Roman"/>
          <w:b/>
        </w:rPr>
        <w:t>24</w:t>
      </w:r>
      <w:r w:rsidRPr="00C67400">
        <w:rPr>
          <w:rFonts w:ascii="Times New Roman" w:hAnsi="Times New Roman"/>
        </w:rPr>
        <w:t>:1596–1599.</w:t>
      </w:r>
    </w:p>
    <w:p w14:paraId="6BB24FCF"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365097">
        <w:rPr>
          <w:rFonts w:ascii="Times New Roman" w:hAnsi="Times New Roman"/>
          <w:b/>
        </w:rPr>
        <w:t>Tindall BJ</w:t>
      </w:r>
      <w:r>
        <w:rPr>
          <w:rFonts w:ascii="Times New Roman" w:hAnsi="Times New Roman"/>
          <w:b/>
        </w:rPr>
        <w:t>.</w:t>
      </w:r>
      <w:r w:rsidRPr="00C67400">
        <w:rPr>
          <w:rFonts w:ascii="Times New Roman" w:hAnsi="Times New Roman"/>
        </w:rPr>
        <w:t xml:space="preserve"> (1990)</w:t>
      </w:r>
      <w:r>
        <w:rPr>
          <w:rFonts w:ascii="Times New Roman" w:hAnsi="Times New Roman"/>
        </w:rPr>
        <w:t>.</w:t>
      </w:r>
      <w:r w:rsidRPr="00C67400">
        <w:rPr>
          <w:rFonts w:ascii="Times New Roman" w:hAnsi="Times New Roman"/>
        </w:rPr>
        <w:t xml:space="preserve"> Lipid composition of </w:t>
      </w:r>
      <w:r w:rsidRPr="00C67400">
        <w:rPr>
          <w:rFonts w:ascii="Times New Roman" w:hAnsi="Times New Roman"/>
          <w:i/>
          <w:iCs/>
        </w:rPr>
        <w:t>Halobacterium lacusprofundi</w:t>
      </w:r>
      <w:r w:rsidRPr="00C67400">
        <w:rPr>
          <w:rFonts w:ascii="Times New Roman" w:hAnsi="Times New Roman"/>
        </w:rPr>
        <w:t>.</w:t>
      </w:r>
      <w:r w:rsidRPr="00365097">
        <w:rPr>
          <w:rFonts w:ascii="Times New Roman" w:hAnsi="Times New Roman"/>
          <w:i/>
        </w:rPr>
        <w:t xml:space="preserve"> FEMS Microbiol Lett</w:t>
      </w:r>
      <w:r w:rsidRPr="00C67400">
        <w:rPr>
          <w:rFonts w:ascii="Times New Roman" w:hAnsi="Times New Roman"/>
        </w:rPr>
        <w:t xml:space="preserve"> </w:t>
      </w:r>
      <w:r w:rsidRPr="00365097">
        <w:rPr>
          <w:rFonts w:ascii="Times New Roman" w:hAnsi="Times New Roman"/>
          <w:b/>
        </w:rPr>
        <w:t>66</w:t>
      </w:r>
      <w:r w:rsidRPr="00C67400">
        <w:rPr>
          <w:rFonts w:ascii="Times New Roman" w:hAnsi="Times New Roman"/>
        </w:rPr>
        <w:t>:199–202.</w:t>
      </w:r>
    </w:p>
    <w:p w14:paraId="343AC17A" w14:textId="77777777" w:rsidR="000F1C97" w:rsidRDefault="000F1C97"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b/>
        </w:rPr>
      </w:pPr>
    </w:p>
    <w:p w14:paraId="4D1D3F29" w14:textId="77777777" w:rsidR="000F1C97" w:rsidRDefault="000F1C97"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b/>
        </w:rPr>
      </w:pPr>
    </w:p>
    <w:p w14:paraId="023CFD23" w14:textId="2204FBC0" w:rsidR="000F1C97" w:rsidRPr="000F1C97"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365097">
        <w:rPr>
          <w:rFonts w:ascii="Times New Roman" w:hAnsi="Times New Roman"/>
          <w:b/>
        </w:rPr>
        <w:t>Tindall BJ, Sikorski J, Smibert RA, Krieg NR</w:t>
      </w:r>
      <w:r>
        <w:rPr>
          <w:rFonts w:ascii="Times New Roman" w:hAnsi="Times New Roman"/>
          <w:b/>
        </w:rPr>
        <w:t>.</w:t>
      </w:r>
      <w:r w:rsidRPr="00C67400">
        <w:rPr>
          <w:rFonts w:ascii="Times New Roman" w:hAnsi="Times New Roman"/>
        </w:rPr>
        <w:t xml:space="preserve"> (2007)</w:t>
      </w:r>
      <w:r>
        <w:rPr>
          <w:rFonts w:ascii="Times New Roman" w:hAnsi="Times New Roman"/>
        </w:rPr>
        <w:t>.</w:t>
      </w:r>
      <w:r w:rsidR="00256D1A">
        <w:rPr>
          <w:rFonts w:ascii="Times New Roman" w:hAnsi="Times New Roman"/>
        </w:rPr>
        <w:t xml:space="preserve"> </w:t>
      </w:r>
      <w:r w:rsidRPr="00C67400">
        <w:rPr>
          <w:rFonts w:ascii="Times New Roman" w:hAnsi="Times New Roman"/>
        </w:rPr>
        <w:t>Phenotypic characterization and the principles of comparative systematics. In: Reddy CA, Beveridge TJ, Marzluf GA, Schmidt TM, Synder LR (eds) Methods for General and Molecular Microbiology, 3rd ed. ASM Press</w:t>
      </w:r>
      <w:r>
        <w:rPr>
          <w:rFonts w:ascii="Times New Roman" w:hAnsi="Times New Roman"/>
        </w:rPr>
        <w:t xml:space="preserve">. pp 330–393. </w:t>
      </w:r>
      <w:r w:rsidRPr="00C67400">
        <w:rPr>
          <w:rFonts w:ascii="Times New Roman" w:hAnsi="Times New Roman"/>
        </w:rPr>
        <w:t xml:space="preserve"> </w:t>
      </w:r>
    </w:p>
    <w:p w14:paraId="23B8A0CB"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365097">
        <w:rPr>
          <w:rFonts w:ascii="Times New Roman" w:hAnsi="Times New Roman"/>
          <w:b/>
        </w:rPr>
        <w:t>Vaishampayan P, Miyashita M, Ohnishi A, Satomi M, Rooney A, La Duc MT, Venkateswaran K</w:t>
      </w:r>
      <w:r>
        <w:rPr>
          <w:rFonts w:ascii="Times New Roman" w:hAnsi="Times New Roman"/>
          <w:b/>
        </w:rPr>
        <w:t>.</w:t>
      </w:r>
      <w:r w:rsidRPr="00C67400">
        <w:rPr>
          <w:rFonts w:ascii="Times New Roman" w:hAnsi="Times New Roman"/>
        </w:rPr>
        <w:t xml:space="preserve"> (2009)</w:t>
      </w:r>
      <w:r>
        <w:rPr>
          <w:rFonts w:ascii="Times New Roman" w:hAnsi="Times New Roman"/>
        </w:rPr>
        <w:t>.</w:t>
      </w:r>
      <w:r w:rsidRPr="00C67400">
        <w:rPr>
          <w:rFonts w:ascii="Times New Roman" w:hAnsi="Times New Roman"/>
        </w:rPr>
        <w:t xml:space="preserve"> Description of </w:t>
      </w:r>
      <w:r w:rsidRPr="00C67400">
        <w:rPr>
          <w:rFonts w:ascii="Times New Roman" w:hAnsi="Times New Roman"/>
          <w:i/>
          <w:iCs/>
        </w:rPr>
        <w:t>Rummeliibacillus stabekisii</w:t>
      </w:r>
      <w:r w:rsidRPr="00C67400">
        <w:rPr>
          <w:rFonts w:ascii="Times New Roman" w:hAnsi="Times New Roman"/>
        </w:rPr>
        <w:t xml:space="preserve"> gen. nov., sp. nov. and reclassification of </w:t>
      </w:r>
      <w:r w:rsidRPr="00C67400">
        <w:rPr>
          <w:rFonts w:ascii="Times New Roman" w:hAnsi="Times New Roman"/>
          <w:i/>
          <w:iCs/>
        </w:rPr>
        <w:t>Bacillus pycnus</w:t>
      </w:r>
      <w:r w:rsidRPr="00C67400">
        <w:rPr>
          <w:rFonts w:ascii="Times New Roman" w:hAnsi="Times New Roman"/>
        </w:rPr>
        <w:t xml:space="preserve"> Nakamura </w:t>
      </w:r>
      <w:r w:rsidRPr="00C67400">
        <w:rPr>
          <w:rFonts w:ascii="Times New Roman" w:hAnsi="Times New Roman"/>
          <w:i/>
          <w:iCs/>
        </w:rPr>
        <w:t>et al</w:t>
      </w:r>
      <w:r w:rsidRPr="00C67400">
        <w:rPr>
          <w:rFonts w:ascii="Times New Roman" w:hAnsi="Times New Roman"/>
        </w:rPr>
        <w:t xml:space="preserve">. 2002 as </w:t>
      </w:r>
      <w:r w:rsidRPr="00C67400">
        <w:rPr>
          <w:rFonts w:ascii="Times New Roman" w:hAnsi="Times New Roman"/>
          <w:i/>
          <w:iCs/>
        </w:rPr>
        <w:t>Rummeliibacillus pycnus</w:t>
      </w:r>
      <w:r w:rsidRPr="00C67400">
        <w:rPr>
          <w:rFonts w:ascii="Times New Roman" w:hAnsi="Times New Roman"/>
        </w:rPr>
        <w:t xml:space="preserve"> comb. nov. </w:t>
      </w:r>
      <w:r w:rsidRPr="00365097">
        <w:rPr>
          <w:rFonts w:ascii="Times New Roman" w:hAnsi="Times New Roman"/>
          <w:i/>
        </w:rPr>
        <w:t xml:space="preserve">Int J Syst Evol Microbiol </w:t>
      </w:r>
      <w:r w:rsidRPr="00365097">
        <w:rPr>
          <w:rFonts w:ascii="Times New Roman" w:hAnsi="Times New Roman"/>
          <w:b/>
        </w:rPr>
        <w:t>59</w:t>
      </w:r>
      <w:r w:rsidRPr="00C67400">
        <w:rPr>
          <w:rFonts w:ascii="Times New Roman" w:hAnsi="Times New Roman"/>
        </w:rPr>
        <w:t>:1094–1099.</w:t>
      </w:r>
    </w:p>
    <w:p w14:paraId="7CFD644F"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365097">
        <w:rPr>
          <w:rFonts w:ascii="Times New Roman" w:hAnsi="Times New Roman"/>
          <w:b/>
        </w:rPr>
        <w:t>Villedieu A, Diaz-Torres ML, Hunt N, McNab R, Spratt DA, Wilson, M, Mullany P</w:t>
      </w:r>
      <w:r>
        <w:rPr>
          <w:rFonts w:ascii="Times New Roman" w:hAnsi="Times New Roman"/>
          <w:b/>
        </w:rPr>
        <w:t>.</w:t>
      </w:r>
      <w:r w:rsidRPr="00365097">
        <w:rPr>
          <w:rFonts w:ascii="Times New Roman" w:hAnsi="Times New Roman"/>
          <w:b/>
        </w:rPr>
        <w:t xml:space="preserve"> </w:t>
      </w:r>
      <w:r w:rsidRPr="00C67400">
        <w:rPr>
          <w:rFonts w:ascii="Times New Roman" w:hAnsi="Times New Roman"/>
        </w:rPr>
        <w:t>(2003)</w:t>
      </w:r>
      <w:r>
        <w:rPr>
          <w:rFonts w:ascii="Times New Roman" w:hAnsi="Times New Roman"/>
        </w:rPr>
        <w:t>.</w:t>
      </w:r>
      <w:r w:rsidRPr="00C67400">
        <w:rPr>
          <w:rFonts w:ascii="Times New Roman" w:hAnsi="Times New Roman"/>
        </w:rPr>
        <w:t xml:space="preserve"> Prevalence of tetracycline resistance genes in oral bacteria.  </w:t>
      </w:r>
      <w:r w:rsidRPr="00365097">
        <w:rPr>
          <w:rFonts w:ascii="Times New Roman" w:hAnsi="Times New Roman"/>
          <w:i/>
        </w:rPr>
        <w:t>Antimicrob Agents Chemother</w:t>
      </w:r>
      <w:r w:rsidRPr="00C67400">
        <w:rPr>
          <w:rFonts w:ascii="Times New Roman" w:hAnsi="Times New Roman"/>
        </w:rPr>
        <w:t xml:space="preserve"> </w:t>
      </w:r>
      <w:r w:rsidRPr="00365097">
        <w:rPr>
          <w:rFonts w:ascii="Times New Roman" w:hAnsi="Times New Roman"/>
          <w:b/>
        </w:rPr>
        <w:t>47</w:t>
      </w:r>
      <w:r w:rsidRPr="00C67400">
        <w:rPr>
          <w:rFonts w:ascii="Times New Roman" w:hAnsi="Times New Roman"/>
        </w:rPr>
        <w:t>:878-882.</w:t>
      </w:r>
    </w:p>
    <w:p w14:paraId="1FFE1F5D" w14:textId="7CCBB523"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365097">
        <w:rPr>
          <w:rFonts w:ascii="Times New Roman" w:hAnsi="Times New Roman"/>
          <w:b/>
        </w:rPr>
        <w:t>Whitehead TR, Cotta MA</w:t>
      </w:r>
      <w:r>
        <w:rPr>
          <w:rFonts w:ascii="Times New Roman" w:hAnsi="Times New Roman"/>
          <w:b/>
        </w:rPr>
        <w:t>.</w:t>
      </w:r>
      <w:r w:rsidRPr="00C67400">
        <w:rPr>
          <w:rFonts w:ascii="Times New Roman" w:hAnsi="Times New Roman"/>
        </w:rPr>
        <w:t xml:space="preserve"> (2001a)</w:t>
      </w:r>
      <w:r>
        <w:rPr>
          <w:rFonts w:ascii="Times New Roman" w:hAnsi="Times New Roman"/>
        </w:rPr>
        <w:t>.</w:t>
      </w:r>
      <w:r w:rsidR="00256D1A">
        <w:rPr>
          <w:rFonts w:ascii="Times New Roman" w:hAnsi="Times New Roman"/>
        </w:rPr>
        <w:t xml:space="preserve"> Characteriz</w:t>
      </w:r>
      <w:r w:rsidRPr="00C67400">
        <w:rPr>
          <w:rFonts w:ascii="Times New Roman" w:hAnsi="Times New Roman"/>
        </w:rPr>
        <w:t xml:space="preserve">ation and Comparison of Microbial Populations in Swine Faeces and Manure Storage Pits by 16S rDNA Gene Sequence Analyses. </w:t>
      </w:r>
      <w:r w:rsidRPr="00365097">
        <w:rPr>
          <w:rFonts w:ascii="Times New Roman" w:hAnsi="Times New Roman"/>
          <w:i/>
        </w:rPr>
        <w:t>Anaerobe</w:t>
      </w:r>
      <w:r w:rsidRPr="00C67400">
        <w:rPr>
          <w:rFonts w:ascii="Times New Roman" w:hAnsi="Times New Roman"/>
        </w:rPr>
        <w:t xml:space="preserve"> </w:t>
      </w:r>
      <w:r w:rsidRPr="00365097">
        <w:rPr>
          <w:rFonts w:ascii="Times New Roman" w:hAnsi="Times New Roman"/>
          <w:b/>
        </w:rPr>
        <w:t>7</w:t>
      </w:r>
      <w:r w:rsidRPr="00C67400">
        <w:rPr>
          <w:rFonts w:ascii="Times New Roman" w:hAnsi="Times New Roman"/>
        </w:rPr>
        <w:t>:181–187.</w:t>
      </w:r>
    </w:p>
    <w:p w14:paraId="73060594"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365097">
        <w:rPr>
          <w:rFonts w:ascii="Times New Roman" w:hAnsi="Times New Roman"/>
          <w:b/>
        </w:rPr>
        <w:t>Whitehead TR, Cotta MA</w:t>
      </w:r>
      <w:r>
        <w:rPr>
          <w:rFonts w:ascii="Times New Roman" w:hAnsi="Times New Roman"/>
          <w:b/>
        </w:rPr>
        <w:t>.</w:t>
      </w:r>
      <w:r w:rsidRPr="00C67400">
        <w:rPr>
          <w:rFonts w:ascii="Times New Roman" w:hAnsi="Times New Roman"/>
        </w:rPr>
        <w:t xml:space="preserve"> (2001b)</w:t>
      </w:r>
      <w:r>
        <w:rPr>
          <w:rFonts w:ascii="Times New Roman" w:hAnsi="Times New Roman"/>
        </w:rPr>
        <w:t xml:space="preserve">. </w:t>
      </w:r>
      <w:r w:rsidRPr="00C67400">
        <w:rPr>
          <w:rFonts w:ascii="Times New Roman" w:hAnsi="Times New Roman"/>
        </w:rPr>
        <w:t xml:space="preserve">Sequence analyses of a broad host-range plasmid containing </w:t>
      </w:r>
      <w:r w:rsidRPr="00C67400">
        <w:rPr>
          <w:rFonts w:ascii="Times New Roman" w:hAnsi="Times New Roman"/>
          <w:i/>
        </w:rPr>
        <w:t>erm</w:t>
      </w:r>
      <w:r w:rsidRPr="00C67400">
        <w:rPr>
          <w:rFonts w:ascii="Times New Roman" w:hAnsi="Times New Roman"/>
        </w:rPr>
        <w:t xml:space="preserve">T from a tylosin-resistant </w:t>
      </w:r>
      <w:r w:rsidRPr="00C67400">
        <w:rPr>
          <w:rFonts w:ascii="Times New Roman" w:hAnsi="Times New Roman"/>
          <w:i/>
        </w:rPr>
        <w:t>Lactobacillus</w:t>
      </w:r>
      <w:r w:rsidRPr="00C67400">
        <w:rPr>
          <w:rFonts w:ascii="Times New Roman" w:hAnsi="Times New Roman"/>
        </w:rPr>
        <w:t xml:space="preserve"> sp. isolated from swine feces.  </w:t>
      </w:r>
      <w:r w:rsidRPr="00365097">
        <w:rPr>
          <w:rFonts w:ascii="Times New Roman" w:hAnsi="Times New Roman"/>
          <w:i/>
        </w:rPr>
        <w:t>Curr Microbiol</w:t>
      </w:r>
      <w:r w:rsidRPr="00C67400">
        <w:rPr>
          <w:rFonts w:ascii="Times New Roman" w:hAnsi="Times New Roman"/>
        </w:rPr>
        <w:t xml:space="preserve"> </w:t>
      </w:r>
      <w:r w:rsidRPr="00365097">
        <w:rPr>
          <w:rFonts w:ascii="Times New Roman" w:hAnsi="Times New Roman"/>
          <w:b/>
        </w:rPr>
        <w:t>43</w:t>
      </w:r>
      <w:r w:rsidRPr="00C67400">
        <w:rPr>
          <w:rFonts w:ascii="Times New Roman" w:hAnsi="Times New Roman"/>
        </w:rPr>
        <w:t>:17-20.</w:t>
      </w:r>
    </w:p>
    <w:p w14:paraId="4910F3F4"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365097">
        <w:rPr>
          <w:rFonts w:ascii="Times New Roman" w:hAnsi="Times New Roman"/>
          <w:b/>
        </w:rPr>
        <w:t>Whitehead TR, Cotta MA</w:t>
      </w:r>
      <w:r>
        <w:rPr>
          <w:rFonts w:ascii="Times New Roman" w:hAnsi="Times New Roman"/>
          <w:b/>
        </w:rPr>
        <w:t>.</w:t>
      </w:r>
      <w:r w:rsidRPr="00C67400">
        <w:rPr>
          <w:rFonts w:ascii="Times New Roman" w:hAnsi="Times New Roman"/>
        </w:rPr>
        <w:t xml:space="preserve"> (2013)</w:t>
      </w:r>
      <w:r>
        <w:rPr>
          <w:rFonts w:ascii="Times New Roman" w:hAnsi="Times New Roman"/>
        </w:rPr>
        <w:t>.</w:t>
      </w:r>
      <w:r w:rsidRPr="00C67400">
        <w:rPr>
          <w:rFonts w:ascii="Times New Roman" w:hAnsi="Times New Roman"/>
        </w:rPr>
        <w:t xml:space="preserve"> Stored swine manure and swine faeces as reservoirs of antibiotic resistance genes. </w:t>
      </w:r>
      <w:r w:rsidRPr="00365097">
        <w:rPr>
          <w:rFonts w:ascii="Times New Roman" w:hAnsi="Times New Roman"/>
          <w:i/>
        </w:rPr>
        <w:t xml:space="preserve">Lett Appl Microbiol </w:t>
      </w:r>
      <w:r w:rsidRPr="00365097">
        <w:rPr>
          <w:rFonts w:ascii="Times New Roman" w:hAnsi="Times New Roman"/>
          <w:b/>
        </w:rPr>
        <w:t>56</w:t>
      </w:r>
      <w:r w:rsidRPr="00C67400">
        <w:rPr>
          <w:rFonts w:ascii="Times New Roman" w:hAnsi="Times New Roman"/>
        </w:rPr>
        <w:t>:264–267.</w:t>
      </w:r>
    </w:p>
    <w:p w14:paraId="2A6BB4C7"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365097">
        <w:rPr>
          <w:rFonts w:ascii="Times New Roman" w:hAnsi="Times New Roman"/>
          <w:b/>
        </w:rPr>
        <w:t>Whitehead TR, Cotta MA</w:t>
      </w:r>
      <w:r>
        <w:rPr>
          <w:rFonts w:ascii="Times New Roman" w:hAnsi="Times New Roman"/>
          <w:b/>
        </w:rPr>
        <w:t>.</w:t>
      </w:r>
      <w:r w:rsidRPr="00C67400">
        <w:rPr>
          <w:rFonts w:ascii="Times New Roman" w:hAnsi="Times New Roman"/>
        </w:rPr>
        <w:t xml:space="preserve"> (2004)</w:t>
      </w:r>
      <w:r>
        <w:rPr>
          <w:rFonts w:ascii="Times New Roman" w:hAnsi="Times New Roman"/>
        </w:rPr>
        <w:t>.</w:t>
      </w:r>
      <w:r w:rsidRPr="00C67400">
        <w:rPr>
          <w:rFonts w:ascii="Times New Roman" w:hAnsi="Times New Roman"/>
        </w:rPr>
        <w:t xml:space="preserve"> Isolation and Identification of Hyper-Ammonia Producing Bacteria from Swine Manure Storage Pits. </w:t>
      </w:r>
      <w:r w:rsidRPr="00365097">
        <w:rPr>
          <w:rFonts w:ascii="Times New Roman" w:hAnsi="Times New Roman"/>
          <w:i/>
        </w:rPr>
        <w:t>Curr Microbiol</w:t>
      </w:r>
      <w:r w:rsidRPr="00C67400">
        <w:rPr>
          <w:rFonts w:ascii="Times New Roman" w:hAnsi="Times New Roman"/>
        </w:rPr>
        <w:t xml:space="preserve"> </w:t>
      </w:r>
      <w:r w:rsidRPr="00365097">
        <w:rPr>
          <w:rFonts w:ascii="Times New Roman" w:hAnsi="Times New Roman"/>
          <w:b/>
        </w:rPr>
        <w:t>48</w:t>
      </w:r>
      <w:r w:rsidRPr="00C67400">
        <w:rPr>
          <w:rFonts w:ascii="Times New Roman" w:hAnsi="Times New Roman"/>
        </w:rPr>
        <w:t>:1–7.</w:t>
      </w:r>
    </w:p>
    <w:p w14:paraId="010307AB"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365097">
        <w:rPr>
          <w:rFonts w:ascii="Times New Roman" w:hAnsi="Times New Roman"/>
          <w:b/>
        </w:rPr>
        <w:t>Whitehead TR, Cotta MA, Collins MD, Falsen E, Lawson PA</w:t>
      </w:r>
      <w:r>
        <w:rPr>
          <w:rFonts w:ascii="Times New Roman" w:hAnsi="Times New Roman"/>
          <w:b/>
        </w:rPr>
        <w:t>.</w:t>
      </w:r>
      <w:r w:rsidRPr="00C67400">
        <w:rPr>
          <w:rFonts w:ascii="Times New Roman" w:hAnsi="Times New Roman"/>
        </w:rPr>
        <w:t xml:space="preserve"> (2005)</w:t>
      </w:r>
      <w:r>
        <w:rPr>
          <w:rFonts w:ascii="Times New Roman" w:hAnsi="Times New Roman"/>
        </w:rPr>
        <w:t>.</w:t>
      </w:r>
      <w:r w:rsidRPr="00C67400">
        <w:rPr>
          <w:rFonts w:ascii="Times New Roman" w:hAnsi="Times New Roman"/>
        </w:rPr>
        <w:t xml:space="preserve"> </w:t>
      </w:r>
      <w:r w:rsidRPr="00C67400">
        <w:rPr>
          <w:rFonts w:ascii="Times New Roman" w:hAnsi="Times New Roman"/>
          <w:i/>
          <w:iCs/>
        </w:rPr>
        <w:t>Bacteroides coprosuis</w:t>
      </w:r>
      <w:r w:rsidRPr="00C67400">
        <w:rPr>
          <w:rFonts w:ascii="Times New Roman" w:hAnsi="Times New Roman"/>
        </w:rPr>
        <w:t xml:space="preserve"> sp. nov., isolated from swine-manure storage pits. </w:t>
      </w:r>
      <w:r w:rsidRPr="00365097">
        <w:rPr>
          <w:rFonts w:ascii="Times New Roman" w:hAnsi="Times New Roman"/>
          <w:i/>
        </w:rPr>
        <w:t xml:space="preserve">Int J Syst Evol Microbiol </w:t>
      </w:r>
      <w:r w:rsidRPr="00365097">
        <w:rPr>
          <w:rFonts w:ascii="Times New Roman" w:hAnsi="Times New Roman"/>
          <w:b/>
        </w:rPr>
        <w:t>55</w:t>
      </w:r>
      <w:r w:rsidRPr="00C67400">
        <w:rPr>
          <w:rFonts w:ascii="Times New Roman" w:hAnsi="Times New Roman"/>
        </w:rPr>
        <w:t>:2515–2518.</w:t>
      </w:r>
    </w:p>
    <w:p w14:paraId="6C49E8A3"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365097">
        <w:rPr>
          <w:rFonts w:ascii="Times New Roman" w:hAnsi="Times New Roman"/>
          <w:b/>
        </w:rPr>
        <w:t>Whitehead TR, Cotta MA, Collins MD, Lawson PA</w:t>
      </w:r>
      <w:r>
        <w:rPr>
          <w:rFonts w:ascii="Times New Roman" w:hAnsi="Times New Roman"/>
          <w:b/>
        </w:rPr>
        <w:t>.</w:t>
      </w:r>
      <w:r w:rsidRPr="00C67400">
        <w:rPr>
          <w:rFonts w:ascii="Times New Roman" w:hAnsi="Times New Roman"/>
        </w:rPr>
        <w:t xml:space="preserve"> (2004)</w:t>
      </w:r>
      <w:r>
        <w:rPr>
          <w:rFonts w:ascii="Times New Roman" w:hAnsi="Times New Roman"/>
        </w:rPr>
        <w:t>.</w:t>
      </w:r>
      <w:r w:rsidRPr="00C67400">
        <w:rPr>
          <w:rFonts w:ascii="Times New Roman" w:hAnsi="Times New Roman"/>
        </w:rPr>
        <w:t xml:space="preserve"> </w:t>
      </w:r>
      <w:r w:rsidRPr="00365097">
        <w:rPr>
          <w:rFonts w:ascii="Times New Roman" w:hAnsi="Times New Roman"/>
          <w:i/>
        </w:rPr>
        <w:t>Hespellia stercorisuis</w:t>
      </w:r>
      <w:r w:rsidRPr="00C67400">
        <w:rPr>
          <w:rFonts w:ascii="Times New Roman" w:hAnsi="Times New Roman"/>
        </w:rPr>
        <w:t xml:space="preserve"> gen. nov., sp. nov. and </w:t>
      </w:r>
      <w:r w:rsidRPr="00256D1A">
        <w:rPr>
          <w:rFonts w:ascii="Times New Roman" w:hAnsi="Times New Roman"/>
          <w:i/>
        </w:rPr>
        <w:t xml:space="preserve">Hespellia porcina </w:t>
      </w:r>
      <w:r w:rsidRPr="00C67400">
        <w:rPr>
          <w:rFonts w:ascii="Times New Roman" w:hAnsi="Times New Roman"/>
        </w:rPr>
        <w:t xml:space="preserve">sp. nov., isolated from swine manure storage pits. </w:t>
      </w:r>
      <w:r w:rsidRPr="00365097">
        <w:rPr>
          <w:rFonts w:ascii="Times New Roman" w:hAnsi="Times New Roman"/>
          <w:i/>
        </w:rPr>
        <w:t>Int J Syst Evol Microbiol</w:t>
      </w:r>
      <w:r w:rsidRPr="00C67400">
        <w:rPr>
          <w:rFonts w:ascii="Times New Roman" w:hAnsi="Times New Roman"/>
        </w:rPr>
        <w:t xml:space="preserve"> </w:t>
      </w:r>
      <w:r w:rsidRPr="00365097">
        <w:rPr>
          <w:rFonts w:ascii="Times New Roman" w:hAnsi="Times New Roman"/>
          <w:b/>
        </w:rPr>
        <w:t>54</w:t>
      </w:r>
      <w:r w:rsidRPr="00C67400">
        <w:rPr>
          <w:rFonts w:ascii="Times New Roman" w:hAnsi="Times New Roman"/>
        </w:rPr>
        <w:t>:241–245.</w:t>
      </w:r>
    </w:p>
    <w:p w14:paraId="6A6E93EC" w14:textId="77777777" w:rsidR="009D4664" w:rsidRPr="00C67400" w:rsidRDefault="009D4664" w:rsidP="00C60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365097">
        <w:rPr>
          <w:rFonts w:ascii="Times New Roman" w:hAnsi="Times New Roman"/>
          <w:b/>
        </w:rPr>
        <w:t>Whittle G, Whitehead TR, Hamburger N, Shoemaker NB, Cotta MA, Salyers AA</w:t>
      </w:r>
      <w:r>
        <w:rPr>
          <w:rFonts w:ascii="Times New Roman" w:hAnsi="Times New Roman"/>
          <w:b/>
        </w:rPr>
        <w:t>.</w:t>
      </w:r>
      <w:r w:rsidRPr="00C67400">
        <w:rPr>
          <w:rFonts w:ascii="Times New Roman" w:hAnsi="Times New Roman"/>
        </w:rPr>
        <w:t xml:space="preserve"> (2003)</w:t>
      </w:r>
      <w:r>
        <w:rPr>
          <w:rFonts w:ascii="Times New Roman" w:hAnsi="Times New Roman"/>
        </w:rPr>
        <w:t>.</w:t>
      </w:r>
      <w:r w:rsidRPr="00C67400">
        <w:rPr>
          <w:rFonts w:ascii="Times New Roman" w:hAnsi="Times New Roman"/>
        </w:rPr>
        <w:t xml:space="preserve"> Identification of a new ribosomal protection type of tetracycline resistance gene, tet(36), from swine manure pits. </w:t>
      </w:r>
      <w:r w:rsidRPr="00365097">
        <w:rPr>
          <w:rFonts w:ascii="Times New Roman" w:hAnsi="Times New Roman"/>
          <w:i/>
        </w:rPr>
        <w:t>Appl Environ Microbiol</w:t>
      </w:r>
      <w:r w:rsidRPr="00C67400">
        <w:rPr>
          <w:rFonts w:ascii="Times New Roman" w:hAnsi="Times New Roman"/>
        </w:rPr>
        <w:t xml:space="preserve"> </w:t>
      </w:r>
      <w:r w:rsidRPr="00365097">
        <w:rPr>
          <w:rFonts w:ascii="Times New Roman" w:hAnsi="Times New Roman"/>
          <w:b/>
        </w:rPr>
        <w:t>69</w:t>
      </w:r>
      <w:r w:rsidRPr="00C67400">
        <w:rPr>
          <w:rFonts w:ascii="Times New Roman" w:hAnsi="Times New Roman"/>
        </w:rPr>
        <w:t>:4151–4158.</w:t>
      </w:r>
    </w:p>
    <w:p w14:paraId="28D34D65" w14:textId="6FAF490A" w:rsidR="00C6013D" w:rsidRDefault="009D4664" w:rsidP="007037A9">
      <w:pPr>
        <w:rPr>
          <w:rFonts w:ascii="Times New Roman" w:hAnsi="Times New Roman"/>
        </w:rPr>
      </w:pPr>
      <w:r w:rsidRPr="00C67400">
        <w:rPr>
          <w:rFonts w:ascii="Times New Roman" w:hAnsi="Times New Roman"/>
        </w:rPr>
        <w:fldChar w:fldCharType="end"/>
      </w:r>
    </w:p>
    <w:p w14:paraId="337AFE7D" w14:textId="77777777" w:rsidR="0077062E" w:rsidRDefault="0077062E" w:rsidP="007037A9">
      <w:pPr>
        <w:rPr>
          <w:rFonts w:ascii="Times New Roman" w:hAnsi="Times New Roman"/>
        </w:rPr>
      </w:pPr>
    </w:p>
    <w:p w14:paraId="1081C419" w14:textId="77777777" w:rsidR="0077062E" w:rsidRDefault="0077062E" w:rsidP="007037A9">
      <w:pPr>
        <w:rPr>
          <w:rFonts w:ascii="Times New Roman" w:hAnsi="Times New Roman"/>
        </w:rPr>
      </w:pPr>
    </w:p>
    <w:p w14:paraId="28777F96" w14:textId="77777777" w:rsidR="0077062E" w:rsidRPr="007037A9" w:rsidRDefault="0077062E" w:rsidP="007037A9">
      <w:pPr>
        <w:rPr>
          <w:rFonts w:ascii="Times New Roman" w:hAnsi="Times New Roman"/>
          <w:b/>
        </w:rPr>
      </w:pPr>
    </w:p>
    <w:p w14:paraId="366E4018" w14:textId="770D64DA" w:rsidR="009D4664" w:rsidRDefault="00A52368" w:rsidP="009D4664">
      <w:pPr>
        <w:jc w:val="center"/>
        <w:rPr>
          <w:rFonts w:ascii="Times New Roman" w:hAnsi="Times New Roman"/>
          <w:b/>
          <w:sz w:val="28"/>
          <w:szCs w:val="28"/>
        </w:rPr>
      </w:pPr>
      <w:r>
        <w:rPr>
          <w:rFonts w:ascii="Times New Roman" w:hAnsi="Times New Roman"/>
          <w:b/>
          <w:sz w:val="28"/>
          <w:szCs w:val="28"/>
        </w:rPr>
        <w:t>Chapter 3</w:t>
      </w:r>
    </w:p>
    <w:p w14:paraId="3E9DB482" w14:textId="77777777" w:rsidR="009D4664" w:rsidRDefault="009D4664" w:rsidP="009D4664">
      <w:pPr>
        <w:jc w:val="center"/>
        <w:rPr>
          <w:rFonts w:ascii="Times New Roman" w:hAnsi="Times New Roman"/>
          <w:b/>
          <w:sz w:val="28"/>
          <w:szCs w:val="28"/>
        </w:rPr>
      </w:pPr>
      <w:r w:rsidRPr="0078071C">
        <w:rPr>
          <w:rFonts w:ascii="Times New Roman" w:hAnsi="Times New Roman"/>
          <w:b/>
          <w:i/>
          <w:sz w:val="28"/>
          <w:szCs w:val="28"/>
        </w:rPr>
        <w:t>Proteiniphilum</w:t>
      </w:r>
      <w:r>
        <w:rPr>
          <w:rFonts w:ascii="Times New Roman" w:hAnsi="Times New Roman"/>
          <w:b/>
          <w:sz w:val="28"/>
          <w:szCs w:val="28"/>
        </w:rPr>
        <w:t xml:space="preserve"> </w:t>
      </w:r>
      <w:r w:rsidRPr="006C3D11">
        <w:rPr>
          <w:rFonts w:ascii="Times New Roman" w:hAnsi="Times New Roman"/>
          <w:b/>
          <w:i/>
          <w:sz w:val="28"/>
          <w:szCs w:val="28"/>
        </w:rPr>
        <w:t>alaskensis</w:t>
      </w:r>
      <w:r>
        <w:rPr>
          <w:rFonts w:ascii="Times New Roman" w:hAnsi="Times New Roman"/>
          <w:b/>
          <w:sz w:val="28"/>
          <w:szCs w:val="28"/>
        </w:rPr>
        <w:t xml:space="preserve"> sp. nov</w:t>
      </w:r>
      <w:proofErr w:type="gramStart"/>
      <w:r>
        <w:rPr>
          <w:rFonts w:ascii="Times New Roman" w:hAnsi="Times New Roman"/>
          <w:b/>
          <w:sz w:val="28"/>
          <w:szCs w:val="28"/>
        </w:rPr>
        <w:t>.,</w:t>
      </w:r>
      <w:proofErr w:type="gramEnd"/>
      <w:r>
        <w:rPr>
          <w:rFonts w:ascii="Times New Roman" w:hAnsi="Times New Roman"/>
          <w:b/>
          <w:sz w:val="28"/>
          <w:szCs w:val="28"/>
        </w:rPr>
        <w:t xml:space="preserve"> isolated from Alaskan petroleum pipeline effluent</w:t>
      </w:r>
    </w:p>
    <w:p w14:paraId="4322A642" w14:textId="77777777" w:rsidR="009D4664" w:rsidRDefault="009D4664" w:rsidP="009D4664">
      <w:pPr>
        <w:jc w:val="center"/>
        <w:rPr>
          <w:rFonts w:ascii="Times New Roman" w:hAnsi="Times New Roman"/>
          <w:b/>
          <w:sz w:val="28"/>
          <w:szCs w:val="28"/>
        </w:rPr>
      </w:pPr>
    </w:p>
    <w:p w14:paraId="2351134F" w14:textId="77777777" w:rsidR="009D4664" w:rsidRDefault="009D4664" w:rsidP="009D4664">
      <w:pPr>
        <w:jc w:val="center"/>
        <w:rPr>
          <w:rFonts w:ascii="Times New Roman" w:hAnsi="Times New Roman"/>
          <w:b/>
          <w:sz w:val="28"/>
          <w:szCs w:val="28"/>
        </w:rPr>
      </w:pPr>
    </w:p>
    <w:p w14:paraId="785E95A9" w14:textId="77777777" w:rsidR="009D4664" w:rsidRDefault="009D4664" w:rsidP="009D4664">
      <w:pPr>
        <w:jc w:val="center"/>
        <w:rPr>
          <w:rFonts w:ascii="Times New Roman" w:hAnsi="Times New Roman"/>
          <w:b/>
          <w:sz w:val="28"/>
          <w:szCs w:val="28"/>
        </w:rPr>
      </w:pPr>
    </w:p>
    <w:p w14:paraId="5FA07E09" w14:textId="77777777" w:rsidR="009D4664" w:rsidRDefault="009D4664" w:rsidP="009D4664">
      <w:pPr>
        <w:jc w:val="center"/>
        <w:rPr>
          <w:rFonts w:ascii="Times New Roman" w:hAnsi="Times New Roman"/>
          <w:b/>
          <w:sz w:val="28"/>
          <w:szCs w:val="28"/>
        </w:rPr>
      </w:pPr>
    </w:p>
    <w:p w14:paraId="2B101309" w14:textId="77777777" w:rsidR="009D4664" w:rsidRDefault="009D4664" w:rsidP="009D4664">
      <w:pPr>
        <w:jc w:val="center"/>
        <w:rPr>
          <w:rFonts w:ascii="Times New Roman" w:hAnsi="Times New Roman"/>
          <w:b/>
          <w:sz w:val="28"/>
          <w:szCs w:val="28"/>
        </w:rPr>
      </w:pPr>
    </w:p>
    <w:p w14:paraId="22B70C19" w14:textId="77777777" w:rsidR="009D4664" w:rsidRDefault="009D4664" w:rsidP="009D4664">
      <w:pPr>
        <w:jc w:val="center"/>
        <w:rPr>
          <w:rFonts w:ascii="Times New Roman" w:hAnsi="Times New Roman"/>
          <w:b/>
          <w:sz w:val="28"/>
          <w:szCs w:val="28"/>
        </w:rPr>
      </w:pPr>
    </w:p>
    <w:p w14:paraId="6357EE07" w14:textId="77777777" w:rsidR="009D4664" w:rsidRDefault="009D4664" w:rsidP="009D4664">
      <w:pPr>
        <w:jc w:val="center"/>
        <w:rPr>
          <w:rFonts w:ascii="Times New Roman" w:hAnsi="Times New Roman"/>
          <w:b/>
          <w:sz w:val="28"/>
          <w:szCs w:val="28"/>
        </w:rPr>
      </w:pPr>
    </w:p>
    <w:p w14:paraId="3F535F4E" w14:textId="77777777" w:rsidR="009D4664" w:rsidRDefault="009D4664" w:rsidP="009D4664">
      <w:pPr>
        <w:jc w:val="center"/>
        <w:rPr>
          <w:rFonts w:ascii="Times New Roman" w:hAnsi="Times New Roman"/>
          <w:b/>
          <w:sz w:val="28"/>
          <w:szCs w:val="28"/>
        </w:rPr>
      </w:pPr>
    </w:p>
    <w:p w14:paraId="7C7C083A" w14:textId="77777777" w:rsidR="009D4664" w:rsidRDefault="009D4664" w:rsidP="009D4664">
      <w:pPr>
        <w:jc w:val="center"/>
        <w:rPr>
          <w:rFonts w:ascii="Times New Roman" w:hAnsi="Times New Roman"/>
          <w:b/>
          <w:sz w:val="28"/>
          <w:szCs w:val="28"/>
        </w:rPr>
      </w:pPr>
    </w:p>
    <w:p w14:paraId="3D54918E" w14:textId="77777777" w:rsidR="009D4664" w:rsidRDefault="009D4664" w:rsidP="009D4664">
      <w:pPr>
        <w:jc w:val="center"/>
        <w:rPr>
          <w:rFonts w:ascii="Times New Roman" w:hAnsi="Times New Roman"/>
          <w:b/>
          <w:sz w:val="28"/>
          <w:szCs w:val="28"/>
        </w:rPr>
      </w:pPr>
    </w:p>
    <w:p w14:paraId="7060D16B" w14:textId="77777777" w:rsidR="009D4664" w:rsidRDefault="009D4664" w:rsidP="009D4664">
      <w:pPr>
        <w:jc w:val="center"/>
        <w:rPr>
          <w:rFonts w:ascii="Times New Roman" w:hAnsi="Times New Roman"/>
          <w:b/>
          <w:sz w:val="28"/>
          <w:szCs w:val="28"/>
        </w:rPr>
      </w:pPr>
    </w:p>
    <w:p w14:paraId="4D4EF819" w14:textId="77777777" w:rsidR="009D4664" w:rsidRDefault="009D4664" w:rsidP="009D4664">
      <w:pPr>
        <w:jc w:val="center"/>
        <w:rPr>
          <w:rFonts w:ascii="Times New Roman" w:hAnsi="Times New Roman"/>
          <w:b/>
          <w:sz w:val="28"/>
          <w:szCs w:val="28"/>
        </w:rPr>
      </w:pPr>
    </w:p>
    <w:p w14:paraId="6990A53B" w14:textId="77777777" w:rsidR="009D4664" w:rsidRDefault="009D4664" w:rsidP="009D4664">
      <w:pPr>
        <w:jc w:val="center"/>
        <w:rPr>
          <w:rFonts w:ascii="Times New Roman" w:hAnsi="Times New Roman"/>
          <w:b/>
          <w:sz w:val="28"/>
          <w:szCs w:val="28"/>
        </w:rPr>
      </w:pPr>
    </w:p>
    <w:p w14:paraId="6D1FB394" w14:textId="77777777" w:rsidR="009D4664" w:rsidRDefault="009D4664" w:rsidP="009D4664">
      <w:pPr>
        <w:jc w:val="center"/>
        <w:rPr>
          <w:rFonts w:ascii="Times New Roman" w:hAnsi="Times New Roman"/>
          <w:b/>
          <w:sz w:val="28"/>
          <w:szCs w:val="28"/>
        </w:rPr>
      </w:pPr>
    </w:p>
    <w:p w14:paraId="74392B39" w14:textId="77777777" w:rsidR="009D4664" w:rsidRDefault="009D4664" w:rsidP="009D4664">
      <w:pPr>
        <w:jc w:val="center"/>
        <w:rPr>
          <w:rFonts w:ascii="Times New Roman" w:hAnsi="Times New Roman"/>
          <w:b/>
          <w:sz w:val="28"/>
          <w:szCs w:val="28"/>
        </w:rPr>
      </w:pPr>
    </w:p>
    <w:p w14:paraId="302355C1" w14:textId="77777777" w:rsidR="009D4664" w:rsidRDefault="009D4664" w:rsidP="009D4664">
      <w:pPr>
        <w:rPr>
          <w:rFonts w:ascii="Times New Roman" w:hAnsi="Times New Roman"/>
          <w:b/>
          <w:sz w:val="28"/>
          <w:szCs w:val="28"/>
        </w:rPr>
      </w:pPr>
    </w:p>
    <w:p w14:paraId="760CD990" w14:textId="77777777" w:rsidR="000F1C97" w:rsidRDefault="000F1C97" w:rsidP="009D4664">
      <w:pPr>
        <w:rPr>
          <w:rFonts w:ascii="Times New Roman" w:hAnsi="Times New Roman"/>
          <w:b/>
          <w:sz w:val="28"/>
          <w:szCs w:val="28"/>
        </w:rPr>
      </w:pPr>
    </w:p>
    <w:p w14:paraId="569D93D8" w14:textId="77777777" w:rsidR="009D4664" w:rsidRPr="0045508C" w:rsidRDefault="009D4664" w:rsidP="009D4664">
      <w:pPr>
        <w:jc w:val="center"/>
        <w:rPr>
          <w:rFonts w:ascii="Times New Roman" w:hAnsi="Times New Roman"/>
          <w:b/>
        </w:rPr>
      </w:pPr>
      <w:r w:rsidRPr="0045508C">
        <w:rPr>
          <w:rFonts w:ascii="Times New Roman" w:hAnsi="Times New Roman"/>
          <w:b/>
        </w:rPr>
        <w:t>Abstract</w:t>
      </w:r>
    </w:p>
    <w:p w14:paraId="763DB14A" w14:textId="4ECF67A4" w:rsidR="009D4664" w:rsidRPr="0035478D" w:rsidRDefault="009D4664" w:rsidP="009D4664">
      <w:pPr>
        <w:ind w:firstLine="720"/>
        <w:rPr>
          <w:rFonts w:ascii="Times New Roman" w:hAnsi="Times New Roman"/>
        </w:rPr>
      </w:pPr>
      <w:r>
        <w:rPr>
          <w:rFonts w:ascii="Times New Roman" w:hAnsi="Times New Roman"/>
        </w:rPr>
        <w:t xml:space="preserve">Microbially </w:t>
      </w:r>
      <w:r w:rsidRPr="006D5A6E">
        <w:rPr>
          <w:rFonts w:ascii="Times New Roman" w:hAnsi="Times New Roman"/>
        </w:rPr>
        <w:t>influenced corrosion (MIC) of pipelines and other associated metal infrastructure</w:t>
      </w:r>
      <w:r>
        <w:rPr>
          <w:rFonts w:ascii="Times New Roman" w:hAnsi="Times New Roman"/>
        </w:rPr>
        <w:t xml:space="preserve"> is a problem that continues to increase as</w:t>
      </w:r>
      <w:r w:rsidR="00A96F02">
        <w:rPr>
          <w:rFonts w:ascii="Times New Roman" w:hAnsi="Times New Roman"/>
        </w:rPr>
        <w:t xml:space="preserve"> human</w:t>
      </w:r>
      <w:r>
        <w:rPr>
          <w:rFonts w:ascii="Times New Roman" w:hAnsi="Times New Roman"/>
        </w:rPr>
        <w:t xml:space="preserve"> oil dependency increases</w:t>
      </w:r>
      <w:r w:rsidRPr="006D5A6E">
        <w:rPr>
          <w:rFonts w:ascii="Times New Roman" w:hAnsi="Times New Roman"/>
        </w:rPr>
        <w:t xml:space="preserve">. </w:t>
      </w:r>
      <w:r>
        <w:rPr>
          <w:rFonts w:ascii="Times New Roman" w:hAnsi="Times New Roman"/>
        </w:rPr>
        <w:t>However, l</w:t>
      </w:r>
      <w:r w:rsidRPr="006D5A6E">
        <w:rPr>
          <w:rFonts w:ascii="Times New Roman" w:hAnsi="Times New Roman"/>
        </w:rPr>
        <w:t xml:space="preserve">ittle is known about the microbial populations responsible for these </w:t>
      </w:r>
      <w:r>
        <w:rPr>
          <w:rFonts w:ascii="Times New Roman" w:hAnsi="Times New Roman"/>
        </w:rPr>
        <w:t>corrosive activities. Anaerobic enrichment cultures</w:t>
      </w:r>
      <w:r w:rsidRPr="006D5A6E">
        <w:rPr>
          <w:rFonts w:ascii="Times New Roman" w:hAnsi="Times New Roman"/>
        </w:rPr>
        <w:t xml:space="preserve"> were constructed with the goal of cultivating a</w:t>
      </w:r>
      <w:r>
        <w:rPr>
          <w:rFonts w:ascii="Times New Roman" w:hAnsi="Times New Roman"/>
        </w:rPr>
        <w:t xml:space="preserve">nd characterizing </w:t>
      </w:r>
      <w:r w:rsidRPr="006D5A6E">
        <w:rPr>
          <w:rFonts w:ascii="Times New Roman" w:hAnsi="Times New Roman"/>
        </w:rPr>
        <w:t xml:space="preserve">microorganisms related to MIC. The inoculum was obtained from a pipeline undergoing physical corrosion mitigation (pigging) on the North Slope of Alaska. A number of known and novel members of the </w:t>
      </w:r>
      <w:r w:rsidRPr="006D5A6E">
        <w:rPr>
          <w:rFonts w:ascii="Times New Roman" w:hAnsi="Times New Roman"/>
          <w:i/>
        </w:rPr>
        <w:t>Firmicutes</w:t>
      </w:r>
      <w:r w:rsidRPr="006D5A6E">
        <w:rPr>
          <w:rFonts w:ascii="Times New Roman" w:hAnsi="Times New Roman"/>
        </w:rPr>
        <w:t xml:space="preserve"> and </w:t>
      </w:r>
      <w:r w:rsidRPr="006D5A6E">
        <w:rPr>
          <w:rFonts w:ascii="Times New Roman" w:hAnsi="Times New Roman"/>
          <w:i/>
        </w:rPr>
        <w:t xml:space="preserve">Bacteroidetes </w:t>
      </w:r>
      <w:r w:rsidRPr="006D5A6E">
        <w:rPr>
          <w:rFonts w:ascii="Times New Roman" w:hAnsi="Times New Roman"/>
        </w:rPr>
        <w:t>were isolated under strict anaerobic condit</w:t>
      </w:r>
      <w:r>
        <w:rPr>
          <w:rFonts w:ascii="Times New Roman" w:hAnsi="Times New Roman"/>
        </w:rPr>
        <w:t>ions and identified using 16S rR</w:t>
      </w:r>
      <w:r w:rsidRPr="006D5A6E">
        <w:rPr>
          <w:rFonts w:ascii="Times New Roman" w:hAnsi="Times New Roman"/>
        </w:rPr>
        <w:t xml:space="preserve">NA gene sequencing. </w:t>
      </w:r>
      <w:r>
        <w:rPr>
          <w:rFonts w:ascii="Times New Roman" w:hAnsi="Times New Roman"/>
        </w:rPr>
        <w:t xml:space="preserve"> In particular, one Gram-negative staining organism, strain PE-10</w:t>
      </w:r>
      <w:r w:rsidRPr="0053300C">
        <w:rPr>
          <w:rFonts w:ascii="Times New Roman" w:hAnsi="Times New Roman"/>
          <w:vertAlign w:val="superscript"/>
        </w:rPr>
        <w:t>T</w:t>
      </w:r>
      <w:r>
        <w:rPr>
          <w:rFonts w:ascii="Times New Roman" w:hAnsi="Times New Roman"/>
        </w:rPr>
        <w:t xml:space="preserve">, shared only 93.0% 16S rRNA gene sequence similarity to the closest validated species, </w:t>
      </w:r>
      <w:r>
        <w:rPr>
          <w:rFonts w:ascii="Times New Roman" w:hAnsi="Times New Roman"/>
          <w:i/>
        </w:rPr>
        <w:t>Pr</w:t>
      </w:r>
      <w:r w:rsidRPr="00512B73">
        <w:rPr>
          <w:rFonts w:ascii="Times New Roman" w:hAnsi="Times New Roman"/>
          <w:i/>
        </w:rPr>
        <w:t>oteiniphilum acetatigenes</w:t>
      </w:r>
      <w:r>
        <w:rPr>
          <w:rFonts w:ascii="Times New Roman" w:hAnsi="Times New Roman"/>
        </w:rPr>
        <w:t xml:space="preserve"> TB107</w:t>
      </w:r>
      <w:r w:rsidRPr="00512B73">
        <w:rPr>
          <w:rFonts w:ascii="Times New Roman" w:hAnsi="Times New Roman"/>
          <w:vertAlign w:val="superscript"/>
        </w:rPr>
        <w:t>T</w:t>
      </w:r>
      <w:r>
        <w:rPr>
          <w:rFonts w:ascii="Times New Roman" w:hAnsi="Times New Roman"/>
        </w:rPr>
        <w:t>, yet represented 11% of the microbial population within the sample.</w:t>
      </w:r>
      <w:r w:rsidRPr="006D5A6E">
        <w:rPr>
          <w:rFonts w:ascii="Times New Roman" w:hAnsi="Times New Roman"/>
        </w:rPr>
        <w:t xml:space="preserve"> </w:t>
      </w:r>
      <w:r>
        <w:rPr>
          <w:rFonts w:ascii="Times New Roman" w:hAnsi="Times New Roman"/>
        </w:rPr>
        <w:t>This pipeline sample was e</w:t>
      </w:r>
      <w:r w:rsidRPr="0035478D">
        <w:rPr>
          <w:rFonts w:ascii="Times New Roman" w:hAnsi="Times New Roman"/>
        </w:rPr>
        <w:t>nriched in biofilm-associated microorganisms</w:t>
      </w:r>
      <w:r>
        <w:rPr>
          <w:rFonts w:ascii="Times New Roman" w:hAnsi="Times New Roman"/>
        </w:rPr>
        <w:t xml:space="preserve">, and contained a 49.2 – fold increase in </w:t>
      </w:r>
      <w:r w:rsidRPr="0035478D">
        <w:rPr>
          <w:rFonts w:ascii="Times New Roman" w:hAnsi="Times New Roman"/>
          <w:i/>
        </w:rPr>
        <w:t>Proteiniphilum</w:t>
      </w:r>
      <w:r>
        <w:rPr>
          <w:rFonts w:ascii="Times New Roman" w:hAnsi="Times New Roman"/>
        </w:rPr>
        <w:t>-like OTUs compared to bulk fluids. Cells of PE-10</w:t>
      </w:r>
      <w:r w:rsidRPr="0053300C">
        <w:rPr>
          <w:rFonts w:ascii="Times New Roman" w:hAnsi="Times New Roman"/>
          <w:vertAlign w:val="superscript"/>
        </w:rPr>
        <w:t>T</w:t>
      </w:r>
      <w:r>
        <w:rPr>
          <w:rFonts w:ascii="Times New Roman" w:hAnsi="Times New Roman"/>
        </w:rPr>
        <w:t xml:space="preserve"> were non-motile and non-spore-forming, with optimal growth occurring in proteinacious media without NaCl, at pH 7.6, and incubated at 37 </w:t>
      </w:r>
      <w:r w:rsidRPr="00BD734E">
        <w:rPr>
          <w:rFonts w:ascii="Times New Roman" w:hAnsi="Times New Roman"/>
          <w:vertAlign w:val="superscript"/>
        </w:rPr>
        <w:t>o</w:t>
      </w:r>
      <w:r w:rsidR="007037A9">
        <w:rPr>
          <w:rFonts w:ascii="Times New Roman" w:hAnsi="Times New Roman"/>
        </w:rPr>
        <w:t xml:space="preserve">C. The end </w:t>
      </w:r>
      <w:r>
        <w:rPr>
          <w:rFonts w:ascii="Times New Roman" w:hAnsi="Times New Roman"/>
        </w:rPr>
        <w:t xml:space="preserve">products identified during growth in pre-reduced Peptone-Yeast Extract (PY) medium were formate and acetate. Predominant fatty acids consisted </w:t>
      </w:r>
      <w:r w:rsidRPr="00F67486">
        <w:rPr>
          <w:rFonts w:ascii="Times New Roman" w:hAnsi="Times New Roman"/>
        </w:rPr>
        <w:t xml:space="preserve">of </w:t>
      </w:r>
      <w:r w:rsidRPr="00F67486">
        <w:rPr>
          <w:rFonts w:ascii="Times New Roman" w:hAnsi="Times New Roman"/>
          <w:color w:val="000000"/>
        </w:rPr>
        <w:t>anteiso-C15:0</w:t>
      </w:r>
      <w:r w:rsidRPr="00F67486">
        <w:rPr>
          <w:rFonts w:ascii="Times New Roman" w:hAnsi="Times New Roman"/>
        </w:rPr>
        <w:t xml:space="preserve"> (38.3%) and </w:t>
      </w:r>
      <w:r w:rsidRPr="00F67486">
        <w:rPr>
          <w:rFonts w:ascii="Times New Roman" w:hAnsi="Times New Roman"/>
          <w:color w:val="000000"/>
        </w:rPr>
        <w:t xml:space="preserve">C16:0 </w:t>
      </w:r>
      <w:proofErr w:type="gramStart"/>
      <w:r w:rsidRPr="00F67486">
        <w:rPr>
          <w:rFonts w:ascii="Times New Roman" w:hAnsi="Times New Roman"/>
          <w:color w:val="000000"/>
        </w:rPr>
        <w:t>(14.9%).</w:t>
      </w:r>
      <w:proofErr w:type="gramEnd"/>
      <w:r>
        <w:rPr>
          <w:rFonts w:ascii="Calibri" w:hAnsi="Calibri"/>
          <w:color w:val="000000"/>
        </w:rPr>
        <w:t xml:space="preserve"> </w:t>
      </w:r>
      <w:r>
        <w:rPr>
          <w:rFonts w:ascii="Times New Roman" w:hAnsi="Times New Roman"/>
        </w:rPr>
        <w:t xml:space="preserve"> </w:t>
      </w:r>
    </w:p>
    <w:p w14:paraId="37C74C55" w14:textId="651D6C2D" w:rsidR="009D4664" w:rsidRDefault="009D4664" w:rsidP="009D4664">
      <w:pPr>
        <w:ind w:firstLine="720"/>
        <w:rPr>
          <w:rFonts w:ascii="Times New Roman" w:hAnsi="Times New Roman"/>
        </w:rPr>
      </w:pPr>
      <w:r w:rsidRPr="006D5A6E">
        <w:rPr>
          <w:rFonts w:ascii="Times New Roman" w:hAnsi="Times New Roman"/>
        </w:rPr>
        <w:t>In addition to phenotypic</w:t>
      </w:r>
      <w:r>
        <w:rPr>
          <w:rFonts w:ascii="Times New Roman" w:hAnsi="Times New Roman"/>
        </w:rPr>
        <w:t xml:space="preserve"> and phylogenetic</w:t>
      </w:r>
      <w:r w:rsidRPr="006D5A6E">
        <w:rPr>
          <w:rFonts w:ascii="Times New Roman" w:hAnsi="Times New Roman"/>
        </w:rPr>
        <w:t xml:space="preserve"> characterizat</w:t>
      </w:r>
      <w:r>
        <w:rPr>
          <w:rFonts w:ascii="Times New Roman" w:hAnsi="Times New Roman"/>
        </w:rPr>
        <w:t xml:space="preserve">ion, the physical </w:t>
      </w:r>
      <w:r w:rsidRPr="006D5A6E">
        <w:rPr>
          <w:rFonts w:ascii="Times New Roman" w:hAnsi="Times New Roman"/>
        </w:rPr>
        <w:t>cap</w:t>
      </w:r>
      <w:r>
        <w:rPr>
          <w:rFonts w:ascii="Times New Roman" w:hAnsi="Times New Roman"/>
        </w:rPr>
        <w:t>acity of PE-10</w:t>
      </w:r>
      <w:r w:rsidRPr="0053300C">
        <w:rPr>
          <w:rFonts w:ascii="Times New Roman" w:hAnsi="Times New Roman"/>
          <w:vertAlign w:val="superscript"/>
        </w:rPr>
        <w:t>T</w:t>
      </w:r>
      <w:r>
        <w:rPr>
          <w:rFonts w:ascii="Times New Roman" w:hAnsi="Times New Roman"/>
        </w:rPr>
        <w:t xml:space="preserve"> to cause MIC was</w:t>
      </w:r>
      <w:r w:rsidRPr="006D5A6E">
        <w:rPr>
          <w:rFonts w:ascii="Times New Roman" w:hAnsi="Times New Roman"/>
        </w:rPr>
        <w:t xml:space="preserve"> investigated</w:t>
      </w:r>
      <w:r>
        <w:rPr>
          <w:rFonts w:ascii="Times New Roman" w:hAnsi="Times New Roman"/>
        </w:rPr>
        <w:t xml:space="preserve"> using Scanning Electron Microscopy (SEM)</w:t>
      </w:r>
      <w:r w:rsidRPr="006D5A6E">
        <w:rPr>
          <w:rFonts w:ascii="Times New Roman" w:hAnsi="Times New Roman"/>
        </w:rPr>
        <w:t>.</w:t>
      </w:r>
      <w:r>
        <w:rPr>
          <w:rFonts w:ascii="Times New Roman" w:hAnsi="Times New Roman"/>
        </w:rPr>
        <w:t xml:space="preserve"> While no signals of corrosive activity were observed, PE-10</w:t>
      </w:r>
      <w:r>
        <w:rPr>
          <w:rFonts w:ascii="Times New Roman" w:hAnsi="Times New Roman"/>
          <w:vertAlign w:val="superscript"/>
        </w:rPr>
        <w:t>T</w:t>
      </w:r>
      <w:r w:rsidR="00A96F02">
        <w:rPr>
          <w:rFonts w:ascii="Times New Roman" w:hAnsi="Times New Roman"/>
        </w:rPr>
        <w:t xml:space="preserve"> </w:t>
      </w:r>
      <w:r>
        <w:rPr>
          <w:rFonts w:ascii="Times New Roman" w:hAnsi="Times New Roman"/>
        </w:rPr>
        <w:t>form</w:t>
      </w:r>
      <w:r w:rsidR="00A96F02">
        <w:rPr>
          <w:rFonts w:ascii="Times New Roman" w:hAnsi="Times New Roman"/>
        </w:rPr>
        <w:t>ed</w:t>
      </w:r>
      <w:r>
        <w:rPr>
          <w:rFonts w:ascii="Times New Roman" w:hAnsi="Times New Roman"/>
        </w:rPr>
        <w:t xml:space="preserve"> a recalcitrant biofilm on metal surfaces during anaerobic incubation. Compared to abiotic controls (and other</w:t>
      </w:r>
      <w:r w:rsidR="00A52368">
        <w:rPr>
          <w:rFonts w:ascii="Times New Roman" w:hAnsi="Times New Roman"/>
        </w:rPr>
        <w:t xml:space="preserve"> organisms tested, see Chapter 4</w:t>
      </w:r>
      <w:r>
        <w:rPr>
          <w:rFonts w:ascii="Times New Roman" w:hAnsi="Times New Roman"/>
        </w:rPr>
        <w:t xml:space="preserve">), the overall roughness of the metal surface following biofilm removal remained low. On the basis of polyphasic evidence from this study, a new species, </w:t>
      </w:r>
      <w:r w:rsidRPr="00512B73">
        <w:rPr>
          <w:rFonts w:ascii="Times New Roman" w:hAnsi="Times New Roman"/>
          <w:i/>
        </w:rPr>
        <w:t>Proteiniphilum alaskensis</w:t>
      </w:r>
      <w:r>
        <w:rPr>
          <w:rFonts w:ascii="Times New Roman" w:hAnsi="Times New Roman"/>
        </w:rPr>
        <w:t xml:space="preserve"> sp. nov</w:t>
      </w:r>
      <w:proofErr w:type="gramStart"/>
      <w:r>
        <w:rPr>
          <w:rFonts w:ascii="Times New Roman" w:hAnsi="Times New Roman"/>
        </w:rPr>
        <w:t>.,</w:t>
      </w:r>
      <w:proofErr w:type="gramEnd"/>
      <w:r>
        <w:rPr>
          <w:rFonts w:ascii="Times New Roman" w:hAnsi="Times New Roman"/>
        </w:rPr>
        <w:t xml:space="preserve"> was proposed, with strain PE-10</w:t>
      </w:r>
      <w:r w:rsidRPr="00512B73">
        <w:rPr>
          <w:rFonts w:ascii="Times New Roman" w:hAnsi="Times New Roman"/>
          <w:vertAlign w:val="superscript"/>
        </w:rPr>
        <w:t>T</w:t>
      </w:r>
      <w:r>
        <w:rPr>
          <w:rFonts w:ascii="Times New Roman" w:hAnsi="Times New Roman"/>
        </w:rPr>
        <w:t xml:space="preserve"> as the type strain. The cultivation of this novel species was significant because it represents</w:t>
      </w:r>
      <w:r w:rsidRPr="00AA620A">
        <w:rPr>
          <w:rFonts w:ascii="Times New Roman" w:hAnsi="Times New Roman"/>
        </w:rPr>
        <w:t xml:space="preserve"> a cultivated </w:t>
      </w:r>
      <w:r>
        <w:rPr>
          <w:rFonts w:ascii="Times New Roman" w:hAnsi="Times New Roman"/>
        </w:rPr>
        <w:t>molecular signal from which to approach</w:t>
      </w:r>
      <w:r w:rsidRPr="00AA620A">
        <w:rPr>
          <w:rFonts w:ascii="Times New Roman" w:hAnsi="Times New Roman"/>
        </w:rPr>
        <w:t xml:space="preserve"> corrosion studies.</w:t>
      </w:r>
    </w:p>
    <w:p w14:paraId="73C83ACF" w14:textId="77777777" w:rsidR="009D4664" w:rsidRDefault="009D4664" w:rsidP="009D4664">
      <w:pPr>
        <w:ind w:firstLine="720"/>
        <w:rPr>
          <w:rFonts w:ascii="Times New Roman" w:hAnsi="Times New Roman"/>
        </w:rPr>
      </w:pPr>
    </w:p>
    <w:p w14:paraId="0578D7FF" w14:textId="77777777" w:rsidR="009C1CFF" w:rsidRDefault="009C1CFF" w:rsidP="009D4664">
      <w:pPr>
        <w:ind w:firstLine="720"/>
        <w:rPr>
          <w:rFonts w:ascii="Times New Roman" w:hAnsi="Times New Roman"/>
        </w:rPr>
      </w:pPr>
    </w:p>
    <w:p w14:paraId="0802F562" w14:textId="77777777" w:rsidR="009C1CFF" w:rsidRDefault="009C1CFF" w:rsidP="009D4664">
      <w:pPr>
        <w:ind w:firstLine="720"/>
        <w:rPr>
          <w:rFonts w:ascii="Times New Roman" w:hAnsi="Times New Roman"/>
        </w:rPr>
      </w:pPr>
    </w:p>
    <w:p w14:paraId="748C565D" w14:textId="77777777" w:rsidR="009C1CFF" w:rsidRDefault="009C1CFF" w:rsidP="009D4664">
      <w:pPr>
        <w:ind w:firstLine="720"/>
        <w:rPr>
          <w:rFonts w:ascii="Times New Roman" w:hAnsi="Times New Roman"/>
        </w:rPr>
      </w:pPr>
    </w:p>
    <w:p w14:paraId="46DA1C9B" w14:textId="77777777" w:rsidR="009C1CFF" w:rsidRDefault="009C1CFF" w:rsidP="009D4664">
      <w:pPr>
        <w:ind w:firstLine="720"/>
        <w:rPr>
          <w:rFonts w:ascii="Times New Roman" w:hAnsi="Times New Roman"/>
        </w:rPr>
      </w:pPr>
    </w:p>
    <w:p w14:paraId="388832A9" w14:textId="77777777" w:rsidR="009C1CFF" w:rsidRDefault="009C1CFF" w:rsidP="009D4664">
      <w:pPr>
        <w:ind w:firstLine="720"/>
        <w:rPr>
          <w:rFonts w:ascii="Times New Roman" w:hAnsi="Times New Roman"/>
        </w:rPr>
      </w:pPr>
    </w:p>
    <w:p w14:paraId="5C0C5AC1" w14:textId="77777777" w:rsidR="009C1CFF" w:rsidRDefault="009C1CFF" w:rsidP="009D4664">
      <w:pPr>
        <w:ind w:firstLine="720"/>
        <w:rPr>
          <w:rFonts w:ascii="Times New Roman" w:hAnsi="Times New Roman"/>
        </w:rPr>
      </w:pPr>
    </w:p>
    <w:p w14:paraId="61028464" w14:textId="77777777" w:rsidR="009C1CFF" w:rsidRDefault="009C1CFF" w:rsidP="009D4664">
      <w:pPr>
        <w:ind w:firstLine="720"/>
        <w:rPr>
          <w:rFonts w:ascii="Times New Roman" w:hAnsi="Times New Roman"/>
        </w:rPr>
      </w:pPr>
    </w:p>
    <w:p w14:paraId="389DC7D8" w14:textId="77777777" w:rsidR="009C1CFF" w:rsidRDefault="009C1CFF" w:rsidP="009D4664">
      <w:pPr>
        <w:ind w:firstLine="720"/>
        <w:rPr>
          <w:rFonts w:ascii="Times New Roman" w:hAnsi="Times New Roman"/>
        </w:rPr>
      </w:pPr>
    </w:p>
    <w:p w14:paraId="1808894E" w14:textId="77777777" w:rsidR="009C1CFF" w:rsidRDefault="009C1CFF" w:rsidP="009D4664">
      <w:pPr>
        <w:ind w:firstLine="720"/>
        <w:rPr>
          <w:rFonts w:ascii="Times New Roman" w:hAnsi="Times New Roman"/>
        </w:rPr>
      </w:pPr>
    </w:p>
    <w:p w14:paraId="1A883507" w14:textId="77777777" w:rsidR="009C1CFF" w:rsidRDefault="009C1CFF" w:rsidP="009D4664">
      <w:pPr>
        <w:ind w:firstLine="720"/>
        <w:rPr>
          <w:rFonts w:ascii="Times New Roman" w:hAnsi="Times New Roman"/>
        </w:rPr>
      </w:pPr>
    </w:p>
    <w:p w14:paraId="76671027" w14:textId="77777777" w:rsidR="009C1CFF" w:rsidRDefault="009C1CFF" w:rsidP="009D4664">
      <w:pPr>
        <w:ind w:firstLine="720"/>
        <w:rPr>
          <w:rFonts w:ascii="Times New Roman" w:hAnsi="Times New Roman"/>
        </w:rPr>
      </w:pPr>
    </w:p>
    <w:p w14:paraId="6AE3945D" w14:textId="77777777" w:rsidR="009C1CFF" w:rsidRDefault="009C1CFF" w:rsidP="009D4664">
      <w:pPr>
        <w:ind w:firstLine="720"/>
        <w:rPr>
          <w:rFonts w:ascii="Times New Roman" w:hAnsi="Times New Roman"/>
        </w:rPr>
      </w:pPr>
    </w:p>
    <w:p w14:paraId="37BF98B7" w14:textId="77777777" w:rsidR="009C1CFF" w:rsidRDefault="009C1CFF" w:rsidP="009D4664">
      <w:pPr>
        <w:ind w:firstLine="720"/>
        <w:rPr>
          <w:rFonts w:ascii="Times New Roman" w:hAnsi="Times New Roman"/>
        </w:rPr>
      </w:pPr>
    </w:p>
    <w:p w14:paraId="4C5271BB" w14:textId="77777777" w:rsidR="009C1CFF" w:rsidRDefault="009C1CFF" w:rsidP="009D4664">
      <w:pPr>
        <w:ind w:firstLine="720"/>
        <w:rPr>
          <w:rFonts w:ascii="Times New Roman" w:hAnsi="Times New Roman"/>
        </w:rPr>
      </w:pPr>
    </w:p>
    <w:p w14:paraId="11E1F731" w14:textId="77777777" w:rsidR="009C1CFF" w:rsidRDefault="009C1CFF" w:rsidP="009D4664">
      <w:pPr>
        <w:ind w:firstLine="720"/>
        <w:rPr>
          <w:rFonts w:ascii="Times New Roman" w:hAnsi="Times New Roman"/>
        </w:rPr>
      </w:pPr>
    </w:p>
    <w:p w14:paraId="6385008C" w14:textId="77777777" w:rsidR="009D4664" w:rsidRPr="008C5500" w:rsidRDefault="009D4664" w:rsidP="009D4664">
      <w:pPr>
        <w:ind w:firstLine="720"/>
        <w:rPr>
          <w:rFonts w:ascii="Times New Roman" w:hAnsi="Times New Roman"/>
        </w:rPr>
      </w:pPr>
    </w:p>
    <w:p w14:paraId="0072E3B0" w14:textId="77777777" w:rsidR="009D4664" w:rsidRPr="0045508C" w:rsidRDefault="009D4664" w:rsidP="009D4664">
      <w:pPr>
        <w:jc w:val="center"/>
        <w:rPr>
          <w:rFonts w:ascii="Times New Roman" w:hAnsi="Times New Roman"/>
          <w:b/>
        </w:rPr>
      </w:pPr>
      <w:r w:rsidRPr="0045508C">
        <w:rPr>
          <w:rFonts w:ascii="Times New Roman" w:hAnsi="Times New Roman"/>
          <w:b/>
        </w:rPr>
        <w:t>Introduction</w:t>
      </w:r>
    </w:p>
    <w:p w14:paraId="52958ED5" w14:textId="52BB7381" w:rsidR="009D4664" w:rsidRDefault="00A96F02" w:rsidP="009D4664">
      <w:pPr>
        <w:ind w:firstLine="720"/>
        <w:rPr>
          <w:rFonts w:ascii="Times New Roman" w:hAnsi="Times New Roman"/>
        </w:rPr>
      </w:pPr>
      <w:r>
        <w:rPr>
          <w:rFonts w:ascii="Times New Roman" w:hAnsi="Times New Roman"/>
        </w:rPr>
        <w:t>Mitigation of corrosion in</w:t>
      </w:r>
      <w:r w:rsidR="009D4664" w:rsidRPr="006D5A6E">
        <w:rPr>
          <w:rFonts w:ascii="Times New Roman" w:hAnsi="Times New Roman"/>
        </w:rPr>
        <w:t xml:space="preserve"> gas and liquid pipelines is expensive both in time and money costing $7</w:t>
      </w:r>
      <w:r w:rsidR="009D4664">
        <w:rPr>
          <w:rFonts w:ascii="Times New Roman" w:hAnsi="Times New Roman"/>
        </w:rPr>
        <w:t xml:space="preserve"> billion per year,</w:t>
      </w:r>
      <w:r w:rsidR="009D4664" w:rsidRPr="006D5A6E">
        <w:rPr>
          <w:rFonts w:ascii="Times New Roman" w:hAnsi="Times New Roman"/>
        </w:rPr>
        <w:t xml:space="preserve"> resulting in severe disruptions and delays in fuel delivery</w:t>
      </w:r>
      <w:r w:rsidR="009D4664">
        <w:rPr>
          <w:rFonts w:ascii="Times New Roman" w:hAnsi="Times New Roman"/>
        </w:rPr>
        <w:t xml:space="preserve"> </w:t>
      </w:r>
      <w:r w:rsidR="009D4664">
        <w:rPr>
          <w:rFonts w:ascii="Times New Roman" w:hAnsi="Times New Roman"/>
        </w:rPr>
        <w:fldChar w:fldCharType="begin"/>
      </w:r>
      <w:r w:rsidR="009D4664">
        <w:rPr>
          <w:rFonts w:ascii="Times New Roman" w:hAnsi="Times New Roman"/>
        </w:rPr>
        <w:instrText xml:space="preserve"> ADDIN EN.CITE &lt;EndNote&gt;&lt;Cite&gt;&lt;Author&gt;Biezma&lt;/Author&gt;&lt;Year&gt;2005&lt;/Year&gt;&lt;RecNum&gt;124&lt;/RecNum&gt;&lt;DisplayText&gt;(Biezma and San Cristóbal 2005)&lt;/DisplayText&gt;&lt;record&gt;&lt;rec-number&gt;124&lt;/rec-number&gt;&lt;foreign-keys&gt;&lt;key app="EN" db-id="vfpvsf52bv9x0iedw29v5f9pe9wwpadv2ffw"&gt;124&lt;/key&gt;&lt;/foreign-keys&gt;&lt;ref-type name="Journal Article"&gt;17&lt;/ref-type&gt;&lt;contributors&gt;&lt;authors&gt;&lt;author&gt;Biezma, M. V.&lt;/author&gt;&lt;author&gt;San Cristóbal, J. R.&lt;/author&gt;&lt;/authors&gt;&lt;/contributors&gt;&lt;titles&gt;&lt;title&gt;Methodology to study cost of corrosion&lt;/title&gt;&lt;secondary-title&gt;Corrosion Engineering, Science and Technology&lt;/secondary-title&gt;&lt;/titles&gt;&lt;periodical&gt;&lt;full-title&gt;Corrosion Engineering, Science and Technology&lt;/full-title&gt;&lt;/periodical&gt;&lt;pages&gt;344-352&lt;/pages&gt;&lt;volume&gt;40&lt;/volume&gt;&lt;number&gt;4&lt;/number&gt;&lt;dates&gt;&lt;year&gt;2005&lt;/year&gt;&lt;/dates&gt;&lt;isbn&gt;1478422X&amp;#xD;17432782&lt;/isbn&gt;&lt;urls&gt;&lt;/urls&gt;&lt;electronic-resource-num&gt;10.1179/174327805x75821&lt;/electronic-resource-num&gt;&lt;/record&gt;&lt;/Cite&gt;&lt;/EndNote&gt;</w:instrText>
      </w:r>
      <w:r w:rsidR="009D4664">
        <w:rPr>
          <w:rFonts w:ascii="Times New Roman" w:hAnsi="Times New Roman"/>
        </w:rPr>
        <w:fldChar w:fldCharType="separate"/>
      </w:r>
      <w:r w:rsidR="009D4664">
        <w:rPr>
          <w:rFonts w:ascii="Times New Roman" w:hAnsi="Times New Roman"/>
          <w:noProof/>
        </w:rPr>
        <w:t>(</w:t>
      </w:r>
      <w:hyperlink w:anchor="_ENREF_2" w:tooltip="Biezma, 2005 #124" w:history="1">
        <w:r w:rsidR="009D4664">
          <w:rPr>
            <w:rFonts w:ascii="Times New Roman" w:hAnsi="Times New Roman"/>
            <w:noProof/>
          </w:rPr>
          <w:t>Biezma and San Cristóbal 2005</w:t>
        </w:r>
      </w:hyperlink>
      <w:r w:rsidR="009D4664">
        <w:rPr>
          <w:rFonts w:ascii="Times New Roman" w:hAnsi="Times New Roman"/>
          <w:noProof/>
        </w:rPr>
        <w:t>)</w:t>
      </w:r>
      <w:r w:rsidR="009D4664">
        <w:rPr>
          <w:rFonts w:ascii="Times New Roman" w:hAnsi="Times New Roman"/>
        </w:rPr>
        <w:fldChar w:fldCharType="end"/>
      </w:r>
      <w:r w:rsidR="009D4664">
        <w:rPr>
          <w:rFonts w:ascii="Times New Roman" w:hAnsi="Times New Roman"/>
        </w:rPr>
        <w:t>.</w:t>
      </w:r>
      <w:r w:rsidR="009D4664" w:rsidRPr="006D5A6E">
        <w:rPr>
          <w:rFonts w:ascii="Times New Roman" w:hAnsi="Times New Roman"/>
        </w:rPr>
        <w:t xml:space="preserve"> The scientific community is becoming increasingly aware that reservoir microorganisms can not only degrade hydrocarbons but </w:t>
      </w:r>
      <w:r>
        <w:rPr>
          <w:rFonts w:ascii="Times New Roman" w:hAnsi="Times New Roman"/>
        </w:rPr>
        <w:t>also actively participate in</w:t>
      </w:r>
      <w:r w:rsidR="009D4664" w:rsidRPr="006D5A6E">
        <w:rPr>
          <w:rFonts w:ascii="Times New Roman" w:hAnsi="Times New Roman"/>
        </w:rPr>
        <w:t xml:space="preserve"> microbially influenced corrosion (MIC) of pipelines and other associated metal infrastructure</w:t>
      </w:r>
      <w:r w:rsidR="009D4664">
        <w:rPr>
          <w:rFonts w:ascii="Times New Roman" w:hAnsi="Times New Roman"/>
        </w:rPr>
        <w:t xml:space="preserve"> </w:t>
      </w:r>
      <w:r w:rsidR="009D4664">
        <w:rPr>
          <w:rFonts w:ascii="Times New Roman" w:hAnsi="Times New Roman"/>
        </w:rPr>
        <w:fldChar w:fldCharType="begin">
          <w:fldData xml:space="preserve">PEVuZE5vdGU+PENpdGU+PEF1dGhvcj5TdGlwYW5pY2V2PC9BdXRob3I+PFllYXI+MjAxNDwvWWVh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</w:fldData>
        </w:fldChar>
      </w:r>
      <w:r w:rsidR="009D4664">
        <w:rPr>
          <w:rFonts w:ascii="Times New Roman" w:hAnsi="Times New Roman"/>
        </w:rPr>
        <w:instrText xml:space="preserve"> ADDIN EN.CITE </w:instrText>
      </w:r>
      <w:r w:rsidR="009D4664">
        <w:rPr>
          <w:rFonts w:ascii="Times New Roman" w:hAnsi="Times New Roman"/>
        </w:rPr>
        <w:fldChar w:fldCharType="begin">
          <w:fldData xml:space="preserve">PEVuZE5vdGU+PENpdGU+PEF1dGhvcj5TdGlwYW5pY2V2PC9BdXRob3I+PFllYXI+MjAxNDwvWWVh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</w:fldData>
        </w:fldChar>
      </w:r>
      <w:r w:rsidR="009D4664">
        <w:rPr>
          <w:rFonts w:ascii="Times New Roman" w:hAnsi="Times New Roman"/>
        </w:rPr>
        <w:instrText xml:space="preserve"> ADDIN EN.CITE.DATA </w:instrText>
      </w:r>
      <w:r w:rsidR="009D4664">
        <w:rPr>
          <w:rFonts w:ascii="Times New Roman" w:hAnsi="Times New Roman"/>
        </w:rPr>
      </w:r>
      <w:r w:rsidR="009D4664">
        <w:rPr>
          <w:rFonts w:ascii="Times New Roman" w:hAnsi="Times New Roman"/>
        </w:rPr>
        <w:fldChar w:fldCharType="end"/>
      </w:r>
      <w:r w:rsidR="009D4664">
        <w:rPr>
          <w:rFonts w:ascii="Times New Roman" w:hAnsi="Times New Roman"/>
        </w:rPr>
      </w:r>
      <w:r w:rsidR="009D4664">
        <w:rPr>
          <w:rFonts w:ascii="Times New Roman" w:hAnsi="Times New Roman"/>
        </w:rPr>
        <w:fldChar w:fldCharType="separate"/>
      </w:r>
      <w:r w:rsidR="009D4664">
        <w:rPr>
          <w:rFonts w:ascii="Times New Roman" w:hAnsi="Times New Roman"/>
          <w:noProof/>
        </w:rPr>
        <w:t>(</w:t>
      </w:r>
      <w:hyperlink w:anchor="_ENREF_7" w:tooltip="Ropital, 2010 #110" w:history="1">
        <w:r w:rsidR="009D4664">
          <w:rPr>
            <w:rFonts w:ascii="Times New Roman" w:hAnsi="Times New Roman"/>
            <w:noProof/>
          </w:rPr>
          <w:t>Ropital 2010</w:t>
        </w:r>
      </w:hyperlink>
      <w:r w:rsidR="009D4664">
        <w:rPr>
          <w:rFonts w:ascii="Times New Roman" w:hAnsi="Times New Roman"/>
          <w:noProof/>
        </w:rPr>
        <w:t xml:space="preserve">; </w:t>
      </w:r>
      <w:hyperlink w:anchor="_ENREF_9" w:tooltip="Stipanicev, 2014 #154" w:history="1">
        <w:r w:rsidR="009D4664">
          <w:rPr>
            <w:rFonts w:ascii="Times New Roman" w:hAnsi="Times New Roman"/>
            <w:noProof/>
          </w:rPr>
          <w:t xml:space="preserve">Stipanicev, Turcu </w:t>
        </w:r>
        <w:r w:rsidR="009D4664" w:rsidRPr="00D73F54">
          <w:rPr>
            <w:rFonts w:ascii="Times New Roman" w:hAnsi="Times New Roman"/>
            <w:i/>
            <w:noProof/>
          </w:rPr>
          <w:t>et al</w:t>
        </w:r>
        <w:r w:rsidR="009D4664">
          <w:rPr>
            <w:rFonts w:ascii="Times New Roman" w:hAnsi="Times New Roman"/>
            <w:noProof/>
          </w:rPr>
          <w:t>. 2014</w:t>
        </w:r>
      </w:hyperlink>
      <w:r w:rsidR="009D4664">
        <w:rPr>
          <w:rFonts w:ascii="Times New Roman" w:hAnsi="Times New Roman"/>
          <w:noProof/>
        </w:rPr>
        <w:t>)</w:t>
      </w:r>
      <w:r w:rsidR="009D4664">
        <w:rPr>
          <w:rFonts w:ascii="Times New Roman" w:hAnsi="Times New Roman"/>
        </w:rPr>
        <w:fldChar w:fldCharType="end"/>
      </w:r>
      <w:r w:rsidR="009D4664" w:rsidRPr="006D5A6E">
        <w:rPr>
          <w:rFonts w:ascii="Times New Roman" w:hAnsi="Times New Roman"/>
        </w:rPr>
        <w:t xml:space="preserve">. Little is known about the microbial populations responsible for these activities, which often exist as complex biofilms. </w:t>
      </w:r>
      <w:r w:rsidR="009D4664" w:rsidRPr="003F4F62">
        <w:rPr>
          <w:rFonts w:ascii="Times New Roman" w:hAnsi="Times New Roman"/>
        </w:rPr>
        <w:t>Samples of su</w:t>
      </w:r>
      <w:r w:rsidR="009D4664">
        <w:rPr>
          <w:rFonts w:ascii="Times New Roman" w:hAnsi="Times New Roman"/>
        </w:rPr>
        <w:t>rface associated biofilms likely</w:t>
      </w:r>
      <w:r w:rsidR="009D4664" w:rsidRPr="003F4F62">
        <w:rPr>
          <w:rFonts w:ascii="Times New Roman" w:hAnsi="Times New Roman"/>
        </w:rPr>
        <w:t xml:space="preserve"> contain</w:t>
      </w:r>
      <w:r w:rsidR="009D4664">
        <w:rPr>
          <w:rFonts w:ascii="Times New Roman" w:hAnsi="Times New Roman"/>
        </w:rPr>
        <w:t xml:space="preserve"> populations that play a </w:t>
      </w:r>
      <w:r w:rsidR="009D4664" w:rsidRPr="003F4F62">
        <w:rPr>
          <w:rFonts w:ascii="Times New Roman" w:hAnsi="Times New Roman"/>
        </w:rPr>
        <w:t>role in biocorrosion, wheth</w:t>
      </w:r>
      <w:r w:rsidR="009D4664">
        <w:rPr>
          <w:rFonts w:ascii="Times New Roman" w:hAnsi="Times New Roman"/>
        </w:rPr>
        <w:t>er by acid production, metabolically driven electron transfer, or by acting as primary colonizers and</w:t>
      </w:r>
      <w:r w:rsidR="009D4664" w:rsidRPr="003F4F62">
        <w:rPr>
          <w:rFonts w:ascii="Times New Roman" w:hAnsi="Times New Roman"/>
        </w:rPr>
        <w:t xml:space="preserve"> facilitating the recruitment of others</w:t>
      </w:r>
      <w:r w:rsidR="009D4664">
        <w:rPr>
          <w:rFonts w:ascii="Times New Roman" w:hAnsi="Times New Roman"/>
        </w:rPr>
        <w:t xml:space="preserve"> </w:t>
      </w:r>
      <w:r w:rsidR="009D4664">
        <w:rPr>
          <w:rFonts w:ascii="Times New Roman" w:hAnsi="Times New Roman"/>
        </w:rPr>
        <w:fldChar w:fldCharType="begin">
          <w:fldData xml:space="preserve">PEVuZE5vdGU+PENpdGU+PEF1dGhvcj5MbG95ZDwvQXV0aG9yPjxZZWFyPjIwMDE8L1llYXI+PFJl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</w:fldData>
        </w:fldChar>
      </w:r>
      <w:r w:rsidR="009D4664">
        <w:rPr>
          <w:rFonts w:ascii="Times New Roman" w:hAnsi="Times New Roman"/>
        </w:rPr>
        <w:instrText xml:space="preserve"> ADDIN EN.CITE </w:instrText>
      </w:r>
      <w:r w:rsidR="009D4664">
        <w:rPr>
          <w:rFonts w:ascii="Times New Roman" w:hAnsi="Times New Roman"/>
        </w:rPr>
        <w:fldChar w:fldCharType="begin">
          <w:fldData xml:space="preserve">PEVuZE5vdGU+PENpdGU+PEF1dGhvcj5MbG95ZDwvQXV0aG9yPjxZZWFyPjIwMDE8L1llYXI+PFJl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</w:fldData>
        </w:fldChar>
      </w:r>
      <w:r w:rsidR="009D4664">
        <w:rPr>
          <w:rFonts w:ascii="Times New Roman" w:hAnsi="Times New Roman"/>
        </w:rPr>
        <w:instrText xml:space="preserve"> ADDIN EN.CITE.DATA </w:instrText>
      </w:r>
      <w:r w:rsidR="009D4664">
        <w:rPr>
          <w:rFonts w:ascii="Times New Roman" w:hAnsi="Times New Roman"/>
        </w:rPr>
      </w:r>
      <w:r w:rsidR="009D4664">
        <w:rPr>
          <w:rFonts w:ascii="Times New Roman" w:hAnsi="Times New Roman"/>
        </w:rPr>
        <w:fldChar w:fldCharType="end"/>
      </w:r>
      <w:r w:rsidR="009D4664">
        <w:rPr>
          <w:rFonts w:ascii="Times New Roman" w:hAnsi="Times New Roman"/>
        </w:rPr>
      </w:r>
      <w:r w:rsidR="009D4664">
        <w:rPr>
          <w:rFonts w:ascii="Times New Roman" w:hAnsi="Times New Roman"/>
        </w:rPr>
        <w:fldChar w:fldCharType="separate"/>
      </w:r>
      <w:r w:rsidR="009D4664">
        <w:rPr>
          <w:rFonts w:ascii="Times New Roman" w:hAnsi="Times New Roman"/>
          <w:noProof/>
        </w:rPr>
        <w:t>(</w:t>
      </w:r>
      <w:hyperlink w:anchor="_ENREF_4" w:tooltip="Lloyd, 2001 #10" w:history="1">
        <w:r w:rsidR="009D4664">
          <w:rPr>
            <w:rFonts w:ascii="Times New Roman" w:hAnsi="Times New Roman"/>
            <w:noProof/>
          </w:rPr>
          <w:t xml:space="preserve">Lloyd, Mabbett </w:t>
        </w:r>
        <w:r w:rsidR="009D4664" w:rsidRPr="00D73F54">
          <w:rPr>
            <w:rFonts w:ascii="Times New Roman" w:hAnsi="Times New Roman"/>
            <w:i/>
            <w:noProof/>
          </w:rPr>
          <w:t>et al</w:t>
        </w:r>
        <w:r w:rsidR="009D4664">
          <w:rPr>
            <w:rFonts w:ascii="Times New Roman" w:hAnsi="Times New Roman"/>
            <w:noProof/>
          </w:rPr>
          <w:t>. 2001</w:t>
        </w:r>
      </w:hyperlink>
      <w:r w:rsidR="009D4664">
        <w:rPr>
          <w:rFonts w:ascii="Times New Roman" w:hAnsi="Times New Roman"/>
          <w:noProof/>
        </w:rPr>
        <w:t xml:space="preserve">; </w:t>
      </w:r>
      <w:hyperlink w:anchor="_ENREF_6" w:tooltip="Purish, 2006 #31" w:history="1">
        <w:r w:rsidR="009D4664">
          <w:rPr>
            <w:rFonts w:ascii="Times New Roman" w:hAnsi="Times New Roman"/>
            <w:noProof/>
          </w:rPr>
          <w:t xml:space="preserve">Purish, Koptieva </w:t>
        </w:r>
        <w:r w:rsidR="009D4664" w:rsidRPr="00D73F54">
          <w:rPr>
            <w:rFonts w:ascii="Times New Roman" w:hAnsi="Times New Roman"/>
            <w:i/>
            <w:noProof/>
          </w:rPr>
          <w:t>et al</w:t>
        </w:r>
        <w:r w:rsidR="009D4664">
          <w:rPr>
            <w:rFonts w:ascii="Times New Roman" w:hAnsi="Times New Roman"/>
            <w:noProof/>
          </w:rPr>
          <w:t>. 2006</w:t>
        </w:r>
      </w:hyperlink>
      <w:r w:rsidR="009D4664">
        <w:rPr>
          <w:rFonts w:ascii="Times New Roman" w:hAnsi="Times New Roman"/>
          <w:noProof/>
        </w:rPr>
        <w:t xml:space="preserve">; </w:t>
      </w:r>
      <w:hyperlink w:anchor="_ENREF_10" w:tooltip="Vu, 2009 #129" w:history="1">
        <w:r w:rsidR="009D4664">
          <w:rPr>
            <w:rFonts w:ascii="Times New Roman" w:hAnsi="Times New Roman"/>
            <w:noProof/>
          </w:rPr>
          <w:t xml:space="preserve">Vu, Chen </w:t>
        </w:r>
        <w:r w:rsidR="009D4664" w:rsidRPr="00D73F54">
          <w:rPr>
            <w:rFonts w:ascii="Times New Roman" w:hAnsi="Times New Roman"/>
            <w:i/>
            <w:noProof/>
          </w:rPr>
          <w:t>et al</w:t>
        </w:r>
        <w:r w:rsidR="009D4664">
          <w:rPr>
            <w:rFonts w:ascii="Times New Roman" w:hAnsi="Times New Roman"/>
            <w:noProof/>
          </w:rPr>
          <w:t>. 2009</w:t>
        </w:r>
      </w:hyperlink>
      <w:r w:rsidR="009D4664">
        <w:rPr>
          <w:rFonts w:ascii="Times New Roman" w:hAnsi="Times New Roman"/>
          <w:noProof/>
        </w:rPr>
        <w:t>)</w:t>
      </w:r>
      <w:r w:rsidR="009D4664">
        <w:rPr>
          <w:rFonts w:ascii="Times New Roman" w:hAnsi="Times New Roman"/>
        </w:rPr>
        <w:fldChar w:fldCharType="end"/>
      </w:r>
      <w:r w:rsidR="009D4664">
        <w:rPr>
          <w:rFonts w:ascii="Times New Roman" w:hAnsi="Times New Roman"/>
        </w:rPr>
        <w:t xml:space="preserve">. Biofilms are thought to be particularly harmful to pipeline integrity due to their metabolic proximity to the metallic infrastructure and increased resistance to mitigation practices such as the use of biocides and PIGs </w:t>
      </w:r>
      <w:r w:rsidR="009D4664" w:rsidRPr="00C23058">
        <w:rPr>
          <w:rFonts w:ascii="Times New Roman" w:hAnsi="Times New Roman"/>
        </w:rPr>
        <w:t>(pipeline inspection gauge</w:t>
      </w:r>
      <w:r w:rsidR="009D4664">
        <w:rPr>
          <w:rFonts w:ascii="Times New Roman" w:hAnsi="Times New Roman"/>
        </w:rPr>
        <w:t>s</w:t>
      </w:r>
      <w:r w:rsidR="009D4664" w:rsidRPr="00C23058">
        <w:rPr>
          <w:rFonts w:ascii="Times New Roman" w:hAnsi="Times New Roman"/>
        </w:rPr>
        <w:t>)</w:t>
      </w:r>
      <w:r w:rsidR="009D4664">
        <w:rPr>
          <w:rFonts w:ascii="Times New Roman" w:hAnsi="Times New Roman"/>
        </w:rPr>
        <w:t xml:space="preserve"> </w:t>
      </w:r>
      <w:r w:rsidR="009D4664">
        <w:rPr>
          <w:rFonts w:ascii="Times New Roman" w:hAnsi="Times New Roman"/>
        </w:rPr>
        <w:fldChar w:fldCharType="begin">
          <w:fldData xml:space="preserve">PEVuZE5vdGU+PENpdGU+PEF1dGhvcj5TaGVuZzwvQXV0aG9yPjxZZWFyPjIwMDg8L1llYXI+PFJl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</w:fldData>
        </w:fldChar>
      </w:r>
      <w:r w:rsidR="009D4664">
        <w:rPr>
          <w:rFonts w:ascii="Times New Roman" w:hAnsi="Times New Roman"/>
        </w:rPr>
        <w:instrText xml:space="preserve"> ADDIN EN.CITE </w:instrText>
      </w:r>
      <w:r w:rsidR="009D4664">
        <w:rPr>
          <w:rFonts w:ascii="Times New Roman" w:hAnsi="Times New Roman"/>
        </w:rPr>
        <w:fldChar w:fldCharType="begin">
          <w:fldData xml:space="preserve">PEVuZE5vdGU+PENpdGU+PEF1dGhvcj5TaGVuZzwvQXV0aG9yPjxZZWFyPjIwMDg8L1llYXI+PFJl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</w:fldData>
        </w:fldChar>
      </w:r>
      <w:r w:rsidR="009D4664">
        <w:rPr>
          <w:rFonts w:ascii="Times New Roman" w:hAnsi="Times New Roman"/>
        </w:rPr>
        <w:instrText xml:space="preserve"> ADDIN EN.CITE.DATA </w:instrText>
      </w:r>
      <w:r w:rsidR="009D4664">
        <w:rPr>
          <w:rFonts w:ascii="Times New Roman" w:hAnsi="Times New Roman"/>
        </w:rPr>
      </w:r>
      <w:r w:rsidR="009D4664">
        <w:rPr>
          <w:rFonts w:ascii="Times New Roman" w:hAnsi="Times New Roman"/>
        </w:rPr>
        <w:fldChar w:fldCharType="end"/>
      </w:r>
      <w:r w:rsidR="009D4664">
        <w:rPr>
          <w:rFonts w:ascii="Times New Roman" w:hAnsi="Times New Roman"/>
        </w:rPr>
      </w:r>
      <w:r w:rsidR="009D4664">
        <w:rPr>
          <w:rFonts w:ascii="Times New Roman" w:hAnsi="Times New Roman"/>
        </w:rPr>
        <w:fldChar w:fldCharType="separate"/>
      </w:r>
      <w:r w:rsidR="009D4664">
        <w:rPr>
          <w:rFonts w:ascii="Times New Roman" w:hAnsi="Times New Roman"/>
          <w:noProof/>
        </w:rPr>
        <w:t>(</w:t>
      </w:r>
      <w:hyperlink w:anchor="_ENREF_8" w:tooltip="Sheng, 2008 #6" w:history="1">
        <w:r w:rsidR="009D4664">
          <w:rPr>
            <w:rFonts w:ascii="Times New Roman" w:hAnsi="Times New Roman"/>
            <w:noProof/>
          </w:rPr>
          <w:t xml:space="preserve">Sheng, Ting </w:t>
        </w:r>
        <w:r w:rsidR="009D4664" w:rsidRPr="00D73F54">
          <w:rPr>
            <w:rFonts w:ascii="Times New Roman" w:hAnsi="Times New Roman"/>
            <w:i/>
            <w:noProof/>
          </w:rPr>
          <w:t>et al</w:t>
        </w:r>
        <w:r w:rsidR="009D4664">
          <w:rPr>
            <w:rFonts w:ascii="Times New Roman" w:hAnsi="Times New Roman"/>
            <w:noProof/>
          </w:rPr>
          <w:t>. 2008</w:t>
        </w:r>
      </w:hyperlink>
      <w:r w:rsidR="009D4664">
        <w:rPr>
          <w:rFonts w:ascii="Times New Roman" w:hAnsi="Times New Roman"/>
          <w:noProof/>
        </w:rPr>
        <w:t>)</w:t>
      </w:r>
      <w:r w:rsidR="009D4664">
        <w:rPr>
          <w:rFonts w:ascii="Times New Roman" w:hAnsi="Times New Roman"/>
        </w:rPr>
        <w:fldChar w:fldCharType="end"/>
      </w:r>
      <w:r w:rsidR="009D4664">
        <w:rPr>
          <w:rFonts w:ascii="Times New Roman" w:hAnsi="Times New Roman"/>
        </w:rPr>
        <w:t>. Biocide refers to the chemical control of microbial growth, while pigging efforts include specialized devices that physically remove accumulated material as they run the interior length of a pipeline. The effluent resulting from the physical removal of pipeline build-up is known as the PIG envelope, and contains many particulates such as scraped biomass and pipeline scalings</w:t>
      </w:r>
      <w:r>
        <w:rPr>
          <w:rFonts w:ascii="Times New Roman" w:hAnsi="Times New Roman"/>
        </w:rPr>
        <w:t xml:space="preserve"> (corrosion products)</w:t>
      </w:r>
      <w:r w:rsidR="009D4664">
        <w:rPr>
          <w:rFonts w:ascii="Times New Roman" w:hAnsi="Times New Roman"/>
        </w:rPr>
        <w:t xml:space="preserve">. As such, it has been hypothesized that the microbial community within these biofilms may be associated with biocorrosive activities </w:t>
      </w:r>
      <w:r w:rsidR="009D4664">
        <w:rPr>
          <w:rFonts w:ascii="Times New Roman" w:hAnsi="Times New Roman"/>
        </w:rPr>
        <w:fldChar w:fldCharType="begin">
          <w:fldData xml:space="preserve">PEVuZE5vdGU+PENpdGU+PEF1dGhvcj5adW88L0F1dGhvcj48WWVhcj4yMDA3PC9ZZWFyPjxSZWNO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==
</w:fldData>
        </w:fldChar>
      </w:r>
      <w:r w:rsidR="009D4664">
        <w:rPr>
          <w:rFonts w:ascii="Times New Roman" w:hAnsi="Times New Roman"/>
        </w:rPr>
        <w:instrText xml:space="preserve"> ADDIN EN.CITE </w:instrText>
      </w:r>
      <w:r w:rsidR="009D4664">
        <w:rPr>
          <w:rFonts w:ascii="Times New Roman" w:hAnsi="Times New Roman"/>
        </w:rPr>
        <w:fldChar w:fldCharType="begin">
          <w:fldData xml:space="preserve">PEVuZE5vdGU+PENpdGU+PEF1dGhvcj5adW88L0F1dGhvcj48WWVhcj4yMDA3PC9ZZWFyPjxSZWNO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==
</w:fldData>
        </w:fldChar>
      </w:r>
      <w:r w:rsidR="009D4664">
        <w:rPr>
          <w:rFonts w:ascii="Times New Roman" w:hAnsi="Times New Roman"/>
        </w:rPr>
        <w:instrText xml:space="preserve"> ADDIN EN.CITE.DATA </w:instrText>
      </w:r>
      <w:r w:rsidR="009D4664">
        <w:rPr>
          <w:rFonts w:ascii="Times New Roman" w:hAnsi="Times New Roman"/>
        </w:rPr>
      </w:r>
      <w:r w:rsidR="009D4664">
        <w:rPr>
          <w:rFonts w:ascii="Times New Roman" w:hAnsi="Times New Roman"/>
        </w:rPr>
        <w:fldChar w:fldCharType="end"/>
      </w:r>
      <w:r w:rsidR="009D4664">
        <w:rPr>
          <w:rFonts w:ascii="Times New Roman" w:hAnsi="Times New Roman"/>
        </w:rPr>
      </w:r>
      <w:r w:rsidR="009D4664">
        <w:rPr>
          <w:rFonts w:ascii="Times New Roman" w:hAnsi="Times New Roman"/>
        </w:rPr>
        <w:fldChar w:fldCharType="separate"/>
      </w:r>
      <w:r w:rsidR="009D4664">
        <w:rPr>
          <w:rFonts w:ascii="Times New Roman" w:hAnsi="Times New Roman"/>
          <w:noProof/>
        </w:rPr>
        <w:t>(</w:t>
      </w:r>
      <w:hyperlink w:anchor="_ENREF_11" w:tooltip="Zuo, 2007 #82" w:history="1">
        <w:r w:rsidR="009D4664">
          <w:rPr>
            <w:rFonts w:ascii="Times New Roman" w:hAnsi="Times New Roman"/>
            <w:noProof/>
          </w:rPr>
          <w:t>Zuo 2007</w:t>
        </w:r>
      </w:hyperlink>
      <w:r w:rsidR="009D4664">
        <w:rPr>
          <w:rFonts w:ascii="Times New Roman" w:hAnsi="Times New Roman"/>
          <w:noProof/>
        </w:rPr>
        <w:t xml:space="preserve">; </w:t>
      </w:r>
      <w:hyperlink w:anchor="_ENREF_5" w:tooltip="Melo, 2011 #81" w:history="1">
        <w:r w:rsidR="009D4664">
          <w:rPr>
            <w:rFonts w:ascii="Times New Roman" w:hAnsi="Times New Roman"/>
            <w:noProof/>
          </w:rPr>
          <w:t>Melo, Urtiga Filho et al. 2011</w:t>
        </w:r>
      </w:hyperlink>
      <w:r w:rsidR="009D4664">
        <w:rPr>
          <w:rFonts w:ascii="Times New Roman" w:hAnsi="Times New Roman"/>
          <w:noProof/>
        </w:rPr>
        <w:t>)</w:t>
      </w:r>
      <w:r w:rsidR="009D4664">
        <w:rPr>
          <w:rFonts w:ascii="Times New Roman" w:hAnsi="Times New Roman"/>
        </w:rPr>
        <w:fldChar w:fldCharType="end"/>
      </w:r>
      <w:r w:rsidR="009D4664">
        <w:rPr>
          <w:rFonts w:ascii="Times New Roman" w:hAnsi="Times New Roman"/>
        </w:rPr>
        <w:t xml:space="preserve">. Therefore, in addition to being of taxonomic importance, </w:t>
      </w:r>
      <w:r w:rsidR="009D4664" w:rsidRPr="006D5A6E">
        <w:rPr>
          <w:rFonts w:ascii="Times New Roman" w:hAnsi="Times New Roman"/>
        </w:rPr>
        <w:t xml:space="preserve">the cultivation of </w:t>
      </w:r>
      <w:r w:rsidR="009D4664">
        <w:rPr>
          <w:rFonts w:ascii="Times New Roman" w:hAnsi="Times New Roman"/>
        </w:rPr>
        <w:t xml:space="preserve">these </w:t>
      </w:r>
      <w:r w:rsidR="009D4664" w:rsidRPr="006D5A6E">
        <w:rPr>
          <w:rFonts w:ascii="Times New Roman" w:hAnsi="Times New Roman"/>
        </w:rPr>
        <w:t>resident microbes</w:t>
      </w:r>
      <w:r w:rsidR="009D4664">
        <w:rPr>
          <w:rFonts w:ascii="Times New Roman" w:hAnsi="Times New Roman"/>
        </w:rPr>
        <w:t xml:space="preserve"> is </w:t>
      </w:r>
      <w:r w:rsidR="009D4664" w:rsidRPr="006D5A6E">
        <w:rPr>
          <w:rFonts w:ascii="Times New Roman" w:hAnsi="Times New Roman"/>
        </w:rPr>
        <w:t>pi</w:t>
      </w:r>
      <w:r w:rsidR="009D4664">
        <w:rPr>
          <w:rFonts w:ascii="Times New Roman" w:hAnsi="Times New Roman"/>
        </w:rPr>
        <w:t xml:space="preserve">votal to </w:t>
      </w:r>
      <w:r w:rsidR="009D4664" w:rsidRPr="006D5A6E">
        <w:rPr>
          <w:rFonts w:ascii="Times New Roman" w:hAnsi="Times New Roman"/>
        </w:rPr>
        <w:t xml:space="preserve">understanding the mechanisms involved in biocorrosion.  </w:t>
      </w:r>
    </w:p>
    <w:p w14:paraId="4E956E8D" w14:textId="4564468F" w:rsidR="009D4664" w:rsidRDefault="009D4664" w:rsidP="009D4664">
      <w:pPr>
        <w:ind w:firstLine="720"/>
        <w:rPr>
          <w:rFonts w:ascii="Times New Roman" w:hAnsi="Times New Roman"/>
        </w:rPr>
      </w:pPr>
      <w:r>
        <w:rPr>
          <w:rFonts w:ascii="Times New Roman" w:hAnsi="Times New Roman"/>
        </w:rPr>
        <w:t xml:space="preserve">Currently, there exists </w:t>
      </w:r>
      <w:r w:rsidRPr="00C67A24">
        <w:rPr>
          <w:rFonts w:ascii="Times New Roman" w:hAnsi="Times New Roman"/>
        </w:rPr>
        <w:t xml:space="preserve">only one validated species of </w:t>
      </w:r>
      <w:r w:rsidRPr="00C67A24">
        <w:rPr>
          <w:rFonts w:ascii="Times New Roman" w:hAnsi="Times New Roman"/>
          <w:i/>
        </w:rPr>
        <w:t>Proteiniphilum</w:t>
      </w:r>
      <w:r w:rsidRPr="00C67A24">
        <w:rPr>
          <w:rFonts w:ascii="Times New Roman" w:hAnsi="Times New Roman"/>
        </w:rPr>
        <w:t xml:space="preserve">, </w:t>
      </w:r>
      <w:r w:rsidRPr="00C67A24">
        <w:rPr>
          <w:rFonts w:ascii="Times New Roman" w:hAnsi="Times New Roman"/>
          <w:i/>
        </w:rPr>
        <w:t>P. acetatigenes</w:t>
      </w:r>
      <w:r w:rsidRPr="00C67A24">
        <w:rPr>
          <w:rFonts w:ascii="Times New Roman" w:hAnsi="Times New Roman"/>
        </w:rPr>
        <w:t xml:space="preserve"> TB107</w:t>
      </w:r>
      <w:r w:rsidRPr="00C67A24">
        <w:rPr>
          <w:rFonts w:ascii="Times New Roman" w:hAnsi="Times New Roman"/>
          <w:vertAlign w:val="superscript"/>
        </w:rPr>
        <w:t>T</w:t>
      </w:r>
      <w:r w:rsidRPr="00C67A24">
        <w:rPr>
          <w:rFonts w:ascii="Times New Roman" w:hAnsi="Times New Roman"/>
        </w:rPr>
        <w:t>,</w:t>
      </w:r>
      <w:r>
        <w:rPr>
          <w:rFonts w:ascii="Times New Roman" w:hAnsi="Times New Roman"/>
        </w:rPr>
        <w:t xml:space="preserve"> which was</w:t>
      </w:r>
      <w:r w:rsidRPr="00C67A24">
        <w:rPr>
          <w:rFonts w:ascii="Times New Roman" w:hAnsi="Times New Roman"/>
        </w:rPr>
        <w:t xml:space="preserve"> isolated from </w:t>
      </w:r>
      <w:r>
        <w:rPr>
          <w:rFonts w:ascii="Times New Roman" w:hAnsi="Times New Roman"/>
        </w:rPr>
        <w:t xml:space="preserve">the granule sludge of an upflow anaerobic sludge blanket reactor treating </w:t>
      </w:r>
      <w:r w:rsidRPr="00C67A24">
        <w:rPr>
          <w:rFonts w:ascii="Times New Roman" w:hAnsi="Times New Roman"/>
        </w:rPr>
        <w:t xml:space="preserve">brewery wastewater </w:t>
      </w:r>
      <w:r>
        <w:rPr>
          <w:rFonts w:ascii="Times New Roman" w:hAnsi="Times New Roman"/>
        </w:rPr>
        <w:fldChar w:fldCharType="begin">
          <w:fldData xml:space="preserve">PEVuZE5vdGU+PENpdGU+PEF1dGhvcj5DaGVuPC9BdXRob3I+PFllYXI+MjAwNTwvWWVhcj48UmVj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PEVuZE5vdGU+PENpdGU+PEF1dGhvcj5DaGVuPC9BdXRob3I+PFllYXI+MjAwNTwvWWVhcj48UmVj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w:t>
      </w:r>
      <w:hyperlink w:anchor="_ENREF_3" w:tooltip="Chen, 2005 #209" w:history="1">
        <w:r>
          <w:rPr>
            <w:rFonts w:ascii="Times New Roman" w:hAnsi="Times New Roman"/>
            <w:noProof/>
          </w:rPr>
          <w:t>Chen and Dong 2005</w:t>
        </w:r>
      </w:hyperlink>
      <w:r>
        <w:rPr>
          <w:rFonts w:ascii="Times New Roman" w:hAnsi="Times New Roman"/>
          <w:noProof/>
        </w:rPr>
        <w:t>)</w:t>
      </w:r>
      <w:r>
        <w:rPr>
          <w:rFonts w:ascii="Times New Roman" w:hAnsi="Times New Roman"/>
        </w:rPr>
        <w:fldChar w:fldCharType="end"/>
      </w:r>
      <w:r w:rsidRPr="00C67A24">
        <w:rPr>
          <w:rFonts w:ascii="Times New Roman" w:hAnsi="Times New Roman"/>
        </w:rPr>
        <w:t>.</w:t>
      </w:r>
      <w:r w:rsidR="00A96F02">
        <w:rPr>
          <w:rFonts w:ascii="Times New Roman" w:hAnsi="Times New Roman"/>
        </w:rPr>
        <w:t xml:space="preserve"> While not much </w:t>
      </w:r>
      <w:r>
        <w:rPr>
          <w:rFonts w:ascii="Times New Roman" w:hAnsi="Times New Roman"/>
        </w:rPr>
        <w:t xml:space="preserve">is known about this genus, </w:t>
      </w:r>
      <w:r w:rsidRPr="00C67A24">
        <w:rPr>
          <w:rFonts w:ascii="Times New Roman" w:hAnsi="Times New Roman"/>
          <w:i/>
        </w:rPr>
        <w:t>P. acetatigenes</w:t>
      </w:r>
      <w:r w:rsidRPr="00C67A24">
        <w:rPr>
          <w:rFonts w:ascii="Times New Roman" w:hAnsi="Times New Roman"/>
        </w:rPr>
        <w:t xml:space="preserve"> TB107</w:t>
      </w:r>
      <w:r w:rsidRPr="00C67A24">
        <w:rPr>
          <w:rFonts w:ascii="Times New Roman" w:hAnsi="Times New Roman"/>
          <w:vertAlign w:val="superscript"/>
        </w:rPr>
        <w:t>T</w:t>
      </w:r>
      <w:r>
        <w:rPr>
          <w:rFonts w:ascii="Times New Roman" w:hAnsi="Times New Roman"/>
        </w:rPr>
        <w:t xml:space="preserve"> was shown to produce acetic and propionic acid from the fermentation of yeast extract, peptone, pyruvate, and L-arginine. From the scope of a complex</w:t>
      </w:r>
      <w:r w:rsidR="00A96F02">
        <w:rPr>
          <w:rFonts w:ascii="Times New Roman" w:hAnsi="Times New Roman"/>
        </w:rPr>
        <w:t xml:space="preserve"> community, these two metabolic</w:t>
      </w:r>
      <w:r>
        <w:rPr>
          <w:rFonts w:ascii="Times New Roman" w:hAnsi="Times New Roman"/>
        </w:rPr>
        <w:t xml:space="preserve"> products m</w:t>
      </w:r>
      <w:r w:rsidR="00A96F02">
        <w:rPr>
          <w:rFonts w:ascii="Times New Roman" w:hAnsi="Times New Roman"/>
        </w:rPr>
        <w:t xml:space="preserve">ay also act as </w:t>
      </w:r>
      <w:r>
        <w:rPr>
          <w:rFonts w:ascii="Times New Roman" w:hAnsi="Times New Roman"/>
        </w:rPr>
        <w:t xml:space="preserve">substrates, providing </w:t>
      </w:r>
      <w:r w:rsidR="00A96F02">
        <w:rPr>
          <w:rFonts w:ascii="Times New Roman" w:hAnsi="Times New Roman"/>
        </w:rPr>
        <w:t xml:space="preserve">carbon and </w:t>
      </w:r>
      <w:r>
        <w:rPr>
          <w:rFonts w:ascii="Times New Roman" w:hAnsi="Times New Roman"/>
        </w:rPr>
        <w:t xml:space="preserve">energy sources to other members of a bacterial population. Otherwise, the role of </w:t>
      </w:r>
      <w:r w:rsidRPr="00C67A24">
        <w:rPr>
          <w:rFonts w:ascii="Times New Roman" w:hAnsi="Times New Roman"/>
          <w:i/>
        </w:rPr>
        <w:t>P. acetatigenes</w:t>
      </w:r>
      <w:r w:rsidRPr="00C67A24">
        <w:rPr>
          <w:rFonts w:ascii="Times New Roman" w:hAnsi="Times New Roman"/>
        </w:rPr>
        <w:t xml:space="preserve"> TB107</w:t>
      </w:r>
      <w:r w:rsidRPr="00C67A24">
        <w:rPr>
          <w:rFonts w:ascii="Times New Roman" w:hAnsi="Times New Roman"/>
          <w:vertAlign w:val="superscript"/>
        </w:rPr>
        <w:t>T</w:t>
      </w:r>
      <w:r>
        <w:rPr>
          <w:rFonts w:ascii="Times New Roman" w:hAnsi="Times New Roman"/>
        </w:rPr>
        <w:t xml:space="preserve"> in brewery wastewater treatment remains unknown. </w:t>
      </w:r>
    </w:p>
    <w:p w14:paraId="55BEEF1D" w14:textId="77777777" w:rsidR="009D4664" w:rsidRPr="00AA620A" w:rsidRDefault="009D4664" w:rsidP="009D4664">
      <w:pPr>
        <w:ind w:firstLine="720"/>
        <w:rPr>
          <w:rFonts w:ascii="Times New Roman" w:hAnsi="Times New Roman"/>
        </w:rPr>
      </w:pPr>
      <w:r>
        <w:rPr>
          <w:rFonts w:ascii="Times New Roman" w:hAnsi="Times New Roman"/>
        </w:rPr>
        <w:t>Recently, however, two strains (</w:t>
      </w:r>
      <w:r w:rsidRPr="00C67A24">
        <w:rPr>
          <w:rFonts w:ascii="Times New Roman" w:hAnsi="Times New Roman"/>
        </w:rPr>
        <w:t>MH5 and MH1</w:t>
      </w:r>
      <w:r>
        <w:rPr>
          <w:rFonts w:ascii="Times New Roman" w:hAnsi="Times New Roman"/>
        </w:rPr>
        <w:t xml:space="preserve">) of an additional </w:t>
      </w:r>
      <w:r w:rsidRPr="008159E4">
        <w:rPr>
          <w:rFonts w:ascii="Times New Roman" w:hAnsi="Times New Roman"/>
          <w:i/>
        </w:rPr>
        <w:t>Proteiniphilum</w:t>
      </w:r>
      <w:r>
        <w:rPr>
          <w:rFonts w:ascii="Times New Roman" w:hAnsi="Times New Roman"/>
        </w:rPr>
        <w:t xml:space="preserve"> species were </w:t>
      </w:r>
      <w:r w:rsidRPr="00C67A24">
        <w:rPr>
          <w:rFonts w:ascii="Times New Roman" w:hAnsi="Times New Roman"/>
        </w:rPr>
        <w:t>recovered from oil tars of the Shengli oil field, China (Biogas Institute of Ministry of Agriculture, Sichuan University). M</w:t>
      </w:r>
      <w:r>
        <w:rPr>
          <w:rFonts w:ascii="Times New Roman" w:hAnsi="Times New Roman"/>
        </w:rPr>
        <w:t xml:space="preserve">H5 and MH1 were isolated from a </w:t>
      </w:r>
      <w:r w:rsidRPr="00C67A24">
        <w:rPr>
          <w:rFonts w:ascii="Times New Roman" w:hAnsi="Times New Roman"/>
        </w:rPr>
        <w:t>hexadecane-de</w:t>
      </w:r>
      <w:r>
        <w:rPr>
          <w:rFonts w:ascii="Times New Roman" w:hAnsi="Times New Roman"/>
        </w:rPr>
        <w:t>grading methanogenic enrichment inoculated with contaminated soil (unpublished). While no studies have been reported on their isolation or subsequent characterization, the presence</w:t>
      </w:r>
      <w:r w:rsidRPr="003E7A7A">
        <w:rPr>
          <w:rFonts w:ascii="Times New Roman" w:hAnsi="Times New Roman"/>
        </w:rPr>
        <w:t xml:space="preserve"> </w:t>
      </w:r>
      <w:r>
        <w:rPr>
          <w:rFonts w:ascii="Times New Roman" w:hAnsi="Times New Roman"/>
        </w:rPr>
        <w:t xml:space="preserve">of </w:t>
      </w:r>
      <w:r w:rsidRPr="00C67A24">
        <w:rPr>
          <w:rFonts w:ascii="Times New Roman" w:hAnsi="Times New Roman"/>
        </w:rPr>
        <w:t>M</w:t>
      </w:r>
      <w:r>
        <w:rPr>
          <w:rFonts w:ascii="Times New Roman" w:hAnsi="Times New Roman"/>
        </w:rPr>
        <w:t xml:space="preserve">H5 and MH1 within geographically distinct oil-field sites may help shed light onto </w:t>
      </w:r>
      <w:r w:rsidRPr="003E7A7A">
        <w:rPr>
          <w:rFonts w:ascii="Times New Roman" w:hAnsi="Times New Roman"/>
          <w:i/>
        </w:rPr>
        <w:t>Proteiniphilum’s</w:t>
      </w:r>
      <w:r>
        <w:rPr>
          <w:rFonts w:ascii="Times New Roman" w:hAnsi="Times New Roman"/>
        </w:rPr>
        <w:t xml:space="preserve"> ecological role. </w:t>
      </w:r>
    </w:p>
    <w:p w14:paraId="71DEAD2A" w14:textId="662FF052" w:rsidR="009D4664" w:rsidRPr="009C1CFF" w:rsidRDefault="009D4664" w:rsidP="009C1CFF">
      <w:pPr>
        <w:ind w:firstLine="720"/>
        <w:rPr>
          <w:rFonts w:ascii="Times New Roman" w:hAnsi="Times New Roman"/>
        </w:rPr>
      </w:pPr>
      <w:r w:rsidRPr="006D5A6E">
        <w:rPr>
          <w:rFonts w:ascii="Times New Roman" w:hAnsi="Times New Roman"/>
        </w:rPr>
        <w:t xml:space="preserve">Cultivation-based characterization of </w:t>
      </w:r>
      <w:r w:rsidR="00A96F02">
        <w:rPr>
          <w:rFonts w:ascii="Times New Roman" w:hAnsi="Times New Roman"/>
        </w:rPr>
        <w:t>these microorganisms</w:t>
      </w:r>
      <w:r w:rsidRPr="006D5A6E">
        <w:rPr>
          <w:rFonts w:ascii="Times New Roman" w:hAnsi="Times New Roman"/>
        </w:rPr>
        <w:t xml:space="preserve"> is an important step in understanding the metabolic capabilities and </w:t>
      </w:r>
      <w:r w:rsidR="00A96F02">
        <w:rPr>
          <w:rFonts w:ascii="Times New Roman" w:hAnsi="Times New Roman"/>
        </w:rPr>
        <w:t xml:space="preserve">potentially </w:t>
      </w:r>
      <w:r w:rsidRPr="006D5A6E">
        <w:rPr>
          <w:rFonts w:ascii="Times New Roman" w:hAnsi="Times New Roman"/>
        </w:rPr>
        <w:t>corrosive mechanisms of the microbial communities in these unique, extreme ecosystems.  The knowledge gained through these studies could lead to better mitigation strategies to combat deleterious microbial processes</w:t>
      </w:r>
      <w:r w:rsidR="009C1CFF">
        <w:rPr>
          <w:rFonts w:ascii="Times New Roman" w:hAnsi="Times New Roman"/>
        </w:rPr>
        <w:t>.</w:t>
      </w:r>
    </w:p>
    <w:p w14:paraId="06A61541" w14:textId="77777777" w:rsidR="009D4664" w:rsidRPr="0045508C" w:rsidRDefault="009D4664" w:rsidP="009D4664">
      <w:pPr>
        <w:jc w:val="center"/>
        <w:rPr>
          <w:rFonts w:ascii="Times New Roman" w:hAnsi="Times New Roman"/>
          <w:b/>
        </w:rPr>
      </w:pPr>
      <w:r w:rsidRPr="0045508C">
        <w:rPr>
          <w:rFonts w:ascii="Times New Roman" w:hAnsi="Times New Roman"/>
          <w:b/>
        </w:rPr>
        <w:t>Materials and Methods</w:t>
      </w:r>
    </w:p>
    <w:p w14:paraId="2C8A0ECB" w14:textId="77777777" w:rsidR="009D4664" w:rsidRPr="00C23058" w:rsidRDefault="009D4664" w:rsidP="009D4664">
      <w:pPr>
        <w:rPr>
          <w:rFonts w:ascii="Times New Roman" w:hAnsi="Times New Roman"/>
          <w:i/>
        </w:rPr>
      </w:pPr>
      <w:r w:rsidRPr="00C23058">
        <w:rPr>
          <w:rFonts w:ascii="Times New Roman" w:hAnsi="Times New Roman"/>
          <w:i/>
        </w:rPr>
        <w:t>Bacterial strains and culture conditions</w:t>
      </w:r>
    </w:p>
    <w:p w14:paraId="476653B8" w14:textId="77777777" w:rsidR="009D4664" w:rsidRPr="00C23058" w:rsidRDefault="009D4664" w:rsidP="009D4664">
      <w:pPr>
        <w:ind w:firstLine="720"/>
        <w:rPr>
          <w:rFonts w:ascii="Times New Roman" w:hAnsi="Times New Roman"/>
        </w:rPr>
      </w:pPr>
      <w:r w:rsidRPr="00C23058">
        <w:rPr>
          <w:rFonts w:ascii="Times New Roman" w:hAnsi="Times New Roman"/>
        </w:rPr>
        <w:t>PE-10</w:t>
      </w:r>
      <w:r>
        <w:rPr>
          <w:rFonts w:ascii="Times New Roman" w:hAnsi="Times New Roman"/>
          <w:vertAlign w:val="superscript"/>
        </w:rPr>
        <w:t>T</w:t>
      </w:r>
      <w:r w:rsidRPr="00C23058">
        <w:rPr>
          <w:rFonts w:ascii="Times New Roman" w:hAnsi="Times New Roman"/>
        </w:rPr>
        <w:t xml:space="preserve"> was isolated in a basal medium, amended with 1% peptone and 5</w:t>
      </w:r>
      <w:r>
        <w:rPr>
          <w:rFonts w:ascii="Times New Roman" w:hAnsi="Times New Roman"/>
        </w:rPr>
        <w:t xml:space="preserve"> </w:t>
      </w:r>
      <w:r w:rsidRPr="00C23058">
        <w:rPr>
          <w:rFonts w:ascii="Times New Roman" w:hAnsi="Times New Roman"/>
        </w:rPr>
        <w:t>mM benzoate, from a</w:t>
      </w:r>
      <w:r>
        <w:rPr>
          <w:rFonts w:ascii="Times New Roman" w:hAnsi="Times New Roman"/>
        </w:rPr>
        <w:t xml:space="preserve"> PIG envelope sample collected from</w:t>
      </w:r>
      <w:r w:rsidRPr="00C23058">
        <w:rPr>
          <w:rFonts w:ascii="Times New Roman" w:hAnsi="Times New Roman"/>
        </w:rPr>
        <w:t xml:space="preserve"> a produced water line off</w:t>
      </w:r>
      <w:r>
        <w:rPr>
          <w:rFonts w:ascii="Times New Roman" w:hAnsi="Times New Roman"/>
        </w:rPr>
        <w:t xml:space="preserve"> the North Slope of Alaska, USA</w:t>
      </w:r>
      <w:r w:rsidRPr="00C23058">
        <w:rPr>
          <w:rFonts w:ascii="Times New Roman" w:hAnsi="Times New Roman"/>
        </w:rPr>
        <w:t xml:space="preserve">. </w:t>
      </w:r>
      <w:r>
        <w:rPr>
          <w:rFonts w:ascii="Times New Roman" w:hAnsi="Times New Roman"/>
        </w:rPr>
        <w:t xml:space="preserve">Samples were collected anaerobically by University of Oklahoma researchers and shipped to </w:t>
      </w:r>
      <w:proofErr w:type="gramStart"/>
      <w:r>
        <w:rPr>
          <w:rFonts w:ascii="Times New Roman" w:hAnsi="Times New Roman"/>
        </w:rPr>
        <w:t>associated</w:t>
      </w:r>
      <w:proofErr w:type="gramEnd"/>
      <w:r>
        <w:rPr>
          <w:rFonts w:ascii="Times New Roman" w:hAnsi="Times New Roman"/>
        </w:rPr>
        <w:t xml:space="preserve"> laboratories for culture- dependent and -independent analyses. Upon receipt of this sample, anaerobic enrichments</w:t>
      </w:r>
      <w:r w:rsidRPr="006D5A6E">
        <w:rPr>
          <w:rFonts w:ascii="Times New Roman" w:hAnsi="Times New Roman"/>
        </w:rPr>
        <w:t xml:space="preserve"> were constructed with the goal of cultivating a</w:t>
      </w:r>
      <w:r>
        <w:rPr>
          <w:rFonts w:ascii="Times New Roman" w:hAnsi="Times New Roman"/>
        </w:rPr>
        <w:t xml:space="preserve">nd characterizing </w:t>
      </w:r>
      <w:r w:rsidRPr="006D5A6E">
        <w:rPr>
          <w:rFonts w:ascii="Times New Roman" w:hAnsi="Times New Roman"/>
        </w:rPr>
        <w:t>microorganisms related to MIC.</w:t>
      </w:r>
      <w:r>
        <w:rPr>
          <w:rFonts w:ascii="Times New Roman" w:hAnsi="Times New Roman"/>
        </w:rPr>
        <w:t xml:space="preserve"> Specifically, a pure culture of PE-10</w:t>
      </w:r>
      <w:r>
        <w:rPr>
          <w:rFonts w:ascii="Times New Roman" w:hAnsi="Times New Roman"/>
          <w:vertAlign w:val="superscript"/>
        </w:rPr>
        <w:t>T</w:t>
      </w:r>
      <w:r>
        <w:rPr>
          <w:rFonts w:ascii="Times New Roman" w:hAnsi="Times New Roman"/>
        </w:rPr>
        <w:t xml:space="preserve"> was</w:t>
      </w:r>
      <w:r w:rsidRPr="00C23058">
        <w:rPr>
          <w:rFonts w:ascii="Times New Roman" w:hAnsi="Times New Roman"/>
        </w:rPr>
        <w:t xml:space="preserve"> obtained via serial dilution</w:t>
      </w:r>
      <w:r>
        <w:rPr>
          <w:rFonts w:ascii="Times New Roman" w:hAnsi="Times New Roman"/>
        </w:rPr>
        <w:t>s</w:t>
      </w:r>
      <w:r w:rsidRPr="00C23058">
        <w:rPr>
          <w:rFonts w:ascii="Times New Roman" w:hAnsi="Times New Roman"/>
        </w:rPr>
        <w:t xml:space="preserve"> in anaerobic tubes sealed with butyl rubber stoppers under a gaseous atmosphere of 80:20 N</w:t>
      </w:r>
      <w:r w:rsidRPr="00C23058">
        <w:rPr>
          <w:rFonts w:ascii="Times New Roman" w:hAnsi="Times New Roman"/>
          <w:vertAlign w:val="subscript"/>
        </w:rPr>
        <w:t>2</w:t>
      </w:r>
      <w:r>
        <w:rPr>
          <w:rFonts w:ascii="Times New Roman" w:hAnsi="Times New Roman"/>
        </w:rPr>
        <w:t>:</w:t>
      </w:r>
      <w:r w:rsidRPr="00C23058">
        <w:rPr>
          <w:rFonts w:ascii="Times New Roman" w:hAnsi="Times New Roman"/>
        </w:rPr>
        <w:t>CO</w:t>
      </w:r>
      <w:r w:rsidRPr="00C23058">
        <w:rPr>
          <w:rFonts w:ascii="Times New Roman" w:hAnsi="Times New Roman"/>
          <w:vertAlign w:val="subscript"/>
        </w:rPr>
        <w:t>2</w:t>
      </w:r>
      <w:r w:rsidRPr="00C23058">
        <w:rPr>
          <w:rFonts w:ascii="Times New Roman" w:hAnsi="Times New Roman"/>
        </w:rPr>
        <w:t xml:space="preserve"> (10psi) at 37</w:t>
      </w:r>
      <w:r>
        <w:rPr>
          <w:rFonts w:ascii="Times New Roman" w:hAnsi="Times New Roman"/>
        </w:rPr>
        <w:t xml:space="preserve"> </w:t>
      </w:r>
      <w:r w:rsidRPr="00C23058">
        <w:rPr>
          <w:rFonts w:ascii="Times New Roman" w:hAnsi="Times New Roman"/>
          <w:vertAlign w:val="superscript"/>
        </w:rPr>
        <w:t>o</w:t>
      </w:r>
      <w:r w:rsidRPr="00C23058">
        <w:rPr>
          <w:rFonts w:ascii="Times New Roman" w:hAnsi="Times New Roman"/>
        </w:rPr>
        <w:t>C</w:t>
      </w:r>
      <w:r>
        <w:rPr>
          <w:rFonts w:ascii="Times New Roman" w:hAnsi="Times New Roman"/>
        </w:rPr>
        <w:t xml:space="preserve">. </w:t>
      </w:r>
      <w:proofErr w:type="gramStart"/>
      <w:r w:rsidRPr="00C23058">
        <w:rPr>
          <w:rFonts w:ascii="Times New Roman" w:hAnsi="Times New Roman"/>
        </w:rPr>
        <w:t>Purity was checked by plating on general anaerobic agar (Difco) supplemented with 0.1% hemin</w:t>
      </w:r>
      <w:r>
        <w:rPr>
          <w:rFonts w:ascii="Times New Roman" w:hAnsi="Times New Roman"/>
        </w:rPr>
        <w:t>,</w:t>
      </w:r>
      <w:r w:rsidRPr="00C23058">
        <w:rPr>
          <w:rFonts w:ascii="Times New Roman" w:hAnsi="Times New Roman"/>
        </w:rPr>
        <w:t xml:space="preserve"> whereupon isolated</w:t>
      </w:r>
      <w:proofErr w:type="gramEnd"/>
      <w:r w:rsidRPr="00C23058">
        <w:rPr>
          <w:rFonts w:ascii="Times New Roman" w:hAnsi="Times New Roman"/>
        </w:rPr>
        <w:t xml:space="preserve"> colonies </w:t>
      </w:r>
      <w:r>
        <w:rPr>
          <w:rFonts w:ascii="Times New Roman" w:hAnsi="Times New Roman"/>
        </w:rPr>
        <w:t xml:space="preserve">were examined microscopically. </w:t>
      </w:r>
      <w:r w:rsidRPr="00C23058">
        <w:rPr>
          <w:rFonts w:ascii="Times New Roman" w:hAnsi="Times New Roman"/>
        </w:rPr>
        <w:t>The basal medium contained the following constituents at the indicated final concentrations in percent (v/v):  Pfennig’s mineral solution I, 5.0; Pfennigs mineral solution II, 5.0; Wolin’s Trace metal solution, 0.5; Balch vitamin solution, 1.0; resazurin, 0.0001 (w/v); NaHCO</w:t>
      </w:r>
      <w:r w:rsidRPr="00C23058">
        <w:rPr>
          <w:rFonts w:ascii="Times New Roman" w:hAnsi="Times New Roman"/>
          <w:vertAlign w:val="subscript"/>
        </w:rPr>
        <w:t>3</w:t>
      </w:r>
      <w:r w:rsidRPr="00C23058">
        <w:rPr>
          <w:rFonts w:ascii="Times New Roman" w:hAnsi="Times New Roman"/>
        </w:rPr>
        <w:t xml:space="preserve"> solution, 7.0; 1.25% cystein-HCl – 1.25% Na</w:t>
      </w:r>
      <w:r w:rsidRPr="00C23058">
        <w:rPr>
          <w:rFonts w:ascii="Times New Roman" w:hAnsi="Times New Roman"/>
          <w:vertAlign w:val="subscript"/>
        </w:rPr>
        <w:t>2</w:t>
      </w:r>
      <w:r w:rsidRPr="00C23058">
        <w:rPr>
          <w:rFonts w:ascii="Times New Roman" w:hAnsi="Times New Roman"/>
        </w:rPr>
        <w:t>S.9H</w:t>
      </w:r>
      <w:r w:rsidRPr="00C23058">
        <w:rPr>
          <w:rFonts w:ascii="Times New Roman" w:hAnsi="Times New Roman"/>
          <w:vertAlign w:val="subscript"/>
        </w:rPr>
        <w:t>2</w:t>
      </w:r>
      <w:r w:rsidRPr="00C23058">
        <w:rPr>
          <w:rFonts w:ascii="Times New Roman" w:hAnsi="Times New Roman"/>
        </w:rPr>
        <w:t>O solution, 2.0.  It was prepared under an 80% N</w:t>
      </w:r>
      <w:r w:rsidRPr="0031046F">
        <w:rPr>
          <w:rFonts w:ascii="Times New Roman" w:hAnsi="Times New Roman"/>
          <w:vertAlign w:val="subscript"/>
        </w:rPr>
        <w:t>2</w:t>
      </w:r>
      <w:r w:rsidRPr="00C23058">
        <w:rPr>
          <w:rFonts w:ascii="Times New Roman" w:hAnsi="Times New Roman"/>
        </w:rPr>
        <w:t>: 20% CO</w:t>
      </w:r>
      <w:r w:rsidRPr="00C23058">
        <w:rPr>
          <w:rFonts w:ascii="Times New Roman" w:hAnsi="Times New Roman"/>
          <w:vertAlign w:val="subscript"/>
        </w:rPr>
        <w:t>2</w:t>
      </w:r>
      <w:r w:rsidRPr="00C23058">
        <w:rPr>
          <w:rFonts w:ascii="Times New Roman" w:hAnsi="Times New Roman"/>
        </w:rPr>
        <w:t xml:space="preserve"> gas phase and autoclaved at 121</w:t>
      </w:r>
      <w:r>
        <w:rPr>
          <w:rFonts w:ascii="Times New Roman" w:hAnsi="Times New Roman"/>
        </w:rPr>
        <w:t xml:space="preserve"> </w:t>
      </w:r>
      <w:r w:rsidRPr="00C701BF">
        <w:rPr>
          <w:rFonts w:ascii="Times New Roman" w:hAnsi="Times New Roman"/>
          <w:vertAlign w:val="superscript"/>
        </w:rPr>
        <w:t>o</w:t>
      </w:r>
      <w:r w:rsidRPr="00C23058">
        <w:rPr>
          <w:rFonts w:ascii="Times New Roman" w:hAnsi="Times New Roman"/>
        </w:rPr>
        <w:t>C for 20 minutes.  The NaHCO</w:t>
      </w:r>
      <w:r w:rsidRPr="00C701BF">
        <w:rPr>
          <w:rFonts w:ascii="Times New Roman" w:hAnsi="Times New Roman"/>
          <w:vertAlign w:val="subscript"/>
        </w:rPr>
        <w:t>3</w:t>
      </w:r>
      <w:r w:rsidRPr="00C23058">
        <w:rPr>
          <w:rFonts w:ascii="Times New Roman" w:hAnsi="Times New Roman"/>
        </w:rPr>
        <w:t xml:space="preserve"> solution was added to the cooled sterile medium</w:t>
      </w:r>
      <w:r>
        <w:rPr>
          <w:rFonts w:ascii="Times New Roman" w:hAnsi="Times New Roman"/>
        </w:rPr>
        <w:t>,</w:t>
      </w:r>
      <w:r w:rsidRPr="00C23058">
        <w:rPr>
          <w:rFonts w:ascii="Times New Roman" w:hAnsi="Times New Roman"/>
        </w:rPr>
        <w:t xml:space="preserve"> which was then dispensed in 9</w:t>
      </w:r>
      <w:r>
        <w:rPr>
          <w:rFonts w:ascii="Times New Roman" w:hAnsi="Times New Roman"/>
        </w:rPr>
        <w:t>.0</w:t>
      </w:r>
      <w:r w:rsidRPr="00C23058">
        <w:rPr>
          <w:rFonts w:ascii="Times New Roman" w:hAnsi="Times New Roman"/>
        </w:rPr>
        <w:t xml:space="preserve"> ml alequots into 18 x 150</w:t>
      </w:r>
      <w:r>
        <w:rPr>
          <w:rFonts w:ascii="Times New Roman" w:hAnsi="Times New Roman"/>
        </w:rPr>
        <w:t xml:space="preserve"> </w:t>
      </w:r>
      <w:r w:rsidRPr="00C23058">
        <w:rPr>
          <w:rFonts w:ascii="Times New Roman" w:hAnsi="Times New Roman"/>
        </w:rPr>
        <w:t>mm culture tubes, sealed, and sterilized.  Media was reduced with the cystein</w:t>
      </w:r>
      <w:r>
        <w:rPr>
          <w:rFonts w:ascii="Times New Roman" w:hAnsi="Times New Roman"/>
        </w:rPr>
        <w:t>e</w:t>
      </w:r>
      <w:r w:rsidRPr="00C23058">
        <w:rPr>
          <w:rFonts w:ascii="Times New Roman" w:hAnsi="Times New Roman"/>
        </w:rPr>
        <w:t xml:space="preserve"> sulfide one day prior to inoculation. 1</w:t>
      </w:r>
      <w:r>
        <w:rPr>
          <w:rFonts w:ascii="Times New Roman" w:hAnsi="Times New Roman"/>
        </w:rPr>
        <w:t xml:space="preserve">.0 </w:t>
      </w:r>
      <w:r w:rsidRPr="00C23058">
        <w:rPr>
          <w:rFonts w:ascii="Times New Roman" w:hAnsi="Times New Roman"/>
        </w:rPr>
        <w:t>mL inoculations were used for serial dilutions and routine transfers, where the headspace was exchanged with 100% N</w:t>
      </w:r>
      <w:r w:rsidRPr="00C701BF">
        <w:rPr>
          <w:rFonts w:ascii="Times New Roman" w:hAnsi="Times New Roman"/>
          <w:vertAlign w:val="subscript"/>
        </w:rPr>
        <w:t>2</w:t>
      </w:r>
      <w:r w:rsidRPr="00C23058">
        <w:rPr>
          <w:rFonts w:ascii="Times New Roman" w:hAnsi="Times New Roman"/>
        </w:rPr>
        <w:t>. Following repeated transfer</w:t>
      </w:r>
      <w:r>
        <w:rPr>
          <w:rFonts w:ascii="Times New Roman" w:hAnsi="Times New Roman"/>
        </w:rPr>
        <w:t>s, isolate PE-10</w:t>
      </w:r>
      <w:r>
        <w:rPr>
          <w:rFonts w:ascii="Times New Roman" w:hAnsi="Times New Roman"/>
          <w:vertAlign w:val="superscript"/>
        </w:rPr>
        <w:t>T</w:t>
      </w:r>
      <w:r>
        <w:rPr>
          <w:rFonts w:ascii="Times New Roman" w:hAnsi="Times New Roman"/>
        </w:rPr>
        <w:t xml:space="preserve"> no longer grew well on this basal medium, therefore</w:t>
      </w:r>
      <w:r w:rsidRPr="00C23058">
        <w:rPr>
          <w:rFonts w:ascii="Times New Roman" w:hAnsi="Times New Roman"/>
        </w:rPr>
        <w:t xml:space="preserve"> all subsequent characterization </w:t>
      </w:r>
      <w:r>
        <w:rPr>
          <w:rFonts w:ascii="Times New Roman" w:hAnsi="Times New Roman"/>
        </w:rPr>
        <w:t>and routine cultivation was carried out i</w:t>
      </w:r>
      <w:r w:rsidRPr="00C23058">
        <w:rPr>
          <w:rFonts w:ascii="Times New Roman" w:hAnsi="Times New Roman"/>
        </w:rPr>
        <w:t xml:space="preserve">n </w:t>
      </w:r>
      <w:r>
        <w:rPr>
          <w:rFonts w:ascii="Times New Roman" w:hAnsi="Times New Roman"/>
        </w:rPr>
        <w:t>Peptone-Yeast me</w:t>
      </w:r>
      <w:r w:rsidRPr="00C23058">
        <w:rPr>
          <w:rFonts w:ascii="Times New Roman" w:hAnsi="Times New Roman"/>
        </w:rPr>
        <w:t>dium (PY</w:t>
      </w:r>
      <w:r>
        <w:rPr>
          <w:rFonts w:ascii="Times New Roman" w:hAnsi="Times New Roman"/>
        </w:rPr>
        <w:t>)</w:t>
      </w:r>
      <w:r w:rsidRPr="00C23058">
        <w:rPr>
          <w:rFonts w:ascii="Times New Roman" w:hAnsi="Times New Roman"/>
        </w:rPr>
        <w:t xml:space="preserve">.  </w:t>
      </w:r>
    </w:p>
    <w:p w14:paraId="3BA688BE" w14:textId="77777777" w:rsidR="009D4664" w:rsidRPr="0031046F" w:rsidRDefault="009D4664" w:rsidP="009D4664">
      <w:pPr>
        <w:rPr>
          <w:rFonts w:ascii="Times New Roman" w:hAnsi="Times New Roman"/>
          <w:i/>
        </w:rPr>
      </w:pPr>
    </w:p>
    <w:p w14:paraId="7ED8C520" w14:textId="77777777" w:rsidR="009D4664" w:rsidRPr="0031046F" w:rsidRDefault="009D4664" w:rsidP="009D4664">
      <w:pPr>
        <w:rPr>
          <w:rFonts w:ascii="Times New Roman" w:hAnsi="Times New Roman"/>
          <w:i/>
        </w:rPr>
      </w:pPr>
      <w:r w:rsidRPr="0031046F">
        <w:rPr>
          <w:rFonts w:ascii="Times New Roman" w:hAnsi="Times New Roman"/>
          <w:i/>
        </w:rPr>
        <w:t>Morphological, physiological, and biochemical characterization</w:t>
      </w:r>
    </w:p>
    <w:p w14:paraId="5D0F503D" w14:textId="21395B48" w:rsidR="009D4664" w:rsidRPr="0031046F" w:rsidRDefault="009D4664" w:rsidP="009D4664">
      <w:pPr>
        <w:ind w:firstLine="720"/>
        <w:rPr>
          <w:rFonts w:ascii="Times New Roman" w:hAnsi="Times New Roman"/>
        </w:rPr>
      </w:pPr>
      <w:r>
        <w:rPr>
          <w:rFonts w:ascii="Times New Roman" w:hAnsi="Times New Roman"/>
        </w:rPr>
        <w:t xml:space="preserve">The morphology of colonies was observed on PY agar incubated anaerobically for 7 days at 37 </w:t>
      </w:r>
      <w:r w:rsidRPr="00653FC6">
        <w:rPr>
          <w:rFonts w:ascii="Times New Roman" w:hAnsi="Times New Roman"/>
          <w:vertAlign w:val="superscript"/>
        </w:rPr>
        <w:t>o</w:t>
      </w:r>
      <w:r>
        <w:rPr>
          <w:rFonts w:ascii="Times New Roman" w:hAnsi="Times New Roman"/>
        </w:rPr>
        <w:t>C. Gram staining was performed using the BD Gram Stain Kit (Sigma, St. Louis, IL), according to the manufacturer’s instructions. Cell morphology</w:t>
      </w:r>
      <w:r w:rsidR="003103D7">
        <w:rPr>
          <w:rFonts w:ascii="Times New Roman" w:hAnsi="Times New Roman"/>
        </w:rPr>
        <w:t xml:space="preserve"> and motility</w:t>
      </w:r>
      <w:r>
        <w:rPr>
          <w:rFonts w:ascii="Times New Roman" w:hAnsi="Times New Roman"/>
        </w:rPr>
        <w:t xml:space="preserve"> was assessed using phase contrast microscopy with an Olympus DP12 microscope. Spore formation was tested using malachite green staining and steam to induce sporulation, followed by safranin counterstain. Further characterization of strain PE-10</w:t>
      </w:r>
      <w:r>
        <w:rPr>
          <w:rFonts w:ascii="Times New Roman" w:hAnsi="Times New Roman"/>
          <w:vertAlign w:val="superscript"/>
        </w:rPr>
        <w:t>T</w:t>
      </w:r>
      <w:r>
        <w:rPr>
          <w:rFonts w:ascii="Times New Roman" w:hAnsi="Times New Roman"/>
        </w:rPr>
        <w:t xml:space="preserve"> was performed using</w:t>
      </w:r>
      <w:r w:rsidRPr="0031046F">
        <w:rPr>
          <w:rFonts w:ascii="Times New Roman" w:hAnsi="Times New Roman"/>
        </w:rPr>
        <w:t xml:space="preserve"> hungate tubes containing anoxic PY medium </w:t>
      </w:r>
      <w:r w:rsidRPr="001E6553">
        <w:rPr>
          <w:rFonts w:ascii="Times New Roman" w:hAnsi="Times New Roman"/>
        </w:rPr>
        <w:t xml:space="preserve">(Holdeman </w:t>
      </w:r>
      <w:r w:rsidRPr="001E6553">
        <w:rPr>
          <w:rFonts w:ascii="Times New Roman" w:hAnsi="Times New Roman"/>
          <w:i/>
        </w:rPr>
        <w:t>et al.,</w:t>
      </w:r>
      <w:r w:rsidRPr="001E6553">
        <w:rPr>
          <w:rFonts w:ascii="Times New Roman" w:hAnsi="Times New Roman"/>
        </w:rPr>
        <w:t xml:space="preserve"> 1975)</w:t>
      </w:r>
      <w:r w:rsidRPr="0031046F">
        <w:rPr>
          <w:rFonts w:ascii="Times New Roman" w:hAnsi="Times New Roman"/>
        </w:rPr>
        <w:t xml:space="preserve"> supplemented with 0.1% cysteine </w:t>
      </w:r>
      <w:proofErr w:type="gramStart"/>
      <w:r w:rsidRPr="0031046F">
        <w:rPr>
          <w:rFonts w:ascii="Times New Roman" w:hAnsi="Times New Roman"/>
        </w:rPr>
        <w:t>sulfide</w:t>
      </w:r>
      <w:proofErr w:type="gramEnd"/>
      <w:r w:rsidRPr="0031046F">
        <w:rPr>
          <w:rFonts w:ascii="Times New Roman" w:hAnsi="Times New Roman"/>
        </w:rPr>
        <w:t xml:space="preserve">. </w:t>
      </w:r>
      <w:r>
        <w:rPr>
          <w:rFonts w:ascii="Times New Roman" w:hAnsi="Times New Roman"/>
        </w:rPr>
        <w:t>First, the cardinal growth parameters were determined for temperature, pH, and salinity ranges. The conditions</w:t>
      </w:r>
      <w:r w:rsidRPr="0031046F">
        <w:rPr>
          <w:rFonts w:ascii="Times New Roman" w:hAnsi="Times New Roman"/>
        </w:rPr>
        <w:t xml:space="preserve"> tested included </w:t>
      </w:r>
      <w:r>
        <w:rPr>
          <w:rFonts w:ascii="Times New Roman" w:hAnsi="Times New Roman"/>
        </w:rPr>
        <w:t xml:space="preserve">temperatures </w:t>
      </w:r>
      <w:r w:rsidRPr="0031046F">
        <w:rPr>
          <w:rFonts w:ascii="Times New Roman" w:hAnsi="Times New Roman"/>
        </w:rPr>
        <w:t xml:space="preserve">4, 10, 15, 20, 25, 30, 37, 43, 47, and 60 </w:t>
      </w:r>
      <w:r w:rsidRPr="0031046F">
        <w:rPr>
          <w:rFonts w:ascii="Times New Roman" w:hAnsi="Times New Roman"/>
          <w:vertAlign w:val="superscript"/>
        </w:rPr>
        <w:t>o</w:t>
      </w:r>
      <w:r>
        <w:rPr>
          <w:rFonts w:ascii="Times New Roman" w:hAnsi="Times New Roman"/>
        </w:rPr>
        <w:t xml:space="preserve">C; pH values </w:t>
      </w:r>
      <w:r w:rsidRPr="0031046F">
        <w:rPr>
          <w:rFonts w:ascii="Times New Roman" w:hAnsi="Times New Roman"/>
        </w:rPr>
        <w:t>5</w:t>
      </w:r>
      <w:r w:rsidR="0022612B">
        <w:rPr>
          <w:rFonts w:ascii="Times New Roman" w:hAnsi="Times New Roman"/>
        </w:rPr>
        <w:t>.0</w:t>
      </w:r>
      <w:r w:rsidRPr="0031046F">
        <w:rPr>
          <w:rFonts w:ascii="Times New Roman" w:hAnsi="Times New Roman"/>
        </w:rPr>
        <w:t>, 5.5, 6</w:t>
      </w:r>
      <w:r w:rsidR="0022612B">
        <w:rPr>
          <w:rFonts w:ascii="Times New Roman" w:hAnsi="Times New Roman"/>
        </w:rPr>
        <w:t>.0</w:t>
      </w:r>
      <w:r w:rsidRPr="0031046F">
        <w:rPr>
          <w:rFonts w:ascii="Times New Roman" w:hAnsi="Times New Roman"/>
        </w:rPr>
        <w:t>, 6.5, 7</w:t>
      </w:r>
      <w:r w:rsidR="0022612B">
        <w:rPr>
          <w:rFonts w:ascii="Times New Roman" w:hAnsi="Times New Roman"/>
        </w:rPr>
        <w:t>.0, 7.3, 7.8</w:t>
      </w:r>
      <w:r w:rsidRPr="0031046F">
        <w:rPr>
          <w:rFonts w:ascii="Times New Roman" w:hAnsi="Times New Roman"/>
        </w:rPr>
        <w:t>, 8</w:t>
      </w:r>
      <w:r w:rsidR="0022612B">
        <w:rPr>
          <w:rFonts w:ascii="Times New Roman" w:hAnsi="Times New Roman"/>
        </w:rPr>
        <w:t>.0</w:t>
      </w:r>
      <w:r w:rsidRPr="0031046F">
        <w:rPr>
          <w:rFonts w:ascii="Times New Roman" w:hAnsi="Times New Roman"/>
        </w:rPr>
        <w:t>, 8.5, 9</w:t>
      </w:r>
      <w:r w:rsidR="0022612B">
        <w:rPr>
          <w:rFonts w:ascii="Times New Roman" w:hAnsi="Times New Roman"/>
        </w:rPr>
        <w:t>.0</w:t>
      </w:r>
      <w:r w:rsidRPr="0031046F">
        <w:rPr>
          <w:rFonts w:ascii="Times New Roman" w:hAnsi="Times New Roman"/>
        </w:rPr>
        <w:t>; and NaCl concentrations of 0%, 0.5%, 1%, 2%, 3%, 4%, 5%, 6%, 7%, 8%, and 9%. The pH range was adjusted with several buffers (0.1 M final concentration): sodium acetate buffer for pH 5</w:t>
      </w:r>
      <w:r w:rsidR="0022612B">
        <w:rPr>
          <w:rFonts w:ascii="Times New Roman" w:hAnsi="Times New Roman"/>
        </w:rPr>
        <w:t>.0</w:t>
      </w:r>
      <w:r w:rsidRPr="0031046F">
        <w:rPr>
          <w:rFonts w:ascii="Times New Roman" w:hAnsi="Times New Roman"/>
        </w:rPr>
        <w:t>-6</w:t>
      </w:r>
      <w:r w:rsidR="0022612B">
        <w:rPr>
          <w:rFonts w:ascii="Times New Roman" w:hAnsi="Times New Roman"/>
        </w:rPr>
        <w:t>.0</w:t>
      </w:r>
      <w:r w:rsidRPr="0031046F">
        <w:rPr>
          <w:rFonts w:ascii="Times New Roman" w:hAnsi="Times New Roman"/>
        </w:rPr>
        <w:t>, potassium phosphate buffer for pH 7</w:t>
      </w:r>
      <w:r w:rsidR="0022612B">
        <w:rPr>
          <w:rFonts w:ascii="Times New Roman" w:hAnsi="Times New Roman"/>
        </w:rPr>
        <w:t>.0</w:t>
      </w:r>
      <w:r w:rsidRPr="0031046F">
        <w:rPr>
          <w:rFonts w:ascii="Times New Roman" w:hAnsi="Times New Roman"/>
        </w:rPr>
        <w:t>-8</w:t>
      </w:r>
      <w:r w:rsidR="0022612B">
        <w:rPr>
          <w:rFonts w:ascii="Times New Roman" w:hAnsi="Times New Roman"/>
        </w:rPr>
        <w:t>.0</w:t>
      </w:r>
      <w:r w:rsidRPr="0031046F">
        <w:rPr>
          <w:rFonts w:ascii="Times New Roman" w:hAnsi="Times New Roman"/>
        </w:rPr>
        <w:t>, and Tris/HCl buffer for pH 8.5 and 9</w:t>
      </w:r>
      <w:r w:rsidR="0022612B">
        <w:rPr>
          <w:rFonts w:ascii="Times New Roman" w:hAnsi="Times New Roman"/>
        </w:rPr>
        <w:t>.0</w:t>
      </w:r>
      <w:r w:rsidRPr="0031046F">
        <w:rPr>
          <w:rFonts w:ascii="Times New Roman" w:hAnsi="Times New Roman"/>
        </w:rPr>
        <w:t>. Optimum growth conditions were determined spectrophotometrically at 600 nm (Spectronic 20D, Milton Roy).  All tests were performed in duplicate.</w:t>
      </w:r>
    </w:p>
    <w:p w14:paraId="2F86187E" w14:textId="109AC416" w:rsidR="009D4664" w:rsidRPr="0031046F" w:rsidRDefault="009D4664" w:rsidP="009D4664">
      <w:pPr>
        <w:ind w:firstLine="720"/>
        <w:rPr>
          <w:rFonts w:ascii="Times New Roman" w:hAnsi="Times New Roman"/>
        </w:rPr>
      </w:pPr>
      <w:r>
        <w:rPr>
          <w:rFonts w:ascii="Times New Roman" w:hAnsi="Times New Roman"/>
        </w:rPr>
        <w:t>Next, s</w:t>
      </w:r>
      <w:r w:rsidRPr="0031046F">
        <w:rPr>
          <w:rFonts w:ascii="Times New Roman" w:hAnsi="Times New Roman"/>
        </w:rPr>
        <w:t>ubstrate utilization was determined using a basal medium amended with 20 mM (final concentration) of the following: glucose, sucrose, arabinose, cellobiose, maltose, mannose, fructose, melibiose, ribose, xylose, lactate, crotonate, methanol, starch, and yeast extract. The basal medium consisted of (g/L): NH</w:t>
      </w:r>
      <w:r w:rsidRPr="0031046F">
        <w:rPr>
          <w:rFonts w:ascii="Times New Roman" w:hAnsi="Times New Roman"/>
          <w:vertAlign w:val="subscript"/>
        </w:rPr>
        <w:t>4</w:t>
      </w:r>
      <w:r w:rsidRPr="0031046F">
        <w:rPr>
          <w:rFonts w:ascii="Times New Roman" w:hAnsi="Times New Roman"/>
        </w:rPr>
        <w:t>Cl, 1.0; K</w:t>
      </w:r>
      <w:r w:rsidRPr="0031046F">
        <w:rPr>
          <w:rFonts w:ascii="Times New Roman" w:hAnsi="Times New Roman"/>
          <w:vertAlign w:val="subscript"/>
        </w:rPr>
        <w:t>2</w:t>
      </w:r>
      <w:r w:rsidRPr="0031046F">
        <w:rPr>
          <w:rFonts w:ascii="Times New Roman" w:hAnsi="Times New Roman"/>
        </w:rPr>
        <w:t>HPO</w:t>
      </w:r>
      <w:r w:rsidRPr="0031046F">
        <w:rPr>
          <w:rFonts w:ascii="Times New Roman" w:hAnsi="Times New Roman"/>
          <w:vertAlign w:val="subscript"/>
        </w:rPr>
        <w:t>4</w:t>
      </w:r>
      <w:r w:rsidRPr="0031046F">
        <w:rPr>
          <w:rFonts w:ascii="Times New Roman" w:hAnsi="Times New Roman"/>
        </w:rPr>
        <w:t>, 0.3; KH</w:t>
      </w:r>
      <w:r w:rsidRPr="0031046F">
        <w:rPr>
          <w:rFonts w:ascii="Times New Roman" w:hAnsi="Times New Roman"/>
          <w:vertAlign w:val="subscript"/>
        </w:rPr>
        <w:t>2</w:t>
      </w:r>
      <w:r w:rsidRPr="0031046F">
        <w:rPr>
          <w:rFonts w:ascii="Times New Roman" w:hAnsi="Times New Roman"/>
        </w:rPr>
        <w:t>PO</w:t>
      </w:r>
      <w:r w:rsidRPr="0031046F">
        <w:rPr>
          <w:rFonts w:ascii="Times New Roman" w:hAnsi="Times New Roman"/>
          <w:vertAlign w:val="subscript"/>
        </w:rPr>
        <w:t>4</w:t>
      </w:r>
      <w:r w:rsidRPr="0031046F">
        <w:rPr>
          <w:rFonts w:ascii="Times New Roman" w:hAnsi="Times New Roman"/>
        </w:rPr>
        <w:t>, 0.3; NaCl, 0.6; CaCl</w:t>
      </w:r>
      <w:r w:rsidRPr="0031046F">
        <w:rPr>
          <w:rFonts w:ascii="Times New Roman" w:hAnsi="Times New Roman"/>
          <w:vertAlign w:val="subscript"/>
        </w:rPr>
        <w:t>2</w:t>
      </w:r>
      <w:r w:rsidRPr="0031046F">
        <w:rPr>
          <w:rFonts w:ascii="Times New Roman" w:hAnsi="Times New Roman"/>
        </w:rPr>
        <w:t>.2H2O, 0.1; MgCl</w:t>
      </w:r>
      <w:r w:rsidRPr="0031046F">
        <w:rPr>
          <w:rFonts w:ascii="Times New Roman" w:hAnsi="Times New Roman"/>
          <w:vertAlign w:val="subscript"/>
        </w:rPr>
        <w:t>2</w:t>
      </w:r>
      <w:r w:rsidRPr="0031046F">
        <w:rPr>
          <w:rFonts w:ascii="Times New Roman" w:hAnsi="Times New Roman"/>
        </w:rPr>
        <w:t xml:space="preserve">, 0.2; KCl, 0.1; and resazurin, 0.0001.  Tubes were incubated for 14 days at 37 </w:t>
      </w:r>
      <w:r w:rsidRPr="0031046F">
        <w:rPr>
          <w:rFonts w:ascii="Times New Roman" w:hAnsi="Times New Roman"/>
          <w:vertAlign w:val="superscript"/>
        </w:rPr>
        <w:t>o</w:t>
      </w:r>
      <w:r w:rsidRPr="0031046F">
        <w:rPr>
          <w:rFonts w:ascii="Times New Roman" w:hAnsi="Times New Roman"/>
        </w:rPr>
        <w:t>C then measured spectrophoto</w:t>
      </w:r>
      <w:r w:rsidR="00C6013D">
        <w:rPr>
          <w:rFonts w:ascii="Times New Roman" w:hAnsi="Times New Roman"/>
        </w:rPr>
        <w:t>-</w:t>
      </w:r>
      <w:r w:rsidRPr="0031046F">
        <w:rPr>
          <w:rFonts w:ascii="Times New Roman" w:hAnsi="Times New Roman"/>
        </w:rPr>
        <w:t>metrically for growth.</w:t>
      </w:r>
      <w:r>
        <w:rPr>
          <w:rFonts w:ascii="Times New Roman" w:hAnsi="Times New Roman"/>
        </w:rPr>
        <w:t xml:space="preserve"> The isolate was considered able to utilize a substrate if it resulted in a significant increase in optical density compared t</w:t>
      </w:r>
      <w:r w:rsidR="00C6013D">
        <w:rPr>
          <w:rFonts w:ascii="Times New Roman" w:hAnsi="Times New Roman"/>
        </w:rPr>
        <w:t>o abiotic controls (</w:t>
      </w:r>
      <w:r w:rsidRPr="000702DC">
        <w:rPr>
          <w:rFonts w:ascii="Times New Roman" w:hAnsi="Times New Roman"/>
          <w:i/>
        </w:rPr>
        <w:t>n</w:t>
      </w:r>
      <w:r w:rsidR="00C6013D">
        <w:rPr>
          <w:rFonts w:ascii="Times New Roman" w:hAnsi="Times New Roman"/>
          <w:i/>
        </w:rPr>
        <w:t xml:space="preserve"> </w:t>
      </w:r>
      <w:r>
        <w:rPr>
          <w:rFonts w:ascii="Times New Roman" w:hAnsi="Times New Roman"/>
        </w:rPr>
        <w:t>= 3).</w:t>
      </w:r>
      <w:r w:rsidR="003103D7">
        <w:rPr>
          <w:rFonts w:ascii="Times New Roman" w:hAnsi="Times New Roman"/>
        </w:rPr>
        <w:t xml:space="preserve"> </w:t>
      </w:r>
      <w:r w:rsidR="003103D7" w:rsidRPr="003013CF">
        <w:rPr>
          <w:rFonts w:ascii="Times New Roman" w:hAnsi="Times New Roman"/>
        </w:rPr>
        <w:t>Carbohydrate utilization was confirmed using API CH50 according to man</w:t>
      </w:r>
      <w:r w:rsidR="00D348D6" w:rsidRPr="003013CF">
        <w:rPr>
          <w:rFonts w:ascii="Times New Roman" w:hAnsi="Times New Roman"/>
        </w:rPr>
        <w:t>ufacturer’s instructions (bioM</w:t>
      </w:r>
      <w:r w:rsidR="00D348D6" w:rsidRPr="003013CF">
        <w:rPr>
          <w:rFonts w:ascii="Times New Roman" w:hAnsi="Times New Roman"/>
          <w:color w:val="000000"/>
        </w:rPr>
        <w:t>é</w:t>
      </w:r>
      <w:r w:rsidR="00D348D6" w:rsidRPr="003013CF">
        <w:rPr>
          <w:rFonts w:ascii="Times New Roman" w:hAnsi="Times New Roman"/>
        </w:rPr>
        <w:t>riux, Marcy L’Etoile, France).</w:t>
      </w:r>
    </w:p>
    <w:p w14:paraId="46665591" w14:textId="77777777" w:rsidR="009D4664" w:rsidRPr="0031046F" w:rsidRDefault="009D4664" w:rsidP="009D4664">
      <w:pPr>
        <w:ind w:firstLine="720"/>
        <w:rPr>
          <w:rFonts w:ascii="Times New Roman" w:hAnsi="Times New Roman"/>
        </w:rPr>
      </w:pPr>
      <w:r w:rsidRPr="0031046F">
        <w:rPr>
          <w:rFonts w:ascii="Times New Roman" w:hAnsi="Times New Roman"/>
        </w:rPr>
        <w:t xml:space="preserve">In order to further assess the organism’s dependency on yeast extract, anaerobic PY medium was made with varying concentrations of yeast extract. Typically, PY contains 1.05% yeast </w:t>
      </w:r>
      <w:proofErr w:type="gramStart"/>
      <w:r w:rsidRPr="0031046F">
        <w:rPr>
          <w:rFonts w:ascii="Times New Roman" w:hAnsi="Times New Roman"/>
        </w:rPr>
        <w:t>extract,</w:t>
      </w:r>
      <w:proofErr w:type="gramEnd"/>
      <w:r w:rsidRPr="0031046F">
        <w:rPr>
          <w:rFonts w:ascii="Times New Roman" w:hAnsi="Times New Roman"/>
        </w:rPr>
        <w:t xml:space="preserve"> therefore, the range of 1.0, 0.8, 0.6, 0.4, 0.2, 0.1, 0.01 and 0.0% yeast extract was tested. Tubes were incubated for 14 days at 37 </w:t>
      </w:r>
      <w:r w:rsidRPr="0031046F">
        <w:rPr>
          <w:rFonts w:ascii="Times New Roman" w:hAnsi="Times New Roman"/>
          <w:vertAlign w:val="superscript"/>
        </w:rPr>
        <w:t>o</w:t>
      </w:r>
      <w:r w:rsidRPr="0031046F">
        <w:rPr>
          <w:rFonts w:ascii="Times New Roman" w:hAnsi="Times New Roman"/>
        </w:rPr>
        <w:t>C then measured spectrophotometrically for growth.</w:t>
      </w:r>
    </w:p>
    <w:p w14:paraId="56775DFD" w14:textId="5C5754D3" w:rsidR="009D4664" w:rsidRPr="00D73F54" w:rsidRDefault="009D4664" w:rsidP="00D73F54">
      <w:pPr>
        <w:ind w:firstLine="720"/>
        <w:rPr>
          <w:rFonts w:ascii="Times New Roman" w:hAnsi="Times New Roman"/>
        </w:rPr>
      </w:pPr>
      <w:r>
        <w:rPr>
          <w:rFonts w:ascii="Times New Roman" w:hAnsi="Times New Roman"/>
        </w:rPr>
        <w:t xml:space="preserve">Finally, </w:t>
      </w:r>
      <w:r w:rsidR="003103D7">
        <w:rPr>
          <w:rFonts w:ascii="Times New Roman" w:hAnsi="Times New Roman"/>
        </w:rPr>
        <w:t xml:space="preserve">the production of </w:t>
      </w:r>
      <w:r>
        <w:rPr>
          <w:rFonts w:ascii="Times New Roman" w:hAnsi="Times New Roman"/>
        </w:rPr>
        <w:t>s</w:t>
      </w:r>
      <w:r w:rsidRPr="0031046F">
        <w:rPr>
          <w:rFonts w:ascii="Times New Roman" w:hAnsi="Times New Roman"/>
        </w:rPr>
        <w:t>hort</w:t>
      </w:r>
      <w:r w:rsidR="003103D7">
        <w:rPr>
          <w:rFonts w:ascii="Times New Roman" w:hAnsi="Times New Roman"/>
        </w:rPr>
        <w:t xml:space="preserve"> chain volatile fatty acids was</w:t>
      </w:r>
      <w:r w:rsidRPr="0031046F">
        <w:rPr>
          <w:rFonts w:ascii="Times New Roman" w:hAnsi="Times New Roman"/>
        </w:rPr>
        <w:t xml:space="preserve"> e</w:t>
      </w:r>
      <w:r w:rsidR="00D3142E">
        <w:rPr>
          <w:rFonts w:ascii="Times New Roman" w:hAnsi="Times New Roman"/>
        </w:rPr>
        <w:t>xamined following the methods mentioned in previous chapters.</w:t>
      </w:r>
      <w:r w:rsidRPr="0031046F">
        <w:rPr>
          <w:rFonts w:ascii="Times New Roman" w:hAnsi="Times New Roman"/>
        </w:rPr>
        <w:t xml:space="preserve"> Cells were </w:t>
      </w:r>
      <w:r w:rsidRPr="00F5467B">
        <w:rPr>
          <w:rFonts w:ascii="Times New Roman" w:hAnsi="Times New Roman"/>
        </w:rPr>
        <w:t xml:space="preserve">grown at 37 </w:t>
      </w:r>
      <w:r w:rsidRPr="00F5467B">
        <w:rPr>
          <w:rFonts w:ascii="Times New Roman" w:hAnsi="Times New Roman"/>
          <w:vertAlign w:val="superscript"/>
        </w:rPr>
        <w:t>o</w:t>
      </w:r>
      <w:r w:rsidRPr="00F5467B">
        <w:rPr>
          <w:rFonts w:ascii="Times New Roman" w:hAnsi="Times New Roman"/>
        </w:rPr>
        <w:t>C in PY and PYG (20mM glucose</w:t>
      </w:r>
      <w:r w:rsidR="003103D7">
        <w:rPr>
          <w:rFonts w:ascii="Times New Roman" w:hAnsi="Times New Roman"/>
        </w:rPr>
        <w:t xml:space="preserve"> amended post sterilization from a sterile anoxic stock solution</w:t>
      </w:r>
      <w:r w:rsidRPr="00F5467B">
        <w:rPr>
          <w:rFonts w:ascii="Times New Roman" w:hAnsi="Times New Roman"/>
        </w:rPr>
        <w:t>) media under strict anaerobic conditions, with cysteine sulfide used as the</w:t>
      </w:r>
      <w:r w:rsidRPr="0031046F">
        <w:rPr>
          <w:rFonts w:ascii="Times New Roman" w:hAnsi="Times New Roman"/>
        </w:rPr>
        <w:t xml:space="preserve"> reducing agent. Following 14 days of incubation, 1.0 mL was removed </w:t>
      </w:r>
      <w:r w:rsidR="003103D7">
        <w:rPr>
          <w:rFonts w:ascii="Times New Roman" w:hAnsi="Times New Roman"/>
        </w:rPr>
        <w:t xml:space="preserve">from triplicate tubes </w:t>
      </w:r>
      <w:r w:rsidRPr="0031046F">
        <w:rPr>
          <w:rFonts w:ascii="Times New Roman" w:hAnsi="Times New Roman"/>
        </w:rPr>
        <w:t>and centrifuged in order to pellet cells. The supernatant</w:t>
      </w:r>
      <w:r w:rsidR="003103D7">
        <w:rPr>
          <w:rFonts w:ascii="Times New Roman" w:hAnsi="Times New Roman"/>
        </w:rPr>
        <w:t>s were</w:t>
      </w:r>
      <w:r w:rsidRPr="0031046F">
        <w:rPr>
          <w:rFonts w:ascii="Times New Roman" w:hAnsi="Times New Roman"/>
        </w:rPr>
        <w:t xml:space="preserve"> transferred into glass vials and stored at -20 </w:t>
      </w:r>
      <w:r w:rsidRPr="0031046F">
        <w:rPr>
          <w:rFonts w:ascii="Times New Roman" w:hAnsi="Times New Roman"/>
          <w:vertAlign w:val="superscript"/>
        </w:rPr>
        <w:t>o</w:t>
      </w:r>
      <w:r w:rsidR="006425F4">
        <w:rPr>
          <w:rFonts w:ascii="Times New Roman" w:hAnsi="Times New Roman"/>
        </w:rPr>
        <w:t>C until analysis, whereupon</w:t>
      </w:r>
      <w:r w:rsidR="003103D7">
        <w:rPr>
          <w:rFonts w:ascii="Times New Roman" w:hAnsi="Times New Roman"/>
        </w:rPr>
        <w:t xml:space="preserve"> </w:t>
      </w:r>
      <w:r w:rsidR="006425F4">
        <w:rPr>
          <w:rFonts w:ascii="Times New Roman" w:hAnsi="Times New Roman"/>
        </w:rPr>
        <w:t xml:space="preserve">a 1: 20 dilution was treated with Dowex before HPLC injection. </w:t>
      </w:r>
      <w:r w:rsidR="003103D7">
        <w:rPr>
          <w:rFonts w:ascii="Times New Roman" w:hAnsi="Times New Roman"/>
        </w:rPr>
        <w:t>M</w:t>
      </w:r>
      <w:r w:rsidRPr="0031046F">
        <w:rPr>
          <w:rFonts w:ascii="Times New Roman" w:hAnsi="Times New Roman"/>
        </w:rPr>
        <w:t>etabo</w:t>
      </w:r>
      <w:r w:rsidR="003927CA">
        <w:rPr>
          <w:rFonts w:ascii="Times New Roman" w:hAnsi="Times New Roman"/>
        </w:rPr>
        <w:t xml:space="preserve">lic end products were determined </w:t>
      </w:r>
      <w:r w:rsidRPr="0031046F">
        <w:rPr>
          <w:rFonts w:ascii="Times New Roman" w:hAnsi="Times New Roman"/>
        </w:rPr>
        <w:t>by HPLC</w:t>
      </w:r>
      <w:r>
        <w:rPr>
          <w:rFonts w:ascii="Times New Roman" w:hAnsi="Times New Roman"/>
        </w:rPr>
        <w:t xml:space="preserve"> using an Aminex HPX-87H column (4.6 x 250 mm, 5 μm particle size</w:t>
      </w:r>
      <w:r w:rsidR="006425F4">
        <w:rPr>
          <w:rFonts w:ascii="Times New Roman" w:hAnsi="Times New Roman"/>
        </w:rPr>
        <w:t>)</w:t>
      </w:r>
      <w:r>
        <w:rPr>
          <w:rFonts w:ascii="Times New Roman" w:hAnsi="Times New Roman"/>
        </w:rPr>
        <w:t xml:space="preserve"> and a mobile phase of </w:t>
      </w:r>
      <w:r w:rsidR="000C3739" w:rsidRPr="000C3739">
        <w:rPr>
          <w:rFonts w:ascii="Times New Roman" w:hAnsi="Times New Roman"/>
        </w:rPr>
        <w:t>0.015 N HCL</w:t>
      </w:r>
      <w:r w:rsidRPr="000C3739">
        <w:rPr>
          <w:rFonts w:ascii="Times New Roman" w:hAnsi="Times New Roman"/>
        </w:rPr>
        <w:t>.</w:t>
      </w:r>
      <w:r>
        <w:rPr>
          <w:rFonts w:ascii="Times New Roman" w:hAnsi="Times New Roman"/>
        </w:rPr>
        <w:t xml:space="preserve"> </w:t>
      </w:r>
      <w:r w:rsidR="006425F4">
        <w:rPr>
          <w:rFonts w:ascii="Times New Roman" w:hAnsi="Times New Roman"/>
        </w:rPr>
        <w:t>The expected end product retention times were correlated with standards to determine the presence of end products</w:t>
      </w:r>
      <w:r w:rsidR="00D73F54">
        <w:rPr>
          <w:rFonts w:ascii="Times New Roman" w:hAnsi="Times New Roman"/>
        </w:rPr>
        <w:t>.</w:t>
      </w:r>
    </w:p>
    <w:p w14:paraId="3C5D845C" w14:textId="77777777" w:rsidR="009D4664" w:rsidRPr="0031046F" w:rsidRDefault="009D4664" w:rsidP="009D4664">
      <w:pPr>
        <w:rPr>
          <w:rFonts w:ascii="Times New Roman" w:hAnsi="Times New Roman"/>
          <w:i/>
        </w:rPr>
      </w:pPr>
      <w:r w:rsidRPr="0031046F">
        <w:rPr>
          <w:rFonts w:ascii="Times New Roman" w:hAnsi="Times New Roman"/>
          <w:i/>
        </w:rPr>
        <w:t>Determination of the 16S rRNA gene sequence and phylogenetic analysis</w:t>
      </w:r>
    </w:p>
    <w:p w14:paraId="6AAB81E7" w14:textId="398EDF0B" w:rsidR="009D4664" w:rsidRDefault="009D4664" w:rsidP="009D4664">
      <w:pPr>
        <w:pStyle w:val="HTMLPreformatted"/>
      </w:pPr>
      <w:r w:rsidRPr="0031046F">
        <w:tab/>
        <w:t xml:space="preserve">For phylogenetic analysis, cells were grown in PY for 5 days and biomass was collected by centrifugation. Genomic DNA was extracted using phenol chloroform and precipitated with ethanol </w:t>
      </w:r>
      <w:r w:rsidR="000C3739">
        <w:t>as detailed in Chapter 1</w:t>
      </w:r>
      <w:r w:rsidR="00D3142E">
        <w:t xml:space="preserve"> </w:t>
      </w:r>
      <w:r w:rsidRPr="00590C46">
        <w:t xml:space="preserve">(Lawson </w:t>
      </w:r>
      <w:r w:rsidRPr="00590C46">
        <w:rPr>
          <w:i/>
        </w:rPr>
        <w:t>et al</w:t>
      </w:r>
      <w:r w:rsidRPr="00590C46">
        <w:t>., 1989).</w:t>
      </w:r>
      <w:r w:rsidRPr="0031046F">
        <w:t xml:space="preserve"> </w:t>
      </w:r>
      <w:r w:rsidRPr="00344D8E">
        <w:t>The quantity of DNA was e</w:t>
      </w:r>
      <w:r w:rsidR="000E4E97" w:rsidRPr="00344D8E">
        <w:t>valuated by gel electrophoresis</w:t>
      </w:r>
      <w:r w:rsidRPr="00344D8E">
        <w:t xml:space="preserve"> using known concentrations of lambda DNA for comparison. </w:t>
      </w:r>
      <w:r w:rsidR="000E4E97" w:rsidRPr="00344D8E">
        <w:t>Undiluted DNA was</w:t>
      </w:r>
      <w:r w:rsidRPr="00344D8E">
        <w:t xml:space="preserve"> </w:t>
      </w:r>
      <w:r w:rsidR="000E4E97" w:rsidRPr="00344D8E">
        <w:t xml:space="preserve">then </w:t>
      </w:r>
      <w:r w:rsidRPr="00344D8E">
        <w:t>used as a template for</w:t>
      </w:r>
      <w:r w:rsidR="000E4E97" w:rsidRPr="00344D8E">
        <w:t xml:space="preserve"> PCR</w:t>
      </w:r>
      <w:r w:rsidRPr="00344D8E">
        <w:t xml:space="preserve"> with</w:t>
      </w:r>
      <w:r w:rsidR="000E4E97" w:rsidRPr="00344D8E">
        <w:t xml:space="preserve"> universal primers 8F and 1492R. Thermocycler conditions were the same as mentioned previously.</w:t>
      </w:r>
      <w:r w:rsidRPr="00344D8E">
        <w:t xml:space="preserve"> After PCR amplification, products were visualized via gel electrophoresis </w:t>
      </w:r>
      <w:r w:rsidR="000E4E97" w:rsidRPr="00344D8E">
        <w:t>and processed with ExoSap-It (Affymetrix, Inc.) to eliminate unincorporated nucleotides.</w:t>
      </w:r>
      <w:r w:rsidRPr="00344D8E">
        <w:t xml:space="preserve"> </w:t>
      </w:r>
      <w:r w:rsidRPr="0031046F">
        <w:t xml:space="preserve">Amplicons were then sent to The University of Oklahoma’s </w:t>
      </w:r>
      <w:r w:rsidR="00344D8E">
        <w:t xml:space="preserve">Zoology </w:t>
      </w:r>
      <w:r w:rsidRPr="0031046F">
        <w:t xml:space="preserve">Core </w:t>
      </w:r>
      <w:r w:rsidR="00344D8E">
        <w:t>Molecular Laboratory</w:t>
      </w:r>
      <w:r w:rsidR="000E4E97">
        <w:t xml:space="preserve"> for </w:t>
      </w:r>
      <w:r w:rsidRPr="0031046F">
        <w:t>sequencing</w:t>
      </w:r>
      <w:r>
        <w:t xml:space="preserve"> using </w:t>
      </w:r>
      <w:r w:rsidR="00AF514C">
        <w:t>the suit</w:t>
      </w:r>
      <w:r w:rsidR="000C3739">
        <w:t>e</w:t>
      </w:r>
      <w:r w:rsidR="00AF514C">
        <w:t xml:space="preserve"> of primer</w:t>
      </w:r>
      <w:r w:rsidR="000C3739">
        <w:t>s</w:t>
      </w:r>
      <w:r w:rsidR="00AF514C">
        <w:t xml:space="preserve"> mentioned in Chapter 1. </w:t>
      </w:r>
      <w:r w:rsidRPr="0031046F">
        <w:t xml:space="preserve">In </w:t>
      </w:r>
      <w:r w:rsidR="0022612B">
        <w:t>order to ascertain the taxonom</w:t>
      </w:r>
      <w:r w:rsidRPr="0031046F">
        <w:t xml:space="preserve">ic position of the isolate, the </w:t>
      </w:r>
      <w:r w:rsidR="0022612B">
        <w:t xml:space="preserve">manually </w:t>
      </w:r>
      <w:r w:rsidRPr="0031046F">
        <w:t>concatenated 1</w:t>
      </w:r>
      <w:r>
        <w:t>6S rRNA gene sequence</w:t>
      </w:r>
      <w:r w:rsidRPr="0031046F">
        <w:t xml:space="preserve"> of PE-10</w:t>
      </w:r>
      <w:r>
        <w:rPr>
          <w:vertAlign w:val="superscript"/>
        </w:rPr>
        <w:t>T</w:t>
      </w:r>
      <w:r w:rsidRPr="0031046F">
        <w:t xml:space="preserve"> was compared to the most similar sequences retrieved from </w:t>
      </w:r>
      <w:r>
        <w:t>database searches using the program FASTA (</w:t>
      </w:r>
      <w:r w:rsidRPr="001E6553">
        <w:t>Lipman and Pearson, 1985).</w:t>
      </w:r>
      <w:r>
        <w:t xml:space="preserve"> Sequences of closely related taxa were selected for pairwise sequence similarity calculations using a global alignment algorithm with the program, ClustalW</w:t>
      </w:r>
      <w:r w:rsidRPr="00D80941">
        <w:t xml:space="preserve"> </w:t>
      </w:r>
      <w:r w:rsidRPr="00590C46">
        <w:t xml:space="preserve">(Thompson </w:t>
      </w:r>
      <w:r w:rsidRPr="00590C46">
        <w:rPr>
          <w:i/>
        </w:rPr>
        <w:t>et al</w:t>
      </w:r>
      <w:r w:rsidRPr="00590C46">
        <w:t>.</w:t>
      </w:r>
      <w:r>
        <w:t>,</w:t>
      </w:r>
      <w:r w:rsidRPr="00590C46">
        <w:t xml:space="preserve"> 1994).</w:t>
      </w:r>
      <w:r>
        <w:t xml:space="preserve"> A phylogenetic tree was constructed using the neighbor-joining method of </w:t>
      </w:r>
      <w:r w:rsidRPr="00590C46">
        <w:t>Saitou and Nei (1987)</w:t>
      </w:r>
      <w:r>
        <w:t xml:space="preserve"> from evolutionary distances computed using the two-parameter model of Kimura (</w:t>
      </w:r>
      <w:r w:rsidRPr="00590C46">
        <w:t>1980).</w:t>
      </w:r>
      <w:r>
        <w:t xml:space="preserve"> The topology of the phylogenetic tree was evaluated by bootstrap analysis using 1,000 replicates </w:t>
      </w:r>
      <w:r w:rsidRPr="00C20AB4">
        <w:t>(Felsenstein, 1985).</w:t>
      </w:r>
      <w:r>
        <w:t xml:space="preserve"> </w:t>
      </w:r>
      <w:r w:rsidRPr="0031046F">
        <w:t xml:space="preserve">  </w:t>
      </w:r>
    </w:p>
    <w:p w14:paraId="50A37BDE" w14:textId="77777777" w:rsidR="009D4664" w:rsidRDefault="009D4664" w:rsidP="009D4664">
      <w:pPr>
        <w:pStyle w:val="HTMLPreformatted"/>
      </w:pPr>
    </w:p>
    <w:p w14:paraId="6A3317A6" w14:textId="77777777" w:rsidR="009C1CFF" w:rsidRDefault="009C1CFF" w:rsidP="009D4664">
      <w:pPr>
        <w:pStyle w:val="HTMLPreformatted"/>
      </w:pPr>
    </w:p>
    <w:p w14:paraId="1D5E099B" w14:textId="77777777" w:rsidR="00D73F54" w:rsidRPr="00590C46" w:rsidRDefault="00D73F54" w:rsidP="009D4664">
      <w:pPr>
        <w:pStyle w:val="HTMLPreformatted"/>
      </w:pPr>
    </w:p>
    <w:p w14:paraId="2AD3E4A4" w14:textId="77777777" w:rsidR="009D4664" w:rsidRPr="0031046F" w:rsidRDefault="009D4664" w:rsidP="009D4664">
      <w:pPr>
        <w:pStyle w:val="HTMLPreformatted"/>
        <w:rPr>
          <w:i/>
        </w:rPr>
      </w:pPr>
      <w:r w:rsidRPr="0031046F">
        <w:rPr>
          <w:i/>
        </w:rPr>
        <w:t>Chemotaxonomic characterization</w:t>
      </w:r>
    </w:p>
    <w:p w14:paraId="28BCFC41" w14:textId="451F36A3" w:rsidR="00861C0E" w:rsidRDefault="009D4664" w:rsidP="009D4664">
      <w:pPr>
        <w:pStyle w:val="HTMLPreformatted"/>
      </w:pPr>
      <w:r w:rsidRPr="0031046F">
        <w:tab/>
        <w:t xml:space="preserve"> Cellular fatty acid profiles of strain PE-10</w:t>
      </w:r>
      <w:r>
        <w:rPr>
          <w:vertAlign w:val="superscript"/>
        </w:rPr>
        <w:t>T</w:t>
      </w:r>
      <w:r w:rsidRPr="0031046F">
        <w:t xml:space="preserve"> were analyzed using the Sherlock Microbial Identification system (MIDI) as described by </w:t>
      </w:r>
      <w:r w:rsidRPr="00B05AB8">
        <w:t>Sasser</w:t>
      </w:r>
      <w:r>
        <w:t xml:space="preserve"> (1990</w:t>
      </w:r>
      <w:r w:rsidRPr="0031046F">
        <w:t xml:space="preserve">). </w:t>
      </w:r>
      <w:r>
        <w:t xml:space="preserve">Cells were cultured anaerobically on PY agar at 37 </w:t>
      </w:r>
      <w:r w:rsidRPr="00EA673F">
        <w:rPr>
          <w:vertAlign w:val="superscript"/>
        </w:rPr>
        <w:t>o</w:t>
      </w:r>
      <w:r>
        <w:t xml:space="preserve">C for 3 days and then harvested </w:t>
      </w:r>
      <w:r w:rsidR="00861C0E">
        <w:t>from the third quadrant. As mentioned previously, fatty acids extracts were obtained using a series of</w:t>
      </w:r>
      <w:r>
        <w:t xml:space="preserve"> </w:t>
      </w:r>
      <w:r w:rsidR="00861C0E">
        <w:t xml:space="preserve">ammonia, sulfuric acid/methanol, and hexane treatments and </w:t>
      </w:r>
      <w:r>
        <w:t>analyzed by GC (Aligent 6890N)</w:t>
      </w:r>
      <w:r w:rsidR="00861C0E">
        <w:t xml:space="preserve">. </w:t>
      </w:r>
    </w:p>
    <w:p w14:paraId="597FE44E" w14:textId="77777777" w:rsidR="009C1CFF" w:rsidRPr="009C1CFF" w:rsidRDefault="009C1CFF" w:rsidP="009D4664">
      <w:pPr>
        <w:pStyle w:val="HTMLPreformatted"/>
      </w:pPr>
    </w:p>
    <w:p w14:paraId="59FDB5B2" w14:textId="77777777" w:rsidR="009D4664" w:rsidRPr="0031046F" w:rsidRDefault="009D4664" w:rsidP="009D4664">
      <w:pPr>
        <w:pStyle w:val="HTMLPreformatted"/>
        <w:rPr>
          <w:i/>
        </w:rPr>
      </w:pPr>
      <w:r w:rsidRPr="0031046F">
        <w:rPr>
          <w:i/>
        </w:rPr>
        <w:t>Assessment of Corrosion potential</w:t>
      </w:r>
    </w:p>
    <w:p w14:paraId="753051C4" w14:textId="77777777" w:rsidR="009D4664" w:rsidRDefault="009D4664" w:rsidP="009D4664">
      <w:pPr>
        <w:ind w:firstLine="720"/>
        <w:rPr>
          <w:rFonts w:ascii="Times New Roman" w:hAnsi="Times New Roman"/>
        </w:rPr>
      </w:pPr>
      <w:r>
        <w:rPr>
          <w:rFonts w:ascii="Times New Roman" w:hAnsi="Times New Roman"/>
        </w:rPr>
        <w:t>A microscopy</w:t>
      </w:r>
      <w:r w:rsidRPr="0031046F">
        <w:rPr>
          <w:rFonts w:ascii="Times New Roman" w:hAnsi="Times New Roman"/>
        </w:rPr>
        <w:t xml:space="preserve"> a</w:t>
      </w:r>
      <w:r>
        <w:rPr>
          <w:rFonts w:ascii="Times New Roman" w:hAnsi="Times New Roman"/>
        </w:rPr>
        <w:t>pproach at investigating biocorrosive</w:t>
      </w:r>
      <w:r w:rsidRPr="0031046F">
        <w:rPr>
          <w:rFonts w:ascii="Times New Roman" w:hAnsi="Times New Roman"/>
        </w:rPr>
        <w:t xml:space="preserve"> characteristics</w:t>
      </w:r>
      <w:r>
        <w:rPr>
          <w:rFonts w:ascii="Times New Roman" w:hAnsi="Times New Roman"/>
        </w:rPr>
        <w:t xml:space="preserve"> was employed</w:t>
      </w:r>
      <w:r w:rsidRPr="0031046F">
        <w:rPr>
          <w:rFonts w:ascii="Times New Roman" w:hAnsi="Times New Roman"/>
        </w:rPr>
        <w:t>.</w:t>
      </w:r>
      <w:r>
        <w:rPr>
          <w:rFonts w:ascii="Times New Roman" w:hAnsi="Times New Roman"/>
        </w:rPr>
        <w:t xml:space="preserve"> T</w:t>
      </w:r>
      <w:r w:rsidRPr="0031046F">
        <w:rPr>
          <w:rFonts w:ascii="Times New Roman" w:hAnsi="Times New Roman"/>
        </w:rPr>
        <w:t>wo biological r</w:t>
      </w:r>
      <w:r>
        <w:rPr>
          <w:rFonts w:ascii="Times New Roman" w:hAnsi="Times New Roman"/>
        </w:rPr>
        <w:t>eplicates of PE-10</w:t>
      </w:r>
      <w:r>
        <w:rPr>
          <w:rFonts w:ascii="Times New Roman" w:hAnsi="Times New Roman"/>
          <w:vertAlign w:val="superscript"/>
        </w:rPr>
        <w:t>T</w:t>
      </w:r>
      <w:r>
        <w:rPr>
          <w:rFonts w:ascii="Times New Roman" w:hAnsi="Times New Roman"/>
        </w:rPr>
        <w:t xml:space="preserve"> monocultures were</w:t>
      </w:r>
      <w:r w:rsidRPr="0031046F">
        <w:rPr>
          <w:rFonts w:ascii="Times New Roman" w:hAnsi="Times New Roman"/>
        </w:rPr>
        <w:t xml:space="preserve"> i</w:t>
      </w:r>
      <w:r>
        <w:rPr>
          <w:rFonts w:ascii="Times New Roman" w:hAnsi="Times New Roman"/>
        </w:rPr>
        <w:t>noculated into separate tubes containing carbon steel coupons</w:t>
      </w:r>
      <w:r w:rsidRPr="0031046F">
        <w:rPr>
          <w:rFonts w:ascii="Times New Roman" w:hAnsi="Times New Roman"/>
        </w:rPr>
        <w:t xml:space="preserve"> in reduc</w:t>
      </w:r>
      <w:r>
        <w:rPr>
          <w:rFonts w:ascii="Times New Roman" w:hAnsi="Times New Roman"/>
        </w:rPr>
        <w:t>ed anaerobic media. In order to</w:t>
      </w:r>
      <w:r w:rsidRPr="0031046F">
        <w:rPr>
          <w:rFonts w:ascii="Times New Roman" w:hAnsi="Times New Roman"/>
        </w:rPr>
        <w:t xml:space="preserve"> examine surface-association</w:t>
      </w:r>
      <w:r>
        <w:rPr>
          <w:rFonts w:ascii="Times New Roman" w:hAnsi="Times New Roman"/>
        </w:rPr>
        <w:t xml:space="preserve">, SEM was used to visualize </w:t>
      </w:r>
      <w:r w:rsidRPr="0031046F">
        <w:rPr>
          <w:rFonts w:ascii="Times New Roman" w:hAnsi="Times New Roman"/>
        </w:rPr>
        <w:t>the form</w:t>
      </w:r>
      <w:r>
        <w:rPr>
          <w:rFonts w:ascii="Times New Roman" w:hAnsi="Times New Roman"/>
        </w:rPr>
        <w:t>ation</w:t>
      </w:r>
      <w:r w:rsidRPr="0031046F">
        <w:rPr>
          <w:rFonts w:ascii="Times New Roman" w:hAnsi="Times New Roman"/>
        </w:rPr>
        <w:t xml:space="preserve"> of biofilms</w:t>
      </w:r>
      <w:r>
        <w:rPr>
          <w:rFonts w:ascii="Times New Roman" w:hAnsi="Times New Roman"/>
        </w:rPr>
        <w:t xml:space="preserve"> after two weeks incubation at 37 </w:t>
      </w:r>
      <w:r w:rsidRPr="004B04AC">
        <w:rPr>
          <w:rFonts w:ascii="Times New Roman" w:hAnsi="Times New Roman"/>
          <w:vertAlign w:val="superscript"/>
        </w:rPr>
        <w:t>o</w:t>
      </w:r>
      <w:r>
        <w:rPr>
          <w:rFonts w:ascii="Times New Roman" w:hAnsi="Times New Roman"/>
        </w:rPr>
        <w:t>C</w:t>
      </w:r>
      <w:r w:rsidRPr="0031046F">
        <w:rPr>
          <w:rFonts w:ascii="Times New Roman" w:hAnsi="Times New Roman"/>
        </w:rPr>
        <w:t>.</w:t>
      </w:r>
      <w:r>
        <w:rPr>
          <w:rFonts w:ascii="Times New Roman" w:hAnsi="Times New Roman"/>
        </w:rPr>
        <w:t xml:space="preserve"> Two separate</w:t>
      </w:r>
      <w:r w:rsidRPr="0031046F">
        <w:rPr>
          <w:rFonts w:ascii="Times New Roman" w:hAnsi="Times New Roman"/>
        </w:rPr>
        <w:t xml:space="preserve"> tube</w:t>
      </w:r>
      <w:r>
        <w:rPr>
          <w:rFonts w:ascii="Times New Roman" w:hAnsi="Times New Roman"/>
        </w:rPr>
        <w:t>s</w:t>
      </w:r>
      <w:r w:rsidRPr="0031046F">
        <w:rPr>
          <w:rFonts w:ascii="Times New Roman" w:hAnsi="Times New Roman"/>
        </w:rPr>
        <w:t xml:space="preserve"> we</w:t>
      </w:r>
      <w:r>
        <w:rPr>
          <w:rFonts w:ascii="Times New Roman" w:hAnsi="Times New Roman"/>
        </w:rPr>
        <w:t xml:space="preserve">re also </w:t>
      </w:r>
      <w:r w:rsidRPr="0031046F">
        <w:rPr>
          <w:rFonts w:ascii="Times New Roman" w:hAnsi="Times New Roman"/>
        </w:rPr>
        <w:t>investigate</w:t>
      </w:r>
      <w:r>
        <w:rPr>
          <w:rFonts w:ascii="Times New Roman" w:hAnsi="Times New Roman"/>
        </w:rPr>
        <w:t>d</w:t>
      </w:r>
      <w:r w:rsidRPr="0031046F">
        <w:rPr>
          <w:rFonts w:ascii="Times New Roman" w:hAnsi="Times New Roman"/>
        </w:rPr>
        <w:t xml:space="preserve"> </w:t>
      </w:r>
      <w:r>
        <w:rPr>
          <w:rFonts w:ascii="Times New Roman" w:hAnsi="Times New Roman"/>
        </w:rPr>
        <w:t>once the organisms had</w:t>
      </w:r>
      <w:r w:rsidRPr="0031046F">
        <w:rPr>
          <w:rFonts w:ascii="Times New Roman" w:hAnsi="Times New Roman"/>
        </w:rPr>
        <w:t xml:space="preserve"> been remove</w:t>
      </w:r>
      <w:r>
        <w:rPr>
          <w:rFonts w:ascii="Times New Roman" w:hAnsi="Times New Roman"/>
        </w:rPr>
        <w:t>d</w:t>
      </w:r>
      <w:r w:rsidRPr="0031046F">
        <w:rPr>
          <w:rFonts w:ascii="Times New Roman" w:hAnsi="Times New Roman"/>
        </w:rPr>
        <w:t xml:space="preserve"> to look for evidence of corrosion</w:t>
      </w:r>
      <w:r>
        <w:rPr>
          <w:rFonts w:ascii="Times New Roman" w:hAnsi="Times New Roman"/>
        </w:rPr>
        <w:t xml:space="preserve"> on the coupon surface</w:t>
      </w:r>
      <w:r w:rsidRPr="0031046F">
        <w:rPr>
          <w:rFonts w:ascii="Times New Roman" w:hAnsi="Times New Roman"/>
        </w:rPr>
        <w:t>.</w:t>
      </w:r>
      <w:r>
        <w:rPr>
          <w:rFonts w:ascii="Times New Roman" w:hAnsi="Times New Roman"/>
        </w:rPr>
        <w:t xml:space="preserve"> Cells were removed by sonication in soapy water followed by </w:t>
      </w:r>
      <w:r w:rsidRPr="00FE7CAE">
        <w:rPr>
          <w:rFonts w:ascii="Times New Roman" w:hAnsi="Times New Roman"/>
        </w:rPr>
        <w:t>acid immersion for ten minutes. The acid solution consisted of 500 mL concentrated HCl, 500 mL DiH</w:t>
      </w:r>
      <w:r w:rsidRPr="00FE7CAE">
        <w:rPr>
          <w:rFonts w:ascii="Times New Roman" w:hAnsi="Times New Roman"/>
          <w:vertAlign w:val="subscript"/>
        </w:rPr>
        <w:t>2</w:t>
      </w:r>
      <w:r w:rsidRPr="00FE7CAE">
        <w:rPr>
          <w:rFonts w:ascii="Times New Roman" w:hAnsi="Times New Roman"/>
        </w:rPr>
        <w:t>O, and 3.5 g hexamethylene tetramine. Coupons were rinsed with DiH</w:t>
      </w:r>
      <w:r w:rsidRPr="00FE7CAE">
        <w:rPr>
          <w:rFonts w:ascii="Times New Roman" w:hAnsi="Times New Roman"/>
          <w:vertAlign w:val="subscript"/>
        </w:rPr>
        <w:t>2</w:t>
      </w:r>
      <w:r w:rsidRPr="00FE7CAE">
        <w:rPr>
          <w:rFonts w:ascii="Times New Roman" w:hAnsi="Times New Roman"/>
        </w:rPr>
        <w:t>O, acetone, then methanol, and fi</w:t>
      </w:r>
      <w:r>
        <w:rPr>
          <w:rFonts w:ascii="Times New Roman" w:hAnsi="Times New Roman"/>
        </w:rPr>
        <w:t xml:space="preserve">nally blow-dried with nitrogen </w:t>
      </w:r>
      <w:r>
        <w:rPr>
          <w:rFonts w:ascii="Times New Roman" w:hAnsi="Times New Roman"/>
        </w:rPr>
        <w:fldChar w:fldCharType="begin"/>
      </w:r>
      <w:r>
        <w:rPr>
          <w:rFonts w:ascii="Times New Roman" w:hAnsi="Times New Roman"/>
        </w:rPr>
        <w:instrText xml:space="preserve"> ADDIN EN.CITE &lt;EndNote&gt;&lt;Cite ExcludeYear="1"&gt;&lt;Author&gt;ASTM Standard G1-03&lt;/Author&gt;&lt;RecNum&gt;30&lt;/RecNum&gt;&lt;DisplayText&gt;(ASTM Standard G1-03)&lt;/DisplayText&gt;&lt;record&gt;&lt;rec-number&gt;30&lt;/rec-number&gt;&lt;foreign-keys&gt;&lt;key app="EN" db-id="vfpvsf52bv9x0iedw29v5f9pe9wwpadv2ffw"&gt;30&lt;/key&gt;&lt;/foreign-keys&gt;&lt;ref-type name="Journal Article"&gt;17&lt;/ref-type&gt;&lt;contributors&gt;&lt;authors&gt;&lt;author&gt;ASTM Standard G1-03, 3.02 (2003)&lt;/author&gt;&lt;/authors&gt;&lt;/contributors&gt;&lt;titles&gt;&lt;/titles&gt;&lt;dates&gt;&lt;/dates&gt;&lt;urls&gt;&lt;/urls&gt;&lt;/record&gt;&lt;/Cite&gt;&lt;/EndNote&gt;</w:instrText>
      </w:r>
      <w:r>
        <w:rPr>
          <w:rFonts w:ascii="Times New Roman" w:hAnsi="Times New Roman"/>
        </w:rPr>
        <w:fldChar w:fldCharType="separate"/>
      </w:r>
      <w:r>
        <w:rPr>
          <w:rFonts w:ascii="Times New Roman" w:hAnsi="Times New Roman"/>
          <w:noProof/>
        </w:rPr>
        <w:t>(</w:t>
      </w:r>
      <w:hyperlink w:anchor="_ENREF_1" w:tooltip="ASTM Standard G1-03,  #30" w:history="1">
        <w:r>
          <w:rPr>
            <w:rFonts w:ascii="Times New Roman" w:hAnsi="Times New Roman"/>
            <w:noProof/>
          </w:rPr>
          <w:t>ASTM Standard G1-03</w:t>
        </w:r>
      </w:hyperlink>
      <w:r>
        <w:rPr>
          <w:rFonts w:ascii="Times New Roman" w:hAnsi="Times New Roman"/>
          <w:noProof/>
        </w:rPr>
        <w:t>)</w:t>
      </w:r>
      <w:r>
        <w:rPr>
          <w:rFonts w:ascii="Times New Roman" w:hAnsi="Times New Roman"/>
        </w:rPr>
        <w:fldChar w:fldCharType="end"/>
      </w:r>
      <w:r>
        <w:rPr>
          <w:rFonts w:ascii="Times New Roman" w:hAnsi="Times New Roman"/>
        </w:rPr>
        <w:t>. Using duplicate samples of abiotic</w:t>
      </w:r>
      <w:r w:rsidRPr="0031046F">
        <w:rPr>
          <w:rFonts w:ascii="Times New Roman" w:hAnsi="Times New Roman"/>
        </w:rPr>
        <w:t xml:space="preserve"> control</w:t>
      </w:r>
      <w:r>
        <w:rPr>
          <w:rFonts w:ascii="Times New Roman" w:hAnsi="Times New Roman"/>
        </w:rPr>
        <w:t xml:space="preserve">s, chemical corrosion was assessed in order </w:t>
      </w:r>
      <w:r w:rsidRPr="0031046F">
        <w:rPr>
          <w:rFonts w:ascii="Times New Roman" w:hAnsi="Times New Roman"/>
        </w:rPr>
        <w:t xml:space="preserve">to see the </w:t>
      </w:r>
      <w:r>
        <w:rPr>
          <w:rFonts w:ascii="Times New Roman" w:hAnsi="Times New Roman"/>
        </w:rPr>
        <w:t xml:space="preserve">latent </w:t>
      </w:r>
      <w:r w:rsidRPr="0031046F">
        <w:rPr>
          <w:rFonts w:ascii="Times New Roman" w:hAnsi="Times New Roman"/>
        </w:rPr>
        <w:t>effects of an aqueous envir</w:t>
      </w:r>
      <w:r>
        <w:rPr>
          <w:rFonts w:ascii="Times New Roman" w:hAnsi="Times New Roman"/>
        </w:rPr>
        <w:t>o</w:t>
      </w:r>
      <w:r w:rsidRPr="0031046F">
        <w:rPr>
          <w:rFonts w:ascii="Times New Roman" w:hAnsi="Times New Roman"/>
        </w:rPr>
        <w:t xml:space="preserve">nment. </w:t>
      </w:r>
      <w:r w:rsidRPr="00243122">
        <w:rPr>
          <w:rFonts w:ascii="Times New Roman" w:hAnsi="Times New Roman"/>
          <w:bCs/>
        </w:rPr>
        <w:t xml:space="preserve">Secondary and backscattered images were taken to </w:t>
      </w:r>
      <w:r w:rsidRPr="00243122">
        <w:rPr>
          <w:rFonts w:ascii="Times New Roman" w:hAnsi="Times New Roman"/>
        </w:rPr>
        <w:t>visualize biofilm features and sample topography</w:t>
      </w:r>
      <w:r>
        <w:rPr>
          <w:rFonts w:ascii="Times New Roman" w:hAnsi="Times New Roman"/>
        </w:rPr>
        <w:t xml:space="preserve"> (</w:t>
      </w:r>
      <w:r w:rsidRPr="00FE7CAE">
        <w:rPr>
          <w:rFonts w:ascii="Times New Roman" w:hAnsi="Times New Roman"/>
        </w:rPr>
        <w:t>Zeiss DSM-960</w:t>
      </w:r>
      <w:r>
        <w:rPr>
          <w:rFonts w:ascii="Times New Roman" w:hAnsi="Times New Roman"/>
        </w:rPr>
        <w:t>). C</w:t>
      </w:r>
      <w:r w:rsidRPr="00FE7CAE">
        <w:rPr>
          <w:rFonts w:ascii="Times New Roman" w:hAnsi="Times New Roman"/>
        </w:rPr>
        <w:t>oupons were visualized by magnification of one random site each</w:t>
      </w:r>
      <w:r>
        <w:rPr>
          <w:rFonts w:ascii="Times New Roman" w:hAnsi="Times New Roman"/>
        </w:rPr>
        <w:t xml:space="preserve"> to show</w:t>
      </w:r>
      <w:r w:rsidRPr="00243122">
        <w:rPr>
          <w:rFonts w:ascii="Times New Roman" w:hAnsi="Times New Roman"/>
        </w:rPr>
        <w:t xml:space="preserve"> relative compositional differences based off atomic number</w:t>
      </w:r>
      <w:r>
        <w:rPr>
          <w:rFonts w:ascii="Times New Roman" w:hAnsi="Times New Roman"/>
        </w:rPr>
        <w:t xml:space="preserve"> and to provide the template images with which to calculate surface roughness</w:t>
      </w:r>
      <w:r w:rsidRPr="00FE7CAE">
        <w:rPr>
          <w:rFonts w:ascii="Times New Roman" w:hAnsi="Times New Roman"/>
        </w:rPr>
        <w:t xml:space="preserve">. </w:t>
      </w:r>
      <w:r>
        <w:rPr>
          <w:rFonts w:ascii="Times New Roman" w:hAnsi="Times New Roman"/>
        </w:rPr>
        <w:t>For this purpose, s</w:t>
      </w:r>
      <w:r w:rsidRPr="00FE7CAE">
        <w:rPr>
          <w:rFonts w:ascii="Times New Roman" w:hAnsi="Times New Roman"/>
        </w:rPr>
        <w:t>tereo image pairs were taken at 20 kV on a +/-5</w:t>
      </w:r>
      <w:r w:rsidRPr="00FE7CAE">
        <w:rPr>
          <w:rFonts w:ascii="Times New Roman" w:hAnsi="Times New Roman"/>
          <w:vertAlign w:val="superscript"/>
        </w:rPr>
        <w:t>o</w:t>
      </w:r>
      <w:r w:rsidRPr="00FE7CAE">
        <w:rPr>
          <w:rFonts w:ascii="Times New Roman" w:hAnsi="Times New Roman"/>
        </w:rPr>
        <w:t xml:space="preserve"> tilt, </w:t>
      </w:r>
      <w:r>
        <w:rPr>
          <w:rFonts w:ascii="Times New Roman" w:hAnsi="Times New Roman"/>
        </w:rPr>
        <w:t xml:space="preserve">digitally </w:t>
      </w:r>
      <w:r w:rsidRPr="00FE7CAE">
        <w:rPr>
          <w:rFonts w:ascii="Times New Roman" w:hAnsi="Times New Roman"/>
        </w:rPr>
        <w:t>stacked, and analyzed for quantitative height reconstruction (Scandium Solution Height, Olympus).</w:t>
      </w:r>
      <w:r>
        <w:rPr>
          <w:rFonts w:ascii="Times New Roman" w:hAnsi="Times New Roman"/>
        </w:rPr>
        <w:t xml:space="preserve"> </w:t>
      </w:r>
      <w:r w:rsidRPr="00243122">
        <w:rPr>
          <w:rFonts w:ascii="Times New Roman" w:hAnsi="Times New Roman"/>
          <w:bCs/>
        </w:rPr>
        <w:t>Line scans were also performed to generate height profiles, which show</w:t>
      </w:r>
      <w:r>
        <w:rPr>
          <w:rFonts w:ascii="Times New Roman" w:hAnsi="Times New Roman"/>
          <w:bCs/>
        </w:rPr>
        <w:t>ed</w:t>
      </w:r>
      <w:r>
        <w:rPr>
          <w:rFonts w:ascii="Times New Roman" w:hAnsi="Times New Roman"/>
          <w:b/>
          <w:bCs/>
        </w:rPr>
        <w:t xml:space="preserve"> </w:t>
      </w:r>
      <w:r>
        <w:rPr>
          <w:rFonts w:ascii="Times New Roman" w:hAnsi="Times New Roman"/>
        </w:rPr>
        <w:t>f</w:t>
      </w:r>
      <w:r w:rsidRPr="002C471B">
        <w:rPr>
          <w:rFonts w:ascii="Times New Roman" w:hAnsi="Times New Roman"/>
        </w:rPr>
        <w:t>eature size and thickness</w:t>
      </w:r>
      <w:r>
        <w:rPr>
          <w:rFonts w:ascii="Times New Roman" w:hAnsi="Times New Roman"/>
        </w:rPr>
        <w:t>. These SEM tools were u</w:t>
      </w:r>
      <w:r w:rsidRPr="002C471B">
        <w:rPr>
          <w:rFonts w:ascii="Times New Roman" w:hAnsi="Times New Roman"/>
        </w:rPr>
        <w:t>se</w:t>
      </w:r>
      <w:r>
        <w:rPr>
          <w:rFonts w:ascii="Times New Roman" w:hAnsi="Times New Roman"/>
        </w:rPr>
        <w:t>d</w:t>
      </w:r>
      <w:r w:rsidRPr="002C471B">
        <w:rPr>
          <w:rFonts w:ascii="Times New Roman" w:hAnsi="Times New Roman"/>
        </w:rPr>
        <w:t xml:space="preserve"> to </w:t>
      </w:r>
      <w:r>
        <w:rPr>
          <w:rFonts w:ascii="Times New Roman" w:hAnsi="Times New Roman"/>
        </w:rPr>
        <w:t xml:space="preserve">visualize biofilm localization, </w:t>
      </w:r>
      <w:r w:rsidRPr="002C471B">
        <w:rPr>
          <w:rFonts w:ascii="Times New Roman" w:hAnsi="Times New Roman"/>
        </w:rPr>
        <w:t>monitor topographical changes on metal surface</w:t>
      </w:r>
      <w:r>
        <w:rPr>
          <w:rFonts w:ascii="Times New Roman" w:hAnsi="Times New Roman"/>
        </w:rPr>
        <w:t>s, and ultimately to assess the</w:t>
      </w:r>
      <w:r w:rsidRPr="002C471B">
        <w:rPr>
          <w:rFonts w:ascii="Times New Roman" w:hAnsi="Times New Roman"/>
        </w:rPr>
        <w:t xml:space="preserve"> corrosive capacity</w:t>
      </w:r>
      <w:r>
        <w:rPr>
          <w:rFonts w:ascii="Times New Roman" w:hAnsi="Times New Roman"/>
        </w:rPr>
        <w:t xml:space="preserve"> of PE-10</w:t>
      </w:r>
      <w:r>
        <w:rPr>
          <w:rFonts w:ascii="Times New Roman" w:hAnsi="Times New Roman"/>
          <w:vertAlign w:val="superscript"/>
        </w:rPr>
        <w:t>T</w:t>
      </w:r>
      <w:r>
        <w:rPr>
          <w:rFonts w:ascii="Times New Roman" w:hAnsi="Times New Roman"/>
        </w:rPr>
        <w:t xml:space="preserve">. </w:t>
      </w:r>
    </w:p>
    <w:p w14:paraId="59BDBFD1" w14:textId="77777777" w:rsidR="009D4664" w:rsidRDefault="009D4664" w:rsidP="009D4664">
      <w:pPr>
        <w:rPr>
          <w:rFonts w:ascii="Times New Roman" w:hAnsi="Times New Roman"/>
        </w:rPr>
      </w:pPr>
    </w:p>
    <w:p w14:paraId="1A665D0E" w14:textId="77777777" w:rsidR="009C1CFF" w:rsidRDefault="009C1CFF" w:rsidP="009D4664">
      <w:pPr>
        <w:rPr>
          <w:rFonts w:ascii="Times New Roman" w:hAnsi="Times New Roman"/>
        </w:rPr>
      </w:pPr>
    </w:p>
    <w:p w14:paraId="640C97F5" w14:textId="77777777" w:rsidR="009C1CFF" w:rsidRDefault="009C1CFF" w:rsidP="009D4664">
      <w:pPr>
        <w:rPr>
          <w:rFonts w:ascii="Times New Roman" w:hAnsi="Times New Roman"/>
        </w:rPr>
      </w:pPr>
    </w:p>
    <w:p w14:paraId="522E82D8" w14:textId="77777777" w:rsidR="009C1CFF" w:rsidRDefault="009C1CFF" w:rsidP="009D4664">
      <w:pPr>
        <w:rPr>
          <w:rFonts w:ascii="Times New Roman" w:hAnsi="Times New Roman"/>
        </w:rPr>
      </w:pPr>
    </w:p>
    <w:p w14:paraId="5D5E8770" w14:textId="77777777" w:rsidR="009C1CFF" w:rsidRDefault="009C1CFF" w:rsidP="009D4664">
      <w:pPr>
        <w:rPr>
          <w:rFonts w:ascii="Times New Roman" w:hAnsi="Times New Roman"/>
        </w:rPr>
      </w:pPr>
    </w:p>
    <w:p w14:paraId="0E7EADE8" w14:textId="77777777" w:rsidR="009C1CFF" w:rsidRDefault="009C1CFF" w:rsidP="009D4664">
      <w:pPr>
        <w:rPr>
          <w:rFonts w:ascii="Times New Roman" w:hAnsi="Times New Roman"/>
        </w:rPr>
      </w:pPr>
    </w:p>
    <w:p w14:paraId="2CE24512" w14:textId="77777777" w:rsidR="009C1CFF" w:rsidRDefault="009C1CFF" w:rsidP="009D4664">
      <w:pPr>
        <w:rPr>
          <w:rFonts w:ascii="Times New Roman" w:hAnsi="Times New Roman"/>
        </w:rPr>
      </w:pPr>
    </w:p>
    <w:p w14:paraId="7F808852" w14:textId="77777777" w:rsidR="009C1CFF" w:rsidRDefault="009C1CFF" w:rsidP="009D4664">
      <w:pPr>
        <w:rPr>
          <w:rFonts w:ascii="Times New Roman" w:hAnsi="Times New Roman"/>
        </w:rPr>
      </w:pPr>
    </w:p>
    <w:p w14:paraId="00FAA841" w14:textId="77777777" w:rsidR="009C1CFF" w:rsidRDefault="009C1CFF" w:rsidP="009D4664">
      <w:pPr>
        <w:rPr>
          <w:rFonts w:ascii="Times New Roman" w:hAnsi="Times New Roman"/>
        </w:rPr>
      </w:pPr>
    </w:p>
    <w:p w14:paraId="2B157FD6" w14:textId="77777777" w:rsidR="009C1CFF" w:rsidRDefault="009C1CFF" w:rsidP="009D4664">
      <w:pPr>
        <w:rPr>
          <w:rFonts w:ascii="Times New Roman" w:hAnsi="Times New Roman"/>
        </w:rPr>
      </w:pPr>
    </w:p>
    <w:p w14:paraId="72D5ED63" w14:textId="77777777" w:rsidR="009C1CFF" w:rsidRDefault="009C1CFF" w:rsidP="009D4664">
      <w:pPr>
        <w:rPr>
          <w:rFonts w:ascii="Times New Roman" w:hAnsi="Times New Roman"/>
        </w:rPr>
      </w:pPr>
    </w:p>
    <w:p w14:paraId="1400E099" w14:textId="77777777" w:rsidR="009C1CFF" w:rsidRDefault="009C1CFF" w:rsidP="009D4664">
      <w:pPr>
        <w:rPr>
          <w:rFonts w:ascii="Times New Roman" w:hAnsi="Times New Roman"/>
        </w:rPr>
      </w:pPr>
    </w:p>
    <w:p w14:paraId="00B4FF90" w14:textId="77777777" w:rsidR="009C1CFF" w:rsidRDefault="009C1CFF" w:rsidP="009D4664">
      <w:pPr>
        <w:rPr>
          <w:rFonts w:ascii="Times New Roman" w:hAnsi="Times New Roman"/>
        </w:rPr>
      </w:pPr>
    </w:p>
    <w:p w14:paraId="3ABCF0B5" w14:textId="77777777" w:rsidR="009C1CFF" w:rsidRDefault="009C1CFF" w:rsidP="009D4664">
      <w:pPr>
        <w:rPr>
          <w:rFonts w:ascii="Times New Roman" w:hAnsi="Times New Roman"/>
        </w:rPr>
      </w:pPr>
    </w:p>
    <w:p w14:paraId="7D6B2ED6" w14:textId="77777777" w:rsidR="009C1CFF" w:rsidRDefault="009C1CFF" w:rsidP="009D4664">
      <w:pPr>
        <w:rPr>
          <w:rFonts w:ascii="Times New Roman" w:hAnsi="Times New Roman"/>
        </w:rPr>
      </w:pPr>
    </w:p>
    <w:p w14:paraId="13F0C04E" w14:textId="77777777" w:rsidR="009C1CFF" w:rsidRPr="004364EB" w:rsidRDefault="009C1CFF" w:rsidP="009D4664">
      <w:pPr>
        <w:rPr>
          <w:rFonts w:ascii="Times New Roman" w:hAnsi="Times New Roman"/>
        </w:rPr>
      </w:pPr>
    </w:p>
    <w:p w14:paraId="5F749941" w14:textId="77777777" w:rsidR="009D4664" w:rsidRPr="0045508C" w:rsidRDefault="009D4664" w:rsidP="009D4664">
      <w:pPr>
        <w:jc w:val="center"/>
        <w:rPr>
          <w:rFonts w:ascii="Times New Roman" w:hAnsi="Times New Roman"/>
          <w:b/>
        </w:rPr>
      </w:pPr>
      <w:r w:rsidRPr="0045508C">
        <w:rPr>
          <w:rFonts w:ascii="Times New Roman" w:hAnsi="Times New Roman"/>
          <w:b/>
        </w:rPr>
        <w:t>Results</w:t>
      </w:r>
    </w:p>
    <w:p w14:paraId="172834C6" w14:textId="77777777" w:rsidR="009D4664" w:rsidRDefault="009D4664" w:rsidP="009D4664">
      <w:pPr>
        <w:rPr>
          <w:rFonts w:ascii="Times New Roman" w:hAnsi="Times New Roman"/>
          <w:i/>
        </w:rPr>
      </w:pPr>
      <w:r w:rsidRPr="0045508C">
        <w:rPr>
          <w:rFonts w:ascii="Times New Roman" w:hAnsi="Times New Roman"/>
          <w:i/>
        </w:rPr>
        <w:t>Morphological, physiological, and biochemical characteristics</w:t>
      </w:r>
    </w:p>
    <w:p w14:paraId="7C7D4174" w14:textId="517DDE08" w:rsidR="009D4664" w:rsidRDefault="009D4664" w:rsidP="009D4664">
      <w:pPr>
        <w:ind w:firstLine="720"/>
        <w:rPr>
          <w:rFonts w:ascii="Times New Roman" w:hAnsi="Times New Roman"/>
        </w:rPr>
      </w:pPr>
      <w:r>
        <w:rPr>
          <w:rFonts w:ascii="Times New Roman" w:hAnsi="Times New Roman"/>
          <w:bCs/>
        </w:rPr>
        <w:t>Cells of strain PE-10</w:t>
      </w:r>
      <w:r>
        <w:rPr>
          <w:rFonts w:ascii="Times New Roman" w:hAnsi="Times New Roman"/>
          <w:bCs/>
          <w:vertAlign w:val="superscript"/>
        </w:rPr>
        <w:t>T</w:t>
      </w:r>
      <w:r>
        <w:rPr>
          <w:rFonts w:ascii="Times New Roman" w:hAnsi="Times New Roman"/>
          <w:bCs/>
        </w:rPr>
        <w:t xml:space="preserve"> were</w:t>
      </w:r>
      <w:r w:rsidRPr="006D5A6E">
        <w:rPr>
          <w:rFonts w:ascii="Times New Roman" w:hAnsi="Times New Roman"/>
          <w:bCs/>
        </w:rPr>
        <w:t xml:space="preserve"> </w:t>
      </w:r>
      <w:r>
        <w:rPr>
          <w:rFonts w:ascii="Times New Roman" w:hAnsi="Times New Roman"/>
        </w:rPr>
        <w:t xml:space="preserve">short to long rods </w:t>
      </w:r>
      <w:r w:rsidRPr="006D5A6E">
        <w:rPr>
          <w:rFonts w:ascii="Times New Roman" w:hAnsi="Times New Roman"/>
        </w:rPr>
        <w:t>depending on growth conditions and usually occur</w:t>
      </w:r>
      <w:r>
        <w:rPr>
          <w:rFonts w:ascii="Times New Roman" w:hAnsi="Times New Roman"/>
        </w:rPr>
        <w:t>red</w:t>
      </w:r>
      <w:r w:rsidRPr="006D5A6E">
        <w:rPr>
          <w:rFonts w:ascii="Times New Roman" w:hAnsi="Times New Roman"/>
        </w:rPr>
        <w:t xml:space="preserve"> singly or</w:t>
      </w:r>
      <w:r>
        <w:rPr>
          <w:rFonts w:ascii="Times New Roman" w:hAnsi="Times New Roman"/>
        </w:rPr>
        <w:t xml:space="preserve"> paired end-to end.</w:t>
      </w:r>
      <w:r w:rsidRPr="006D5A6E">
        <w:rPr>
          <w:rFonts w:ascii="Times New Roman" w:hAnsi="Times New Roman"/>
        </w:rPr>
        <w:t xml:space="preserve"> </w:t>
      </w:r>
      <w:r>
        <w:rPr>
          <w:rFonts w:ascii="Times New Roman" w:hAnsi="Times New Roman"/>
        </w:rPr>
        <w:t xml:space="preserve">Single </w:t>
      </w:r>
      <w:r w:rsidRPr="006D5A6E">
        <w:rPr>
          <w:rFonts w:ascii="Times New Roman" w:hAnsi="Times New Roman"/>
        </w:rPr>
        <w:t xml:space="preserve">pinpoint colonies </w:t>
      </w:r>
      <w:r>
        <w:rPr>
          <w:rFonts w:ascii="Times New Roman" w:hAnsi="Times New Roman"/>
        </w:rPr>
        <w:t xml:space="preserve">formed on PY agar </w:t>
      </w:r>
      <w:r w:rsidRPr="006D5A6E">
        <w:rPr>
          <w:rFonts w:ascii="Times New Roman" w:hAnsi="Times New Roman"/>
        </w:rPr>
        <w:t>after 4 to 5 days</w:t>
      </w:r>
      <w:r>
        <w:rPr>
          <w:rFonts w:ascii="Times New Roman" w:hAnsi="Times New Roman"/>
        </w:rPr>
        <w:t xml:space="preserve"> incubation at 37 </w:t>
      </w:r>
      <w:r w:rsidRPr="00594140">
        <w:rPr>
          <w:rFonts w:ascii="Times New Roman" w:hAnsi="Times New Roman"/>
          <w:vertAlign w:val="superscript"/>
        </w:rPr>
        <w:t>o</w:t>
      </w:r>
      <w:r>
        <w:rPr>
          <w:rFonts w:ascii="Times New Roman" w:hAnsi="Times New Roman"/>
        </w:rPr>
        <w:t>C. PE-10</w:t>
      </w:r>
      <w:r>
        <w:rPr>
          <w:rFonts w:ascii="Times New Roman" w:hAnsi="Times New Roman"/>
          <w:vertAlign w:val="superscript"/>
        </w:rPr>
        <w:t>T</w:t>
      </w:r>
      <w:r>
        <w:rPr>
          <w:rFonts w:ascii="Times New Roman" w:hAnsi="Times New Roman"/>
        </w:rPr>
        <w:t xml:space="preserve"> was a Gram-stain </w:t>
      </w:r>
      <w:r w:rsidRPr="006D5A6E">
        <w:rPr>
          <w:rFonts w:ascii="Times New Roman" w:hAnsi="Times New Roman"/>
        </w:rPr>
        <w:t>negative obligate anaerobe.</w:t>
      </w:r>
      <w:r>
        <w:rPr>
          <w:rFonts w:ascii="Times New Roman" w:hAnsi="Times New Roman"/>
        </w:rPr>
        <w:t xml:space="preserve"> Microaerophilic and aerobic growth did not occur. Growth was seen from 18 to 70 </w:t>
      </w:r>
      <w:r w:rsidRPr="00594140">
        <w:rPr>
          <w:rFonts w:ascii="Times New Roman" w:hAnsi="Times New Roman"/>
          <w:vertAlign w:val="superscript"/>
        </w:rPr>
        <w:t>o</w:t>
      </w:r>
      <w:r>
        <w:rPr>
          <w:rFonts w:ascii="Times New Roman" w:hAnsi="Times New Roman"/>
        </w:rPr>
        <w:t xml:space="preserve">C with a 37 </w:t>
      </w:r>
      <w:r w:rsidRPr="00594140">
        <w:rPr>
          <w:rFonts w:ascii="Times New Roman" w:hAnsi="Times New Roman"/>
          <w:vertAlign w:val="superscript"/>
        </w:rPr>
        <w:t>o</w:t>
      </w:r>
      <w:r>
        <w:rPr>
          <w:rFonts w:ascii="Times New Roman" w:hAnsi="Times New Roman"/>
        </w:rPr>
        <w:t>C optimum,</w:t>
      </w:r>
      <w:r w:rsidRPr="006D5A6E">
        <w:rPr>
          <w:rFonts w:ascii="Times New Roman" w:hAnsi="Times New Roman"/>
        </w:rPr>
        <w:t xml:space="preserve"> a</w:t>
      </w:r>
      <w:r>
        <w:rPr>
          <w:rFonts w:ascii="Times New Roman" w:hAnsi="Times New Roman"/>
        </w:rPr>
        <w:t>t pH ranging</w:t>
      </w:r>
      <w:r w:rsidRPr="006D5A6E">
        <w:rPr>
          <w:rFonts w:ascii="Times New Roman" w:hAnsi="Times New Roman"/>
        </w:rPr>
        <w:t xml:space="preserve"> of 6.0 to 8.8 with a 7.6 optimum, and </w:t>
      </w:r>
      <w:r>
        <w:rPr>
          <w:rFonts w:ascii="Times New Roman" w:hAnsi="Times New Roman"/>
        </w:rPr>
        <w:t>in 0% to 2% NaCl with 0% optimum. Cultures of PE-10</w:t>
      </w:r>
      <w:r w:rsidR="000C3739">
        <w:rPr>
          <w:rFonts w:ascii="Times New Roman" w:hAnsi="Times New Roman"/>
          <w:vertAlign w:val="superscript"/>
        </w:rPr>
        <w:t>T</w:t>
      </w:r>
      <w:r>
        <w:rPr>
          <w:rFonts w:ascii="Times New Roman" w:hAnsi="Times New Roman"/>
        </w:rPr>
        <w:t xml:space="preserve"> grown in anoxic PY broth (pH 7.6, 0% NaCl) at 37 </w:t>
      </w:r>
      <w:r w:rsidRPr="009D4DAD">
        <w:rPr>
          <w:rFonts w:ascii="Times New Roman" w:hAnsi="Times New Roman"/>
          <w:vertAlign w:val="superscript"/>
        </w:rPr>
        <w:t>o</w:t>
      </w:r>
      <w:r>
        <w:rPr>
          <w:rFonts w:ascii="Times New Roman" w:hAnsi="Times New Roman"/>
        </w:rPr>
        <w:t xml:space="preserve">C </w:t>
      </w:r>
      <w:r w:rsidRPr="006D5A6E">
        <w:rPr>
          <w:rFonts w:ascii="Times New Roman" w:hAnsi="Times New Roman"/>
        </w:rPr>
        <w:t xml:space="preserve">have </w:t>
      </w:r>
      <w:r>
        <w:rPr>
          <w:rFonts w:ascii="Times New Roman" w:hAnsi="Times New Roman"/>
        </w:rPr>
        <w:t>a doubling time of</w:t>
      </w:r>
      <w:r w:rsidRPr="006D5A6E">
        <w:rPr>
          <w:rFonts w:ascii="Times New Roman" w:hAnsi="Times New Roman"/>
        </w:rPr>
        <w:t xml:space="preserve"> 25</w:t>
      </w:r>
      <w:r>
        <w:rPr>
          <w:rFonts w:ascii="Times New Roman" w:hAnsi="Times New Roman"/>
        </w:rPr>
        <w:t>.1</w:t>
      </w:r>
      <w:r w:rsidRPr="006D5A6E">
        <w:rPr>
          <w:rFonts w:ascii="Times New Roman" w:hAnsi="Times New Roman"/>
        </w:rPr>
        <w:t xml:space="preserve"> hours.</w:t>
      </w:r>
      <w:r>
        <w:rPr>
          <w:rFonts w:ascii="Times New Roman" w:hAnsi="Times New Roman"/>
        </w:rPr>
        <w:t xml:space="preserve"> PE-10</w:t>
      </w:r>
      <w:r w:rsidR="000C3739">
        <w:rPr>
          <w:rFonts w:ascii="Times New Roman" w:hAnsi="Times New Roman"/>
          <w:vertAlign w:val="superscript"/>
        </w:rPr>
        <w:t>T</w:t>
      </w:r>
      <w:r>
        <w:rPr>
          <w:rFonts w:ascii="Times New Roman" w:hAnsi="Times New Roman"/>
        </w:rPr>
        <w:t xml:space="preserve"> grew with</w:t>
      </w:r>
      <w:r w:rsidRPr="00AA620A">
        <w:rPr>
          <w:rFonts w:ascii="Times New Roman" w:hAnsi="Times New Roman"/>
        </w:rPr>
        <w:t xml:space="preserve"> 100% N</w:t>
      </w:r>
      <w:r w:rsidRPr="009D4DAD">
        <w:rPr>
          <w:rFonts w:ascii="Times New Roman" w:hAnsi="Times New Roman"/>
          <w:vertAlign w:val="subscript"/>
        </w:rPr>
        <w:t>2</w:t>
      </w:r>
      <w:r>
        <w:rPr>
          <w:rFonts w:ascii="Times New Roman" w:hAnsi="Times New Roman"/>
        </w:rPr>
        <w:t xml:space="preserve"> headspace, and did</w:t>
      </w:r>
      <w:r w:rsidRPr="00AA620A">
        <w:rPr>
          <w:rFonts w:ascii="Times New Roman" w:hAnsi="Times New Roman"/>
        </w:rPr>
        <w:t xml:space="preserve"> not require H</w:t>
      </w:r>
      <w:r w:rsidRPr="009D4DAD">
        <w:rPr>
          <w:rFonts w:ascii="Times New Roman" w:hAnsi="Times New Roman"/>
          <w:vertAlign w:val="subscript"/>
        </w:rPr>
        <w:t xml:space="preserve">2 </w:t>
      </w:r>
      <w:r w:rsidRPr="00AA620A">
        <w:rPr>
          <w:rFonts w:ascii="Times New Roman" w:hAnsi="Times New Roman"/>
        </w:rPr>
        <w:t>or CO</w:t>
      </w:r>
      <w:r w:rsidRPr="009D4DAD">
        <w:rPr>
          <w:rFonts w:ascii="Times New Roman" w:hAnsi="Times New Roman"/>
          <w:vertAlign w:val="subscript"/>
        </w:rPr>
        <w:t>2</w:t>
      </w:r>
      <w:r>
        <w:rPr>
          <w:rFonts w:ascii="Times New Roman" w:hAnsi="Times New Roman"/>
        </w:rPr>
        <w:t>. Yeast extract could not</w:t>
      </w:r>
      <w:r w:rsidRPr="00AA620A">
        <w:rPr>
          <w:rFonts w:ascii="Times New Roman" w:hAnsi="Times New Roman"/>
        </w:rPr>
        <w:t xml:space="preserve"> be used as a sole carbon substrate.</w:t>
      </w:r>
      <w:r>
        <w:rPr>
          <w:rFonts w:ascii="Times New Roman" w:hAnsi="Times New Roman"/>
        </w:rPr>
        <w:t xml:space="preserve"> </w:t>
      </w:r>
      <w:r w:rsidRPr="00AA620A">
        <w:rPr>
          <w:rFonts w:ascii="Times New Roman" w:hAnsi="Times New Roman"/>
        </w:rPr>
        <w:t>In fact, no other carbohydrates or short chain fatty acids tested were shown to support g</w:t>
      </w:r>
      <w:r>
        <w:rPr>
          <w:rFonts w:ascii="Times New Roman" w:hAnsi="Times New Roman"/>
        </w:rPr>
        <w:t>rowth; these included glucose, fructose, ribose, xylose, lactate, starch, sucrose, maltose, rhamnose, cellobiose, crotonate, yeast extract, mannose, arabinose, melibiose, raffinose, acetate, methanol. N</w:t>
      </w:r>
      <w:r w:rsidRPr="00AA620A">
        <w:rPr>
          <w:rFonts w:ascii="Times New Roman" w:hAnsi="Times New Roman"/>
        </w:rPr>
        <w:t>o methan</w:t>
      </w:r>
      <w:r>
        <w:rPr>
          <w:rFonts w:ascii="Times New Roman" w:hAnsi="Times New Roman"/>
        </w:rPr>
        <w:t>e was</w:t>
      </w:r>
      <w:r w:rsidRPr="00AA620A">
        <w:rPr>
          <w:rFonts w:ascii="Times New Roman" w:hAnsi="Times New Roman"/>
        </w:rPr>
        <w:t xml:space="preserve"> produced.</w:t>
      </w:r>
    </w:p>
    <w:p w14:paraId="6C4501D0" w14:textId="77777777" w:rsidR="009D4664" w:rsidRPr="00793654" w:rsidRDefault="009D4664" w:rsidP="009D4664">
      <w:pPr>
        <w:ind w:firstLine="720"/>
        <w:rPr>
          <w:rFonts w:ascii="Times New Roman" w:hAnsi="Times New Roman"/>
        </w:rPr>
      </w:pPr>
    </w:p>
    <w:p w14:paraId="2E638060" w14:textId="77777777" w:rsidR="009D4664" w:rsidRDefault="009D4664" w:rsidP="009D4664">
      <w:pPr>
        <w:rPr>
          <w:rFonts w:ascii="Times New Roman" w:hAnsi="Times New Roman"/>
          <w:i/>
        </w:rPr>
      </w:pPr>
      <w:r w:rsidRPr="0045508C">
        <w:rPr>
          <w:rFonts w:ascii="Times New Roman" w:hAnsi="Times New Roman"/>
          <w:i/>
        </w:rPr>
        <w:t>Determination of the 16S rRNA gene sequence and phylogenetic analysis</w:t>
      </w:r>
    </w:p>
    <w:p w14:paraId="4EF71DF7" w14:textId="160E2DDB" w:rsidR="000C3739" w:rsidRDefault="009D4664" w:rsidP="009C1CFF">
      <w:pPr>
        <w:ind w:firstLine="720"/>
        <w:rPr>
          <w:rFonts w:ascii="Times New Roman" w:hAnsi="Times New Roman"/>
        </w:rPr>
      </w:pPr>
      <w:r>
        <w:rPr>
          <w:rFonts w:ascii="Times New Roman" w:hAnsi="Times New Roman"/>
        </w:rPr>
        <w:t>The 16S ribosomal RNA gene of strain PE-10</w:t>
      </w:r>
      <w:r>
        <w:rPr>
          <w:rFonts w:ascii="Times New Roman" w:hAnsi="Times New Roman"/>
          <w:vertAlign w:val="superscript"/>
        </w:rPr>
        <w:t>T</w:t>
      </w:r>
      <w:r>
        <w:rPr>
          <w:rFonts w:ascii="Times New Roman" w:hAnsi="Times New Roman"/>
        </w:rPr>
        <w:t xml:space="preserve"> was amplified by PCR and sequenced. Five overlapping contigs were concatenated, yield</w:t>
      </w:r>
      <w:r w:rsidR="00344D8E">
        <w:rPr>
          <w:rFonts w:ascii="Times New Roman" w:hAnsi="Times New Roman"/>
        </w:rPr>
        <w:t>ing the FASTA sequence seen in F</w:t>
      </w:r>
      <w:r w:rsidR="000C3739">
        <w:rPr>
          <w:rFonts w:ascii="Times New Roman" w:hAnsi="Times New Roman"/>
        </w:rPr>
        <w:t>igure 3</w:t>
      </w:r>
      <w:r>
        <w:rPr>
          <w:rFonts w:ascii="Times New Roman" w:hAnsi="Times New Roman"/>
        </w:rPr>
        <w:t>.1. This nearly full nucleotide sequence was then used to identify the taxonomic neighbors of strain PE-10</w:t>
      </w:r>
      <w:r>
        <w:rPr>
          <w:rFonts w:ascii="Times New Roman" w:hAnsi="Times New Roman"/>
          <w:vertAlign w:val="superscript"/>
        </w:rPr>
        <w:t>T</w:t>
      </w:r>
      <w:r>
        <w:rPr>
          <w:rFonts w:ascii="Times New Roman" w:hAnsi="Times New Roman"/>
        </w:rPr>
        <w:t xml:space="preserve"> through NCBI sequence database comparisons. The most closely related 16S rRNA sequence belonged to </w:t>
      </w:r>
      <w:r w:rsidRPr="00C520AC">
        <w:rPr>
          <w:rFonts w:ascii="Times New Roman" w:hAnsi="Times New Roman"/>
          <w:i/>
        </w:rPr>
        <w:t>Proteiniphilum acetatigenes</w:t>
      </w:r>
      <w:r>
        <w:rPr>
          <w:rFonts w:ascii="Times New Roman" w:hAnsi="Times New Roman"/>
        </w:rPr>
        <w:t xml:space="preserve"> strain TB107</w:t>
      </w:r>
      <w:r w:rsidRPr="00C61CA4">
        <w:rPr>
          <w:rFonts w:ascii="Times New Roman" w:hAnsi="Times New Roman"/>
          <w:vertAlign w:val="superscript"/>
        </w:rPr>
        <w:t>T</w:t>
      </w:r>
      <w:r>
        <w:rPr>
          <w:rFonts w:ascii="Times New Roman" w:hAnsi="Times New Roman"/>
        </w:rPr>
        <w:t>, sharing 93.0% similarity with 98% query co</w:t>
      </w:r>
      <w:r w:rsidR="000C3739">
        <w:rPr>
          <w:rFonts w:ascii="Times New Roman" w:hAnsi="Times New Roman"/>
        </w:rPr>
        <w:t>verage and a 0.0 E value (Fig. 3</w:t>
      </w:r>
      <w:r>
        <w:rPr>
          <w:rFonts w:ascii="Times New Roman" w:hAnsi="Times New Roman"/>
        </w:rPr>
        <w:t xml:space="preserve">.2). </w:t>
      </w:r>
    </w:p>
    <w:p w14:paraId="794575A0" w14:textId="77777777" w:rsidR="000C3739" w:rsidRDefault="000C3739" w:rsidP="000C3739">
      <w:pPr>
        <w:ind w:firstLine="720"/>
        <w:rPr>
          <w:rFonts w:ascii="Times New Roman" w:hAnsi="Times New Roman"/>
        </w:rPr>
      </w:pPr>
    </w:p>
    <w:p w14:paraId="5D642EE1" w14:textId="3668CB15" w:rsidR="009D4664" w:rsidRDefault="000C3739" w:rsidP="002552ED">
      <w:pPr>
        <w:spacing w:line="240" w:lineRule="auto"/>
        <w:rPr>
          <w:rFonts w:ascii="Times New Roman" w:hAnsi="Times New Roman"/>
        </w:rPr>
      </w:pPr>
      <w:r>
        <w:rPr>
          <w:rFonts w:ascii="Times New Roman" w:hAnsi="Times New Roman"/>
          <w:b/>
        </w:rPr>
        <w:t>Figure 3</w:t>
      </w:r>
      <w:r w:rsidR="009D4664">
        <w:rPr>
          <w:rFonts w:ascii="Times New Roman" w:hAnsi="Times New Roman"/>
          <w:b/>
        </w:rPr>
        <w:t>.1:</w:t>
      </w:r>
      <w:r w:rsidR="009D4664">
        <w:rPr>
          <w:rFonts w:ascii="Times New Roman" w:hAnsi="Times New Roman"/>
        </w:rPr>
        <w:t xml:space="preserve"> The complete 16S rRNA gene sequence of </w:t>
      </w:r>
      <w:r w:rsidR="009D4664" w:rsidRPr="00BA560D">
        <w:rPr>
          <w:rFonts w:ascii="Times New Roman" w:hAnsi="Times New Roman"/>
          <w:i/>
        </w:rPr>
        <w:t>Proteiniphilum</w:t>
      </w:r>
      <w:r w:rsidR="009D4664">
        <w:rPr>
          <w:rFonts w:ascii="Times New Roman" w:hAnsi="Times New Roman"/>
          <w:i/>
        </w:rPr>
        <w:t xml:space="preserve"> alaskensis </w:t>
      </w:r>
      <w:r w:rsidR="009D4664">
        <w:rPr>
          <w:rFonts w:ascii="Times New Roman" w:hAnsi="Times New Roman"/>
        </w:rPr>
        <w:t>strain PE-10</w:t>
      </w:r>
      <w:r w:rsidR="009D4664">
        <w:rPr>
          <w:rFonts w:ascii="Times New Roman" w:hAnsi="Times New Roman"/>
          <w:vertAlign w:val="superscript"/>
        </w:rPr>
        <w:t>T</w:t>
      </w:r>
      <w:r w:rsidR="009D4664">
        <w:rPr>
          <w:rFonts w:ascii="Times New Roman" w:hAnsi="Times New Roman"/>
        </w:rPr>
        <w:t xml:space="preserve">. </w:t>
      </w:r>
    </w:p>
    <w:p w14:paraId="67675A9B" w14:textId="77777777" w:rsidR="009D4664" w:rsidRPr="00C61CA4" w:rsidRDefault="009D4664" w:rsidP="009D4664">
      <w:pPr>
        <w:ind w:firstLine="720"/>
        <w:rPr>
          <w:rFonts w:ascii="Times New Roman" w:hAnsi="Times New Roman"/>
        </w:rPr>
      </w:pPr>
    </w:p>
    <w:p w14:paraId="030BE998" w14:textId="77777777" w:rsidR="009D4664" w:rsidRDefault="009D4664" w:rsidP="009D4664">
      <w:pPr>
        <w:rPr>
          <w:rFonts w:ascii="Times New Roman" w:hAnsi="Times New Roman"/>
        </w:rPr>
      </w:pPr>
      <w:r>
        <w:rPr>
          <w:rFonts w:ascii="Times New Roman" w:hAnsi="Times New Roman"/>
          <w:noProof/>
          <w:lang w:bidi="ar-SA"/>
        </w:rPr>
        <w:drawing>
          <wp:inline distT="0" distB="0" distL="0" distR="0" wp14:anchorId="2D9A62E3" wp14:editId="16D07875">
            <wp:extent cx="5396230" cy="3091180"/>
            <wp:effectExtent l="0" t="0" r="0" b="7620"/>
            <wp:docPr id="26" name="Picture 26" descr="Macintosh HD:Users:NikiJohnson:Desktop:Screenshot 2014-10-27 15.3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NikiJohnson:Desktop:Screenshot 2014-10-27 15.32.19.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96230" cy="3091180"/>
                    </a:xfrm>
                    <a:prstGeom prst="rect">
                      <a:avLst/>
                    </a:prstGeom>
                    <a:noFill/>
                    <a:ln>
                      <a:noFill/>
                    </a:ln>
                  </pic:spPr>
                </pic:pic>
              </a:graphicData>
            </a:graphic>
          </wp:inline>
        </w:drawing>
      </w:r>
    </w:p>
    <w:p w14:paraId="7B0D144D" w14:textId="77777777" w:rsidR="009D4664" w:rsidRDefault="009D4664" w:rsidP="009D4664">
      <w:pPr>
        <w:rPr>
          <w:rFonts w:ascii="Times New Roman" w:hAnsi="Times New Roman"/>
        </w:rPr>
      </w:pPr>
    </w:p>
    <w:p w14:paraId="3FD0D4FF" w14:textId="77777777" w:rsidR="009D4664" w:rsidRDefault="009D4664" w:rsidP="009D4664">
      <w:pPr>
        <w:rPr>
          <w:rFonts w:ascii="Times New Roman" w:hAnsi="Times New Roman"/>
        </w:rPr>
      </w:pPr>
    </w:p>
    <w:p w14:paraId="49881154" w14:textId="77777777" w:rsidR="009D4664" w:rsidRDefault="009D4664" w:rsidP="009D4664">
      <w:pPr>
        <w:rPr>
          <w:rFonts w:ascii="Times New Roman" w:hAnsi="Times New Roman"/>
        </w:rPr>
      </w:pPr>
    </w:p>
    <w:p w14:paraId="6BD530E4" w14:textId="77777777" w:rsidR="002552ED" w:rsidRDefault="002552ED" w:rsidP="002552ED">
      <w:pPr>
        <w:spacing w:line="240" w:lineRule="auto"/>
        <w:rPr>
          <w:rFonts w:ascii="Times New Roman" w:hAnsi="Times New Roman"/>
          <w:b/>
        </w:rPr>
      </w:pPr>
    </w:p>
    <w:p w14:paraId="3901E2E8" w14:textId="77777777" w:rsidR="009C1CFF" w:rsidRDefault="009C1CFF" w:rsidP="002552ED">
      <w:pPr>
        <w:spacing w:line="240" w:lineRule="auto"/>
        <w:rPr>
          <w:rFonts w:ascii="Times New Roman" w:hAnsi="Times New Roman"/>
          <w:b/>
        </w:rPr>
      </w:pPr>
    </w:p>
    <w:p w14:paraId="040DA36E" w14:textId="4043039B" w:rsidR="009D4664" w:rsidRDefault="000C3739" w:rsidP="002552ED">
      <w:pPr>
        <w:spacing w:line="240" w:lineRule="auto"/>
        <w:rPr>
          <w:rFonts w:ascii="Times New Roman" w:hAnsi="Times New Roman"/>
        </w:rPr>
      </w:pPr>
      <w:r>
        <w:rPr>
          <w:rFonts w:ascii="Times New Roman" w:hAnsi="Times New Roman"/>
          <w:b/>
        </w:rPr>
        <w:t>Figure 3</w:t>
      </w:r>
      <w:r w:rsidR="009D4664">
        <w:rPr>
          <w:rFonts w:ascii="Times New Roman" w:hAnsi="Times New Roman"/>
          <w:b/>
        </w:rPr>
        <w:t>.2:</w:t>
      </w:r>
      <w:r w:rsidR="009D4664">
        <w:rPr>
          <w:rFonts w:ascii="Times New Roman" w:hAnsi="Times New Roman"/>
        </w:rPr>
        <w:t xml:space="preserve"> Pairwise alignment of the16S rRNA gene sequences between </w:t>
      </w:r>
      <w:r w:rsidR="009D4664">
        <w:rPr>
          <w:rFonts w:ascii="Times New Roman" w:hAnsi="Times New Roman"/>
          <w:i/>
        </w:rPr>
        <w:t xml:space="preserve">Proteiniphilum alaskensis </w:t>
      </w:r>
      <w:r w:rsidR="009D4664">
        <w:rPr>
          <w:rFonts w:ascii="Times New Roman" w:hAnsi="Times New Roman"/>
        </w:rPr>
        <w:t>strain PE-10</w:t>
      </w:r>
      <w:r w:rsidR="009D4664">
        <w:rPr>
          <w:rFonts w:ascii="Times New Roman" w:hAnsi="Times New Roman"/>
          <w:vertAlign w:val="superscript"/>
        </w:rPr>
        <w:t>T</w:t>
      </w:r>
      <w:r w:rsidR="009D4664">
        <w:rPr>
          <w:rFonts w:ascii="Times New Roman" w:hAnsi="Times New Roman"/>
        </w:rPr>
        <w:t xml:space="preserve"> (query) and the nearest cultivated neighbor, </w:t>
      </w:r>
      <w:r w:rsidR="009D4664" w:rsidRPr="00BA560D">
        <w:rPr>
          <w:rFonts w:ascii="Times New Roman" w:hAnsi="Times New Roman"/>
          <w:i/>
        </w:rPr>
        <w:t>Proteiniphilum</w:t>
      </w:r>
      <w:r w:rsidR="009D4664">
        <w:rPr>
          <w:rFonts w:ascii="Times New Roman" w:hAnsi="Times New Roman"/>
          <w:i/>
        </w:rPr>
        <w:t xml:space="preserve"> acetatigenes </w:t>
      </w:r>
      <w:r w:rsidR="009D4664">
        <w:rPr>
          <w:rFonts w:ascii="Times New Roman" w:hAnsi="Times New Roman"/>
        </w:rPr>
        <w:t>strain TB107 (subject), showing 93.0% sequence similarity. 98% query coverage; 0.0 E value</w:t>
      </w:r>
      <w:proofErr w:type="gramStart"/>
      <w:r w:rsidR="009D4664">
        <w:rPr>
          <w:rFonts w:ascii="Times New Roman" w:hAnsi="Times New Roman"/>
        </w:rPr>
        <w:t>;</w:t>
      </w:r>
      <w:proofErr w:type="gramEnd"/>
      <w:r w:rsidR="009D4664">
        <w:rPr>
          <w:rFonts w:ascii="Times New Roman" w:hAnsi="Times New Roman"/>
        </w:rPr>
        <w:t xml:space="preserve"> 1523 bp sequence length.</w:t>
      </w:r>
    </w:p>
    <w:p w14:paraId="0E86C6CE" w14:textId="77777777" w:rsidR="009D4664" w:rsidRDefault="009D4664" w:rsidP="002552ED">
      <w:pPr>
        <w:spacing w:line="240" w:lineRule="auto"/>
        <w:rPr>
          <w:rFonts w:ascii="Times New Roman" w:hAnsi="Times New Roman"/>
        </w:rPr>
      </w:pPr>
    </w:p>
    <w:p w14:paraId="638587E1" w14:textId="77777777" w:rsidR="009D4664" w:rsidRPr="0089717A" w:rsidRDefault="009D4664" w:rsidP="002552E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urier" w:hAnsi="Courier" w:cs="Courier"/>
          <w:color w:val="222222"/>
          <w:sz w:val="18"/>
          <w:szCs w:val="18"/>
        </w:rPr>
      </w:pPr>
      <w:r w:rsidRPr="0089717A">
        <w:rPr>
          <w:rFonts w:ascii="Courier" w:hAnsi="Courier" w:cs="Courier"/>
          <w:color w:val="222222"/>
          <w:sz w:val="18"/>
          <w:szCs w:val="18"/>
        </w:rPr>
        <w:t>TCAGGNACCCCCGGCTCCCATGGCTTGACGGG</w:t>
      </w:r>
      <w:r>
        <w:rPr>
          <w:rFonts w:ascii="Courier" w:hAnsi="Courier" w:cs="Courier"/>
          <w:color w:val="222222"/>
          <w:sz w:val="18"/>
          <w:szCs w:val="18"/>
        </w:rPr>
        <w:t xml:space="preserve">CGGTGNNNNCAAGGCCNNGGAACGTATT </w:t>
      </w:r>
      <w:r w:rsidRPr="0089717A">
        <w:rPr>
          <w:rFonts w:ascii="Courier" w:hAnsi="Courier" w:cs="Courier"/>
          <w:color w:val="222222"/>
          <w:sz w:val="18"/>
          <w:szCs w:val="18"/>
        </w:rPr>
        <w:t>Query              ||||| |||||| ||| ||||||||||||||||||||    |||||||  ||</w:t>
      </w:r>
      <w:r>
        <w:rPr>
          <w:rFonts w:ascii="Courier" w:hAnsi="Courier" w:cs="Courier"/>
          <w:color w:val="222222"/>
          <w:sz w:val="18"/>
          <w:szCs w:val="18"/>
        </w:rPr>
        <w:t xml:space="preserve">|||||||| Sbjct  </w:t>
      </w:r>
      <w:r w:rsidRPr="0089717A">
        <w:rPr>
          <w:rFonts w:ascii="Courier" w:hAnsi="Courier" w:cs="Courier"/>
          <w:color w:val="222222"/>
          <w:sz w:val="18"/>
          <w:szCs w:val="18"/>
        </w:rPr>
        <w:t xml:space="preserve">  TCAGGCACCCCCAGCTTCCATGGCTTGACGGGCGGTGTGTACAAGG</w:t>
      </w:r>
      <w:r>
        <w:rPr>
          <w:rFonts w:ascii="Courier" w:hAnsi="Courier" w:cs="Courier"/>
          <w:color w:val="222222"/>
          <w:sz w:val="18"/>
          <w:szCs w:val="18"/>
        </w:rPr>
        <w:t xml:space="preserve">CCCGGGAACGTATT  </w:t>
      </w:r>
      <w:r w:rsidRPr="0089717A">
        <w:rPr>
          <w:rFonts w:ascii="Courier" w:hAnsi="Courier" w:cs="Courier"/>
          <w:color w:val="222222"/>
          <w:sz w:val="18"/>
          <w:szCs w:val="18"/>
        </w:rPr>
        <w:t xml:space="preserve">   CACCGCGCCGTGGCTGATGCGCGATTACTAGCG</w:t>
      </w:r>
      <w:r>
        <w:rPr>
          <w:rFonts w:ascii="Courier" w:hAnsi="Courier" w:cs="Courier"/>
          <w:color w:val="222222"/>
          <w:sz w:val="18"/>
          <w:szCs w:val="18"/>
        </w:rPr>
        <w:t xml:space="preserve">AATCCAGCTTCACGGAGTCGAGTTGCA  </w:t>
      </w:r>
      <w:r w:rsidRPr="0089717A">
        <w:rPr>
          <w:rFonts w:ascii="Courier" w:hAnsi="Courier" w:cs="Courier"/>
          <w:color w:val="222222"/>
          <w:sz w:val="18"/>
          <w:szCs w:val="18"/>
        </w:rPr>
        <w:t xml:space="preserve">              |||||||||||||||||||||||||||||||||||||||||||||||||||||||||||| </w:t>
      </w:r>
      <w:proofErr w:type="gramStart"/>
      <w:r w:rsidRPr="0089717A">
        <w:rPr>
          <w:rFonts w:ascii="Courier" w:hAnsi="Courier" w:cs="Courier"/>
          <w:color w:val="222222"/>
          <w:sz w:val="18"/>
          <w:szCs w:val="18"/>
        </w:rPr>
        <w:t>CACCGCGCCGTGGCTGATGCGCGATTACTAGCGAATCCAGCTTCACGGAGTCGAGTTGCA  GACTCCGATCCGAACTGAGAGTGGTTTTGGAGA</w:t>
      </w:r>
      <w:r>
        <w:rPr>
          <w:rFonts w:ascii="Courier" w:hAnsi="Courier" w:cs="Courier"/>
          <w:color w:val="222222"/>
          <w:sz w:val="18"/>
          <w:szCs w:val="18"/>
        </w:rPr>
        <w:t>TTAGCATCCTGTCGCCAGGTAGCTGCC</w:t>
      </w:r>
      <w:proofErr w:type="gramEnd"/>
      <w:r>
        <w:rPr>
          <w:rFonts w:ascii="Courier" w:hAnsi="Courier" w:cs="Courier"/>
          <w:color w:val="222222"/>
          <w:sz w:val="18"/>
          <w:szCs w:val="18"/>
        </w:rPr>
        <w:t xml:space="preserve">  </w:t>
      </w:r>
      <w:r w:rsidRPr="0089717A">
        <w:rPr>
          <w:rFonts w:ascii="Courier" w:hAnsi="Courier" w:cs="Courier"/>
          <w:color w:val="222222"/>
          <w:sz w:val="18"/>
          <w:szCs w:val="18"/>
        </w:rPr>
        <w:t xml:space="preserve">              ||||||||||||||||||||||||||||||||||| ||||| |||||||| ||||||||| GACTCCGATCCGAACTGAGAGTGGTTTTGGAGATTGGCATCATGTCGCCATGTAGCTGCC  CTTTGTACCACCCATTGTAACACGTGTGTCGCC</w:t>
      </w:r>
      <w:r>
        <w:rPr>
          <w:rFonts w:ascii="Courier" w:hAnsi="Courier" w:cs="Courier"/>
          <w:color w:val="222222"/>
          <w:sz w:val="18"/>
          <w:szCs w:val="18"/>
        </w:rPr>
        <w:t xml:space="preserve">CCGGACGTAAGGGCCNGTGCTGATTTG  </w:t>
      </w:r>
      <w:r w:rsidRPr="0089717A">
        <w:rPr>
          <w:rFonts w:ascii="Courier" w:hAnsi="Courier" w:cs="Courier"/>
          <w:color w:val="222222"/>
          <w:sz w:val="18"/>
          <w:szCs w:val="18"/>
        </w:rPr>
        <w:t xml:space="preserve">              |||||||||||||||||||||||||||||||||||||||||||||||| ||||||||||| CTTTGTACCACCCATTGTAACACGTGTGTCGCCCCGGACGTAAGGGCC-GTGCTGATTTG  ACGTCATCCCCACCTTCCTCGCATCTTACGATGGCAGTCTCGCCAGAGTCCCCAGCTTTA                ||||||||||||||||||||||||||||||||||||||||||  |||||||||||||| | ACGTCATCCCCACCTTCCTCGCATCTTACGATGGCAGTCTCGTTAGAGTCCCCAGCTTGA  CCTGATGGTAACTGACGATGAGGGTTGCGCTCGTTATGGCACTTAAGCCGACACCTCACG               |||||||| |||| |||||||||||||||||||||||||||||||||||||||||||||| CCTGATGGCAACTAACGATGAGGGTTGCGCTCGTTATGGCACTTAAGCCGACACCTCACG  GCACGAGCTGACGACAACCATGCAGCACCTACA</w:t>
      </w:r>
      <w:r>
        <w:rPr>
          <w:rFonts w:ascii="Courier" w:hAnsi="Courier" w:cs="Courier"/>
          <w:color w:val="222222"/>
          <w:sz w:val="18"/>
          <w:szCs w:val="18"/>
        </w:rPr>
        <w:t xml:space="preserve">CATCTGCCCCGTAGGGAATATCCGTTT  </w:t>
      </w:r>
      <w:r w:rsidRPr="0089717A">
        <w:rPr>
          <w:rFonts w:ascii="Courier" w:hAnsi="Courier" w:cs="Courier"/>
          <w:color w:val="222222"/>
          <w:sz w:val="18"/>
          <w:szCs w:val="18"/>
        </w:rPr>
        <w:t xml:space="preserve">              ||||||||||||||||||||||||||||||||||||||| </w:t>
      </w:r>
      <w:r>
        <w:rPr>
          <w:rFonts w:ascii="Courier" w:hAnsi="Courier" w:cs="Courier"/>
          <w:color w:val="222222"/>
          <w:sz w:val="18"/>
          <w:szCs w:val="18"/>
        </w:rPr>
        <w:t xml:space="preserve">|||| ||| |||  || | | </w:t>
      </w:r>
      <w:r w:rsidRPr="0089717A">
        <w:rPr>
          <w:rFonts w:ascii="Courier" w:hAnsi="Courier" w:cs="Courier"/>
          <w:color w:val="222222"/>
          <w:sz w:val="18"/>
          <w:szCs w:val="18"/>
        </w:rPr>
        <w:t xml:space="preserve">  GCACGAGCTGACGACAACCATGCAGCACCTACACATCTGTCCCGAAGGAAATCCCCATCT  CCGAATACGTCAGATGCATTTCAAGCCCGGGTAAGGTTCCTCGCGTATCATCGAATTAAA </w:t>
      </w:r>
      <w:r>
        <w:rPr>
          <w:rFonts w:ascii="Courier" w:hAnsi="Courier" w:cs="Courier"/>
          <w:color w:val="222222"/>
          <w:sz w:val="18"/>
          <w:szCs w:val="18"/>
        </w:rPr>
        <w:t xml:space="preserve">                 </w:t>
      </w:r>
      <w:r w:rsidRPr="0089717A">
        <w:rPr>
          <w:rFonts w:ascii="Courier" w:hAnsi="Courier" w:cs="Courier"/>
          <w:color w:val="222222"/>
          <w:sz w:val="18"/>
          <w:szCs w:val="18"/>
        </w:rPr>
        <w:t xml:space="preserve"> | </w:t>
      </w:r>
      <w:r>
        <w:rPr>
          <w:rFonts w:ascii="Courier" w:hAnsi="Courier" w:cs="Courier"/>
          <w:color w:val="222222"/>
          <w:sz w:val="18"/>
          <w:szCs w:val="18"/>
        </w:rPr>
        <w:t xml:space="preserve">| </w:t>
      </w:r>
      <w:r w:rsidRPr="0089717A">
        <w:rPr>
          <w:rFonts w:ascii="Courier" w:hAnsi="Courier" w:cs="Courier"/>
          <w:color w:val="222222"/>
          <w:sz w:val="18"/>
          <w:szCs w:val="18"/>
        </w:rPr>
        <w:t>| ||| |||||||||||||||||||||||||||||||||||||||||||||||||| CTGGAGACGCCAGATGCATTTCAAGCCCGGGTAAGGTTCCTCGCGTATCATCGAATTAAA  CCACATGTTCCTCCGCTTGTGCGGGCCCCCGTCAATTCCTTTGAGTTTCATT</w:t>
      </w:r>
      <w:r>
        <w:rPr>
          <w:rFonts w:ascii="Courier" w:hAnsi="Courier" w:cs="Courier"/>
          <w:color w:val="222222"/>
          <w:sz w:val="18"/>
          <w:szCs w:val="18"/>
        </w:rPr>
        <w:t xml:space="preserve">CTTGCGAA  </w:t>
      </w:r>
      <w:r w:rsidRPr="0089717A">
        <w:rPr>
          <w:rFonts w:ascii="Courier" w:hAnsi="Courier" w:cs="Courier"/>
          <w:color w:val="222222"/>
          <w:sz w:val="18"/>
          <w:szCs w:val="18"/>
        </w:rPr>
        <w:t xml:space="preserve">              |||||||||||||||||||||||||||||||||||||||||||||||||||||||||||| CCACATGTTCCTCCGCTTGTGCGGGCCCCCGTCAATTCCTTTGAGTTTCATTCTTGCGAA  CGTACTCCCCAGGTGGATTACTTAACGCTTTCGCTCAGCCGCTTACATTGTATCGCAAAC              ||||||||||||||||||||| ||||||||||||||||||||||||||| |||||||||| CGTACTCCCCAGGTGGATTACCTAACGCTTTCGCTCAGCCGCTTACATTATATCGCAAAC  AGCCAGTAATCATCGTTTACTGCGTGGACTACCAGGGTATCTAATCCTGTTTGATCCCCA |||||||||||||||||||||||||||||||||||||||||||||||||||||||||||| AGCCAGTAATCATCGTTTACTGCGTGGACTACCAGGGTATCTAATCCTGTTTGATCCCCA  CGCCTTCGTGCATGAGCGTCAGTTATGGTTTAG</w:t>
      </w:r>
      <w:r>
        <w:rPr>
          <w:rFonts w:ascii="Courier" w:hAnsi="Courier" w:cs="Courier"/>
          <w:color w:val="222222"/>
          <w:sz w:val="18"/>
          <w:szCs w:val="18"/>
        </w:rPr>
        <w:t xml:space="preserve">TAAGCTGCCTGCGCAATCGGTGTTCTT  </w:t>
      </w:r>
      <w:r w:rsidRPr="0089717A">
        <w:rPr>
          <w:rFonts w:ascii="Courier" w:hAnsi="Courier" w:cs="Courier"/>
          <w:color w:val="222222"/>
          <w:sz w:val="18"/>
          <w:szCs w:val="18"/>
        </w:rPr>
        <w:t xml:space="preserve">              ||||||||||| |||||||||||||||| |||||</w:t>
      </w:r>
      <w:r>
        <w:rPr>
          <w:rFonts w:ascii="Courier" w:hAnsi="Courier" w:cs="Courier"/>
          <w:color w:val="222222"/>
          <w:sz w:val="18"/>
          <w:szCs w:val="18"/>
        </w:rPr>
        <w:t xml:space="preserve">||||||||||||||||||| |||| |   </w:t>
      </w:r>
      <w:r w:rsidRPr="0089717A">
        <w:rPr>
          <w:rFonts w:ascii="Courier" w:hAnsi="Courier" w:cs="Courier"/>
          <w:color w:val="222222"/>
          <w:sz w:val="18"/>
          <w:szCs w:val="18"/>
        </w:rPr>
        <w:t xml:space="preserve">   CGCCTTCGTGCTTGAGCGTCAGTTATGGCTTAG</w:t>
      </w:r>
      <w:r>
        <w:rPr>
          <w:rFonts w:ascii="Courier" w:hAnsi="Courier" w:cs="Courier"/>
          <w:color w:val="222222"/>
          <w:sz w:val="18"/>
          <w:szCs w:val="18"/>
        </w:rPr>
        <w:t xml:space="preserve">TAAGCTGCCTGCGCAATCGGAGTTCCT      </w:t>
      </w:r>
      <w:r w:rsidRPr="0089717A">
        <w:rPr>
          <w:rFonts w:ascii="Courier" w:hAnsi="Courier" w:cs="Courier"/>
          <w:color w:val="222222"/>
          <w:sz w:val="18"/>
          <w:szCs w:val="18"/>
        </w:rPr>
        <w:t xml:space="preserve">   TGTGATATCTATGCATTTCACCGCTACACCACA</w:t>
      </w:r>
      <w:r>
        <w:rPr>
          <w:rFonts w:ascii="Courier" w:hAnsi="Courier" w:cs="Courier"/>
          <w:color w:val="222222"/>
          <w:sz w:val="18"/>
          <w:szCs w:val="18"/>
        </w:rPr>
        <w:t xml:space="preserve">AATTCCGCCTACTTCATCCACACTCAA                                   </w:t>
      </w:r>
      <w:r w:rsidRPr="0089717A">
        <w:rPr>
          <w:rFonts w:ascii="Courier" w:hAnsi="Courier" w:cs="Courier"/>
          <w:color w:val="222222"/>
          <w:sz w:val="18"/>
          <w:szCs w:val="18"/>
        </w:rPr>
        <w:t xml:space="preserve">               </w:t>
      </w:r>
      <w:r>
        <w:rPr>
          <w:rFonts w:ascii="Courier" w:hAnsi="Courier" w:cs="Courier"/>
          <w:color w:val="222222"/>
          <w:sz w:val="18"/>
          <w:szCs w:val="18"/>
        </w:rPr>
        <w:t xml:space="preserve"> </w:t>
      </w:r>
      <w:r w:rsidRPr="000D2DF7">
        <w:rPr>
          <w:rFonts w:ascii="Courier" w:hAnsi="Courier" w:cs="Courier"/>
          <w:color w:val="FFFFFF" w:themeColor="background1"/>
          <w:sz w:val="18"/>
          <w:szCs w:val="18"/>
        </w:rPr>
        <w:t>|</w:t>
      </w:r>
      <w:r>
        <w:rPr>
          <w:rFonts w:ascii="Courier" w:hAnsi="Courier" w:cs="Courier"/>
          <w:color w:val="222222"/>
          <w:sz w:val="18"/>
          <w:szCs w:val="18"/>
        </w:rPr>
        <w:t>|</w:t>
      </w:r>
      <w:r w:rsidRPr="0089717A">
        <w:rPr>
          <w:rFonts w:ascii="Courier" w:hAnsi="Courier" w:cs="Courier"/>
          <w:color w:val="222222"/>
          <w:sz w:val="18"/>
          <w:szCs w:val="18"/>
        </w:rPr>
        <w:t>||||||||||||||||||||||||||||||||</w:t>
      </w:r>
      <w:r>
        <w:rPr>
          <w:rFonts w:ascii="Courier" w:hAnsi="Courier" w:cs="Courier"/>
          <w:color w:val="222222"/>
          <w:sz w:val="18"/>
          <w:szCs w:val="18"/>
        </w:rPr>
        <w:t xml:space="preserve">||||||||||| ||||||||||||||   </w:t>
      </w:r>
      <w:r w:rsidRPr="0089717A">
        <w:rPr>
          <w:rFonts w:ascii="Courier" w:hAnsi="Courier" w:cs="Courier"/>
          <w:color w:val="222222"/>
          <w:sz w:val="18"/>
          <w:szCs w:val="18"/>
        </w:rPr>
        <w:t xml:space="preserve">   CGTGATATCTATGCATTTCACCGCTACACCACAAATTC</w:t>
      </w:r>
      <w:r>
        <w:rPr>
          <w:rFonts w:ascii="Courier" w:hAnsi="Courier" w:cs="Courier"/>
          <w:color w:val="222222"/>
          <w:sz w:val="18"/>
          <w:szCs w:val="18"/>
        </w:rPr>
        <w:t xml:space="preserve">CGCCTACCTCATCCACACTCAA      </w:t>
      </w:r>
      <w:r w:rsidRPr="0089717A">
        <w:rPr>
          <w:rFonts w:ascii="Courier" w:hAnsi="Courier" w:cs="Courier"/>
          <w:color w:val="222222"/>
          <w:sz w:val="18"/>
          <w:szCs w:val="18"/>
        </w:rPr>
        <w:t xml:space="preserve">   GCTTGCCAGTTTCGAAGGCTCTTTTACAGTTGA</w:t>
      </w:r>
      <w:r>
        <w:rPr>
          <w:rFonts w:ascii="Courier" w:hAnsi="Courier" w:cs="Courier"/>
          <w:color w:val="222222"/>
          <w:sz w:val="18"/>
          <w:szCs w:val="18"/>
        </w:rPr>
        <w:t xml:space="preserve">GCTGCAAAATTTCACCGCCGACTTAAC    </w:t>
      </w:r>
      <w:r w:rsidRPr="0089717A">
        <w:rPr>
          <w:rFonts w:ascii="Courier" w:hAnsi="Courier" w:cs="Courier"/>
          <w:color w:val="222222"/>
          <w:sz w:val="18"/>
          <w:szCs w:val="18"/>
        </w:rPr>
        <w:t xml:space="preserve">              |    |||||||||||||| ||||||| |||||</w:t>
      </w:r>
      <w:r>
        <w:rPr>
          <w:rFonts w:ascii="Courier" w:hAnsi="Courier" w:cs="Courier"/>
          <w:color w:val="222222"/>
          <w:sz w:val="18"/>
          <w:szCs w:val="18"/>
        </w:rPr>
        <w:t xml:space="preserve">|| |||||||||||||||||||||||    </w:t>
      </w:r>
      <w:r w:rsidRPr="0089717A">
        <w:rPr>
          <w:rFonts w:ascii="Courier" w:hAnsi="Courier" w:cs="Courier"/>
          <w:color w:val="222222"/>
          <w:sz w:val="18"/>
          <w:szCs w:val="18"/>
        </w:rPr>
        <w:t xml:space="preserve">   GGCAACCAGTTTCGAAGGCACTTTTACGGTTGAGCCGCAAAATTTCACCGCCGACTTAAT </w:t>
      </w:r>
      <w:r>
        <w:rPr>
          <w:rFonts w:ascii="Courier" w:hAnsi="Courier" w:cs="Courier"/>
          <w:color w:val="222222"/>
          <w:sz w:val="18"/>
          <w:szCs w:val="18"/>
        </w:rPr>
        <w:t xml:space="preserve">     </w:t>
      </w:r>
      <w:r w:rsidRPr="0089717A">
        <w:rPr>
          <w:rFonts w:ascii="Courier" w:hAnsi="Courier" w:cs="Courier"/>
          <w:color w:val="222222"/>
          <w:sz w:val="18"/>
          <w:szCs w:val="18"/>
        </w:rPr>
        <w:t xml:space="preserve">   ATGCCGCCTGCGCACCCTTTAAACCCAATAAAT</w:t>
      </w:r>
      <w:r>
        <w:rPr>
          <w:rFonts w:ascii="Courier" w:hAnsi="Courier" w:cs="Courier"/>
          <w:color w:val="222222"/>
          <w:sz w:val="18"/>
          <w:szCs w:val="18"/>
        </w:rPr>
        <w:t xml:space="preserve">CCGGATAACGCTCGGATCCTCCGTATT  </w:t>
      </w:r>
      <w:r w:rsidRPr="0089717A">
        <w:rPr>
          <w:rFonts w:ascii="Courier" w:hAnsi="Courier" w:cs="Courier"/>
          <w:color w:val="222222"/>
          <w:sz w:val="18"/>
          <w:szCs w:val="18"/>
        </w:rPr>
        <w:t xml:space="preserve">                 </w:t>
      </w:r>
      <w:r>
        <w:rPr>
          <w:rFonts w:ascii="Courier" w:hAnsi="Courier" w:cs="Courier"/>
          <w:color w:val="222222"/>
          <w:sz w:val="18"/>
          <w:szCs w:val="18"/>
        </w:rPr>
        <w:t xml:space="preserve"> </w:t>
      </w:r>
      <w:r w:rsidRPr="000D2DF7">
        <w:rPr>
          <w:rFonts w:ascii="Courier" w:hAnsi="Courier" w:cs="Courier"/>
          <w:color w:val="FFFFFF" w:themeColor="background1"/>
          <w:sz w:val="18"/>
          <w:szCs w:val="18"/>
        </w:rPr>
        <w:t>|</w:t>
      </w:r>
      <w:r>
        <w:rPr>
          <w:rFonts w:ascii="Courier" w:hAnsi="Courier" w:cs="Courier"/>
          <w:color w:val="222222"/>
          <w:sz w:val="18"/>
          <w:szCs w:val="18"/>
        </w:rPr>
        <w:t xml:space="preserve">  </w:t>
      </w:r>
      <w:r w:rsidRPr="0089717A">
        <w:rPr>
          <w:rFonts w:ascii="Courier" w:hAnsi="Courier" w:cs="Courier"/>
          <w:color w:val="222222"/>
          <w:sz w:val="18"/>
          <w:szCs w:val="18"/>
        </w:rPr>
        <w:t>||||||</w:t>
      </w:r>
      <w:r>
        <w:rPr>
          <w:rFonts w:ascii="Courier" w:hAnsi="Courier" w:cs="Courier"/>
          <w:color w:val="222222"/>
          <w:sz w:val="18"/>
          <w:szCs w:val="18"/>
        </w:rPr>
        <w:t xml:space="preserve">| </w:t>
      </w:r>
      <w:r w:rsidRPr="0089717A">
        <w:rPr>
          <w:rFonts w:ascii="Courier" w:hAnsi="Courier" w:cs="Courier"/>
          <w:color w:val="222222"/>
          <w:sz w:val="18"/>
          <w:szCs w:val="18"/>
        </w:rPr>
        <w:t>|||||||||||||||||||||||</w:t>
      </w:r>
      <w:r>
        <w:rPr>
          <w:rFonts w:ascii="Courier" w:hAnsi="Courier" w:cs="Courier"/>
          <w:color w:val="222222"/>
          <w:sz w:val="18"/>
          <w:szCs w:val="18"/>
        </w:rPr>
        <w:t xml:space="preserve">||||||||||||||||||||||||||   </w:t>
      </w:r>
      <w:r w:rsidRPr="0089717A">
        <w:rPr>
          <w:rFonts w:ascii="Courier" w:hAnsi="Courier" w:cs="Courier"/>
          <w:color w:val="222222"/>
          <w:sz w:val="18"/>
          <w:szCs w:val="18"/>
        </w:rPr>
        <w:t xml:space="preserve">   CGCCCGCCTGAGCACCCTTTAAACCCAATAAAT</w:t>
      </w:r>
      <w:r>
        <w:rPr>
          <w:rFonts w:ascii="Courier" w:hAnsi="Courier" w:cs="Courier"/>
          <w:color w:val="222222"/>
          <w:sz w:val="18"/>
          <w:szCs w:val="18"/>
        </w:rPr>
        <w:t xml:space="preserve">CCGGATAACGCTCGGATCCTCCGTATT      </w:t>
      </w:r>
      <w:r w:rsidRPr="0089717A">
        <w:rPr>
          <w:rFonts w:ascii="Courier" w:hAnsi="Courier" w:cs="Courier"/>
          <w:color w:val="222222"/>
          <w:sz w:val="18"/>
          <w:szCs w:val="18"/>
        </w:rPr>
        <w:t xml:space="preserve">   ACCGCGGCTGCTGGCACGGAGTTAGCCGATCCT</w:t>
      </w:r>
      <w:r>
        <w:rPr>
          <w:rFonts w:ascii="Courier" w:hAnsi="Courier" w:cs="Courier"/>
          <w:color w:val="222222"/>
          <w:sz w:val="18"/>
          <w:szCs w:val="18"/>
        </w:rPr>
        <w:t xml:space="preserve">TATTCGTAAGGTACCTGCAACGTCTTA  </w:t>
      </w:r>
      <w:r w:rsidRPr="0089717A">
        <w:rPr>
          <w:rFonts w:ascii="Courier" w:hAnsi="Courier" w:cs="Courier"/>
          <w:color w:val="222222"/>
          <w:sz w:val="18"/>
          <w:szCs w:val="18"/>
        </w:rPr>
        <w:t xml:space="preserve">              |||||||||||||||||||||||||||||||||||||||</w:t>
      </w:r>
      <w:r>
        <w:rPr>
          <w:rFonts w:ascii="Courier" w:hAnsi="Courier" w:cs="Courier"/>
          <w:color w:val="222222"/>
          <w:sz w:val="18"/>
          <w:szCs w:val="18"/>
        </w:rPr>
        <w:t xml:space="preserve"> ||||||| |||||    | | </w:t>
      </w:r>
      <w:r w:rsidRPr="0089717A">
        <w:rPr>
          <w:rFonts w:ascii="Courier" w:hAnsi="Courier" w:cs="Courier"/>
          <w:color w:val="222222"/>
          <w:sz w:val="18"/>
          <w:szCs w:val="18"/>
        </w:rPr>
        <w:t xml:space="preserve">   ACCGCGGCTGCTGGCACGGAGTTAGCCGATCCTTATTCGCAAGGTACTTGCAAAAAGTCA  </w:t>
      </w:r>
      <w:r>
        <w:rPr>
          <w:rFonts w:ascii="Courier" w:hAnsi="Courier" w:cs="Courier"/>
          <w:color w:val="222222"/>
          <w:sz w:val="18"/>
          <w:szCs w:val="18"/>
        </w:rPr>
        <w:t xml:space="preserve">    </w:t>
      </w:r>
      <w:r w:rsidRPr="0089717A">
        <w:rPr>
          <w:rFonts w:ascii="Courier" w:hAnsi="Courier" w:cs="Courier"/>
          <w:color w:val="222222"/>
          <w:sz w:val="18"/>
          <w:szCs w:val="18"/>
        </w:rPr>
        <w:t xml:space="preserve">   GCGCGTAAGACT-A-TTTATTCCCTTACAAA</w:t>
      </w:r>
      <w:r>
        <w:rPr>
          <w:rFonts w:ascii="Courier" w:hAnsi="Courier" w:cs="Courier"/>
          <w:color w:val="222222"/>
          <w:sz w:val="18"/>
          <w:szCs w:val="18"/>
        </w:rPr>
        <w:t xml:space="preserve">AGAAGTTTACAACCCGTAGGGCCGTCTTC                  </w:t>
      </w:r>
      <w:r w:rsidRPr="000D2DF7">
        <w:rPr>
          <w:rFonts w:ascii="Courier" w:hAnsi="Courier" w:cs="Courier"/>
          <w:color w:val="FFFFFF" w:themeColor="background1"/>
          <w:sz w:val="18"/>
          <w:szCs w:val="18"/>
        </w:rPr>
        <w:t>|</w:t>
      </w:r>
      <w:r w:rsidRPr="0089717A">
        <w:rPr>
          <w:rFonts w:ascii="Courier" w:hAnsi="Courier" w:cs="Courier"/>
          <w:color w:val="222222"/>
          <w:sz w:val="18"/>
          <w:szCs w:val="18"/>
        </w:rPr>
        <w:t>|</w:t>
      </w:r>
      <w:r>
        <w:rPr>
          <w:rFonts w:ascii="Courier" w:hAnsi="Courier" w:cs="Courier"/>
          <w:color w:val="222222"/>
          <w:sz w:val="18"/>
          <w:szCs w:val="18"/>
        </w:rPr>
        <w:t xml:space="preserve"> ||</w:t>
      </w:r>
      <w:r w:rsidRPr="0089717A">
        <w:rPr>
          <w:rFonts w:ascii="Courier" w:hAnsi="Courier" w:cs="Courier"/>
          <w:color w:val="222222"/>
          <w:sz w:val="18"/>
          <w:szCs w:val="18"/>
        </w:rPr>
        <w:t>|</w:t>
      </w:r>
      <w:r>
        <w:rPr>
          <w:rFonts w:ascii="Courier" w:hAnsi="Courier" w:cs="Courier"/>
          <w:color w:val="222222"/>
          <w:sz w:val="18"/>
          <w:szCs w:val="18"/>
        </w:rPr>
        <w:t xml:space="preserve">  |||| </w:t>
      </w:r>
      <w:r w:rsidRPr="0089717A">
        <w:rPr>
          <w:rFonts w:ascii="Courier" w:hAnsi="Courier" w:cs="Courier"/>
          <w:color w:val="222222"/>
          <w:sz w:val="18"/>
          <w:szCs w:val="18"/>
        </w:rPr>
        <w:t>|</w:t>
      </w:r>
      <w:r>
        <w:rPr>
          <w:rFonts w:ascii="Courier" w:hAnsi="Courier" w:cs="Courier"/>
          <w:color w:val="222222"/>
          <w:sz w:val="18"/>
          <w:szCs w:val="18"/>
        </w:rPr>
        <w:t xml:space="preserve"> </w:t>
      </w:r>
      <w:r w:rsidRPr="0089717A">
        <w:rPr>
          <w:rFonts w:ascii="Courier" w:hAnsi="Courier" w:cs="Courier"/>
          <w:color w:val="222222"/>
          <w:sz w:val="18"/>
          <w:szCs w:val="18"/>
        </w:rPr>
        <w:t>|||||||||||</w:t>
      </w:r>
      <w:r>
        <w:rPr>
          <w:rFonts w:ascii="Courier" w:hAnsi="Courier" w:cs="Courier"/>
          <w:color w:val="222222"/>
          <w:sz w:val="18"/>
          <w:szCs w:val="18"/>
        </w:rPr>
        <w:t xml:space="preserve"> </w:t>
      </w:r>
      <w:r w:rsidRPr="0089717A">
        <w:rPr>
          <w:rFonts w:ascii="Courier" w:hAnsi="Courier" w:cs="Courier"/>
          <w:color w:val="222222"/>
          <w:sz w:val="18"/>
          <w:szCs w:val="18"/>
        </w:rPr>
        <w:t>|||||||||||||||</w:t>
      </w:r>
      <w:r>
        <w:rPr>
          <w:rFonts w:ascii="Courier" w:hAnsi="Courier" w:cs="Courier"/>
          <w:color w:val="222222"/>
          <w:sz w:val="18"/>
          <w:szCs w:val="18"/>
        </w:rPr>
        <w:t xml:space="preserve">||||||||||||||||||                   </w:t>
      </w:r>
      <w:r w:rsidRPr="0089717A">
        <w:rPr>
          <w:rFonts w:ascii="Courier" w:hAnsi="Courier" w:cs="Courier"/>
          <w:color w:val="222222"/>
          <w:sz w:val="18"/>
          <w:szCs w:val="18"/>
        </w:rPr>
        <w:t>-CACGT--GACTCACTTTATTCCCTTGCAAAAGAAGTTTACAACCC</w:t>
      </w:r>
      <w:r>
        <w:rPr>
          <w:rFonts w:ascii="Courier" w:hAnsi="Courier" w:cs="Courier"/>
          <w:color w:val="222222"/>
          <w:sz w:val="18"/>
          <w:szCs w:val="18"/>
        </w:rPr>
        <w:t xml:space="preserve">GTAGGGCCGTCTTC  </w:t>
      </w:r>
      <w:r w:rsidRPr="0089717A">
        <w:rPr>
          <w:rFonts w:ascii="Courier" w:hAnsi="Courier" w:cs="Courier"/>
          <w:color w:val="222222"/>
          <w:sz w:val="18"/>
          <w:szCs w:val="18"/>
        </w:rPr>
        <w:t xml:space="preserve">  CTTCACGCGACTTGGCTGGTTCAGACTCTCGTCC</w:t>
      </w:r>
      <w:r>
        <w:rPr>
          <w:rFonts w:ascii="Courier" w:hAnsi="Courier" w:cs="Courier"/>
          <w:color w:val="222222"/>
          <w:sz w:val="18"/>
          <w:szCs w:val="18"/>
        </w:rPr>
        <w:t xml:space="preserve">ATTGACCAATATTCCTCACTGCTGCC </w:t>
      </w:r>
      <w:r w:rsidRPr="0089717A">
        <w:rPr>
          <w:rFonts w:ascii="Courier" w:hAnsi="Courier" w:cs="Courier"/>
          <w:color w:val="222222"/>
          <w:sz w:val="18"/>
          <w:szCs w:val="18"/>
        </w:rPr>
        <w:t xml:space="preserve">              ||||||||||| |||||||||||||||  ||||||||||</w:t>
      </w:r>
      <w:r>
        <w:rPr>
          <w:rFonts w:ascii="Courier" w:hAnsi="Courier" w:cs="Courier"/>
          <w:color w:val="222222"/>
          <w:sz w:val="18"/>
          <w:szCs w:val="18"/>
        </w:rPr>
        <w:t xml:space="preserve">||||||||||||||||||||| </w:t>
      </w:r>
      <w:r w:rsidRPr="0089717A">
        <w:rPr>
          <w:rFonts w:ascii="Courier" w:hAnsi="Courier" w:cs="Courier"/>
          <w:color w:val="222222"/>
          <w:sz w:val="18"/>
          <w:szCs w:val="18"/>
        </w:rPr>
        <w:t xml:space="preserve">   CTTCACGCGACGTGGCTGGTTCAGACTTGCGTCCATTGACCAATAT</w:t>
      </w:r>
      <w:r>
        <w:rPr>
          <w:rFonts w:ascii="Courier" w:hAnsi="Courier" w:cs="Courier"/>
          <w:color w:val="222222"/>
          <w:sz w:val="18"/>
          <w:szCs w:val="18"/>
        </w:rPr>
        <w:t xml:space="preserve">TCCTCACTGCTGCC  </w:t>
      </w:r>
      <w:r w:rsidRPr="0089717A">
        <w:rPr>
          <w:rFonts w:ascii="Courier" w:hAnsi="Courier" w:cs="Courier"/>
          <w:color w:val="222222"/>
          <w:sz w:val="18"/>
          <w:szCs w:val="18"/>
        </w:rPr>
        <w:t xml:space="preserve">  TCCCGTAGGAGTCTGGACCGTGTCTCAGTTCCAG</w:t>
      </w:r>
      <w:r>
        <w:rPr>
          <w:rFonts w:ascii="Courier" w:hAnsi="Courier" w:cs="Courier"/>
          <w:color w:val="222222"/>
          <w:sz w:val="18"/>
          <w:szCs w:val="18"/>
        </w:rPr>
        <w:t xml:space="preserve">TGTGGGGGATCAACCTCTCAGTTCCC  </w:t>
      </w:r>
      <w:r w:rsidRPr="0089717A">
        <w:rPr>
          <w:rFonts w:ascii="Courier" w:hAnsi="Courier" w:cs="Courier"/>
          <w:color w:val="222222"/>
          <w:sz w:val="18"/>
          <w:szCs w:val="18"/>
        </w:rPr>
        <w:t xml:space="preserve">              |||||||||||||||| |||||||||||| |||||||||</w:t>
      </w:r>
      <w:r>
        <w:rPr>
          <w:rFonts w:ascii="Courier" w:hAnsi="Courier" w:cs="Courier"/>
          <w:color w:val="222222"/>
          <w:sz w:val="18"/>
          <w:szCs w:val="18"/>
        </w:rPr>
        <w:t xml:space="preserve">||||| ||||||||||||||| </w:t>
      </w:r>
      <w:r w:rsidRPr="0089717A">
        <w:rPr>
          <w:rFonts w:ascii="Courier" w:hAnsi="Courier" w:cs="Courier"/>
          <w:color w:val="222222"/>
          <w:sz w:val="18"/>
          <w:szCs w:val="18"/>
        </w:rPr>
        <w:t xml:space="preserve">   TCCCGTAGGAGTCTGGTCCGTGTCTCAGTACCAGTGTGGGGGATAA</w:t>
      </w:r>
      <w:r>
        <w:rPr>
          <w:rFonts w:ascii="Courier" w:hAnsi="Courier" w:cs="Courier"/>
          <w:color w:val="222222"/>
          <w:sz w:val="18"/>
          <w:szCs w:val="18"/>
        </w:rPr>
        <w:t xml:space="preserve">ACCTCTCAGTTCCC  </w:t>
      </w:r>
      <w:r w:rsidRPr="0089717A">
        <w:rPr>
          <w:rFonts w:ascii="Courier" w:hAnsi="Courier" w:cs="Courier"/>
          <w:color w:val="222222"/>
          <w:sz w:val="18"/>
          <w:szCs w:val="18"/>
        </w:rPr>
        <w:t xml:space="preserve">  CTATCCATCGTTGCCTTGGTGAGCCGTTACCTCACCAACAAGCTAA</w:t>
      </w:r>
      <w:r>
        <w:rPr>
          <w:rFonts w:ascii="Courier" w:hAnsi="Courier" w:cs="Courier"/>
          <w:color w:val="222222"/>
          <w:sz w:val="18"/>
          <w:szCs w:val="18"/>
        </w:rPr>
        <w:t xml:space="preserve">TGGAACGCATGCCC  </w:t>
      </w:r>
      <w:r w:rsidRPr="0089717A">
        <w:rPr>
          <w:rFonts w:ascii="Courier" w:hAnsi="Courier" w:cs="Courier"/>
          <w:color w:val="222222"/>
          <w:sz w:val="18"/>
          <w:szCs w:val="18"/>
        </w:rPr>
        <w:t xml:space="preserve">              ||||||||||||||||||||| ||| ||||| |||||||</w:t>
      </w:r>
      <w:r>
        <w:rPr>
          <w:rFonts w:ascii="Courier" w:hAnsi="Courier" w:cs="Courier"/>
          <w:color w:val="222222"/>
          <w:sz w:val="18"/>
          <w:szCs w:val="18"/>
        </w:rPr>
        <w:t xml:space="preserve"> |||||||||||||||||||| </w:t>
      </w:r>
      <w:r w:rsidRPr="0089717A">
        <w:rPr>
          <w:rFonts w:ascii="Courier" w:hAnsi="Courier" w:cs="Courier"/>
          <w:color w:val="222222"/>
          <w:sz w:val="18"/>
          <w:szCs w:val="18"/>
        </w:rPr>
        <w:t xml:space="preserve">   CTATCCATCGTTGCCTTGGTGGGCCATTACCCCACCAACTAGCTAA</w:t>
      </w:r>
      <w:r>
        <w:rPr>
          <w:rFonts w:ascii="Courier" w:hAnsi="Courier" w:cs="Courier"/>
          <w:color w:val="222222"/>
          <w:sz w:val="18"/>
          <w:szCs w:val="18"/>
        </w:rPr>
        <w:t xml:space="preserve">TGGAACGCATGCCC  </w:t>
      </w:r>
      <w:r w:rsidRPr="0089717A">
        <w:rPr>
          <w:rFonts w:ascii="Courier" w:hAnsi="Courier" w:cs="Courier"/>
          <w:color w:val="222222"/>
          <w:sz w:val="18"/>
          <w:szCs w:val="18"/>
        </w:rPr>
        <w:t xml:space="preserve">  ATCTACTACCGATAAATCTTTAACAAATATATCC</w:t>
      </w:r>
      <w:r>
        <w:rPr>
          <w:rFonts w:ascii="Courier" w:hAnsi="Courier" w:cs="Courier"/>
          <w:color w:val="222222"/>
          <w:sz w:val="18"/>
          <w:szCs w:val="18"/>
        </w:rPr>
        <w:t xml:space="preserve">ATGCGGATCCCCTGTGTTATAGGGTA  </w:t>
      </w:r>
      <w:r w:rsidRPr="0089717A">
        <w:rPr>
          <w:rFonts w:ascii="Courier" w:hAnsi="Courier" w:cs="Courier"/>
          <w:color w:val="222222"/>
          <w:sz w:val="18"/>
          <w:szCs w:val="18"/>
        </w:rPr>
        <w:t xml:space="preserve">              |||| | |||||| ||||||||||||||||  |||||||</w:t>
      </w:r>
      <w:r>
        <w:rPr>
          <w:rFonts w:ascii="Courier" w:hAnsi="Courier" w:cs="Courier"/>
          <w:color w:val="222222"/>
          <w:sz w:val="18"/>
          <w:szCs w:val="18"/>
        </w:rPr>
        <w:t xml:space="preserve">|  |||||||||||||||||| </w:t>
      </w:r>
      <w:r w:rsidRPr="0089717A">
        <w:rPr>
          <w:rFonts w:ascii="Courier" w:hAnsi="Courier" w:cs="Courier"/>
          <w:color w:val="222222"/>
          <w:sz w:val="18"/>
          <w:szCs w:val="18"/>
        </w:rPr>
        <w:t xml:space="preserve">   ATCTTCAACCGATTAATCTTTAACAAATATCCCCATGCGGGGCCCCTGTGTTATAGGGTA  TTAGTCCGTCTTTCAACGGGTTATCCCCTTGTAG</w:t>
      </w:r>
      <w:r>
        <w:rPr>
          <w:rFonts w:ascii="Courier" w:hAnsi="Courier" w:cs="Courier"/>
          <w:color w:val="222222"/>
          <w:sz w:val="18"/>
          <w:szCs w:val="18"/>
        </w:rPr>
        <w:t xml:space="preserve">TAGGCAGGTTGCATACGCGTTACTCA  </w:t>
      </w:r>
      <w:r w:rsidRPr="0089717A">
        <w:rPr>
          <w:rFonts w:ascii="Courier" w:hAnsi="Courier" w:cs="Courier"/>
          <w:color w:val="222222"/>
          <w:sz w:val="18"/>
          <w:szCs w:val="18"/>
        </w:rPr>
        <w:t xml:space="preserve">              |||||||||||||||||||||||||||||||| | |||||||||||||||| |||||||| TTAGTCCGTCTTTCAACGGGTTATCCCCTTGTTGAAGGCAGGTTGC</w:t>
      </w:r>
      <w:r>
        <w:rPr>
          <w:rFonts w:ascii="Courier" w:hAnsi="Courier" w:cs="Courier"/>
          <w:color w:val="222222"/>
          <w:sz w:val="18"/>
          <w:szCs w:val="18"/>
        </w:rPr>
        <w:t xml:space="preserve">ATACGTGTTACTCA  </w:t>
      </w:r>
      <w:r w:rsidRPr="0089717A">
        <w:rPr>
          <w:rFonts w:ascii="Courier" w:hAnsi="Courier" w:cs="Courier"/>
          <w:color w:val="222222"/>
          <w:sz w:val="18"/>
          <w:szCs w:val="18"/>
        </w:rPr>
        <w:t xml:space="preserve">  CCCGTGCGCCGGTCGCCACC-CGTGTATTGCTAC</w:t>
      </w:r>
      <w:r>
        <w:rPr>
          <w:rFonts w:ascii="Courier" w:hAnsi="Courier" w:cs="Courier"/>
          <w:color w:val="222222"/>
          <w:sz w:val="18"/>
          <w:szCs w:val="18"/>
        </w:rPr>
        <w:t xml:space="preserve">ACC--GTGCTGCCCCTCGACTTGCAT  </w:t>
      </w:r>
      <w:r w:rsidRPr="0089717A">
        <w:rPr>
          <w:rFonts w:ascii="Courier" w:hAnsi="Courier" w:cs="Courier"/>
          <w:color w:val="222222"/>
          <w:sz w:val="18"/>
          <w:szCs w:val="18"/>
        </w:rPr>
        <w:t xml:space="preserve">              ||||||||||||||||||||    ||||||||||  |  </w:t>
      </w:r>
      <w:r>
        <w:rPr>
          <w:rFonts w:ascii="Courier" w:hAnsi="Courier" w:cs="Courier"/>
          <w:color w:val="222222"/>
          <w:sz w:val="18"/>
          <w:szCs w:val="18"/>
        </w:rPr>
        <w:t xml:space="preserve">||| ||||||||||||||||| </w:t>
      </w:r>
      <w:r w:rsidRPr="0089717A">
        <w:rPr>
          <w:rFonts w:ascii="Courier" w:hAnsi="Courier" w:cs="Courier"/>
          <w:color w:val="222222"/>
          <w:sz w:val="18"/>
          <w:szCs w:val="18"/>
        </w:rPr>
        <w:t xml:space="preserve">   CCCGTGCGCCGGTCGCCACCATCCGTATTGCTACTTCATGTGATG</w:t>
      </w:r>
      <w:r>
        <w:rPr>
          <w:rFonts w:ascii="Courier" w:hAnsi="Courier" w:cs="Courier"/>
          <w:color w:val="222222"/>
          <w:sz w:val="18"/>
          <w:szCs w:val="18"/>
        </w:rPr>
        <w:t xml:space="preserve">CCCCTCGACTTGCAT  </w:t>
      </w:r>
      <w:r w:rsidRPr="0089717A">
        <w:rPr>
          <w:rFonts w:ascii="Courier" w:hAnsi="Courier" w:cs="Courier"/>
          <w:color w:val="222222"/>
          <w:sz w:val="18"/>
          <w:szCs w:val="18"/>
        </w:rPr>
        <w:t xml:space="preserve">  GTGTTAGGCCTGTCGCT</w:t>
      </w:r>
      <w:r>
        <w:rPr>
          <w:rFonts w:ascii="Courier" w:hAnsi="Courier" w:cs="Courier"/>
          <w:color w:val="222222"/>
          <w:sz w:val="18"/>
          <w:szCs w:val="18"/>
        </w:rPr>
        <w:t xml:space="preserve">AGCGTTCATCCTGAGCCAGGATCAAACTCT              </w:t>
      </w:r>
      <w:r w:rsidRPr="0089717A">
        <w:rPr>
          <w:rFonts w:ascii="Courier" w:hAnsi="Courier" w:cs="Courier"/>
          <w:color w:val="222222"/>
          <w:sz w:val="18"/>
          <w:szCs w:val="18"/>
        </w:rPr>
        <w:t xml:space="preserve"> |||||||||||||</w:t>
      </w:r>
      <w:r>
        <w:rPr>
          <w:rFonts w:ascii="Courier" w:hAnsi="Courier" w:cs="Courier"/>
          <w:color w:val="222222"/>
          <w:sz w:val="18"/>
          <w:szCs w:val="18"/>
        </w:rPr>
        <w:t>|||||||||||||||||||||</w:t>
      </w:r>
      <w:r w:rsidRPr="0089717A">
        <w:rPr>
          <w:rFonts w:ascii="Courier" w:hAnsi="Courier" w:cs="Courier"/>
          <w:color w:val="222222"/>
          <w:sz w:val="18"/>
          <w:szCs w:val="18"/>
        </w:rPr>
        <w:t>| |||||||||||  GTGTTAGGCCTATCGCTA</w:t>
      </w:r>
      <w:r>
        <w:rPr>
          <w:rFonts w:ascii="Courier" w:hAnsi="Courier" w:cs="Courier"/>
          <w:color w:val="222222"/>
          <w:sz w:val="18"/>
          <w:szCs w:val="18"/>
        </w:rPr>
        <w:t xml:space="preserve">GCGTTCATCCTGAGCCATGATCAAACTCT  </w:t>
      </w:r>
    </w:p>
    <w:p w14:paraId="183A1C42" w14:textId="77777777" w:rsidR="009C1CFF" w:rsidRDefault="009C1CFF" w:rsidP="009D4664">
      <w:pPr>
        <w:rPr>
          <w:rFonts w:ascii="Times New Roman" w:hAnsi="Times New Roman"/>
          <w:b/>
        </w:rPr>
      </w:pPr>
    </w:p>
    <w:p w14:paraId="72144703" w14:textId="1B4A6D8C" w:rsidR="00DF36BE" w:rsidRDefault="009C1CFF" w:rsidP="009D4664">
      <w:pPr>
        <w:rPr>
          <w:rFonts w:ascii="Times New Roman" w:hAnsi="Times New Roman"/>
        </w:rPr>
      </w:pPr>
      <w:r>
        <w:rPr>
          <w:rFonts w:ascii="Times New Roman" w:hAnsi="Times New Roman"/>
          <w:b/>
        </w:rPr>
        <w:t>Figure 3.2 continued.</w:t>
      </w:r>
    </w:p>
    <w:p w14:paraId="6312E1A4" w14:textId="3602B332" w:rsidR="009D4664" w:rsidRDefault="009D4664" w:rsidP="009D4664">
      <w:pPr>
        <w:ind w:firstLine="720"/>
        <w:rPr>
          <w:rFonts w:ascii="Times New Roman" w:hAnsi="Times New Roman"/>
        </w:rPr>
      </w:pPr>
      <w:r>
        <w:rPr>
          <w:rFonts w:ascii="Times New Roman" w:hAnsi="Times New Roman"/>
        </w:rPr>
        <w:t>The neighbor-</w:t>
      </w:r>
      <w:r w:rsidRPr="00AA620A">
        <w:rPr>
          <w:rFonts w:ascii="Times New Roman" w:hAnsi="Times New Roman"/>
        </w:rPr>
        <w:t>joinin</w:t>
      </w:r>
      <w:r w:rsidR="000C3739">
        <w:rPr>
          <w:rFonts w:ascii="Times New Roman" w:hAnsi="Times New Roman"/>
        </w:rPr>
        <w:t>g tree shown in Figure 3</w:t>
      </w:r>
      <w:r>
        <w:rPr>
          <w:rFonts w:ascii="Times New Roman" w:hAnsi="Times New Roman"/>
        </w:rPr>
        <w:t>.3 revealed that PE-10</w:t>
      </w:r>
      <w:r>
        <w:rPr>
          <w:rFonts w:ascii="Times New Roman" w:hAnsi="Times New Roman"/>
          <w:vertAlign w:val="superscript"/>
        </w:rPr>
        <w:t>T</w:t>
      </w:r>
      <w:r>
        <w:rPr>
          <w:rFonts w:ascii="Times New Roman" w:hAnsi="Times New Roman"/>
        </w:rPr>
        <w:t xml:space="preserve"> was affiliated with the Cytophaga- Flavobacterium- Bacteroides (CFB) group, and clustered</w:t>
      </w:r>
      <w:r w:rsidRPr="00AA620A">
        <w:rPr>
          <w:rFonts w:ascii="Times New Roman" w:hAnsi="Times New Roman"/>
        </w:rPr>
        <w:t xml:space="preserve"> firmly within the Bacteroid</w:t>
      </w:r>
      <w:r>
        <w:rPr>
          <w:rFonts w:ascii="Times New Roman" w:hAnsi="Times New Roman"/>
        </w:rPr>
        <w:t>etes. Isolate PE-10</w:t>
      </w:r>
      <w:r>
        <w:rPr>
          <w:rFonts w:ascii="Times New Roman" w:hAnsi="Times New Roman"/>
          <w:vertAlign w:val="superscript"/>
        </w:rPr>
        <w:t>T</w:t>
      </w:r>
      <w:r>
        <w:rPr>
          <w:rFonts w:ascii="Times New Roman" w:hAnsi="Times New Roman"/>
        </w:rPr>
        <w:t xml:space="preserve"> was most closely related to </w:t>
      </w:r>
      <w:r w:rsidRPr="00BA560D">
        <w:rPr>
          <w:rFonts w:ascii="Times New Roman" w:hAnsi="Times New Roman"/>
          <w:i/>
        </w:rPr>
        <w:t>Proteiniphilum</w:t>
      </w:r>
      <w:r>
        <w:rPr>
          <w:rFonts w:ascii="Times New Roman" w:hAnsi="Times New Roman"/>
          <w:i/>
        </w:rPr>
        <w:t xml:space="preserve"> acetatigenes</w:t>
      </w:r>
      <w:r>
        <w:rPr>
          <w:rFonts w:ascii="Times New Roman" w:hAnsi="Times New Roman"/>
        </w:rPr>
        <w:t>, and clearly represented</w:t>
      </w:r>
      <w:r w:rsidRPr="00AA620A">
        <w:rPr>
          <w:rFonts w:ascii="Times New Roman" w:hAnsi="Times New Roman"/>
        </w:rPr>
        <w:t xml:space="preserve"> a novel species</w:t>
      </w:r>
      <w:r>
        <w:rPr>
          <w:rFonts w:ascii="Times New Roman" w:hAnsi="Times New Roman"/>
        </w:rPr>
        <w:t xml:space="preserve"> with greater than 3% 16S rRNA gene sequence divergence</w:t>
      </w:r>
      <w:r w:rsidRPr="00AA620A">
        <w:rPr>
          <w:rFonts w:ascii="Times New Roman" w:hAnsi="Times New Roman"/>
        </w:rPr>
        <w:t>.</w:t>
      </w:r>
      <w:r>
        <w:rPr>
          <w:rFonts w:ascii="Times New Roman" w:hAnsi="Times New Roman"/>
        </w:rPr>
        <w:t xml:space="preserve"> Additionally, pyrosequencing of the PIG envelope community revealed that a</w:t>
      </w:r>
      <w:r w:rsidRPr="00AA620A">
        <w:rPr>
          <w:rFonts w:ascii="Times New Roman" w:hAnsi="Times New Roman"/>
        </w:rPr>
        <w:t xml:space="preserve"> tight phyl</w:t>
      </w:r>
      <w:r>
        <w:rPr>
          <w:rFonts w:ascii="Times New Roman" w:hAnsi="Times New Roman"/>
        </w:rPr>
        <w:t>ogenetic relationship existed between PE</w:t>
      </w:r>
      <w:r w:rsidRPr="00AA620A">
        <w:rPr>
          <w:rFonts w:ascii="Times New Roman" w:hAnsi="Times New Roman"/>
        </w:rPr>
        <w:t xml:space="preserve">-10 and a number of OTUs, including the </w:t>
      </w:r>
      <w:r w:rsidRPr="009325EC">
        <w:rPr>
          <w:rFonts w:ascii="Times New Roman" w:hAnsi="Times New Roman"/>
          <w:i/>
        </w:rPr>
        <w:t>P. acetatigenes</w:t>
      </w:r>
      <w:r w:rsidRPr="00AA620A">
        <w:rPr>
          <w:rFonts w:ascii="Times New Roman" w:hAnsi="Times New Roman"/>
        </w:rPr>
        <w:t xml:space="preserve"> type strain</w:t>
      </w:r>
      <w:r w:rsidR="000C3739">
        <w:rPr>
          <w:rFonts w:ascii="Times New Roman" w:hAnsi="Times New Roman"/>
        </w:rPr>
        <w:t xml:space="preserve"> (Fig. 3</w:t>
      </w:r>
      <w:r>
        <w:rPr>
          <w:rFonts w:ascii="Times New Roman" w:hAnsi="Times New Roman"/>
        </w:rPr>
        <w:t>.4)</w:t>
      </w:r>
      <w:r w:rsidRPr="00AA620A">
        <w:rPr>
          <w:rFonts w:ascii="Times New Roman" w:hAnsi="Times New Roman"/>
        </w:rPr>
        <w:t>.</w:t>
      </w:r>
    </w:p>
    <w:p w14:paraId="66673847" w14:textId="77777777" w:rsidR="009D4664" w:rsidRDefault="009D4664" w:rsidP="009D4664">
      <w:pPr>
        <w:rPr>
          <w:rFonts w:ascii="Times New Roman" w:hAnsi="Times New Roman"/>
        </w:rPr>
      </w:pPr>
    </w:p>
    <w:p w14:paraId="20E6E49F" w14:textId="77777777" w:rsidR="009D4664" w:rsidRDefault="009D4664" w:rsidP="009D4664">
      <w:pPr>
        <w:rPr>
          <w:rFonts w:ascii="Times New Roman" w:hAnsi="Times New Roman"/>
        </w:rPr>
      </w:pPr>
    </w:p>
    <w:p w14:paraId="54DD5FA8" w14:textId="77777777" w:rsidR="009D4664" w:rsidRDefault="009D4664" w:rsidP="009D4664">
      <w:pPr>
        <w:rPr>
          <w:rFonts w:ascii="Times New Roman" w:hAnsi="Times New Roman"/>
        </w:rPr>
      </w:pPr>
    </w:p>
    <w:p w14:paraId="4BAB9D34" w14:textId="77777777" w:rsidR="009D4664" w:rsidRDefault="009D4664" w:rsidP="009D4664">
      <w:pPr>
        <w:rPr>
          <w:rFonts w:ascii="Times New Roman" w:hAnsi="Times New Roman"/>
        </w:rPr>
      </w:pPr>
    </w:p>
    <w:p w14:paraId="11BAA052" w14:textId="77777777" w:rsidR="009D4664" w:rsidRDefault="009D4664" w:rsidP="009D4664">
      <w:pPr>
        <w:rPr>
          <w:rFonts w:ascii="Times New Roman" w:hAnsi="Times New Roman"/>
        </w:rPr>
      </w:pPr>
    </w:p>
    <w:p w14:paraId="3FA527C1" w14:textId="77777777" w:rsidR="009D4664" w:rsidRDefault="009D4664" w:rsidP="009D4664">
      <w:pPr>
        <w:rPr>
          <w:rFonts w:ascii="Times New Roman" w:hAnsi="Times New Roman"/>
        </w:rPr>
      </w:pPr>
    </w:p>
    <w:p w14:paraId="3DF2F945" w14:textId="77777777" w:rsidR="009D4664" w:rsidRDefault="009D4664" w:rsidP="009D4664">
      <w:pPr>
        <w:rPr>
          <w:rFonts w:ascii="Times New Roman" w:hAnsi="Times New Roman"/>
          <w:b/>
        </w:rPr>
      </w:pPr>
    </w:p>
    <w:p w14:paraId="2D51A3F5" w14:textId="77777777" w:rsidR="009D4664" w:rsidRDefault="009D4664" w:rsidP="009D4664">
      <w:pPr>
        <w:rPr>
          <w:rFonts w:ascii="Times New Roman" w:hAnsi="Times New Roman"/>
          <w:b/>
        </w:rPr>
      </w:pPr>
    </w:p>
    <w:p w14:paraId="300BCA51" w14:textId="77777777" w:rsidR="009D4664" w:rsidRDefault="009D4664" w:rsidP="009D4664">
      <w:pPr>
        <w:rPr>
          <w:rFonts w:ascii="Times New Roman" w:hAnsi="Times New Roman"/>
          <w:b/>
        </w:rPr>
      </w:pPr>
    </w:p>
    <w:p w14:paraId="4F5D56DF" w14:textId="77777777" w:rsidR="009D4664" w:rsidRDefault="009D4664" w:rsidP="009D4664">
      <w:pPr>
        <w:rPr>
          <w:rFonts w:ascii="Times New Roman" w:hAnsi="Times New Roman"/>
          <w:b/>
        </w:rPr>
      </w:pPr>
    </w:p>
    <w:p w14:paraId="4ADA93DC" w14:textId="77777777" w:rsidR="009D4664" w:rsidRDefault="009D4664" w:rsidP="009D4664">
      <w:pPr>
        <w:rPr>
          <w:rFonts w:ascii="Times New Roman" w:hAnsi="Times New Roman"/>
          <w:b/>
        </w:rPr>
      </w:pPr>
    </w:p>
    <w:p w14:paraId="3E673983" w14:textId="77777777" w:rsidR="009D4664" w:rsidRDefault="009D4664" w:rsidP="009D4664">
      <w:pPr>
        <w:rPr>
          <w:rFonts w:ascii="Times New Roman" w:hAnsi="Times New Roman"/>
          <w:b/>
        </w:rPr>
      </w:pPr>
    </w:p>
    <w:p w14:paraId="19162139" w14:textId="77777777" w:rsidR="009D4664" w:rsidRDefault="009D4664" w:rsidP="009D4664">
      <w:pPr>
        <w:rPr>
          <w:rFonts w:ascii="Times New Roman" w:hAnsi="Times New Roman"/>
          <w:b/>
        </w:rPr>
      </w:pPr>
    </w:p>
    <w:p w14:paraId="010537E4" w14:textId="77777777" w:rsidR="009D4664" w:rsidRDefault="009D4664" w:rsidP="009D4664">
      <w:pPr>
        <w:rPr>
          <w:rFonts w:ascii="Times New Roman" w:hAnsi="Times New Roman"/>
          <w:b/>
        </w:rPr>
      </w:pPr>
    </w:p>
    <w:p w14:paraId="2F0C4B41" w14:textId="77777777" w:rsidR="009D4664" w:rsidRDefault="009D4664" w:rsidP="009D4664">
      <w:pPr>
        <w:rPr>
          <w:rFonts w:ascii="Times New Roman" w:hAnsi="Times New Roman"/>
          <w:b/>
        </w:rPr>
      </w:pPr>
    </w:p>
    <w:p w14:paraId="11595D25" w14:textId="77777777" w:rsidR="00A2022D" w:rsidRDefault="00A2022D" w:rsidP="009D4664">
      <w:pPr>
        <w:rPr>
          <w:rFonts w:ascii="Times New Roman" w:hAnsi="Times New Roman"/>
          <w:b/>
        </w:rPr>
      </w:pPr>
    </w:p>
    <w:p w14:paraId="1685E4A6" w14:textId="390F6DDB" w:rsidR="009D4664" w:rsidRDefault="009D4664" w:rsidP="002552ED">
      <w:pPr>
        <w:spacing w:line="240" w:lineRule="auto"/>
        <w:rPr>
          <w:rFonts w:ascii="Times New Roman" w:hAnsi="Times New Roman"/>
        </w:rPr>
      </w:pPr>
      <w:r>
        <w:rPr>
          <w:rFonts w:ascii="Times New Roman" w:hAnsi="Times New Roman"/>
          <w:b/>
        </w:rPr>
        <w:t>Figure</w:t>
      </w:r>
      <w:r w:rsidR="000C3739">
        <w:rPr>
          <w:rFonts w:ascii="Times New Roman" w:hAnsi="Times New Roman"/>
          <w:b/>
        </w:rPr>
        <w:t xml:space="preserve"> 3</w:t>
      </w:r>
      <w:r w:rsidRPr="00880EA8">
        <w:rPr>
          <w:rFonts w:ascii="Times New Roman" w:hAnsi="Times New Roman"/>
          <w:b/>
        </w:rPr>
        <w:t>.3</w:t>
      </w:r>
      <w:r>
        <w:rPr>
          <w:rFonts w:ascii="Times New Roman" w:hAnsi="Times New Roman"/>
          <w:b/>
        </w:rPr>
        <w:t>:</w:t>
      </w:r>
      <w:r>
        <w:rPr>
          <w:rFonts w:ascii="Times New Roman" w:hAnsi="Times New Roman"/>
        </w:rPr>
        <w:t xml:space="preserve"> Phylogenetic tree showing the relationship between members of </w:t>
      </w:r>
      <w:r w:rsidRPr="00BA560D">
        <w:rPr>
          <w:rFonts w:ascii="Times New Roman" w:hAnsi="Times New Roman"/>
          <w:i/>
        </w:rPr>
        <w:t>Proteiniphilum</w:t>
      </w:r>
      <w:r>
        <w:rPr>
          <w:rFonts w:ascii="Times New Roman" w:hAnsi="Times New Roman"/>
        </w:rPr>
        <w:t xml:space="preserve"> and related taxa. The tree was constructed using the neighbor-joining methods based on 16S rRNA gene sequences. The numbers at node sites represent bootstrap values of 1000 replicates. Bar, 2.5 % range of sequence divergence</w:t>
      </w:r>
      <w:r w:rsidR="0022612B">
        <w:rPr>
          <w:rFonts w:ascii="Times New Roman" w:hAnsi="Times New Roman"/>
        </w:rPr>
        <w:t xml:space="preserve"> over a 1300 nucleotide sequence</w:t>
      </w:r>
      <w:r>
        <w:rPr>
          <w:rFonts w:ascii="Times New Roman" w:hAnsi="Times New Roman"/>
        </w:rPr>
        <w:t xml:space="preserve">. Genbank accession numbers are given in parentheses. </w:t>
      </w:r>
    </w:p>
    <w:p w14:paraId="29A15F3E" w14:textId="17C2710C" w:rsidR="009D4664" w:rsidRDefault="009D4664" w:rsidP="009D4664">
      <w:pPr>
        <w:rPr>
          <w:rFonts w:ascii="Times New Roman" w:hAnsi="Times New Roman"/>
        </w:rPr>
      </w:pPr>
    </w:p>
    <w:p w14:paraId="2ECF8413" w14:textId="2E7DF459" w:rsidR="009D4664" w:rsidRDefault="009D4664" w:rsidP="009D4664">
      <w:pPr>
        <w:rPr>
          <w:rFonts w:ascii="Times New Roman" w:hAnsi="Times New Roman"/>
        </w:rPr>
      </w:pPr>
      <w:r>
        <w:rPr>
          <w:rFonts w:ascii="Times New Roman" w:hAnsi="Times New Roman"/>
        </w:rPr>
        <w:t xml:space="preserve"> </w:t>
      </w:r>
    </w:p>
    <w:p w14:paraId="6A0A895E" w14:textId="3113C0C4" w:rsidR="009D4664" w:rsidRDefault="00DE233F" w:rsidP="009D4664">
      <w:pPr>
        <w:rPr>
          <w:rFonts w:ascii="Times New Roman" w:hAnsi="Times New Roman"/>
        </w:rPr>
      </w:pPr>
      <w:r>
        <w:rPr>
          <w:rFonts w:ascii="Times New Roman" w:hAnsi="Times New Roman"/>
          <w:noProof/>
          <w:lang w:bidi="ar-SA"/>
        </w:rPr>
        <mc:AlternateContent>
          <mc:Choice Requires="wps">
            <w:drawing>
              <wp:anchor distT="0" distB="0" distL="114300" distR="114300" simplePos="0" relativeHeight="251723776" behindDoc="0" locked="0" layoutInCell="1" allowOverlap="1" wp14:anchorId="3598D651" wp14:editId="18617FB1">
                <wp:simplePos x="0" y="0"/>
                <wp:positionH relativeFrom="margin">
                  <wp:posOffset>3086100</wp:posOffset>
                </wp:positionH>
                <wp:positionV relativeFrom="margin">
                  <wp:posOffset>4229100</wp:posOffset>
                </wp:positionV>
                <wp:extent cx="800100" cy="228600"/>
                <wp:effectExtent l="0" t="0" r="12700" b="0"/>
                <wp:wrapNone/>
                <wp:docPr id="14378" name="Text Box 14378"/>
                <wp:cNvGraphicFramePr/>
                <a:graphic xmlns:a="http://schemas.openxmlformats.org/drawingml/2006/main">
                  <a:graphicData uri="http://schemas.microsoft.com/office/word/2010/wordprocessingShape">
                    <wps:wsp>
                      <wps:cNvSpPr txBox="1"/>
                      <wps:spPr>
                        <a:xfrm>
                          <a:off x="0" y="0"/>
                          <a:ext cx="800100" cy="228600"/>
                        </a:xfrm>
                        <a:prstGeom prst="rect">
                          <a:avLst/>
                        </a:prstGeom>
                        <a:solidFill>
                          <a:schemeClr val="bg1">
                            <a:alpha val="98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B07FED" w14:textId="5597BD9C" w:rsidR="00A7210F" w:rsidRPr="00DE233F" w:rsidRDefault="00A7210F" w:rsidP="00DE233F">
                            <w:pPr>
                              <w:rPr>
                                <w:rFonts w:ascii="Times New Roman" w:hAnsi="Times New Roman"/>
                                <w:b/>
                                <w:color w:val="CB4846"/>
                                <w:sz w:val="20"/>
                                <w:szCs w:val="20"/>
                              </w:rPr>
                            </w:pPr>
                            <w:r w:rsidRPr="00DE233F">
                              <w:rPr>
                                <w:rFonts w:ascii="Times New Roman" w:hAnsi="Times New Roman"/>
                                <w:b/>
                                <w:color w:val="CB4846"/>
                                <w:sz w:val="20"/>
                                <w:szCs w:val="20"/>
                              </w:rPr>
                              <w:t>PE-10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78" o:spid="_x0000_s1041" type="#_x0000_t202" style="position:absolute;margin-left:243pt;margin-top:333pt;width:63pt;height:18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" fillcolor="white [3212]" stroked="f">
                <v:fill opacity="64250f"/>
                <v:textbox>
                  <w:txbxContent>
                    <w:p w14:paraId="02B07FED" w14:textId="5597BD9C" w:rsidR="00A7210F" w:rsidRPr="00DE233F" w:rsidRDefault="00A7210F" w:rsidP="00DE233F">
                      <w:pPr>
                        <w:rPr>
                          <w:rFonts w:ascii="Times New Roman" w:hAnsi="Times New Roman"/>
                          <w:b/>
                          <w:color w:val="CB4846"/>
                          <w:sz w:val="20"/>
                          <w:szCs w:val="20"/>
                        </w:rPr>
                      </w:pPr>
                      <w:r w:rsidRPr="00DE233F">
                        <w:rPr>
                          <w:rFonts w:ascii="Times New Roman" w:hAnsi="Times New Roman"/>
                          <w:b/>
                          <w:color w:val="CB4846"/>
                          <w:sz w:val="20"/>
                          <w:szCs w:val="20"/>
                        </w:rPr>
                        <w:t>PE-10</w:t>
                      </w:r>
                    </w:p>
                  </w:txbxContent>
                </v:textbox>
                <w10:wrap anchorx="margin" anchory="margin"/>
              </v:shape>
            </w:pict>
          </mc:Fallback>
        </mc:AlternateContent>
      </w:r>
      <w:r w:rsidR="009D4664" w:rsidRPr="00797F5F">
        <w:rPr>
          <w:rFonts w:ascii="Times New Roman" w:hAnsi="Times New Roman"/>
          <w:noProof/>
          <w:lang w:bidi="ar-SA"/>
        </w:rPr>
        <w:drawing>
          <wp:inline distT="0" distB="0" distL="0" distR="0" wp14:anchorId="56A9D9C0" wp14:editId="4D136BE6">
            <wp:extent cx="5138964" cy="6304480"/>
            <wp:effectExtent l="0" t="0" r="0" b="0"/>
            <wp:docPr id="14338" name="Content Placeholder 3" descr="PE11treeFinished-1 copy.eps"/>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4338" name="Content Placeholder 3" descr="PE11treeFinished-1 copy.eps"/>
                    <pic:cNvPicPr>
                      <a:picLocks noGrp="1" noChangeAspect="1"/>
                    </pic:cNvPicPr>
                  </pic:nvPicPr>
                  <pic:blipFill rotWithShape="1">
                    <a:blip r:embed="rId31">
                      <a:extLst>
                        <a:ext uri="{28A0092B-C50C-407E-A947-70E740481C1C}">
                          <a14:useLocalDpi xmlns:a14="http://schemas.microsoft.com/office/drawing/2010/main" val="0"/>
                        </a:ext>
                      </a:extLst>
                    </a:blip>
                    <a:srcRect l="15" r="-497"/>
                    <a:stretch/>
                  </pic:blipFill>
                  <pic:spPr bwMode="auto">
                    <a:xfrm>
                      <a:off x="0" y="0"/>
                      <a:ext cx="5141436" cy="6307513"/>
                    </a:xfrm>
                    <a:prstGeom prst="rect">
                      <a:avLst/>
                    </a:prstGeom>
                    <a:noFill/>
                    <a:ln>
                      <a:noFill/>
                    </a:ln>
                    <a:extLst>
                      <a:ext uri="{53640926-AAD7-44d8-BBD7-CCE9431645EC}">
                        <a14:shadowObscured xmlns:a14="http://schemas.microsoft.com/office/drawing/2010/main"/>
                      </a:ext>
                      <a:ext uri="{FAA26D3D-D897-4be2-8F04-BA451C77F1D7}">
                        <ma14:placeholderFlag xmlns:ma14="http://schemas.microsoft.com/office/mac/drawingml/2011/main" val="1"/>
                      </a:ext>
                    </a:extLst>
                  </pic:spPr>
                </pic:pic>
              </a:graphicData>
            </a:graphic>
          </wp:inline>
        </w:drawing>
      </w:r>
    </w:p>
    <w:p w14:paraId="373B98EA" w14:textId="67D11CFF" w:rsidR="009D4664" w:rsidRDefault="009D4664" w:rsidP="002552ED">
      <w:pPr>
        <w:spacing w:line="240" w:lineRule="auto"/>
        <w:rPr>
          <w:rFonts w:ascii="Times New Roman" w:hAnsi="Times New Roman"/>
        </w:rPr>
      </w:pPr>
      <w:r>
        <w:rPr>
          <w:rFonts w:ascii="Times New Roman" w:hAnsi="Times New Roman"/>
          <w:b/>
        </w:rPr>
        <w:t>Figure</w:t>
      </w:r>
      <w:r w:rsidR="000C3739">
        <w:rPr>
          <w:rFonts w:ascii="Times New Roman" w:hAnsi="Times New Roman"/>
          <w:b/>
        </w:rPr>
        <w:t xml:space="preserve"> 3</w:t>
      </w:r>
      <w:r w:rsidRPr="00C67A24">
        <w:rPr>
          <w:rFonts w:ascii="Times New Roman" w:hAnsi="Times New Roman"/>
          <w:b/>
        </w:rPr>
        <w:t>.4</w:t>
      </w:r>
      <w:r>
        <w:rPr>
          <w:rFonts w:ascii="Times New Roman" w:hAnsi="Times New Roman"/>
          <w:b/>
        </w:rPr>
        <w:t>:</w:t>
      </w:r>
      <w:r>
        <w:rPr>
          <w:rFonts w:ascii="Times New Roman" w:hAnsi="Times New Roman"/>
        </w:rPr>
        <w:t xml:space="preserve"> P</w:t>
      </w:r>
      <w:r w:rsidRPr="00AA620A">
        <w:rPr>
          <w:rFonts w:ascii="Times New Roman" w:hAnsi="Times New Roman"/>
        </w:rPr>
        <w:t>hylogenetic analysis of a number of type trains</w:t>
      </w:r>
      <w:r>
        <w:rPr>
          <w:rFonts w:ascii="Times New Roman" w:hAnsi="Times New Roman"/>
        </w:rPr>
        <w:t>,</w:t>
      </w:r>
      <w:r w:rsidRPr="00AA620A">
        <w:rPr>
          <w:rFonts w:ascii="Times New Roman" w:hAnsi="Times New Roman"/>
        </w:rPr>
        <w:t xml:space="preserve"> in addition to </w:t>
      </w:r>
      <w:r>
        <w:rPr>
          <w:rFonts w:ascii="Times New Roman" w:hAnsi="Times New Roman"/>
        </w:rPr>
        <w:t>16S rRNA</w:t>
      </w:r>
      <w:r w:rsidRPr="00AA620A">
        <w:rPr>
          <w:rFonts w:ascii="Times New Roman" w:hAnsi="Times New Roman"/>
        </w:rPr>
        <w:t xml:space="preserve"> sequence </w:t>
      </w:r>
      <w:r>
        <w:rPr>
          <w:rFonts w:ascii="Times New Roman" w:hAnsi="Times New Roman"/>
        </w:rPr>
        <w:t>of PE-10</w:t>
      </w:r>
      <w:r w:rsidRPr="00BA560D">
        <w:rPr>
          <w:rFonts w:ascii="Times New Roman" w:hAnsi="Times New Roman"/>
          <w:vertAlign w:val="superscript"/>
        </w:rPr>
        <w:t>T</w:t>
      </w:r>
      <w:r>
        <w:rPr>
          <w:rFonts w:ascii="Times New Roman" w:hAnsi="Times New Roman"/>
        </w:rPr>
        <w:t xml:space="preserve"> </w:t>
      </w:r>
      <w:r w:rsidRPr="00AA620A">
        <w:rPr>
          <w:rFonts w:ascii="Times New Roman" w:hAnsi="Times New Roman"/>
        </w:rPr>
        <w:t>and the</w:t>
      </w:r>
      <w:r>
        <w:rPr>
          <w:rFonts w:ascii="Times New Roman" w:hAnsi="Times New Roman"/>
        </w:rPr>
        <w:t xml:space="preserve"> OTUs obtained from the </w:t>
      </w:r>
      <w:proofErr w:type="gramStart"/>
      <w:r>
        <w:rPr>
          <w:rFonts w:ascii="Times New Roman" w:hAnsi="Times New Roman"/>
        </w:rPr>
        <w:t>454 pyrosequencing</w:t>
      </w:r>
      <w:proofErr w:type="gramEnd"/>
      <w:r>
        <w:rPr>
          <w:rFonts w:ascii="Times New Roman" w:hAnsi="Times New Roman"/>
        </w:rPr>
        <w:t xml:space="preserve"> data. The numbers at node sites represent bootstrap values of 1000 replicate</w:t>
      </w:r>
      <w:r w:rsidR="0022612B">
        <w:rPr>
          <w:rFonts w:ascii="Times New Roman" w:hAnsi="Times New Roman"/>
        </w:rPr>
        <w:t xml:space="preserve">s. </w:t>
      </w:r>
      <w:proofErr w:type="gramStart"/>
      <w:r w:rsidR="0022612B">
        <w:rPr>
          <w:rFonts w:ascii="Times New Roman" w:hAnsi="Times New Roman"/>
        </w:rPr>
        <w:t>Bar</w:t>
      </w:r>
      <w:r w:rsidR="00696206">
        <w:rPr>
          <w:rFonts w:ascii="Times New Roman" w:hAnsi="Times New Roman"/>
        </w:rPr>
        <w:t>, 0.1 substitutions per nucleotide position</w:t>
      </w:r>
      <w:r>
        <w:rPr>
          <w:rFonts w:ascii="Times New Roman" w:hAnsi="Times New Roman"/>
        </w:rPr>
        <w:t>.</w:t>
      </w:r>
      <w:proofErr w:type="gramEnd"/>
      <w:r>
        <w:rPr>
          <w:rFonts w:ascii="Times New Roman" w:hAnsi="Times New Roman"/>
        </w:rPr>
        <w:t xml:space="preserve"> </w:t>
      </w:r>
      <w:proofErr w:type="gramStart"/>
      <w:r>
        <w:rPr>
          <w:rFonts w:ascii="Times New Roman" w:hAnsi="Times New Roman"/>
        </w:rPr>
        <w:t>Genbank accession numbers given in parentheses.</w:t>
      </w:r>
      <w:proofErr w:type="gramEnd"/>
      <w:r>
        <w:rPr>
          <w:rFonts w:ascii="Times New Roman" w:hAnsi="Times New Roman"/>
        </w:rPr>
        <w:t xml:space="preserve"> </w:t>
      </w:r>
    </w:p>
    <w:p w14:paraId="04661DD5" w14:textId="77777777" w:rsidR="009D4664" w:rsidRPr="00A12AE6" w:rsidRDefault="009D4664" w:rsidP="009D4664">
      <w:pPr>
        <w:rPr>
          <w:rFonts w:ascii="Times New Roman" w:hAnsi="Times New Roman"/>
        </w:rPr>
      </w:pPr>
      <w:r>
        <w:rPr>
          <w:rFonts w:ascii="Times New Roman" w:hAnsi="Times New Roman"/>
          <w:noProof/>
          <w:lang w:bidi="ar-SA"/>
        </w:rPr>
        <w:drawing>
          <wp:inline distT="0" distB="0" distL="0" distR="0" wp14:anchorId="7D1F2587" wp14:editId="2EEF971E">
            <wp:extent cx="5206365" cy="7241997"/>
            <wp:effectExtent l="0" t="0" r="0" b="0"/>
            <wp:docPr id="27" name="Picture 27" descr="Macintosh HD:Users:NikiJohnson:Desktop: Biocorrosion :Bacteroidete_tree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NikiJohnson:Desktop: Biocorrosion :Bacteroidete_tree2.pd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07862" cy="7244079"/>
                    </a:xfrm>
                    <a:prstGeom prst="rect">
                      <a:avLst/>
                    </a:prstGeom>
                    <a:noFill/>
                    <a:ln>
                      <a:noFill/>
                    </a:ln>
                  </pic:spPr>
                </pic:pic>
              </a:graphicData>
            </a:graphic>
          </wp:inline>
        </w:drawing>
      </w:r>
    </w:p>
    <w:p w14:paraId="63CEA271" w14:textId="6BB53085" w:rsidR="009D4664" w:rsidRPr="00DF36BE" w:rsidRDefault="009D4664" w:rsidP="00DF36BE">
      <w:pPr>
        <w:ind w:firstLine="720"/>
        <w:rPr>
          <w:rFonts w:ascii="Times New Roman" w:hAnsi="Times New Roman"/>
          <w:bCs/>
        </w:rPr>
      </w:pPr>
      <w:r>
        <w:rPr>
          <w:rFonts w:ascii="Times New Roman" w:hAnsi="Times New Roman"/>
        </w:rPr>
        <w:t>The PIG biofilm was i</w:t>
      </w:r>
      <w:r w:rsidRPr="00AA620A">
        <w:rPr>
          <w:rFonts w:ascii="Times New Roman" w:hAnsi="Times New Roman"/>
        </w:rPr>
        <w:t>nvestigated thro</w:t>
      </w:r>
      <w:r w:rsidR="00DF36BE">
        <w:rPr>
          <w:rFonts w:ascii="Times New Roman" w:hAnsi="Times New Roman"/>
        </w:rPr>
        <w:t xml:space="preserve">ugh 454 pyrosequencing </w:t>
      </w:r>
      <w:r w:rsidRPr="00AA620A">
        <w:rPr>
          <w:rFonts w:ascii="Times New Roman" w:hAnsi="Times New Roman"/>
        </w:rPr>
        <w:t>of 16S r</w:t>
      </w:r>
      <w:r>
        <w:rPr>
          <w:rFonts w:ascii="Times New Roman" w:hAnsi="Times New Roman"/>
        </w:rPr>
        <w:t xml:space="preserve">RNA </w:t>
      </w:r>
      <w:r w:rsidRPr="00AA620A">
        <w:rPr>
          <w:rFonts w:ascii="Times New Roman" w:hAnsi="Times New Roman"/>
        </w:rPr>
        <w:t>genes</w:t>
      </w:r>
      <w:r>
        <w:rPr>
          <w:rFonts w:ascii="Times New Roman" w:hAnsi="Times New Roman"/>
        </w:rPr>
        <w:t xml:space="preserve"> and found to contain</w:t>
      </w:r>
      <w:r w:rsidRPr="0035478D">
        <w:rPr>
          <w:rFonts w:ascii="Times New Roman" w:hAnsi="Times New Roman"/>
        </w:rPr>
        <w:t xml:space="preserve"> </w:t>
      </w:r>
      <w:r w:rsidR="00330B05">
        <w:rPr>
          <w:rFonts w:ascii="Times New Roman" w:hAnsi="Times New Roman"/>
        </w:rPr>
        <w:t>a number of organisms belonging to the phylum Bacteroidetes</w:t>
      </w:r>
      <w:r w:rsidR="0022612B">
        <w:rPr>
          <w:rFonts w:ascii="Times New Roman" w:hAnsi="Times New Roman"/>
        </w:rPr>
        <w:t>. T</w:t>
      </w:r>
      <w:r>
        <w:rPr>
          <w:rFonts w:ascii="Times New Roman" w:hAnsi="Times New Roman"/>
        </w:rPr>
        <w:t xml:space="preserve">he </w:t>
      </w:r>
      <w:r w:rsidRPr="00AA620A">
        <w:rPr>
          <w:rFonts w:ascii="Times New Roman" w:hAnsi="Times New Roman"/>
        </w:rPr>
        <w:t>PIG community had significantly</w:t>
      </w:r>
      <w:r>
        <w:rPr>
          <w:rFonts w:ascii="Times New Roman" w:hAnsi="Times New Roman"/>
        </w:rPr>
        <w:t xml:space="preserve"> higher abundances for</w:t>
      </w:r>
      <w:r w:rsidRPr="00233BD3">
        <w:rPr>
          <w:rFonts w:ascii="Times New Roman" w:hAnsi="Times New Roman"/>
        </w:rPr>
        <w:t xml:space="preserve"> Bacteroidete</w:t>
      </w:r>
      <w:r w:rsidR="00330B05">
        <w:rPr>
          <w:rFonts w:ascii="Times New Roman" w:hAnsi="Times New Roman"/>
        </w:rPr>
        <w:t xml:space="preserve">s, particularly the genera </w:t>
      </w:r>
      <w:r w:rsidR="00330B05" w:rsidRPr="0048115A">
        <w:rPr>
          <w:rFonts w:ascii="Times New Roman" w:hAnsi="Times New Roman"/>
          <w:i/>
        </w:rPr>
        <w:t>Ther</w:t>
      </w:r>
      <w:r w:rsidR="0048115A" w:rsidRPr="0048115A">
        <w:rPr>
          <w:rFonts w:ascii="Times New Roman" w:hAnsi="Times New Roman"/>
          <w:i/>
        </w:rPr>
        <w:t>macetogenium</w:t>
      </w:r>
      <w:r w:rsidR="0048115A">
        <w:rPr>
          <w:rFonts w:ascii="Times New Roman" w:hAnsi="Times New Roman"/>
        </w:rPr>
        <w:t xml:space="preserve"> and </w:t>
      </w:r>
      <w:r w:rsidR="0048115A" w:rsidRPr="0048115A">
        <w:rPr>
          <w:rFonts w:ascii="Times New Roman" w:hAnsi="Times New Roman"/>
          <w:i/>
        </w:rPr>
        <w:t>Proteiniphilum</w:t>
      </w:r>
      <w:r>
        <w:rPr>
          <w:rFonts w:ascii="Times New Roman" w:hAnsi="Times New Roman"/>
        </w:rPr>
        <w:t xml:space="preserve">. Within the Bacteroidetes, </w:t>
      </w:r>
      <w:r>
        <w:rPr>
          <w:rFonts w:ascii="Times New Roman" w:hAnsi="Times New Roman"/>
          <w:bCs/>
        </w:rPr>
        <w:t xml:space="preserve">relevant </w:t>
      </w:r>
      <w:r w:rsidRPr="00A12AE6">
        <w:rPr>
          <w:rFonts w:ascii="Times New Roman" w:hAnsi="Times New Roman"/>
          <w:bCs/>
          <w:i/>
        </w:rPr>
        <w:t>Proteiniphilum</w:t>
      </w:r>
      <w:r w:rsidR="0022612B">
        <w:rPr>
          <w:rFonts w:ascii="Times New Roman" w:hAnsi="Times New Roman"/>
          <w:bCs/>
        </w:rPr>
        <w:t>- like organisms were</w:t>
      </w:r>
      <w:r>
        <w:rPr>
          <w:rFonts w:ascii="Times New Roman" w:hAnsi="Times New Roman"/>
          <w:color w:val="000000" w:themeColor="text1"/>
        </w:rPr>
        <w:t xml:space="preserve"> r</w:t>
      </w:r>
      <w:r w:rsidRPr="00C67A24">
        <w:rPr>
          <w:rFonts w:ascii="Times New Roman" w:hAnsi="Times New Roman"/>
          <w:color w:val="000000" w:themeColor="text1"/>
        </w:rPr>
        <w:t xml:space="preserve">epresented by sequences unique to </w:t>
      </w:r>
      <w:r>
        <w:rPr>
          <w:rFonts w:ascii="Times New Roman" w:hAnsi="Times New Roman"/>
          <w:color w:val="000000" w:themeColor="text1"/>
        </w:rPr>
        <w:t xml:space="preserve">the </w:t>
      </w:r>
      <w:r w:rsidRPr="00C67A24">
        <w:rPr>
          <w:rFonts w:ascii="Times New Roman" w:hAnsi="Times New Roman"/>
          <w:color w:val="000000" w:themeColor="text1"/>
        </w:rPr>
        <w:t>PIG</w:t>
      </w:r>
      <w:r w:rsidR="0048115A">
        <w:rPr>
          <w:rFonts w:ascii="Times New Roman" w:hAnsi="Times New Roman"/>
          <w:color w:val="000000" w:themeColor="text1"/>
        </w:rPr>
        <w:t>.</w:t>
      </w:r>
      <w:r w:rsidR="00B647C8">
        <w:rPr>
          <w:rFonts w:ascii="Times New Roman" w:hAnsi="Times New Roman"/>
          <w:color w:val="000000" w:themeColor="text1"/>
        </w:rPr>
        <w:t xml:space="preserve"> Alternative samples, such as bulk production water, seawater, and injection well fluids lacked molecular signals for Proteiniphilum. Therefore, the bacterial community composition throughout the petroleum production facility revealed a greater relative abundance of Proteiniphilum in non-planktonic locations. </w:t>
      </w:r>
    </w:p>
    <w:p w14:paraId="733C63FF" w14:textId="21134DAA" w:rsidR="009D4664" w:rsidRPr="0048115A" w:rsidRDefault="009D4664" w:rsidP="009D4664">
      <w:pPr>
        <w:rPr>
          <w:rFonts w:ascii="Times New Roman" w:hAnsi="Times New Roman"/>
        </w:rPr>
      </w:pPr>
    </w:p>
    <w:p w14:paraId="6ED517F5" w14:textId="77777777" w:rsidR="009D4664" w:rsidRPr="00000201" w:rsidRDefault="009D4664" w:rsidP="009D4664">
      <w:pPr>
        <w:rPr>
          <w:rFonts w:ascii="Times New Roman" w:hAnsi="Times New Roman"/>
          <w:i/>
        </w:rPr>
      </w:pPr>
      <w:r w:rsidRPr="00000201">
        <w:rPr>
          <w:rFonts w:ascii="Times New Roman" w:hAnsi="Times New Roman"/>
          <w:i/>
        </w:rPr>
        <w:t>Chemotaxonomic characteristics</w:t>
      </w:r>
    </w:p>
    <w:p w14:paraId="5C285D8E" w14:textId="7C973A29" w:rsidR="009D4664" w:rsidRPr="00B647C8" w:rsidRDefault="009D4664" w:rsidP="00B647C8">
      <w:pPr>
        <w:ind w:firstLine="720"/>
        <w:rPr>
          <w:rFonts w:ascii="Times New Roman" w:hAnsi="Times New Roman"/>
          <w:color w:val="000000"/>
        </w:rPr>
      </w:pPr>
      <w:r w:rsidRPr="00000201">
        <w:rPr>
          <w:rFonts w:ascii="Times New Roman" w:hAnsi="Times New Roman"/>
        </w:rPr>
        <w:t xml:space="preserve">The results of fatty acid methyl ester analysis </w:t>
      </w:r>
      <w:r>
        <w:rPr>
          <w:rFonts w:ascii="Times New Roman" w:hAnsi="Times New Roman"/>
        </w:rPr>
        <w:t>for strain PE-10</w:t>
      </w:r>
      <w:r w:rsidRPr="002B6E4F">
        <w:rPr>
          <w:rFonts w:ascii="Times New Roman" w:hAnsi="Times New Roman"/>
          <w:vertAlign w:val="superscript"/>
        </w:rPr>
        <w:t xml:space="preserve">T </w:t>
      </w:r>
      <w:r>
        <w:rPr>
          <w:rFonts w:ascii="Times New Roman" w:hAnsi="Times New Roman"/>
        </w:rPr>
        <w:t>and the type strains of closely related organ</w:t>
      </w:r>
      <w:r w:rsidR="000C3739">
        <w:rPr>
          <w:rFonts w:ascii="Times New Roman" w:hAnsi="Times New Roman"/>
        </w:rPr>
        <w:t>isms have been listed in Table 3</w:t>
      </w:r>
      <w:r>
        <w:rPr>
          <w:rFonts w:ascii="Times New Roman" w:hAnsi="Times New Roman"/>
        </w:rPr>
        <w:t>.1</w:t>
      </w:r>
      <w:r w:rsidRPr="00000201">
        <w:rPr>
          <w:rFonts w:ascii="Times New Roman" w:hAnsi="Times New Roman"/>
        </w:rPr>
        <w:t>.</w:t>
      </w:r>
      <w:r>
        <w:rPr>
          <w:rFonts w:ascii="Times New Roman" w:hAnsi="Times New Roman"/>
        </w:rPr>
        <w:t xml:space="preserve"> Major fatty acids were identified as anteiso-C15:0 and C16:0, constituting 38.3% and 14.9% of the total lipids, respectively. Less predominant fatty acids included </w:t>
      </w:r>
      <w:r w:rsidRPr="00A022E9">
        <w:rPr>
          <w:rFonts w:ascii="Times New Roman" w:hAnsi="Times New Roman"/>
          <w:color w:val="000000"/>
        </w:rPr>
        <w:t xml:space="preserve">C15:0 (5.2%), iso-C16:0 3-OH (2.6%), iso-C15:0 (1.8%), and iso-C14:0 </w:t>
      </w:r>
      <w:proofErr w:type="gramStart"/>
      <w:r w:rsidRPr="00A022E9">
        <w:rPr>
          <w:rFonts w:ascii="Times New Roman" w:hAnsi="Times New Roman"/>
          <w:color w:val="000000"/>
        </w:rPr>
        <w:t>(1.8%)</w:t>
      </w:r>
      <w:r>
        <w:rPr>
          <w:rFonts w:ascii="Times New Roman" w:hAnsi="Times New Roman"/>
          <w:color w:val="000000"/>
        </w:rPr>
        <w:t>.</w:t>
      </w:r>
      <w:proofErr w:type="gramEnd"/>
      <w:r>
        <w:rPr>
          <w:rFonts w:ascii="Times New Roman" w:hAnsi="Times New Roman"/>
          <w:color w:val="000000"/>
        </w:rPr>
        <w:t xml:space="preserve"> The fatty acid profiles of phylogenetic relatives were similar, with anteiso-C15:0 expression consistently highest followed by variable ratios of minor constituents.   </w:t>
      </w:r>
    </w:p>
    <w:p w14:paraId="211DF246" w14:textId="71BA6C10" w:rsidR="0048115A" w:rsidRPr="00000201" w:rsidRDefault="0048115A" w:rsidP="0048115A">
      <w:pPr>
        <w:ind w:firstLine="720"/>
        <w:rPr>
          <w:rFonts w:ascii="Times New Roman" w:hAnsi="Times New Roman"/>
        </w:rPr>
      </w:pPr>
      <w:r w:rsidRPr="00000201">
        <w:rPr>
          <w:rFonts w:ascii="Times New Roman" w:hAnsi="Times New Roman"/>
        </w:rPr>
        <w:t>Characterization of PE-10</w:t>
      </w:r>
      <w:r w:rsidRPr="00000201">
        <w:rPr>
          <w:rFonts w:ascii="Times New Roman" w:hAnsi="Times New Roman"/>
          <w:vertAlign w:val="superscript"/>
        </w:rPr>
        <w:t>T</w:t>
      </w:r>
      <w:r w:rsidRPr="00000201">
        <w:rPr>
          <w:rFonts w:ascii="Times New Roman" w:hAnsi="Times New Roman"/>
        </w:rPr>
        <w:t xml:space="preserve"> and comparisons between this novel </w:t>
      </w:r>
      <w:proofErr w:type="gramStart"/>
      <w:r w:rsidRPr="00000201">
        <w:rPr>
          <w:rFonts w:ascii="Times New Roman" w:hAnsi="Times New Roman"/>
        </w:rPr>
        <w:t>strain</w:t>
      </w:r>
      <w:proofErr w:type="gramEnd"/>
      <w:r w:rsidRPr="00000201">
        <w:rPr>
          <w:rFonts w:ascii="Times New Roman" w:hAnsi="Times New Roman"/>
        </w:rPr>
        <w:t xml:space="preserve">, the closest cultivated and described species, </w:t>
      </w:r>
      <w:r w:rsidRPr="00000201">
        <w:rPr>
          <w:rFonts w:ascii="Times New Roman" w:hAnsi="Times New Roman"/>
          <w:i/>
        </w:rPr>
        <w:t>Proteiniphilum acetatigenes</w:t>
      </w:r>
      <w:r w:rsidRPr="00000201">
        <w:rPr>
          <w:rFonts w:ascii="Times New Roman" w:hAnsi="Times New Roman"/>
        </w:rPr>
        <w:t xml:space="preserve"> TB107</w:t>
      </w:r>
      <w:r w:rsidRPr="00000201">
        <w:rPr>
          <w:rFonts w:ascii="Times New Roman" w:hAnsi="Times New Roman"/>
          <w:vertAlign w:val="superscript"/>
        </w:rPr>
        <w:t>T</w:t>
      </w:r>
      <w:r w:rsidRPr="00000201">
        <w:rPr>
          <w:rFonts w:ascii="Times New Roman" w:hAnsi="Times New Roman"/>
        </w:rPr>
        <w:t xml:space="preserve">, and the nonvalidated </w:t>
      </w:r>
      <w:r w:rsidRPr="00000201">
        <w:rPr>
          <w:rFonts w:ascii="Times New Roman" w:hAnsi="Times New Roman"/>
          <w:i/>
        </w:rPr>
        <w:t>Proteiniphilum</w:t>
      </w:r>
      <w:r w:rsidRPr="00000201">
        <w:rPr>
          <w:rFonts w:ascii="Times New Roman" w:hAnsi="Times New Roman"/>
        </w:rPr>
        <w:t>-</w:t>
      </w:r>
      <w:r>
        <w:rPr>
          <w:rFonts w:ascii="Times New Roman" w:hAnsi="Times New Roman"/>
        </w:rPr>
        <w:t>like strain MH5, are listed in Tabl</w:t>
      </w:r>
      <w:r w:rsidR="000C3739">
        <w:rPr>
          <w:rFonts w:ascii="Times New Roman" w:hAnsi="Times New Roman"/>
        </w:rPr>
        <w:t>e 3</w:t>
      </w:r>
      <w:r>
        <w:rPr>
          <w:rFonts w:ascii="Times New Roman" w:hAnsi="Times New Roman"/>
        </w:rPr>
        <w:t>.2</w:t>
      </w:r>
      <w:r w:rsidRPr="00000201">
        <w:rPr>
          <w:rFonts w:ascii="Times New Roman" w:hAnsi="Times New Roman"/>
        </w:rPr>
        <w:t>. Based on the results of the above phylogenetic and phenotypic analyses, it was proposed that strain PE-10</w:t>
      </w:r>
      <w:r w:rsidRPr="00000201">
        <w:rPr>
          <w:rFonts w:ascii="Times New Roman" w:hAnsi="Times New Roman"/>
          <w:vertAlign w:val="superscript"/>
        </w:rPr>
        <w:t>T</w:t>
      </w:r>
      <w:r w:rsidRPr="00000201">
        <w:rPr>
          <w:rFonts w:ascii="Times New Roman" w:hAnsi="Times New Roman"/>
        </w:rPr>
        <w:t xml:space="preserve"> be validated as a novel species, </w:t>
      </w:r>
      <w:r w:rsidRPr="00000201">
        <w:rPr>
          <w:rFonts w:ascii="Times New Roman" w:hAnsi="Times New Roman"/>
          <w:i/>
        </w:rPr>
        <w:t>Proteiniphilum alaskensis</w:t>
      </w:r>
      <w:r w:rsidRPr="00000201">
        <w:rPr>
          <w:rFonts w:ascii="Times New Roman" w:hAnsi="Times New Roman"/>
        </w:rPr>
        <w:t xml:space="preserve"> sp. </w:t>
      </w:r>
      <w:proofErr w:type="gramStart"/>
      <w:r w:rsidRPr="00000201">
        <w:rPr>
          <w:rFonts w:ascii="Times New Roman" w:hAnsi="Times New Roman"/>
        </w:rPr>
        <w:t>nov</w:t>
      </w:r>
      <w:proofErr w:type="gramEnd"/>
      <w:r w:rsidRPr="00000201">
        <w:rPr>
          <w:rFonts w:ascii="Times New Roman" w:hAnsi="Times New Roman"/>
        </w:rPr>
        <w:t>.</w:t>
      </w:r>
    </w:p>
    <w:p w14:paraId="2FB7C5C7" w14:textId="77777777" w:rsidR="002552ED" w:rsidRDefault="002552ED" w:rsidP="009D4664">
      <w:pPr>
        <w:rPr>
          <w:rFonts w:ascii="Times New Roman" w:hAnsi="Times New Roman"/>
        </w:rPr>
      </w:pPr>
    </w:p>
    <w:p w14:paraId="509F3B11" w14:textId="77777777" w:rsidR="00B647C8" w:rsidRDefault="00B647C8" w:rsidP="009D4664">
      <w:pPr>
        <w:rPr>
          <w:rFonts w:ascii="Times New Roman" w:hAnsi="Times New Roman"/>
        </w:rPr>
      </w:pPr>
    </w:p>
    <w:p w14:paraId="4A052D03" w14:textId="77777777" w:rsidR="002552ED" w:rsidRPr="00A022E9" w:rsidRDefault="002552ED" w:rsidP="009D4664">
      <w:pPr>
        <w:rPr>
          <w:rFonts w:ascii="Times New Roman" w:hAnsi="Times New Roman"/>
        </w:rPr>
      </w:pPr>
    </w:p>
    <w:p w14:paraId="1399E75B" w14:textId="37496334" w:rsidR="009D4664" w:rsidRDefault="000C3739" w:rsidP="002552ED">
      <w:pPr>
        <w:widowControl w:val="0"/>
        <w:autoSpaceDE w:val="0"/>
        <w:autoSpaceDN w:val="0"/>
        <w:adjustRightInd w:val="0"/>
        <w:spacing w:line="240" w:lineRule="auto"/>
        <w:rPr>
          <w:rFonts w:ascii="Times New Roman" w:hAnsi="Times New Roman"/>
        </w:rPr>
      </w:pPr>
      <w:r>
        <w:rPr>
          <w:rFonts w:ascii="Times New Roman" w:hAnsi="Times New Roman"/>
          <w:b/>
        </w:rPr>
        <w:t>Table 3</w:t>
      </w:r>
      <w:r w:rsidR="009D4664" w:rsidRPr="002552ED">
        <w:rPr>
          <w:rFonts w:ascii="Times New Roman" w:hAnsi="Times New Roman"/>
          <w:b/>
        </w:rPr>
        <w:t>.1</w:t>
      </w:r>
      <w:r w:rsidR="002552ED">
        <w:rPr>
          <w:rFonts w:ascii="Times New Roman" w:hAnsi="Times New Roman"/>
        </w:rPr>
        <w:t>:</w:t>
      </w:r>
      <w:r w:rsidR="009D4664">
        <w:rPr>
          <w:rFonts w:ascii="Times New Roman" w:hAnsi="Times New Roman"/>
        </w:rPr>
        <w:t xml:space="preserve"> </w:t>
      </w:r>
      <w:r w:rsidR="009D4664" w:rsidRPr="00781DA3">
        <w:rPr>
          <w:rFonts w:ascii="Times New Roman" w:hAnsi="Times New Roman"/>
        </w:rPr>
        <w:t>Comparison of the cellular fatty acid compositions (%</w:t>
      </w:r>
      <w:r w:rsidR="009D4664">
        <w:rPr>
          <w:rFonts w:ascii="Times New Roman" w:hAnsi="Times New Roman"/>
        </w:rPr>
        <w:t xml:space="preserve"> of total identified) of </w:t>
      </w:r>
      <w:r w:rsidR="009D4664" w:rsidRPr="00781DA3">
        <w:rPr>
          <w:rFonts w:ascii="Times New Roman" w:hAnsi="Times New Roman"/>
          <w:i/>
        </w:rPr>
        <w:t xml:space="preserve">Proteiniphilum </w:t>
      </w:r>
      <w:proofErr w:type="gramStart"/>
      <w:r w:rsidR="009D4664" w:rsidRPr="00781DA3">
        <w:rPr>
          <w:rFonts w:ascii="Times New Roman" w:hAnsi="Times New Roman"/>
          <w:i/>
        </w:rPr>
        <w:t xml:space="preserve">alaskensis </w:t>
      </w:r>
      <w:r w:rsidR="009D4664" w:rsidRPr="00781DA3">
        <w:rPr>
          <w:rFonts w:ascii="Times New Roman" w:hAnsi="Times New Roman"/>
        </w:rPr>
        <w:t xml:space="preserve"> sp</w:t>
      </w:r>
      <w:proofErr w:type="gramEnd"/>
      <w:r w:rsidR="009D4664" w:rsidRPr="00781DA3">
        <w:rPr>
          <w:rFonts w:ascii="Times New Roman" w:hAnsi="Times New Roman"/>
        </w:rPr>
        <w:t>.</w:t>
      </w:r>
      <w:r w:rsidR="009D4664">
        <w:rPr>
          <w:rFonts w:ascii="Times New Roman" w:hAnsi="Times New Roman"/>
        </w:rPr>
        <w:t xml:space="preserve"> nov. </w:t>
      </w:r>
      <w:proofErr w:type="gramStart"/>
      <w:r w:rsidR="009D4664">
        <w:rPr>
          <w:rFonts w:ascii="Times New Roman" w:hAnsi="Times New Roman"/>
        </w:rPr>
        <w:t>PE-10</w:t>
      </w:r>
      <w:r w:rsidR="009D4664" w:rsidRPr="00183AE8">
        <w:rPr>
          <w:rFonts w:ascii="Times New Roman" w:hAnsi="Times New Roman"/>
          <w:vertAlign w:val="superscript"/>
        </w:rPr>
        <w:t>T</w:t>
      </w:r>
      <w:r w:rsidR="009D4664">
        <w:rPr>
          <w:rFonts w:ascii="Times New Roman" w:hAnsi="Times New Roman"/>
        </w:rPr>
        <w:t xml:space="preserve"> </w:t>
      </w:r>
      <w:r w:rsidR="009D4664" w:rsidRPr="00781DA3">
        <w:rPr>
          <w:rFonts w:ascii="Times New Roman" w:hAnsi="Times New Roman"/>
        </w:rPr>
        <w:t>and its phylogenetic relatives</w:t>
      </w:r>
      <w:r w:rsidR="009D4664">
        <w:rPr>
          <w:rFonts w:ascii="Times New Roman" w:hAnsi="Times New Roman"/>
        </w:rPr>
        <w:t>.</w:t>
      </w:r>
      <w:proofErr w:type="gramEnd"/>
      <w:r w:rsidR="009D4664">
        <w:rPr>
          <w:rFonts w:ascii="Times New Roman" w:hAnsi="Times New Roman"/>
        </w:rPr>
        <w:t xml:space="preserve"> </w:t>
      </w:r>
      <w:r w:rsidR="009D4664" w:rsidRPr="00781DA3">
        <w:rPr>
          <w:rFonts w:ascii="Times New Roman" w:hAnsi="Times New Roman"/>
        </w:rPr>
        <w:t>Species: 1,</w:t>
      </w:r>
      <w:r w:rsidR="009D4664">
        <w:rPr>
          <w:rFonts w:ascii="Times New Roman" w:hAnsi="Times New Roman"/>
        </w:rPr>
        <w:t xml:space="preserve"> PE-10</w:t>
      </w:r>
      <w:r w:rsidR="009D4664" w:rsidRPr="00183AE8">
        <w:rPr>
          <w:rFonts w:ascii="Times New Roman" w:hAnsi="Times New Roman"/>
          <w:vertAlign w:val="superscript"/>
        </w:rPr>
        <w:t>T</w:t>
      </w:r>
      <w:r w:rsidR="009D4664">
        <w:rPr>
          <w:rFonts w:ascii="Times New Roman" w:hAnsi="Times New Roman"/>
        </w:rPr>
        <w:t>;</w:t>
      </w:r>
      <w:r w:rsidR="009D4664" w:rsidRPr="00781DA3">
        <w:rPr>
          <w:rFonts w:ascii="Times New Roman" w:hAnsi="Times New Roman"/>
        </w:rPr>
        <w:t xml:space="preserve"> </w:t>
      </w:r>
      <w:r w:rsidR="009D4664">
        <w:rPr>
          <w:rFonts w:ascii="Times New Roman" w:hAnsi="Times New Roman"/>
        </w:rPr>
        <w:t xml:space="preserve">2, </w:t>
      </w:r>
      <w:r w:rsidR="009D4664" w:rsidRPr="00183AE8">
        <w:rPr>
          <w:rFonts w:ascii="Times New Roman" w:hAnsi="Times New Roman"/>
          <w:i/>
        </w:rPr>
        <w:t>Proteiniphilum acetatigenes</w:t>
      </w:r>
      <w:r w:rsidR="009D4664" w:rsidRPr="00781DA3">
        <w:rPr>
          <w:rFonts w:ascii="Times New Roman" w:hAnsi="Times New Roman"/>
        </w:rPr>
        <w:t xml:space="preserve"> TB107</w:t>
      </w:r>
      <w:r w:rsidR="009D4664" w:rsidRPr="00183AE8">
        <w:rPr>
          <w:rFonts w:ascii="Times New Roman" w:hAnsi="Times New Roman"/>
          <w:vertAlign w:val="superscript"/>
        </w:rPr>
        <w:t>T</w:t>
      </w:r>
      <w:r w:rsidR="009D4664">
        <w:rPr>
          <w:rFonts w:ascii="Times New Roman" w:hAnsi="Times New Roman"/>
        </w:rPr>
        <w:t>; 3</w:t>
      </w:r>
      <w:r w:rsidR="009D4664" w:rsidRPr="00781DA3">
        <w:rPr>
          <w:rFonts w:ascii="Times New Roman" w:hAnsi="Times New Roman"/>
        </w:rPr>
        <w:t xml:space="preserve">, </w:t>
      </w:r>
      <w:r w:rsidR="009D4664" w:rsidRPr="00183AE8">
        <w:rPr>
          <w:rFonts w:ascii="Times New Roman" w:hAnsi="Times New Roman"/>
          <w:i/>
        </w:rPr>
        <w:t>Dysgonomonas capnocytophagoides</w:t>
      </w:r>
      <w:r w:rsidR="009D4664" w:rsidRPr="00781DA3">
        <w:rPr>
          <w:rFonts w:ascii="Times New Roman" w:hAnsi="Times New Roman"/>
        </w:rPr>
        <w:t xml:space="preserve"> CCUG 17996</w:t>
      </w:r>
      <w:r w:rsidR="009D4664" w:rsidRPr="00183AE8">
        <w:rPr>
          <w:rFonts w:ascii="Times New Roman" w:hAnsi="Times New Roman"/>
          <w:vertAlign w:val="superscript"/>
        </w:rPr>
        <w:t>T</w:t>
      </w:r>
      <w:r w:rsidR="009D4664">
        <w:rPr>
          <w:rFonts w:ascii="Times New Roman" w:hAnsi="Times New Roman"/>
        </w:rPr>
        <w:t>; 4</w:t>
      </w:r>
      <w:r w:rsidR="009D4664" w:rsidRPr="00781DA3">
        <w:rPr>
          <w:rFonts w:ascii="Times New Roman" w:hAnsi="Times New Roman"/>
        </w:rPr>
        <w:t xml:space="preserve">, </w:t>
      </w:r>
      <w:r w:rsidR="009D4664" w:rsidRPr="00183AE8">
        <w:rPr>
          <w:rFonts w:ascii="Times New Roman" w:hAnsi="Times New Roman"/>
          <w:i/>
        </w:rPr>
        <w:t>Dysgonomonas gadei</w:t>
      </w:r>
      <w:r w:rsidR="009D4664" w:rsidRPr="00781DA3">
        <w:rPr>
          <w:rFonts w:ascii="Times New Roman" w:hAnsi="Times New Roman"/>
        </w:rPr>
        <w:t xml:space="preserve"> CCUG 42882</w:t>
      </w:r>
      <w:r w:rsidR="009D4664" w:rsidRPr="00183AE8">
        <w:rPr>
          <w:rFonts w:ascii="Times New Roman" w:hAnsi="Times New Roman"/>
          <w:vertAlign w:val="superscript"/>
        </w:rPr>
        <w:t>T</w:t>
      </w:r>
      <w:r w:rsidR="009D4664">
        <w:rPr>
          <w:rFonts w:ascii="Times New Roman" w:hAnsi="Times New Roman"/>
        </w:rPr>
        <w:t>; 5</w:t>
      </w:r>
      <w:r w:rsidR="009D4664" w:rsidRPr="00781DA3">
        <w:rPr>
          <w:rFonts w:ascii="Times New Roman" w:hAnsi="Times New Roman"/>
        </w:rPr>
        <w:t xml:space="preserve">, </w:t>
      </w:r>
      <w:r w:rsidR="009D4664" w:rsidRPr="00183AE8">
        <w:rPr>
          <w:rFonts w:ascii="Times New Roman" w:hAnsi="Times New Roman"/>
          <w:i/>
        </w:rPr>
        <w:t>Tannerella forsythensis</w:t>
      </w:r>
      <w:r w:rsidR="009D4664" w:rsidRPr="00781DA3">
        <w:rPr>
          <w:rFonts w:ascii="Times New Roman" w:hAnsi="Times New Roman"/>
        </w:rPr>
        <w:t xml:space="preserve"> FDC 338</w:t>
      </w:r>
      <w:r w:rsidR="009D4664" w:rsidRPr="00183AE8">
        <w:rPr>
          <w:rFonts w:ascii="Times New Roman" w:hAnsi="Times New Roman"/>
          <w:vertAlign w:val="superscript"/>
        </w:rPr>
        <w:t>T</w:t>
      </w:r>
      <w:r w:rsidR="009D4664">
        <w:rPr>
          <w:rFonts w:ascii="Times New Roman" w:hAnsi="Times New Roman"/>
        </w:rPr>
        <w:t>; 6</w:t>
      </w:r>
      <w:r w:rsidR="009D4664" w:rsidRPr="00781DA3">
        <w:rPr>
          <w:rFonts w:ascii="Times New Roman" w:hAnsi="Times New Roman"/>
        </w:rPr>
        <w:t xml:space="preserve">, </w:t>
      </w:r>
      <w:r w:rsidR="009D4664" w:rsidRPr="00183AE8">
        <w:rPr>
          <w:rFonts w:ascii="Times New Roman" w:hAnsi="Times New Roman"/>
          <w:i/>
        </w:rPr>
        <w:t>Bacteroides distasonis</w:t>
      </w:r>
      <w:r w:rsidR="009D4664" w:rsidRPr="00781DA3">
        <w:rPr>
          <w:rFonts w:ascii="Times New Roman" w:hAnsi="Times New Roman"/>
        </w:rPr>
        <w:t xml:space="preserve"> ATCC 8503</w:t>
      </w:r>
      <w:r w:rsidR="009D4664" w:rsidRPr="00183AE8">
        <w:rPr>
          <w:rFonts w:ascii="Times New Roman" w:hAnsi="Times New Roman"/>
          <w:vertAlign w:val="superscript"/>
        </w:rPr>
        <w:t>T</w:t>
      </w:r>
      <w:r w:rsidR="009D4664">
        <w:rPr>
          <w:rFonts w:ascii="Times New Roman" w:hAnsi="Times New Roman"/>
        </w:rPr>
        <w:t>; 7</w:t>
      </w:r>
      <w:r w:rsidR="009D4664" w:rsidRPr="00781DA3">
        <w:rPr>
          <w:rFonts w:ascii="Times New Roman" w:hAnsi="Times New Roman"/>
        </w:rPr>
        <w:t xml:space="preserve">, </w:t>
      </w:r>
      <w:r w:rsidR="009D4664" w:rsidRPr="00183AE8">
        <w:rPr>
          <w:rFonts w:ascii="Times New Roman" w:hAnsi="Times New Roman"/>
          <w:i/>
        </w:rPr>
        <w:t>Bacteroides merdae</w:t>
      </w:r>
      <w:r w:rsidR="009D4664" w:rsidRPr="00781DA3">
        <w:rPr>
          <w:rFonts w:ascii="Times New Roman" w:hAnsi="Times New Roman"/>
        </w:rPr>
        <w:t>ATCC 43184</w:t>
      </w:r>
      <w:r w:rsidR="009D4664" w:rsidRPr="00183AE8">
        <w:rPr>
          <w:rFonts w:ascii="Times New Roman" w:hAnsi="Times New Roman"/>
          <w:vertAlign w:val="superscript"/>
        </w:rPr>
        <w:t>T</w:t>
      </w:r>
      <w:r w:rsidR="009D4664" w:rsidRPr="00781DA3">
        <w:rPr>
          <w:rFonts w:ascii="Times New Roman" w:hAnsi="Times New Roman"/>
        </w:rPr>
        <w:t xml:space="preserve">. ND, Not detected; </w:t>
      </w:r>
      <w:proofErr w:type="gramStart"/>
      <w:r w:rsidR="009D4664" w:rsidRPr="00781DA3">
        <w:rPr>
          <w:rFonts w:ascii="Times New Roman" w:hAnsi="Times New Roman"/>
        </w:rPr>
        <w:t>tr</w:t>
      </w:r>
      <w:proofErr w:type="gramEnd"/>
      <w:r w:rsidR="009D4664" w:rsidRPr="00781DA3">
        <w:rPr>
          <w:rFonts w:ascii="Times New Roman" w:hAnsi="Times New Roman"/>
        </w:rPr>
        <w:t>, trace.</w:t>
      </w:r>
    </w:p>
    <w:p w14:paraId="124D5C70" w14:textId="77777777" w:rsidR="009D4664" w:rsidRDefault="009D4664" w:rsidP="009D4664">
      <w:pPr>
        <w:widowControl w:val="0"/>
        <w:autoSpaceDE w:val="0"/>
        <w:autoSpaceDN w:val="0"/>
        <w:adjustRightInd w:val="0"/>
        <w:rPr>
          <w:rFonts w:ascii="Times New Roman" w:hAnsi="Times New Roman"/>
        </w:rPr>
      </w:pPr>
    </w:p>
    <w:p w14:paraId="3CDFE804" w14:textId="77777777" w:rsidR="009D4664" w:rsidRPr="00781DA3" w:rsidRDefault="009D4664" w:rsidP="009D4664">
      <w:pPr>
        <w:widowControl w:val="0"/>
        <w:autoSpaceDE w:val="0"/>
        <w:autoSpaceDN w:val="0"/>
        <w:adjustRightInd w:val="0"/>
        <w:rPr>
          <w:rFonts w:ascii="Times New Roman" w:hAnsi="Times New Roman"/>
        </w:rPr>
      </w:pPr>
    </w:p>
    <w:tbl>
      <w:tblPr>
        <w:tblStyle w:val="TableGrid"/>
        <w:tblW w:w="0" w:type="auto"/>
        <w:tblInd w:w="576" w:type="dxa"/>
        <w:tblLayout w:type="fixed"/>
        <w:tblLook w:val="04A0" w:firstRow="1" w:lastRow="0" w:firstColumn="1" w:lastColumn="0" w:noHBand="0" w:noVBand="1"/>
      </w:tblPr>
      <w:tblGrid>
        <w:gridCol w:w="1728"/>
        <w:gridCol w:w="720"/>
        <w:gridCol w:w="810"/>
        <w:gridCol w:w="1080"/>
        <w:gridCol w:w="720"/>
        <w:gridCol w:w="1080"/>
        <w:gridCol w:w="810"/>
        <w:gridCol w:w="990"/>
      </w:tblGrid>
      <w:tr w:rsidR="009D4664" w14:paraId="7FF6C862" w14:textId="77777777" w:rsidTr="009D4664">
        <w:tc>
          <w:tcPr>
            <w:tcW w:w="1728" w:type="dxa"/>
            <w:vAlign w:val="center"/>
          </w:tcPr>
          <w:p w14:paraId="74D4A52F" w14:textId="77777777" w:rsidR="009D4664" w:rsidRPr="00183AE8" w:rsidRDefault="009D4664" w:rsidP="009D4664">
            <w:pPr>
              <w:jc w:val="center"/>
              <w:rPr>
                <w:rFonts w:ascii="Times New Roman" w:hAnsi="Times New Roman"/>
                <w:b/>
              </w:rPr>
            </w:pPr>
            <w:r w:rsidRPr="00183AE8">
              <w:rPr>
                <w:rFonts w:ascii="Times New Roman" w:hAnsi="Times New Roman"/>
                <w:b/>
                <w:color w:val="403838"/>
                <w:sz w:val="22"/>
                <w:szCs w:val="22"/>
              </w:rPr>
              <w:t>Fatty Acids</w:t>
            </w:r>
          </w:p>
        </w:tc>
        <w:tc>
          <w:tcPr>
            <w:tcW w:w="720" w:type="dxa"/>
            <w:vAlign w:val="center"/>
          </w:tcPr>
          <w:p w14:paraId="1CD20412" w14:textId="77777777" w:rsidR="009D4664" w:rsidRPr="00183AE8" w:rsidRDefault="009D4664" w:rsidP="009D4664">
            <w:pPr>
              <w:jc w:val="center"/>
              <w:rPr>
                <w:rFonts w:ascii="Times New Roman" w:hAnsi="Times New Roman"/>
                <w:b/>
              </w:rPr>
            </w:pPr>
            <w:r w:rsidRPr="00183AE8">
              <w:rPr>
                <w:rFonts w:ascii="Times New Roman" w:hAnsi="Times New Roman"/>
                <w:b/>
                <w:color w:val="000000"/>
                <w:sz w:val="22"/>
                <w:szCs w:val="22"/>
              </w:rPr>
              <w:t>1</w:t>
            </w:r>
            <w:r w:rsidRPr="00183AE8">
              <w:rPr>
                <w:rFonts w:ascii="Times New Roman" w:hAnsi="Times New Roman"/>
                <w:b/>
                <w:color w:val="000000"/>
                <w:sz w:val="22"/>
                <w:szCs w:val="22"/>
                <w:vertAlign w:val="superscript"/>
              </w:rPr>
              <w:t>*</w:t>
            </w:r>
          </w:p>
        </w:tc>
        <w:tc>
          <w:tcPr>
            <w:tcW w:w="810" w:type="dxa"/>
            <w:vAlign w:val="center"/>
          </w:tcPr>
          <w:p w14:paraId="3FF2F417" w14:textId="77777777" w:rsidR="009D4664" w:rsidRPr="00183AE8" w:rsidRDefault="009D4664" w:rsidP="009D4664">
            <w:pPr>
              <w:jc w:val="center"/>
              <w:rPr>
                <w:rFonts w:ascii="Times New Roman" w:hAnsi="Times New Roman"/>
                <w:b/>
              </w:rPr>
            </w:pPr>
            <w:r w:rsidRPr="00183AE8">
              <w:rPr>
                <w:rFonts w:ascii="Times New Roman" w:hAnsi="Times New Roman"/>
                <w:b/>
                <w:color w:val="000000"/>
                <w:sz w:val="22"/>
                <w:szCs w:val="22"/>
              </w:rPr>
              <w:t>2</w:t>
            </w:r>
          </w:p>
        </w:tc>
        <w:tc>
          <w:tcPr>
            <w:tcW w:w="1080" w:type="dxa"/>
            <w:vAlign w:val="center"/>
          </w:tcPr>
          <w:p w14:paraId="668AF01E" w14:textId="77777777" w:rsidR="009D4664" w:rsidRPr="00183AE8" w:rsidRDefault="009D4664" w:rsidP="009D4664">
            <w:pPr>
              <w:jc w:val="center"/>
              <w:rPr>
                <w:rFonts w:ascii="Times New Roman" w:hAnsi="Times New Roman"/>
                <w:b/>
              </w:rPr>
            </w:pPr>
            <w:r w:rsidRPr="00183AE8">
              <w:rPr>
                <w:rFonts w:ascii="Times New Roman" w:hAnsi="Times New Roman"/>
                <w:b/>
                <w:color w:val="000000"/>
                <w:sz w:val="22"/>
                <w:szCs w:val="22"/>
              </w:rPr>
              <w:t>3</w:t>
            </w:r>
          </w:p>
        </w:tc>
        <w:tc>
          <w:tcPr>
            <w:tcW w:w="720" w:type="dxa"/>
            <w:vAlign w:val="center"/>
          </w:tcPr>
          <w:p w14:paraId="7B2A9FF6" w14:textId="77777777" w:rsidR="009D4664" w:rsidRPr="00183AE8" w:rsidRDefault="009D4664" w:rsidP="009D4664">
            <w:pPr>
              <w:jc w:val="center"/>
              <w:rPr>
                <w:rFonts w:ascii="Times New Roman" w:hAnsi="Times New Roman"/>
                <w:b/>
              </w:rPr>
            </w:pPr>
            <w:r w:rsidRPr="00183AE8">
              <w:rPr>
                <w:rFonts w:ascii="Times New Roman" w:hAnsi="Times New Roman"/>
                <w:b/>
                <w:color w:val="000000"/>
                <w:sz w:val="22"/>
                <w:szCs w:val="22"/>
              </w:rPr>
              <w:t>4</w:t>
            </w:r>
          </w:p>
        </w:tc>
        <w:tc>
          <w:tcPr>
            <w:tcW w:w="1080" w:type="dxa"/>
            <w:vAlign w:val="center"/>
          </w:tcPr>
          <w:p w14:paraId="2D47A43E" w14:textId="77777777" w:rsidR="009D4664" w:rsidRPr="00183AE8" w:rsidRDefault="009D4664" w:rsidP="009D4664">
            <w:pPr>
              <w:jc w:val="center"/>
              <w:rPr>
                <w:rFonts w:ascii="Times New Roman" w:hAnsi="Times New Roman"/>
                <w:b/>
              </w:rPr>
            </w:pPr>
            <w:r w:rsidRPr="00183AE8">
              <w:rPr>
                <w:rFonts w:ascii="Times New Roman" w:hAnsi="Times New Roman"/>
                <w:b/>
                <w:color w:val="000000"/>
                <w:sz w:val="22"/>
                <w:szCs w:val="22"/>
              </w:rPr>
              <w:t>5</w:t>
            </w:r>
          </w:p>
        </w:tc>
        <w:tc>
          <w:tcPr>
            <w:tcW w:w="810" w:type="dxa"/>
            <w:vAlign w:val="center"/>
          </w:tcPr>
          <w:p w14:paraId="3074AC60" w14:textId="77777777" w:rsidR="009D4664" w:rsidRPr="00183AE8" w:rsidRDefault="009D4664" w:rsidP="009D4664">
            <w:pPr>
              <w:jc w:val="center"/>
              <w:rPr>
                <w:rFonts w:ascii="Times New Roman" w:hAnsi="Times New Roman"/>
                <w:b/>
              </w:rPr>
            </w:pPr>
            <w:r w:rsidRPr="00183AE8">
              <w:rPr>
                <w:rFonts w:ascii="Times New Roman" w:hAnsi="Times New Roman"/>
                <w:b/>
                <w:color w:val="000000"/>
                <w:sz w:val="22"/>
                <w:szCs w:val="22"/>
              </w:rPr>
              <w:t>6</w:t>
            </w:r>
          </w:p>
        </w:tc>
        <w:tc>
          <w:tcPr>
            <w:tcW w:w="990" w:type="dxa"/>
            <w:vAlign w:val="center"/>
          </w:tcPr>
          <w:p w14:paraId="0705AE27" w14:textId="77777777" w:rsidR="009D4664" w:rsidRPr="00183AE8" w:rsidRDefault="009D4664" w:rsidP="009D4664">
            <w:pPr>
              <w:jc w:val="center"/>
              <w:rPr>
                <w:rFonts w:ascii="Times New Roman" w:hAnsi="Times New Roman"/>
                <w:b/>
              </w:rPr>
            </w:pPr>
            <w:r w:rsidRPr="00183AE8">
              <w:rPr>
                <w:rFonts w:ascii="Times New Roman" w:hAnsi="Times New Roman"/>
                <w:b/>
                <w:color w:val="000000"/>
                <w:sz w:val="22"/>
                <w:szCs w:val="22"/>
              </w:rPr>
              <w:t>7</w:t>
            </w:r>
          </w:p>
        </w:tc>
      </w:tr>
      <w:tr w:rsidR="009D4664" w14:paraId="26F0BB24" w14:textId="77777777" w:rsidTr="009D4664">
        <w:tc>
          <w:tcPr>
            <w:tcW w:w="1728" w:type="dxa"/>
            <w:vAlign w:val="center"/>
          </w:tcPr>
          <w:p w14:paraId="39725CFA" w14:textId="77777777" w:rsidR="009D4664" w:rsidRPr="00183AE8" w:rsidRDefault="009D4664" w:rsidP="009D4664">
            <w:pPr>
              <w:rPr>
                <w:rFonts w:ascii="Times New Roman" w:hAnsi="Times New Roman"/>
                <w:b/>
              </w:rPr>
            </w:pPr>
            <w:proofErr w:type="gramStart"/>
            <w:r w:rsidRPr="00183AE8">
              <w:rPr>
                <w:rFonts w:ascii="Times New Roman" w:hAnsi="Times New Roman"/>
                <w:b/>
                <w:color w:val="000000"/>
                <w:sz w:val="22"/>
                <w:szCs w:val="22"/>
              </w:rPr>
              <w:t>anteiso</w:t>
            </w:r>
            <w:proofErr w:type="gramEnd"/>
            <w:r w:rsidRPr="00183AE8">
              <w:rPr>
                <w:rFonts w:ascii="Times New Roman" w:hAnsi="Times New Roman"/>
                <w:b/>
                <w:color w:val="000000"/>
                <w:sz w:val="22"/>
                <w:szCs w:val="22"/>
              </w:rPr>
              <w:t>-C15:0</w:t>
            </w:r>
          </w:p>
        </w:tc>
        <w:tc>
          <w:tcPr>
            <w:tcW w:w="720" w:type="dxa"/>
            <w:vAlign w:val="center"/>
          </w:tcPr>
          <w:p w14:paraId="7365A295" w14:textId="77777777" w:rsidR="009D4664" w:rsidRDefault="009D4664" w:rsidP="009D4664">
            <w:pPr>
              <w:jc w:val="center"/>
              <w:rPr>
                <w:rFonts w:ascii="Times New Roman" w:hAnsi="Times New Roman"/>
              </w:rPr>
            </w:pPr>
            <w:r>
              <w:rPr>
                <w:rFonts w:ascii="Times New Roman" w:hAnsi="Times New Roman"/>
                <w:color w:val="000000"/>
                <w:sz w:val="22"/>
                <w:szCs w:val="22"/>
              </w:rPr>
              <w:t>38.34</w:t>
            </w:r>
          </w:p>
        </w:tc>
        <w:tc>
          <w:tcPr>
            <w:tcW w:w="810" w:type="dxa"/>
            <w:vAlign w:val="center"/>
          </w:tcPr>
          <w:p w14:paraId="1D1B1E13" w14:textId="77777777" w:rsidR="009D4664" w:rsidRDefault="009D4664" w:rsidP="009D4664">
            <w:pPr>
              <w:jc w:val="center"/>
              <w:rPr>
                <w:rFonts w:ascii="Times New Roman" w:hAnsi="Times New Roman"/>
              </w:rPr>
            </w:pPr>
            <w:r>
              <w:rPr>
                <w:rFonts w:ascii="Times New Roman" w:hAnsi="Times New Roman"/>
                <w:color w:val="000000"/>
                <w:sz w:val="22"/>
                <w:szCs w:val="22"/>
              </w:rPr>
              <w:t>46.21</w:t>
            </w:r>
          </w:p>
        </w:tc>
        <w:tc>
          <w:tcPr>
            <w:tcW w:w="1080" w:type="dxa"/>
            <w:vAlign w:val="center"/>
          </w:tcPr>
          <w:p w14:paraId="345D80C4" w14:textId="77777777" w:rsidR="009D4664" w:rsidRDefault="009D4664" w:rsidP="009D4664">
            <w:pPr>
              <w:jc w:val="center"/>
              <w:rPr>
                <w:rFonts w:ascii="Times New Roman" w:hAnsi="Times New Roman"/>
              </w:rPr>
            </w:pPr>
            <w:r>
              <w:rPr>
                <w:rFonts w:ascii="Times New Roman" w:hAnsi="Times New Roman"/>
                <w:color w:val="000000"/>
                <w:sz w:val="22"/>
                <w:szCs w:val="22"/>
              </w:rPr>
              <w:t>19.4-19.6</w:t>
            </w:r>
          </w:p>
        </w:tc>
        <w:tc>
          <w:tcPr>
            <w:tcW w:w="720" w:type="dxa"/>
            <w:vAlign w:val="center"/>
          </w:tcPr>
          <w:p w14:paraId="0221AC15" w14:textId="77777777" w:rsidR="009D4664" w:rsidRDefault="009D4664" w:rsidP="009D4664">
            <w:pPr>
              <w:jc w:val="center"/>
              <w:rPr>
                <w:rFonts w:ascii="Times New Roman" w:hAnsi="Times New Roman"/>
              </w:rPr>
            </w:pPr>
            <w:r>
              <w:rPr>
                <w:rFonts w:ascii="Times New Roman" w:hAnsi="Times New Roman"/>
                <w:color w:val="000000"/>
                <w:sz w:val="22"/>
                <w:szCs w:val="22"/>
              </w:rPr>
              <w:t>23.9</w:t>
            </w:r>
          </w:p>
        </w:tc>
        <w:tc>
          <w:tcPr>
            <w:tcW w:w="1080" w:type="dxa"/>
            <w:vAlign w:val="center"/>
          </w:tcPr>
          <w:p w14:paraId="60D3630A" w14:textId="77777777" w:rsidR="009D4664" w:rsidRDefault="009D4664" w:rsidP="009D4664">
            <w:pPr>
              <w:jc w:val="center"/>
              <w:rPr>
                <w:rFonts w:ascii="Times New Roman" w:hAnsi="Times New Roman"/>
              </w:rPr>
            </w:pPr>
            <w:r>
              <w:rPr>
                <w:rFonts w:ascii="Times New Roman" w:hAnsi="Times New Roman"/>
                <w:color w:val="000000"/>
                <w:sz w:val="22"/>
                <w:szCs w:val="22"/>
              </w:rPr>
              <w:t>43.5-57.6</w:t>
            </w:r>
          </w:p>
        </w:tc>
        <w:tc>
          <w:tcPr>
            <w:tcW w:w="810" w:type="dxa"/>
            <w:vAlign w:val="center"/>
          </w:tcPr>
          <w:p w14:paraId="288B666E" w14:textId="77777777" w:rsidR="009D4664" w:rsidRDefault="009D4664" w:rsidP="009D4664">
            <w:pPr>
              <w:jc w:val="center"/>
              <w:rPr>
                <w:rFonts w:ascii="Times New Roman" w:hAnsi="Times New Roman"/>
              </w:rPr>
            </w:pPr>
            <w:r>
              <w:rPr>
                <w:rFonts w:ascii="Times New Roman" w:hAnsi="Times New Roman"/>
                <w:color w:val="000000"/>
                <w:sz w:val="22"/>
                <w:szCs w:val="22"/>
              </w:rPr>
              <w:t>35.8</w:t>
            </w:r>
          </w:p>
        </w:tc>
        <w:tc>
          <w:tcPr>
            <w:tcW w:w="990" w:type="dxa"/>
            <w:vAlign w:val="center"/>
          </w:tcPr>
          <w:p w14:paraId="06E554BE" w14:textId="77777777" w:rsidR="009D4664" w:rsidRDefault="009D4664" w:rsidP="009D4664">
            <w:pPr>
              <w:jc w:val="center"/>
              <w:rPr>
                <w:rFonts w:ascii="Times New Roman" w:hAnsi="Times New Roman"/>
              </w:rPr>
            </w:pPr>
            <w:r>
              <w:rPr>
                <w:rFonts w:ascii="Times New Roman" w:hAnsi="Times New Roman"/>
                <w:color w:val="000000"/>
                <w:sz w:val="22"/>
                <w:szCs w:val="22"/>
              </w:rPr>
              <w:t>40.1</w:t>
            </w:r>
          </w:p>
        </w:tc>
      </w:tr>
      <w:tr w:rsidR="009D4664" w14:paraId="3DFAA8FC" w14:textId="77777777" w:rsidTr="009D4664">
        <w:tc>
          <w:tcPr>
            <w:tcW w:w="1728" w:type="dxa"/>
            <w:vAlign w:val="center"/>
          </w:tcPr>
          <w:p w14:paraId="7C481DCE" w14:textId="77777777" w:rsidR="009D4664" w:rsidRPr="00183AE8" w:rsidRDefault="009D4664" w:rsidP="009D4664">
            <w:pPr>
              <w:rPr>
                <w:rFonts w:ascii="Times New Roman" w:hAnsi="Times New Roman"/>
                <w:b/>
              </w:rPr>
            </w:pPr>
            <w:r w:rsidRPr="00183AE8">
              <w:rPr>
                <w:rFonts w:ascii="Times New Roman" w:hAnsi="Times New Roman"/>
                <w:b/>
                <w:color w:val="000000"/>
                <w:sz w:val="22"/>
                <w:szCs w:val="22"/>
              </w:rPr>
              <w:t>C15:0</w:t>
            </w:r>
          </w:p>
        </w:tc>
        <w:tc>
          <w:tcPr>
            <w:tcW w:w="720" w:type="dxa"/>
            <w:vAlign w:val="center"/>
          </w:tcPr>
          <w:p w14:paraId="75AC5DD8" w14:textId="77777777" w:rsidR="009D4664" w:rsidRDefault="009D4664" w:rsidP="009D4664">
            <w:pPr>
              <w:jc w:val="center"/>
              <w:rPr>
                <w:rFonts w:ascii="Times New Roman" w:hAnsi="Times New Roman"/>
              </w:rPr>
            </w:pPr>
            <w:r>
              <w:rPr>
                <w:rFonts w:ascii="Times New Roman" w:hAnsi="Times New Roman"/>
                <w:color w:val="000000"/>
                <w:sz w:val="22"/>
                <w:szCs w:val="22"/>
              </w:rPr>
              <w:t>5.16</w:t>
            </w:r>
          </w:p>
        </w:tc>
        <w:tc>
          <w:tcPr>
            <w:tcW w:w="810" w:type="dxa"/>
            <w:vAlign w:val="center"/>
          </w:tcPr>
          <w:p w14:paraId="70992AF7" w14:textId="77777777" w:rsidR="009D4664" w:rsidRDefault="009D4664" w:rsidP="009D4664">
            <w:pPr>
              <w:jc w:val="center"/>
              <w:rPr>
                <w:rFonts w:ascii="Times New Roman" w:hAnsi="Times New Roman"/>
              </w:rPr>
            </w:pPr>
            <w:r>
              <w:rPr>
                <w:rFonts w:ascii="Times New Roman" w:hAnsi="Times New Roman"/>
                <w:color w:val="000000"/>
                <w:sz w:val="22"/>
                <w:szCs w:val="22"/>
              </w:rPr>
              <w:t>8.9</w:t>
            </w:r>
          </w:p>
        </w:tc>
        <w:tc>
          <w:tcPr>
            <w:tcW w:w="1080" w:type="dxa"/>
            <w:vAlign w:val="center"/>
          </w:tcPr>
          <w:p w14:paraId="3F123D8B" w14:textId="77777777" w:rsidR="009D4664" w:rsidRDefault="009D4664" w:rsidP="009D4664">
            <w:pPr>
              <w:jc w:val="center"/>
              <w:rPr>
                <w:rFonts w:ascii="Times New Roman" w:hAnsi="Times New Roman"/>
              </w:rPr>
            </w:pPr>
            <w:r>
              <w:rPr>
                <w:rFonts w:ascii="Times New Roman" w:hAnsi="Times New Roman"/>
                <w:color w:val="000000"/>
                <w:sz w:val="22"/>
                <w:szCs w:val="22"/>
              </w:rPr>
              <w:t>11.3-14.2</w:t>
            </w:r>
          </w:p>
        </w:tc>
        <w:tc>
          <w:tcPr>
            <w:tcW w:w="720" w:type="dxa"/>
            <w:vAlign w:val="center"/>
          </w:tcPr>
          <w:p w14:paraId="39CFC20E" w14:textId="77777777" w:rsidR="009D4664" w:rsidRDefault="009D4664" w:rsidP="009D4664">
            <w:pPr>
              <w:jc w:val="center"/>
              <w:rPr>
                <w:rFonts w:ascii="Times New Roman" w:hAnsi="Times New Roman"/>
              </w:rPr>
            </w:pPr>
            <w:r>
              <w:rPr>
                <w:rFonts w:ascii="Times New Roman" w:hAnsi="Times New Roman"/>
                <w:color w:val="000000"/>
                <w:sz w:val="22"/>
                <w:szCs w:val="22"/>
              </w:rPr>
              <w:t>2.9</w:t>
            </w:r>
          </w:p>
        </w:tc>
        <w:tc>
          <w:tcPr>
            <w:tcW w:w="1080" w:type="dxa"/>
            <w:vAlign w:val="center"/>
          </w:tcPr>
          <w:p w14:paraId="725474A4" w14:textId="77777777" w:rsidR="009D4664" w:rsidRDefault="009D4664" w:rsidP="009D4664">
            <w:pPr>
              <w:jc w:val="center"/>
              <w:rPr>
                <w:rFonts w:ascii="Times New Roman" w:hAnsi="Times New Roman"/>
              </w:rPr>
            </w:pPr>
            <w:proofErr w:type="gramStart"/>
            <w:r>
              <w:rPr>
                <w:rFonts w:ascii="Times New Roman" w:hAnsi="Times New Roman"/>
                <w:color w:val="000000"/>
                <w:sz w:val="22"/>
                <w:szCs w:val="22"/>
              </w:rPr>
              <w:t>tr</w:t>
            </w:r>
            <w:proofErr w:type="gramEnd"/>
            <w:r>
              <w:rPr>
                <w:rFonts w:ascii="Times New Roman" w:hAnsi="Times New Roman"/>
                <w:color w:val="000000"/>
                <w:sz w:val="22"/>
                <w:szCs w:val="22"/>
              </w:rPr>
              <w:t xml:space="preserve"> to &lt;1%</w:t>
            </w:r>
          </w:p>
        </w:tc>
        <w:tc>
          <w:tcPr>
            <w:tcW w:w="810" w:type="dxa"/>
            <w:vAlign w:val="center"/>
          </w:tcPr>
          <w:p w14:paraId="2D0BA473" w14:textId="77777777" w:rsidR="009D4664" w:rsidRDefault="009D4664" w:rsidP="009D4664">
            <w:pPr>
              <w:jc w:val="center"/>
              <w:rPr>
                <w:rFonts w:ascii="Times New Roman" w:hAnsi="Times New Roman"/>
              </w:rPr>
            </w:pPr>
            <w:r>
              <w:rPr>
                <w:rFonts w:ascii="Times New Roman" w:hAnsi="Times New Roman"/>
                <w:color w:val="000000"/>
                <w:sz w:val="22"/>
                <w:szCs w:val="22"/>
              </w:rPr>
              <w:t>1.7</w:t>
            </w:r>
          </w:p>
        </w:tc>
        <w:tc>
          <w:tcPr>
            <w:tcW w:w="990" w:type="dxa"/>
            <w:vAlign w:val="center"/>
          </w:tcPr>
          <w:p w14:paraId="32B0A6C5" w14:textId="77777777" w:rsidR="009D4664" w:rsidRDefault="009D4664" w:rsidP="009D4664">
            <w:pPr>
              <w:jc w:val="center"/>
              <w:rPr>
                <w:rFonts w:ascii="Times New Roman" w:hAnsi="Times New Roman"/>
              </w:rPr>
            </w:pPr>
            <w:r>
              <w:rPr>
                <w:rFonts w:ascii="Times New Roman" w:hAnsi="Times New Roman"/>
                <w:color w:val="000000"/>
                <w:sz w:val="22"/>
                <w:szCs w:val="22"/>
              </w:rPr>
              <w:t>0.6</w:t>
            </w:r>
          </w:p>
        </w:tc>
      </w:tr>
      <w:tr w:rsidR="009D4664" w14:paraId="0ADA5410" w14:textId="77777777" w:rsidTr="009D4664">
        <w:tc>
          <w:tcPr>
            <w:tcW w:w="1728" w:type="dxa"/>
            <w:vAlign w:val="center"/>
          </w:tcPr>
          <w:p w14:paraId="5431A815" w14:textId="77777777" w:rsidR="009D4664" w:rsidRPr="00183AE8" w:rsidRDefault="009D4664" w:rsidP="009D4664">
            <w:pPr>
              <w:rPr>
                <w:rFonts w:ascii="Times New Roman" w:hAnsi="Times New Roman"/>
                <w:b/>
              </w:rPr>
            </w:pPr>
            <w:proofErr w:type="gramStart"/>
            <w:r w:rsidRPr="00183AE8">
              <w:rPr>
                <w:rFonts w:ascii="Times New Roman" w:hAnsi="Times New Roman"/>
                <w:b/>
                <w:color w:val="000000"/>
                <w:sz w:val="22"/>
                <w:szCs w:val="22"/>
              </w:rPr>
              <w:t>iso</w:t>
            </w:r>
            <w:proofErr w:type="gramEnd"/>
            <w:r w:rsidRPr="00183AE8">
              <w:rPr>
                <w:rFonts w:ascii="Times New Roman" w:hAnsi="Times New Roman"/>
                <w:b/>
                <w:color w:val="000000"/>
                <w:sz w:val="22"/>
                <w:szCs w:val="22"/>
              </w:rPr>
              <w:t>-C17:0 3-OH</w:t>
            </w:r>
          </w:p>
        </w:tc>
        <w:tc>
          <w:tcPr>
            <w:tcW w:w="720" w:type="dxa"/>
            <w:vAlign w:val="center"/>
          </w:tcPr>
          <w:p w14:paraId="100A13FC" w14:textId="77777777" w:rsidR="009D4664" w:rsidRDefault="009D4664" w:rsidP="009D4664">
            <w:pPr>
              <w:jc w:val="center"/>
              <w:rPr>
                <w:rFonts w:ascii="Times New Roman" w:hAnsi="Times New Roman"/>
              </w:rPr>
            </w:pPr>
            <w:r>
              <w:rPr>
                <w:rFonts w:ascii="Times New Roman" w:hAnsi="Times New Roman"/>
                <w:color w:val="000000"/>
                <w:sz w:val="22"/>
                <w:szCs w:val="22"/>
              </w:rPr>
              <w:t>ND</w:t>
            </w:r>
          </w:p>
        </w:tc>
        <w:tc>
          <w:tcPr>
            <w:tcW w:w="810" w:type="dxa"/>
            <w:vAlign w:val="center"/>
          </w:tcPr>
          <w:p w14:paraId="6DAD62AA" w14:textId="77777777" w:rsidR="009D4664" w:rsidRDefault="009D4664" w:rsidP="009D4664">
            <w:pPr>
              <w:jc w:val="center"/>
              <w:rPr>
                <w:rFonts w:ascii="Times New Roman" w:hAnsi="Times New Roman"/>
              </w:rPr>
            </w:pPr>
            <w:r>
              <w:rPr>
                <w:rFonts w:ascii="Times New Roman" w:hAnsi="Times New Roman"/>
                <w:color w:val="000000"/>
                <w:sz w:val="22"/>
                <w:szCs w:val="22"/>
              </w:rPr>
              <w:t>5.93</w:t>
            </w:r>
          </w:p>
        </w:tc>
        <w:tc>
          <w:tcPr>
            <w:tcW w:w="1080" w:type="dxa"/>
            <w:vAlign w:val="center"/>
          </w:tcPr>
          <w:p w14:paraId="2FAF15D6" w14:textId="77777777" w:rsidR="009D4664" w:rsidRDefault="009D4664" w:rsidP="009D4664">
            <w:pPr>
              <w:jc w:val="center"/>
              <w:rPr>
                <w:rFonts w:ascii="Times New Roman" w:hAnsi="Times New Roman"/>
              </w:rPr>
            </w:pPr>
            <w:r>
              <w:rPr>
                <w:rFonts w:ascii="Times New Roman" w:hAnsi="Times New Roman"/>
                <w:color w:val="000000"/>
                <w:sz w:val="22"/>
                <w:szCs w:val="22"/>
              </w:rPr>
              <w:t>3.3-3.5</w:t>
            </w:r>
          </w:p>
        </w:tc>
        <w:tc>
          <w:tcPr>
            <w:tcW w:w="720" w:type="dxa"/>
            <w:vAlign w:val="center"/>
          </w:tcPr>
          <w:p w14:paraId="6AE572CE" w14:textId="77777777" w:rsidR="009D4664" w:rsidRDefault="009D4664" w:rsidP="009D4664">
            <w:pPr>
              <w:jc w:val="center"/>
              <w:rPr>
                <w:rFonts w:ascii="Times New Roman" w:hAnsi="Times New Roman"/>
              </w:rPr>
            </w:pPr>
            <w:r>
              <w:rPr>
                <w:rFonts w:ascii="Times New Roman" w:hAnsi="Times New Roman"/>
                <w:color w:val="000000"/>
                <w:sz w:val="22"/>
                <w:szCs w:val="22"/>
              </w:rPr>
              <w:t>ND</w:t>
            </w:r>
          </w:p>
        </w:tc>
        <w:tc>
          <w:tcPr>
            <w:tcW w:w="1080" w:type="dxa"/>
            <w:vAlign w:val="center"/>
          </w:tcPr>
          <w:p w14:paraId="7F722E49" w14:textId="77777777" w:rsidR="009D4664" w:rsidRDefault="009D4664" w:rsidP="009D4664">
            <w:pPr>
              <w:jc w:val="center"/>
              <w:rPr>
                <w:rFonts w:ascii="Times New Roman" w:hAnsi="Times New Roman"/>
              </w:rPr>
            </w:pPr>
            <w:r>
              <w:rPr>
                <w:rFonts w:ascii="Times New Roman" w:hAnsi="Times New Roman"/>
                <w:color w:val="000000"/>
                <w:sz w:val="22"/>
                <w:szCs w:val="22"/>
              </w:rPr>
              <w:t>6.4-17.7</w:t>
            </w:r>
          </w:p>
        </w:tc>
        <w:tc>
          <w:tcPr>
            <w:tcW w:w="810" w:type="dxa"/>
            <w:vAlign w:val="center"/>
          </w:tcPr>
          <w:p w14:paraId="5A66A49F" w14:textId="77777777" w:rsidR="009D4664" w:rsidRDefault="009D4664" w:rsidP="009D4664">
            <w:pPr>
              <w:jc w:val="center"/>
              <w:rPr>
                <w:rFonts w:ascii="Times New Roman" w:hAnsi="Times New Roman"/>
              </w:rPr>
            </w:pPr>
            <w:r>
              <w:rPr>
                <w:rFonts w:ascii="Times New Roman" w:hAnsi="Times New Roman"/>
                <w:color w:val="000000"/>
                <w:sz w:val="22"/>
                <w:szCs w:val="22"/>
              </w:rPr>
              <w:t>19.2</w:t>
            </w:r>
          </w:p>
        </w:tc>
        <w:tc>
          <w:tcPr>
            <w:tcW w:w="990" w:type="dxa"/>
            <w:vAlign w:val="center"/>
          </w:tcPr>
          <w:p w14:paraId="2EC65C94" w14:textId="77777777" w:rsidR="009D4664" w:rsidRDefault="009D4664" w:rsidP="009D4664">
            <w:pPr>
              <w:jc w:val="center"/>
              <w:rPr>
                <w:rFonts w:ascii="Times New Roman" w:hAnsi="Times New Roman"/>
              </w:rPr>
            </w:pPr>
            <w:r>
              <w:rPr>
                <w:rFonts w:ascii="Times New Roman" w:hAnsi="Times New Roman"/>
                <w:color w:val="000000"/>
                <w:sz w:val="22"/>
                <w:szCs w:val="22"/>
              </w:rPr>
              <w:t>23.5</w:t>
            </w:r>
          </w:p>
        </w:tc>
      </w:tr>
      <w:tr w:rsidR="009D4664" w14:paraId="65DE8B36" w14:textId="77777777" w:rsidTr="009D4664">
        <w:tc>
          <w:tcPr>
            <w:tcW w:w="1728" w:type="dxa"/>
            <w:vAlign w:val="center"/>
          </w:tcPr>
          <w:p w14:paraId="74D7A96C" w14:textId="77777777" w:rsidR="009D4664" w:rsidRPr="00183AE8" w:rsidRDefault="009D4664" w:rsidP="009D4664">
            <w:pPr>
              <w:rPr>
                <w:rFonts w:ascii="Times New Roman" w:hAnsi="Times New Roman"/>
                <w:b/>
              </w:rPr>
            </w:pPr>
            <w:r w:rsidRPr="00183AE8">
              <w:rPr>
                <w:rFonts w:ascii="Times New Roman" w:hAnsi="Times New Roman"/>
                <w:b/>
                <w:color w:val="000000"/>
                <w:sz w:val="22"/>
                <w:szCs w:val="22"/>
              </w:rPr>
              <w:t>C16:0</w:t>
            </w:r>
          </w:p>
        </w:tc>
        <w:tc>
          <w:tcPr>
            <w:tcW w:w="720" w:type="dxa"/>
            <w:vAlign w:val="center"/>
          </w:tcPr>
          <w:p w14:paraId="108B9C9B" w14:textId="77777777" w:rsidR="009D4664" w:rsidRDefault="009D4664" w:rsidP="009D4664">
            <w:pPr>
              <w:jc w:val="center"/>
              <w:rPr>
                <w:rFonts w:ascii="Times New Roman" w:hAnsi="Times New Roman"/>
              </w:rPr>
            </w:pPr>
            <w:r>
              <w:rPr>
                <w:rFonts w:ascii="Times New Roman" w:hAnsi="Times New Roman"/>
                <w:color w:val="000000"/>
                <w:sz w:val="22"/>
                <w:szCs w:val="22"/>
              </w:rPr>
              <w:t>14.86</w:t>
            </w:r>
          </w:p>
        </w:tc>
        <w:tc>
          <w:tcPr>
            <w:tcW w:w="810" w:type="dxa"/>
            <w:vAlign w:val="center"/>
          </w:tcPr>
          <w:p w14:paraId="5703B043" w14:textId="77777777" w:rsidR="009D4664" w:rsidRDefault="009D4664" w:rsidP="009D4664">
            <w:pPr>
              <w:jc w:val="center"/>
              <w:rPr>
                <w:rFonts w:ascii="Times New Roman" w:hAnsi="Times New Roman"/>
              </w:rPr>
            </w:pPr>
            <w:r>
              <w:rPr>
                <w:rFonts w:ascii="Times New Roman" w:hAnsi="Times New Roman"/>
                <w:color w:val="000000"/>
                <w:sz w:val="22"/>
                <w:szCs w:val="22"/>
              </w:rPr>
              <w:t>4.12</w:t>
            </w:r>
          </w:p>
        </w:tc>
        <w:tc>
          <w:tcPr>
            <w:tcW w:w="1080" w:type="dxa"/>
            <w:vAlign w:val="center"/>
          </w:tcPr>
          <w:p w14:paraId="438DDEE5" w14:textId="77777777" w:rsidR="009D4664" w:rsidRDefault="009D4664" w:rsidP="009D4664">
            <w:pPr>
              <w:jc w:val="center"/>
              <w:rPr>
                <w:rFonts w:ascii="Times New Roman" w:hAnsi="Times New Roman"/>
              </w:rPr>
            </w:pPr>
            <w:r>
              <w:rPr>
                <w:rFonts w:ascii="Times New Roman" w:hAnsi="Times New Roman"/>
                <w:color w:val="000000"/>
                <w:sz w:val="22"/>
                <w:szCs w:val="22"/>
              </w:rPr>
              <w:t>3.4-3.6</w:t>
            </w:r>
          </w:p>
        </w:tc>
        <w:tc>
          <w:tcPr>
            <w:tcW w:w="720" w:type="dxa"/>
            <w:vAlign w:val="center"/>
          </w:tcPr>
          <w:p w14:paraId="34ACC7E4" w14:textId="77777777" w:rsidR="009D4664" w:rsidRDefault="009D4664" w:rsidP="009D4664">
            <w:pPr>
              <w:jc w:val="center"/>
              <w:rPr>
                <w:rFonts w:ascii="Times New Roman" w:hAnsi="Times New Roman"/>
              </w:rPr>
            </w:pPr>
            <w:r>
              <w:rPr>
                <w:rFonts w:ascii="Times New Roman" w:hAnsi="Times New Roman"/>
                <w:color w:val="000000"/>
                <w:sz w:val="22"/>
                <w:szCs w:val="22"/>
              </w:rPr>
              <w:t>15.2</w:t>
            </w:r>
          </w:p>
        </w:tc>
        <w:tc>
          <w:tcPr>
            <w:tcW w:w="1080" w:type="dxa"/>
            <w:vAlign w:val="center"/>
          </w:tcPr>
          <w:p w14:paraId="637D415B" w14:textId="77777777" w:rsidR="009D4664" w:rsidRDefault="009D4664" w:rsidP="009D4664">
            <w:pPr>
              <w:jc w:val="center"/>
              <w:rPr>
                <w:rFonts w:ascii="Times New Roman" w:hAnsi="Times New Roman"/>
              </w:rPr>
            </w:pPr>
            <w:r>
              <w:rPr>
                <w:rFonts w:ascii="Times New Roman" w:hAnsi="Times New Roman"/>
                <w:color w:val="000000"/>
                <w:sz w:val="22"/>
                <w:szCs w:val="22"/>
              </w:rPr>
              <w:t>4.6-9.4</w:t>
            </w:r>
          </w:p>
        </w:tc>
        <w:tc>
          <w:tcPr>
            <w:tcW w:w="810" w:type="dxa"/>
            <w:vAlign w:val="center"/>
          </w:tcPr>
          <w:p w14:paraId="57411D7E" w14:textId="77777777" w:rsidR="009D4664" w:rsidRDefault="009D4664" w:rsidP="009D4664">
            <w:pPr>
              <w:jc w:val="center"/>
              <w:rPr>
                <w:rFonts w:ascii="Times New Roman" w:hAnsi="Times New Roman"/>
              </w:rPr>
            </w:pPr>
            <w:r>
              <w:rPr>
                <w:rFonts w:ascii="Times New Roman" w:hAnsi="Times New Roman"/>
                <w:color w:val="000000"/>
                <w:sz w:val="22"/>
                <w:szCs w:val="22"/>
              </w:rPr>
              <w:t>10.4</w:t>
            </w:r>
          </w:p>
        </w:tc>
        <w:tc>
          <w:tcPr>
            <w:tcW w:w="990" w:type="dxa"/>
            <w:vAlign w:val="center"/>
          </w:tcPr>
          <w:p w14:paraId="78155804" w14:textId="77777777" w:rsidR="009D4664" w:rsidRDefault="009D4664" w:rsidP="009D4664">
            <w:pPr>
              <w:jc w:val="center"/>
              <w:rPr>
                <w:rFonts w:ascii="Times New Roman" w:hAnsi="Times New Roman"/>
              </w:rPr>
            </w:pPr>
            <w:r>
              <w:rPr>
                <w:rFonts w:ascii="Times New Roman" w:hAnsi="Times New Roman"/>
                <w:color w:val="000000"/>
                <w:sz w:val="22"/>
                <w:szCs w:val="22"/>
              </w:rPr>
              <w:t>3.9</w:t>
            </w:r>
          </w:p>
        </w:tc>
      </w:tr>
      <w:tr w:rsidR="009D4664" w14:paraId="70D6CB02" w14:textId="77777777" w:rsidTr="009D4664">
        <w:tc>
          <w:tcPr>
            <w:tcW w:w="1728" w:type="dxa"/>
            <w:vAlign w:val="center"/>
          </w:tcPr>
          <w:p w14:paraId="258F76E7" w14:textId="77777777" w:rsidR="009D4664" w:rsidRPr="00183AE8" w:rsidRDefault="009D4664" w:rsidP="009D4664">
            <w:pPr>
              <w:rPr>
                <w:rFonts w:ascii="Times New Roman" w:hAnsi="Times New Roman"/>
                <w:b/>
              </w:rPr>
            </w:pPr>
            <w:proofErr w:type="gramStart"/>
            <w:r w:rsidRPr="00183AE8">
              <w:rPr>
                <w:rFonts w:ascii="Times New Roman" w:hAnsi="Times New Roman"/>
                <w:b/>
                <w:color w:val="000000"/>
                <w:sz w:val="22"/>
                <w:szCs w:val="22"/>
              </w:rPr>
              <w:t>iso</w:t>
            </w:r>
            <w:proofErr w:type="gramEnd"/>
            <w:r w:rsidRPr="00183AE8">
              <w:rPr>
                <w:rFonts w:ascii="Times New Roman" w:hAnsi="Times New Roman"/>
                <w:b/>
                <w:color w:val="000000"/>
                <w:sz w:val="22"/>
                <w:szCs w:val="22"/>
              </w:rPr>
              <w:t>-C15:0</w:t>
            </w:r>
          </w:p>
        </w:tc>
        <w:tc>
          <w:tcPr>
            <w:tcW w:w="720" w:type="dxa"/>
            <w:vAlign w:val="center"/>
          </w:tcPr>
          <w:p w14:paraId="0BD13F0F" w14:textId="77777777" w:rsidR="009D4664" w:rsidRDefault="009D4664" w:rsidP="009D4664">
            <w:pPr>
              <w:jc w:val="center"/>
              <w:rPr>
                <w:rFonts w:ascii="Times New Roman" w:hAnsi="Times New Roman"/>
              </w:rPr>
            </w:pPr>
            <w:r>
              <w:rPr>
                <w:rFonts w:ascii="Times New Roman" w:hAnsi="Times New Roman"/>
                <w:color w:val="000000"/>
                <w:sz w:val="22"/>
                <w:szCs w:val="22"/>
              </w:rPr>
              <w:t>1.78</w:t>
            </w:r>
          </w:p>
        </w:tc>
        <w:tc>
          <w:tcPr>
            <w:tcW w:w="810" w:type="dxa"/>
            <w:vAlign w:val="center"/>
          </w:tcPr>
          <w:p w14:paraId="756CCC55" w14:textId="77777777" w:rsidR="009D4664" w:rsidRDefault="009D4664" w:rsidP="009D4664">
            <w:pPr>
              <w:jc w:val="center"/>
              <w:rPr>
                <w:rFonts w:ascii="Times New Roman" w:hAnsi="Times New Roman"/>
              </w:rPr>
            </w:pPr>
            <w:r>
              <w:rPr>
                <w:rFonts w:ascii="Times New Roman" w:hAnsi="Times New Roman"/>
                <w:color w:val="000000"/>
                <w:sz w:val="22"/>
                <w:szCs w:val="22"/>
              </w:rPr>
              <w:t>3.77</w:t>
            </w:r>
          </w:p>
        </w:tc>
        <w:tc>
          <w:tcPr>
            <w:tcW w:w="1080" w:type="dxa"/>
            <w:vAlign w:val="center"/>
          </w:tcPr>
          <w:p w14:paraId="69E7C752" w14:textId="77777777" w:rsidR="009D4664" w:rsidRDefault="009D4664" w:rsidP="009D4664">
            <w:pPr>
              <w:jc w:val="center"/>
              <w:rPr>
                <w:rFonts w:ascii="Times New Roman" w:hAnsi="Times New Roman"/>
              </w:rPr>
            </w:pPr>
            <w:r>
              <w:rPr>
                <w:rFonts w:ascii="Times New Roman" w:hAnsi="Times New Roman"/>
                <w:color w:val="000000"/>
                <w:sz w:val="22"/>
                <w:szCs w:val="22"/>
              </w:rPr>
              <w:t>2.2-2.7</w:t>
            </w:r>
          </w:p>
        </w:tc>
        <w:tc>
          <w:tcPr>
            <w:tcW w:w="720" w:type="dxa"/>
            <w:vAlign w:val="center"/>
          </w:tcPr>
          <w:p w14:paraId="7BD68B19" w14:textId="77777777" w:rsidR="009D4664" w:rsidRDefault="009D4664" w:rsidP="009D4664">
            <w:pPr>
              <w:jc w:val="center"/>
              <w:rPr>
                <w:rFonts w:ascii="Times New Roman" w:hAnsi="Times New Roman"/>
              </w:rPr>
            </w:pPr>
            <w:r>
              <w:rPr>
                <w:rFonts w:ascii="Times New Roman" w:hAnsi="Times New Roman"/>
                <w:color w:val="000000"/>
                <w:sz w:val="22"/>
                <w:szCs w:val="22"/>
              </w:rPr>
              <w:t>4.0</w:t>
            </w:r>
          </w:p>
        </w:tc>
        <w:tc>
          <w:tcPr>
            <w:tcW w:w="1080" w:type="dxa"/>
            <w:vAlign w:val="center"/>
          </w:tcPr>
          <w:p w14:paraId="70A33703" w14:textId="77777777" w:rsidR="009D4664" w:rsidRDefault="009D4664" w:rsidP="009D4664">
            <w:pPr>
              <w:jc w:val="center"/>
              <w:rPr>
                <w:rFonts w:ascii="Times New Roman" w:hAnsi="Times New Roman"/>
              </w:rPr>
            </w:pPr>
            <w:r>
              <w:rPr>
                <w:rFonts w:ascii="Times New Roman" w:hAnsi="Times New Roman"/>
                <w:color w:val="000000"/>
                <w:sz w:val="22"/>
                <w:szCs w:val="22"/>
              </w:rPr>
              <w:t>0.6-2.1</w:t>
            </w:r>
          </w:p>
        </w:tc>
        <w:tc>
          <w:tcPr>
            <w:tcW w:w="810" w:type="dxa"/>
            <w:vAlign w:val="center"/>
          </w:tcPr>
          <w:p w14:paraId="408274E3" w14:textId="77777777" w:rsidR="009D4664" w:rsidRDefault="009D4664" w:rsidP="009D4664">
            <w:pPr>
              <w:jc w:val="center"/>
              <w:rPr>
                <w:rFonts w:ascii="Times New Roman" w:hAnsi="Times New Roman"/>
              </w:rPr>
            </w:pPr>
            <w:r>
              <w:rPr>
                <w:rFonts w:ascii="Times New Roman" w:hAnsi="Times New Roman"/>
                <w:color w:val="000000"/>
                <w:sz w:val="22"/>
                <w:szCs w:val="22"/>
              </w:rPr>
              <w:t>8.8</w:t>
            </w:r>
          </w:p>
        </w:tc>
        <w:tc>
          <w:tcPr>
            <w:tcW w:w="990" w:type="dxa"/>
            <w:vAlign w:val="center"/>
          </w:tcPr>
          <w:p w14:paraId="67CAF99C" w14:textId="77777777" w:rsidR="009D4664" w:rsidRDefault="009D4664" w:rsidP="009D4664">
            <w:pPr>
              <w:jc w:val="center"/>
              <w:rPr>
                <w:rFonts w:ascii="Times New Roman" w:hAnsi="Times New Roman"/>
              </w:rPr>
            </w:pPr>
            <w:r>
              <w:rPr>
                <w:rFonts w:ascii="Times New Roman" w:hAnsi="Times New Roman"/>
                <w:color w:val="000000"/>
                <w:sz w:val="22"/>
                <w:szCs w:val="22"/>
              </w:rPr>
              <w:t>6.4</w:t>
            </w:r>
          </w:p>
        </w:tc>
      </w:tr>
      <w:tr w:rsidR="009D4664" w14:paraId="45475F32" w14:textId="77777777" w:rsidTr="009D4664">
        <w:tc>
          <w:tcPr>
            <w:tcW w:w="1728" w:type="dxa"/>
            <w:vAlign w:val="center"/>
          </w:tcPr>
          <w:p w14:paraId="7B36F6CC" w14:textId="77777777" w:rsidR="009D4664" w:rsidRPr="00183AE8" w:rsidRDefault="009D4664" w:rsidP="009D4664">
            <w:pPr>
              <w:rPr>
                <w:rFonts w:ascii="Times New Roman" w:hAnsi="Times New Roman"/>
                <w:b/>
              </w:rPr>
            </w:pPr>
            <w:proofErr w:type="gramStart"/>
            <w:r w:rsidRPr="00183AE8">
              <w:rPr>
                <w:rFonts w:ascii="Times New Roman" w:hAnsi="Times New Roman"/>
                <w:b/>
                <w:color w:val="000000"/>
                <w:sz w:val="22"/>
                <w:szCs w:val="22"/>
              </w:rPr>
              <w:t>iso</w:t>
            </w:r>
            <w:proofErr w:type="gramEnd"/>
            <w:r w:rsidRPr="00183AE8">
              <w:rPr>
                <w:rFonts w:ascii="Times New Roman" w:hAnsi="Times New Roman"/>
                <w:b/>
                <w:color w:val="000000"/>
                <w:sz w:val="22"/>
                <w:szCs w:val="22"/>
              </w:rPr>
              <w:t>-C16:0 3-OH</w:t>
            </w:r>
          </w:p>
        </w:tc>
        <w:tc>
          <w:tcPr>
            <w:tcW w:w="720" w:type="dxa"/>
            <w:vAlign w:val="center"/>
          </w:tcPr>
          <w:p w14:paraId="06A6DFAE" w14:textId="77777777" w:rsidR="009D4664" w:rsidRDefault="009D4664" w:rsidP="009D4664">
            <w:pPr>
              <w:jc w:val="center"/>
              <w:rPr>
                <w:rFonts w:ascii="Times New Roman" w:hAnsi="Times New Roman"/>
              </w:rPr>
            </w:pPr>
            <w:r>
              <w:rPr>
                <w:rFonts w:ascii="Times New Roman" w:hAnsi="Times New Roman"/>
                <w:color w:val="000000"/>
                <w:sz w:val="22"/>
                <w:szCs w:val="22"/>
              </w:rPr>
              <w:t>2.64</w:t>
            </w:r>
          </w:p>
        </w:tc>
        <w:tc>
          <w:tcPr>
            <w:tcW w:w="810" w:type="dxa"/>
            <w:vAlign w:val="center"/>
          </w:tcPr>
          <w:p w14:paraId="4ADFDB85" w14:textId="77777777" w:rsidR="009D4664" w:rsidRDefault="009D4664" w:rsidP="009D4664">
            <w:pPr>
              <w:jc w:val="center"/>
              <w:rPr>
                <w:rFonts w:ascii="Times New Roman" w:hAnsi="Times New Roman"/>
              </w:rPr>
            </w:pPr>
            <w:r>
              <w:rPr>
                <w:rFonts w:ascii="Times New Roman" w:hAnsi="Times New Roman"/>
                <w:color w:val="000000"/>
                <w:sz w:val="22"/>
                <w:szCs w:val="22"/>
              </w:rPr>
              <w:t>1.96</w:t>
            </w:r>
          </w:p>
        </w:tc>
        <w:tc>
          <w:tcPr>
            <w:tcW w:w="1080" w:type="dxa"/>
            <w:vAlign w:val="center"/>
          </w:tcPr>
          <w:p w14:paraId="08F557D5" w14:textId="77777777" w:rsidR="009D4664" w:rsidRDefault="009D4664" w:rsidP="009D4664">
            <w:pPr>
              <w:jc w:val="center"/>
              <w:rPr>
                <w:rFonts w:ascii="Times New Roman" w:hAnsi="Times New Roman"/>
              </w:rPr>
            </w:pPr>
            <w:r>
              <w:rPr>
                <w:rFonts w:ascii="Times New Roman" w:hAnsi="Times New Roman"/>
                <w:color w:val="000000"/>
                <w:sz w:val="22"/>
                <w:szCs w:val="22"/>
              </w:rPr>
              <w:t>9.3-12.3</w:t>
            </w:r>
          </w:p>
        </w:tc>
        <w:tc>
          <w:tcPr>
            <w:tcW w:w="720" w:type="dxa"/>
            <w:vAlign w:val="center"/>
          </w:tcPr>
          <w:p w14:paraId="47374A0A" w14:textId="77777777" w:rsidR="009D4664" w:rsidRDefault="009D4664" w:rsidP="009D4664">
            <w:pPr>
              <w:jc w:val="center"/>
              <w:rPr>
                <w:rFonts w:ascii="Times New Roman" w:hAnsi="Times New Roman"/>
              </w:rPr>
            </w:pPr>
            <w:r>
              <w:rPr>
                <w:rFonts w:ascii="Times New Roman" w:hAnsi="Times New Roman"/>
                <w:color w:val="000000"/>
                <w:sz w:val="22"/>
                <w:szCs w:val="22"/>
              </w:rPr>
              <w:t>10.5</w:t>
            </w:r>
          </w:p>
        </w:tc>
        <w:tc>
          <w:tcPr>
            <w:tcW w:w="1080" w:type="dxa"/>
            <w:vAlign w:val="center"/>
          </w:tcPr>
          <w:p w14:paraId="2F203C4C" w14:textId="77777777" w:rsidR="009D4664" w:rsidRDefault="009D4664" w:rsidP="009D4664">
            <w:pPr>
              <w:jc w:val="center"/>
              <w:rPr>
                <w:rFonts w:ascii="Times New Roman" w:hAnsi="Times New Roman"/>
              </w:rPr>
            </w:pPr>
            <w:r>
              <w:rPr>
                <w:rFonts w:ascii="Times New Roman" w:hAnsi="Times New Roman"/>
                <w:color w:val="000000"/>
                <w:sz w:val="22"/>
                <w:szCs w:val="22"/>
              </w:rPr>
              <w:t>&lt;1%</w:t>
            </w:r>
          </w:p>
        </w:tc>
        <w:tc>
          <w:tcPr>
            <w:tcW w:w="810" w:type="dxa"/>
            <w:vAlign w:val="center"/>
          </w:tcPr>
          <w:p w14:paraId="02B60136" w14:textId="77777777" w:rsidR="009D4664" w:rsidRDefault="009D4664" w:rsidP="009D4664">
            <w:pPr>
              <w:jc w:val="center"/>
              <w:rPr>
                <w:rFonts w:ascii="Times New Roman" w:hAnsi="Times New Roman"/>
              </w:rPr>
            </w:pPr>
            <w:r>
              <w:rPr>
                <w:rFonts w:ascii="Times New Roman" w:hAnsi="Times New Roman"/>
                <w:color w:val="000000"/>
                <w:sz w:val="22"/>
                <w:szCs w:val="22"/>
              </w:rPr>
              <w:t>ND</w:t>
            </w:r>
          </w:p>
        </w:tc>
        <w:tc>
          <w:tcPr>
            <w:tcW w:w="990" w:type="dxa"/>
            <w:vAlign w:val="center"/>
          </w:tcPr>
          <w:p w14:paraId="1B5920AD" w14:textId="77777777" w:rsidR="009D4664" w:rsidRDefault="009D4664" w:rsidP="009D4664">
            <w:pPr>
              <w:jc w:val="center"/>
              <w:rPr>
                <w:rFonts w:ascii="Times New Roman" w:hAnsi="Times New Roman"/>
              </w:rPr>
            </w:pPr>
            <w:proofErr w:type="gramStart"/>
            <w:r>
              <w:rPr>
                <w:rFonts w:ascii="Times New Roman" w:hAnsi="Times New Roman"/>
                <w:color w:val="000000"/>
                <w:sz w:val="22"/>
                <w:szCs w:val="22"/>
              </w:rPr>
              <w:t>tr</w:t>
            </w:r>
            <w:proofErr w:type="gramEnd"/>
          </w:p>
        </w:tc>
      </w:tr>
      <w:tr w:rsidR="009D4664" w14:paraId="090E9052" w14:textId="77777777" w:rsidTr="009D4664">
        <w:tc>
          <w:tcPr>
            <w:tcW w:w="1728" w:type="dxa"/>
            <w:vAlign w:val="center"/>
          </w:tcPr>
          <w:p w14:paraId="5E1BE38B" w14:textId="77777777" w:rsidR="009D4664" w:rsidRPr="00183AE8" w:rsidRDefault="009D4664" w:rsidP="009D4664">
            <w:pPr>
              <w:rPr>
                <w:rFonts w:ascii="Times New Roman" w:hAnsi="Times New Roman"/>
                <w:b/>
              </w:rPr>
            </w:pPr>
            <w:proofErr w:type="gramStart"/>
            <w:r w:rsidRPr="00183AE8">
              <w:rPr>
                <w:rFonts w:ascii="Times New Roman" w:hAnsi="Times New Roman"/>
                <w:b/>
                <w:color w:val="000000"/>
                <w:sz w:val="22"/>
                <w:szCs w:val="22"/>
              </w:rPr>
              <w:t>iso</w:t>
            </w:r>
            <w:proofErr w:type="gramEnd"/>
            <w:r w:rsidRPr="00183AE8">
              <w:rPr>
                <w:rFonts w:ascii="Times New Roman" w:hAnsi="Times New Roman"/>
                <w:b/>
                <w:color w:val="000000"/>
                <w:sz w:val="22"/>
                <w:szCs w:val="22"/>
              </w:rPr>
              <w:t>-C14:0</w:t>
            </w:r>
          </w:p>
        </w:tc>
        <w:tc>
          <w:tcPr>
            <w:tcW w:w="720" w:type="dxa"/>
            <w:vAlign w:val="center"/>
          </w:tcPr>
          <w:p w14:paraId="6EF5384A" w14:textId="77777777" w:rsidR="009D4664" w:rsidRDefault="009D4664" w:rsidP="009D4664">
            <w:pPr>
              <w:jc w:val="center"/>
              <w:rPr>
                <w:rFonts w:ascii="Times New Roman" w:hAnsi="Times New Roman"/>
              </w:rPr>
            </w:pPr>
            <w:r>
              <w:rPr>
                <w:rFonts w:ascii="Times New Roman" w:hAnsi="Times New Roman"/>
                <w:color w:val="000000"/>
                <w:sz w:val="22"/>
                <w:szCs w:val="22"/>
              </w:rPr>
              <w:t>1.81</w:t>
            </w:r>
          </w:p>
        </w:tc>
        <w:tc>
          <w:tcPr>
            <w:tcW w:w="810" w:type="dxa"/>
            <w:vAlign w:val="center"/>
          </w:tcPr>
          <w:p w14:paraId="507D6532" w14:textId="77777777" w:rsidR="009D4664" w:rsidRDefault="009D4664" w:rsidP="009D4664">
            <w:pPr>
              <w:jc w:val="center"/>
              <w:rPr>
                <w:rFonts w:ascii="Times New Roman" w:hAnsi="Times New Roman"/>
              </w:rPr>
            </w:pPr>
            <w:r>
              <w:rPr>
                <w:rFonts w:ascii="Times New Roman" w:hAnsi="Times New Roman"/>
                <w:color w:val="000000"/>
                <w:sz w:val="22"/>
                <w:szCs w:val="22"/>
              </w:rPr>
              <w:t>0.97</w:t>
            </w:r>
          </w:p>
        </w:tc>
        <w:tc>
          <w:tcPr>
            <w:tcW w:w="1080" w:type="dxa"/>
            <w:vAlign w:val="center"/>
          </w:tcPr>
          <w:p w14:paraId="75A001CF" w14:textId="77777777" w:rsidR="009D4664" w:rsidRDefault="009D4664" w:rsidP="009D4664">
            <w:pPr>
              <w:jc w:val="center"/>
              <w:rPr>
                <w:rFonts w:ascii="Times New Roman" w:hAnsi="Times New Roman"/>
              </w:rPr>
            </w:pPr>
            <w:r>
              <w:rPr>
                <w:rFonts w:ascii="Times New Roman" w:hAnsi="Times New Roman"/>
                <w:color w:val="000000"/>
                <w:sz w:val="22"/>
                <w:szCs w:val="22"/>
              </w:rPr>
              <w:t>12.3-19.8</w:t>
            </w:r>
          </w:p>
        </w:tc>
        <w:tc>
          <w:tcPr>
            <w:tcW w:w="720" w:type="dxa"/>
            <w:vAlign w:val="center"/>
          </w:tcPr>
          <w:p w14:paraId="16724974" w14:textId="77777777" w:rsidR="009D4664" w:rsidRDefault="009D4664" w:rsidP="009D4664">
            <w:pPr>
              <w:jc w:val="center"/>
              <w:rPr>
                <w:rFonts w:ascii="Times New Roman" w:hAnsi="Times New Roman"/>
              </w:rPr>
            </w:pPr>
            <w:r>
              <w:rPr>
                <w:rFonts w:ascii="Times New Roman" w:hAnsi="Times New Roman"/>
                <w:color w:val="000000"/>
                <w:sz w:val="22"/>
                <w:szCs w:val="22"/>
              </w:rPr>
              <w:t>12.9</w:t>
            </w:r>
          </w:p>
        </w:tc>
        <w:tc>
          <w:tcPr>
            <w:tcW w:w="1080" w:type="dxa"/>
            <w:vAlign w:val="center"/>
          </w:tcPr>
          <w:p w14:paraId="3978A64E" w14:textId="77777777" w:rsidR="009D4664" w:rsidRDefault="009D4664" w:rsidP="009D4664">
            <w:pPr>
              <w:jc w:val="center"/>
              <w:rPr>
                <w:rFonts w:ascii="Times New Roman" w:hAnsi="Times New Roman"/>
              </w:rPr>
            </w:pPr>
            <w:proofErr w:type="gramStart"/>
            <w:r>
              <w:rPr>
                <w:rFonts w:ascii="Times New Roman" w:hAnsi="Times New Roman"/>
                <w:color w:val="000000"/>
                <w:sz w:val="22"/>
                <w:szCs w:val="22"/>
              </w:rPr>
              <w:t>tr</w:t>
            </w:r>
            <w:proofErr w:type="gramEnd"/>
          </w:p>
        </w:tc>
        <w:tc>
          <w:tcPr>
            <w:tcW w:w="810" w:type="dxa"/>
            <w:vAlign w:val="center"/>
          </w:tcPr>
          <w:p w14:paraId="6490DCE5" w14:textId="77777777" w:rsidR="009D4664" w:rsidRDefault="009D4664" w:rsidP="009D4664">
            <w:pPr>
              <w:jc w:val="center"/>
              <w:rPr>
                <w:rFonts w:ascii="Times New Roman" w:hAnsi="Times New Roman"/>
              </w:rPr>
            </w:pPr>
            <w:r>
              <w:rPr>
                <w:rFonts w:ascii="Times New Roman" w:hAnsi="Times New Roman"/>
                <w:color w:val="000000"/>
                <w:sz w:val="22"/>
                <w:szCs w:val="22"/>
              </w:rPr>
              <w:t>ND</w:t>
            </w:r>
          </w:p>
        </w:tc>
        <w:tc>
          <w:tcPr>
            <w:tcW w:w="990" w:type="dxa"/>
            <w:vAlign w:val="center"/>
          </w:tcPr>
          <w:p w14:paraId="24771FE0" w14:textId="77777777" w:rsidR="009D4664" w:rsidRDefault="009D4664" w:rsidP="009D4664">
            <w:pPr>
              <w:jc w:val="center"/>
              <w:rPr>
                <w:rFonts w:ascii="Times New Roman" w:hAnsi="Times New Roman"/>
              </w:rPr>
            </w:pPr>
            <w:proofErr w:type="gramStart"/>
            <w:r>
              <w:rPr>
                <w:rFonts w:ascii="Times New Roman" w:hAnsi="Times New Roman"/>
                <w:color w:val="000000"/>
                <w:sz w:val="22"/>
                <w:szCs w:val="22"/>
              </w:rPr>
              <w:t>tr</w:t>
            </w:r>
            <w:proofErr w:type="gramEnd"/>
          </w:p>
        </w:tc>
      </w:tr>
      <w:tr w:rsidR="009D4664" w14:paraId="0FB0ACDF" w14:textId="77777777" w:rsidTr="009D4664">
        <w:tc>
          <w:tcPr>
            <w:tcW w:w="1728" w:type="dxa"/>
            <w:vAlign w:val="center"/>
          </w:tcPr>
          <w:p w14:paraId="0EC35942" w14:textId="77777777" w:rsidR="009D4664" w:rsidRPr="00183AE8" w:rsidRDefault="009D4664" w:rsidP="009D4664">
            <w:pPr>
              <w:rPr>
                <w:rFonts w:ascii="Times New Roman" w:hAnsi="Times New Roman"/>
                <w:b/>
              </w:rPr>
            </w:pPr>
            <w:r w:rsidRPr="00183AE8">
              <w:rPr>
                <w:rFonts w:ascii="Times New Roman" w:hAnsi="Times New Roman"/>
                <w:b/>
                <w:color w:val="000000"/>
                <w:sz w:val="22"/>
                <w:szCs w:val="22"/>
              </w:rPr>
              <w:t>C16:0 3-OH</w:t>
            </w:r>
          </w:p>
        </w:tc>
        <w:tc>
          <w:tcPr>
            <w:tcW w:w="720" w:type="dxa"/>
            <w:vAlign w:val="center"/>
          </w:tcPr>
          <w:p w14:paraId="7743E6AE" w14:textId="77777777" w:rsidR="009D4664" w:rsidRDefault="009D4664" w:rsidP="009D4664">
            <w:pPr>
              <w:jc w:val="center"/>
              <w:rPr>
                <w:rFonts w:ascii="Times New Roman" w:hAnsi="Times New Roman"/>
              </w:rPr>
            </w:pPr>
            <w:r>
              <w:rPr>
                <w:rFonts w:ascii="Times New Roman" w:hAnsi="Times New Roman"/>
                <w:color w:val="000000"/>
                <w:sz w:val="22"/>
                <w:szCs w:val="22"/>
              </w:rPr>
              <w:t>ND</w:t>
            </w:r>
          </w:p>
        </w:tc>
        <w:tc>
          <w:tcPr>
            <w:tcW w:w="810" w:type="dxa"/>
            <w:vAlign w:val="center"/>
          </w:tcPr>
          <w:p w14:paraId="02F599C6" w14:textId="77777777" w:rsidR="009D4664" w:rsidRDefault="009D4664" w:rsidP="009D4664">
            <w:pPr>
              <w:jc w:val="center"/>
              <w:rPr>
                <w:rFonts w:ascii="Times New Roman" w:hAnsi="Times New Roman"/>
              </w:rPr>
            </w:pPr>
            <w:r>
              <w:rPr>
                <w:rFonts w:ascii="Times New Roman" w:hAnsi="Times New Roman"/>
                <w:color w:val="000000"/>
                <w:sz w:val="22"/>
                <w:szCs w:val="22"/>
              </w:rPr>
              <w:t>0.59</w:t>
            </w:r>
          </w:p>
        </w:tc>
        <w:tc>
          <w:tcPr>
            <w:tcW w:w="1080" w:type="dxa"/>
            <w:vAlign w:val="center"/>
          </w:tcPr>
          <w:p w14:paraId="2318FE73" w14:textId="77777777" w:rsidR="009D4664" w:rsidRDefault="009D4664" w:rsidP="009D4664">
            <w:pPr>
              <w:jc w:val="center"/>
              <w:rPr>
                <w:rFonts w:ascii="Times New Roman" w:hAnsi="Times New Roman"/>
              </w:rPr>
            </w:pPr>
            <w:r>
              <w:rPr>
                <w:rFonts w:ascii="Times New Roman" w:hAnsi="Times New Roman"/>
                <w:color w:val="000000"/>
                <w:sz w:val="22"/>
                <w:szCs w:val="22"/>
              </w:rPr>
              <w:t>4.6-5.3</w:t>
            </w:r>
          </w:p>
        </w:tc>
        <w:tc>
          <w:tcPr>
            <w:tcW w:w="720" w:type="dxa"/>
            <w:vAlign w:val="center"/>
          </w:tcPr>
          <w:p w14:paraId="10E63A21" w14:textId="77777777" w:rsidR="009D4664" w:rsidRDefault="009D4664" w:rsidP="009D4664">
            <w:pPr>
              <w:jc w:val="center"/>
              <w:rPr>
                <w:rFonts w:ascii="Times New Roman" w:hAnsi="Times New Roman"/>
              </w:rPr>
            </w:pPr>
            <w:r>
              <w:rPr>
                <w:rFonts w:ascii="Times New Roman" w:hAnsi="Times New Roman"/>
                <w:color w:val="000000"/>
                <w:sz w:val="22"/>
                <w:szCs w:val="22"/>
              </w:rPr>
              <w:t>7.9</w:t>
            </w:r>
          </w:p>
        </w:tc>
        <w:tc>
          <w:tcPr>
            <w:tcW w:w="1080" w:type="dxa"/>
            <w:vAlign w:val="center"/>
          </w:tcPr>
          <w:p w14:paraId="6B50BEE1" w14:textId="77777777" w:rsidR="009D4664" w:rsidRDefault="009D4664" w:rsidP="009D4664">
            <w:pPr>
              <w:jc w:val="center"/>
              <w:rPr>
                <w:rFonts w:ascii="Times New Roman" w:hAnsi="Times New Roman"/>
              </w:rPr>
            </w:pPr>
            <w:r>
              <w:rPr>
                <w:rFonts w:ascii="Times New Roman" w:hAnsi="Times New Roman"/>
                <w:color w:val="000000"/>
                <w:sz w:val="22"/>
                <w:szCs w:val="22"/>
              </w:rPr>
              <w:t>14.4-20.6</w:t>
            </w:r>
          </w:p>
        </w:tc>
        <w:tc>
          <w:tcPr>
            <w:tcW w:w="810" w:type="dxa"/>
            <w:vAlign w:val="center"/>
          </w:tcPr>
          <w:p w14:paraId="13B7B51A" w14:textId="77777777" w:rsidR="009D4664" w:rsidRDefault="009D4664" w:rsidP="009D4664">
            <w:pPr>
              <w:jc w:val="center"/>
              <w:rPr>
                <w:rFonts w:ascii="Times New Roman" w:hAnsi="Times New Roman"/>
              </w:rPr>
            </w:pPr>
            <w:r>
              <w:rPr>
                <w:rFonts w:ascii="Times New Roman" w:hAnsi="Times New Roman"/>
                <w:color w:val="000000"/>
                <w:sz w:val="22"/>
                <w:szCs w:val="22"/>
              </w:rPr>
              <w:t>7.5</w:t>
            </w:r>
          </w:p>
        </w:tc>
        <w:tc>
          <w:tcPr>
            <w:tcW w:w="990" w:type="dxa"/>
            <w:vAlign w:val="center"/>
          </w:tcPr>
          <w:p w14:paraId="09AB6790" w14:textId="77777777" w:rsidR="009D4664" w:rsidRDefault="009D4664" w:rsidP="009D4664">
            <w:pPr>
              <w:jc w:val="center"/>
              <w:rPr>
                <w:rFonts w:ascii="Times New Roman" w:hAnsi="Times New Roman"/>
              </w:rPr>
            </w:pPr>
            <w:r>
              <w:rPr>
                <w:rFonts w:ascii="Times New Roman" w:hAnsi="Times New Roman"/>
                <w:color w:val="000000"/>
                <w:sz w:val="22"/>
                <w:szCs w:val="22"/>
              </w:rPr>
              <w:t>5.6</w:t>
            </w:r>
          </w:p>
        </w:tc>
      </w:tr>
    </w:tbl>
    <w:p w14:paraId="07E4AB46" w14:textId="77777777" w:rsidR="009D4664" w:rsidRDefault="009D4664" w:rsidP="009D4664">
      <w:pPr>
        <w:ind w:firstLine="720"/>
        <w:rPr>
          <w:rFonts w:ascii="Times New Roman" w:hAnsi="Times New Roman"/>
        </w:rPr>
      </w:pPr>
    </w:p>
    <w:p w14:paraId="6A8B621C" w14:textId="77777777" w:rsidR="009D4664" w:rsidRPr="00183AE8" w:rsidRDefault="009D4664" w:rsidP="009D4664">
      <w:pPr>
        <w:ind w:firstLine="720"/>
        <w:rPr>
          <w:rFonts w:ascii="Times New Roman" w:hAnsi="Times New Roman"/>
          <w:sz w:val="20"/>
          <w:szCs w:val="20"/>
        </w:rPr>
      </w:pPr>
      <w:r w:rsidRPr="00183AE8">
        <w:rPr>
          <w:rFonts w:ascii="Times New Roman" w:hAnsi="Times New Roman"/>
          <w:sz w:val="20"/>
          <w:szCs w:val="20"/>
        </w:rPr>
        <w:t xml:space="preserve">* </w:t>
      </w:r>
      <w:proofErr w:type="gramStart"/>
      <w:r w:rsidRPr="00183AE8">
        <w:rPr>
          <w:rFonts w:ascii="Times New Roman" w:hAnsi="Times New Roman"/>
          <w:sz w:val="20"/>
          <w:szCs w:val="20"/>
        </w:rPr>
        <w:t>data</w:t>
      </w:r>
      <w:proofErr w:type="gramEnd"/>
      <w:r w:rsidRPr="00183AE8">
        <w:rPr>
          <w:rFonts w:ascii="Times New Roman" w:hAnsi="Times New Roman"/>
          <w:sz w:val="20"/>
          <w:szCs w:val="20"/>
        </w:rPr>
        <w:t xml:space="preserve"> generated from this study</w:t>
      </w:r>
    </w:p>
    <w:p w14:paraId="003FC988" w14:textId="77777777" w:rsidR="009D4664" w:rsidRDefault="009D4664" w:rsidP="009D4664">
      <w:pPr>
        <w:ind w:firstLine="720"/>
        <w:rPr>
          <w:rFonts w:ascii="Times New Roman" w:hAnsi="Times New Roman"/>
          <w:sz w:val="20"/>
          <w:szCs w:val="20"/>
        </w:rPr>
      </w:pPr>
      <w:proofErr w:type="gramStart"/>
      <w:r w:rsidRPr="00183AE8">
        <w:rPr>
          <w:rFonts w:ascii="Times New Roman" w:hAnsi="Times New Roman"/>
          <w:sz w:val="20"/>
          <w:szCs w:val="20"/>
        </w:rPr>
        <w:t>data</w:t>
      </w:r>
      <w:proofErr w:type="gramEnd"/>
      <w:r w:rsidRPr="00183AE8">
        <w:rPr>
          <w:rFonts w:ascii="Times New Roman" w:hAnsi="Times New Roman"/>
          <w:sz w:val="20"/>
          <w:szCs w:val="20"/>
        </w:rPr>
        <w:t xml:space="preserve"> for strains 2-7 obtained from Chen, S. &amp; Dong, X. (2005).</w:t>
      </w:r>
    </w:p>
    <w:p w14:paraId="6D19F11E" w14:textId="77777777" w:rsidR="002552ED" w:rsidRDefault="002552ED" w:rsidP="009D4664">
      <w:pPr>
        <w:ind w:firstLine="720"/>
        <w:rPr>
          <w:rFonts w:ascii="Times New Roman" w:hAnsi="Times New Roman"/>
          <w:sz w:val="20"/>
          <w:szCs w:val="20"/>
        </w:rPr>
      </w:pPr>
    </w:p>
    <w:p w14:paraId="1743FB2B" w14:textId="77777777" w:rsidR="002552ED" w:rsidRDefault="002552ED" w:rsidP="009D4664">
      <w:pPr>
        <w:ind w:firstLine="720"/>
        <w:rPr>
          <w:rFonts w:ascii="Times New Roman" w:hAnsi="Times New Roman"/>
          <w:sz w:val="20"/>
          <w:szCs w:val="20"/>
        </w:rPr>
      </w:pPr>
    </w:p>
    <w:p w14:paraId="2607706C" w14:textId="77777777" w:rsidR="002552ED" w:rsidRPr="00A022E9" w:rsidRDefault="002552ED" w:rsidP="009D4664">
      <w:pPr>
        <w:ind w:firstLine="720"/>
        <w:rPr>
          <w:rFonts w:ascii="Times New Roman" w:hAnsi="Times New Roman"/>
          <w:sz w:val="20"/>
          <w:szCs w:val="20"/>
        </w:rPr>
      </w:pPr>
    </w:p>
    <w:p w14:paraId="2F2C3624" w14:textId="77777777" w:rsidR="0048115A" w:rsidRPr="00000201" w:rsidRDefault="0048115A" w:rsidP="002552ED">
      <w:pPr>
        <w:spacing w:line="240" w:lineRule="auto"/>
        <w:rPr>
          <w:rFonts w:ascii="Times New Roman" w:hAnsi="Times New Roman"/>
        </w:rPr>
      </w:pPr>
    </w:p>
    <w:p w14:paraId="24E36029" w14:textId="763D4086" w:rsidR="009D4664" w:rsidRDefault="000C3739" w:rsidP="002552ED">
      <w:pPr>
        <w:snapToGrid w:val="0"/>
        <w:spacing w:before="120" w:line="240" w:lineRule="auto"/>
        <w:rPr>
          <w:rFonts w:ascii="Times New Roman" w:eastAsia="黑体" w:hAnsi="Times New Roman"/>
        </w:rPr>
      </w:pPr>
      <w:proofErr w:type="gramStart"/>
      <w:r>
        <w:rPr>
          <w:rFonts w:ascii="Times New Roman" w:eastAsia="黑体" w:hAnsi="Times New Roman"/>
          <w:b/>
        </w:rPr>
        <w:t>Table  3</w:t>
      </w:r>
      <w:r w:rsidR="0048115A">
        <w:rPr>
          <w:rFonts w:ascii="Times New Roman" w:eastAsia="黑体" w:hAnsi="Times New Roman"/>
          <w:b/>
        </w:rPr>
        <w:t>.2</w:t>
      </w:r>
      <w:proofErr w:type="gramEnd"/>
      <w:r w:rsidR="009D4664" w:rsidRPr="00183AE8">
        <w:rPr>
          <w:rFonts w:ascii="Times New Roman" w:eastAsia="黑体" w:hAnsi="Times New Roman"/>
          <w:b/>
        </w:rPr>
        <w:t>:</w:t>
      </w:r>
      <w:r w:rsidR="009D4664" w:rsidRPr="00183AE8">
        <w:rPr>
          <w:rFonts w:ascii="Times New Roman" w:eastAsia="黑体" w:hAnsi="Times New Roman"/>
        </w:rPr>
        <w:t xml:space="preserve"> Characteristics comparison of strain PE-10</w:t>
      </w:r>
      <w:r w:rsidR="009D4664">
        <w:rPr>
          <w:rFonts w:ascii="Times New Roman" w:eastAsia="黑体" w:hAnsi="Times New Roman"/>
          <w:vertAlign w:val="superscript"/>
        </w:rPr>
        <w:t>T</w:t>
      </w:r>
      <w:r w:rsidR="009D4664" w:rsidRPr="00183AE8">
        <w:rPr>
          <w:rFonts w:ascii="Times New Roman" w:eastAsia="黑体" w:hAnsi="Times New Roman"/>
        </w:rPr>
        <w:t xml:space="preserve">, type strain of </w:t>
      </w:r>
      <w:r w:rsidR="009D4664" w:rsidRPr="00183AE8">
        <w:rPr>
          <w:rFonts w:ascii="Times New Roman" w:hAnsi="Times New Roman"/>
          <w:i/>
        </w:rPr>
        <w:t>Proteiniphilum acetatigenes</w:t>
      </w:r>
      <w:r w:rsidR="009D4664" w:rsidRPr="00183AE8">
        <w:rPr>
          <w:rFonts w:ascii="Times New Roman" w:eastAsia="黑体" w:hAnsi="Times New Roman"/>
        </w:rPr>
        <w:t>, and strain MH5.</w:t>
      </w:r>
    </w:p>
    <w:p w14:paraId="41ECB838" w14:textId="77777777" w:rsidR="009D4664" w:rsidRPr="00183AE8" w:rsidRDefault="009D4664" w:rsidP="009D4664">
      <w:pPr>
        <w:snapToGrid w:val="0"/>
        <w:spacing w:beforeLines="50" w:before="120"/>
        <w:rPr>
          <w:rFonts w:ascii="Times New Roman" w:eastAsia="黑体" w:hAnsi="Times New Roman"/>
        </w:rPr>
      </w:pPr>
    </w:p>
    <w:p w14:paraId="31642672" w14:textId="77777777" w:rsidR="009D4664" w:rsidRPr="003F325B" w:rsidRDefault="009D4664" w:rsidP="009D4664">
      <w:pPr>
        <w:rPr>
          <w:rFonts w:ascii="Times New Roman" w:hAnsi="Times New Roman"/>
          <w:sz w:val="20"/>
          <w:szCs w:val="20"/>
        </w:rPr>
      </w:pPr>
    </w:p>
    <w:tbl>
      <w:tblPr>
        <w:tblW w:w="4088" w:type="pct"/>
        <w:jc w:val="center"/>
        <w:tblInd w:w="-745" w:type="dxa"/>
        <w:tblBorders>
          <w:top w:val="single" w:sz="4" w:space="0" w:color="auto"/>
          <w:bottom w:val="single" w:sz="4" w:space="0" w:color="auto"/>
        </w:tblBorders>
        <w:tblLook w:val="01A0" w:firstRow="1" w:lastRow="0" w:firstColumn="1" w:lastColumn="1" w:noHBand="0" w:noVBand="0"/>
      </w:tblPr>
      <w:tblGrid>
        <w:gridCol w:w="1925"/>
        <w:gridCol w:w="1833"/>
        <w:gridCol w:w="1806"/>
        <w:gridCol w:w="1559"/>
      </w:tblGrid>
      <w:tr w:rsidR="009D4664" w:rsidRPr="003F325B" w14:paraId="78F29915" w14:textId="77777777" w:rsidTr="009D4664">
        <w:trPr>
          <w:jc w:val="center"/>
        </w:trPr>
        <w:tc>
          <w:tcPr>
            <w:tcW w:w="1351" w:type="pct"/>
            <w:tcBorders>
              <w:top w:val="single" w:sz="4" w:space="0" w:color="auto"/>
              <w:bottom w:val="single" w:sz="4" w:space="0" w:color="auto"/>
            </w:tcBorders>
            <w:vAlign w:val="center"/>
          </w:tcPr>
          <w:p w14:paraId="6A239EAE" w14:textId="77777777" w:rsidR="009D4664" w:rsidRPr="003F325B" w:rsidRDefault="009D4664" w:rsidP="002552ED">
            <w:pPr>
              <w:spacing w:line="240" w:lineRule="auto"/>
              <w:jc w:val="center"/>
              <w:rPr>
                <w:rFonts w:ascii="Times New Roman" w:hAnsi="Times New Roman"/>
                <w:sz w:val="20"/>
                <w:szCs w:val="20"/>
              </w:rPr>
            </w:pPr>
            <w:r w:rsidRPr="003F325B">
              <w:rPr>
                <w:rFonts w:ascii="Times New Roman" w:hAnsi="Times New Roman"/>
                <w:sz w:val="20"/>
                <w:szCs w:val="20"/>
              </w:rPr>
              <w:t>Characteristics</w:t>
            </w:r>
          </w:p>
        </w:tc>
        <w:tc>
          <w:tcPr>
            <w:tcW w:w="1287" w:type="pct"/>
            <w:tcBorders>
              <w:top w:val="single" w:sz="4" w:space="0" w:color="auto"/>
              <w:bottom w:val="single" w:sz="4" w:space="0" w:color="auto"/>
            </w:tcBorders>
          </w:tcPr>
          <w:p w14:paraId="738B6D0C" w14:textId="77777777" w:rsidR="009D4664" w:rsidRPr="00C90BC8" w:rsidRDefault="009D4664" w:rsidP="002552ED">
            <w:pPr>
              <w:spacing w:line="240" w:lineRule="auto"/>
              <w:jc w:val="center"/>
              <w:rPr>
                <w:rFonts w:ascii="Times New Roman" w:hAnsi="Times New Roman"/>
                <w:sz w:val="20"/>
                <w:szCs w:val="20"/>
                <w:vertAlign w:val="superscript"/>
              </w:rPr>
            </w:pPr>
            <w:r w:rsidRPr="003F325B">
              <w:rPr>
                <w:rFonts w:ascii="Times New Roman" w:hAnsi="Times New Roman"/>
                <w:sz w:val="20"/>
                <w:szCs w:val="20"/>
              </w:rPr>
              <w:t>PE-10</w:t>
            </w:r>
            <w:r>
              <w:rPr>
                <w:rFonts w:ascii="Times New Roman" w:hAnsi="Times New Roman"/>
                <w:sz w:val="20"/>
                <w:szCs w:val="20"/>
                <w:vertAlign w:val="superscript"/>
              </w:rPr>
              <w:t>T</w:t>
            </w:r>
          </w:p>
        </w:tc>
        <w:tc>
          <w:tcPr>
            <w:tcW w:w="1268" w:type="pct"/>
            <w:tcBorders>
              <w:top w:val="single" w:sz="4" w:space="0" w:color="auto"/>
              <w:bottom w:val="single" w:sz="4" w:space="0" w:color="auto"/>
            </w:tcBorders>
            <w:vAlign w:val="center"/>
          </w:tcPr>
          <w:p w14:paraId="46E35E85" w14:textId="77777777" w:rsidR="009D4664" w:rsidRPr="003F325B" w:rsidRDefault="009D4664" w:rsidP="002552ED">
            <w:pPr>
              <w:spacing w:line="240" w:lineRule="auto"/>
              <w:rPr>
                <w:rFonts w:ascii="Times New Roman" w:hAnsi="Times New Roman"/>
                <w:sz w:val="20"/>
                <w:szCs w:val="20"/>
              </w:rPr>
            </w:pPr>
            <w:r>
              <w:rPr>
                <w:rFonts w:ascii="Times New Roman" w:hAnsi="Times New Roman"/>
                <w:sz w:val="20"/>
                <w:szCs w:val="20"/>
              </w:rPr>
              <w:t xml:space="preserve">    </w:t>
            </w:r>
            <w:r w:rsidRPr="003F325B">
              <w:rPr>
                <w:rFonts w:ascii="Times New Roman" w:hAnsi="Times New Roman"/>
                <w:sz w:val="20"/>
                <w:szCs w:val="20"/>
              </w:rPr>
              <w:t>TB107</w:t>
            </w:r>
            <w:r w:rsidRPr="003F325B">
              <w:rPr>
                <w:rFonts w:ascii="Times New Roman" w:hAnsi="Times New Roman"/>
                <w:sz w:val="20"/>
                <w:szCs w:val="20"/>
                <w:vertAlign w:val="superscript"/>
              </w:rPr>
              <w:t>T</w:t>
            </w:r>
          </w:p>
        </w:tc>
        <w:tc>
          <w:tcPr>
            <w:tcW w:w="1094" w:type="pct"/>
            <w:tcBorders>
              <w:top w:val="single" w:sz="4" w:space="0" w:color="auto"/>
              <w:bottom w:val="single" w:sz="4" w:space="0" w:color="auto"/>
            </w:tcBorders>
            <w:vAlign w:val="center"/>
          </w:tcPr>
          <w:p w14:paraId="1BADE338" w14:textId="77777777" w:rsidR="009D4664" w:rsidRPr="003F325B" w:rsidRDefault="009D4664" w:rsidP="002552ED">
            <w:pPr>
              <w:spacing w:line="240" w:lineRule="auto"/>
              <w:jc w:val="center"/>
              <w:rPr>
                <w:rFonts w:ascii="Times New Roman" w:hAnsi="Times New Roman"/>
                <w:sz w:val="20"/>
                <w:szCs w:val="20"/>
              </w:rPr>
            </w:pPr>
            <w:r w:rsidRPr="003F325B">
              <w:rPr>
                <w:rFonts w:ascii="Times New Roman" w:hAnsi="Times New Roman"/>
                <w:sz w:val="20"/>
                <w:szCs w:val="20"/>
              </w:rPr>
              <w:t>MH5</w:t>
            </w:r>
          </w:p>
        </w:tc>
      </w:tr>
      <w:tr w:rsidR="009D4664" w:rsidRPr="003F325B" w14:paraId="1D8E83CE" w14:textId="77777777" w:rsidTr="009D4664">
        <w:trPr>
          <w:jc w:val="center"/>
        </w:trPr>
        <w:tc>
          <w:tcPr>
            <w:tcW w:w="1351" w:type="pct"/>
            <w:tcBorders>
              <w:top w:val="single" w:sz="4" w:space="0" w:color="auto"/>
            </w:tcBorders>
          </w:tcPr>
          <w:p w14:paraId="0DE7AE3F" w14:textId="77777777" w:rsidR="009D4664" w:rsidRPr="003F325B" w:rsidRDefault="009D4664" w:rsidP="002552ED">
            <w:pPr>
              <w:spacing w:line="240" w:lineRule="auto"/>
              <w:rPr>
                <w:rFonts w:ascii="Times New Roman" w:hAnsi="Times New Roman"/>
                <w:sz w:val="20"/>
                <w:szCs w:val="20"/>
              </w:rPr>
            </w:pPr>
            <w:r w:rsidRPr="003F325B">
              <w:rPr>
                <w:rFonts w:ascii="Times New Roman" w:hAnsi="Times New Roman"/>
                <w:sz w:val="20"/>
                <w:szCs w:val="20"/>
              </w:rPr>
              <w:t>Isolated from</w:t>
            </w:r>
            <w:r>
              <w:rPr>
                <w:rFonts w:ascii="Times New Roman" w:hAnsi="Times New Roman"/>
                <w:sz w:val="20"/>
                <w:szCs w:val="20"/>
              </w:rPr>
              <w:t>:</w:t>
            </w:r>
          </w:p>
        </w:tc>
        <w:tc>
          <w:tcPr>
            <w:tcW w:w="1287" w:type="pct"/>
            <w:tcBorders>
              <w:top w:val="single" w:sz="4" w:space="0" w:color="auto"/>
            </w:tcBorders>
          </w:tcPr>
          <w:p w14:paraId="0C1464DB" w14:textId="77777777" w:rsidR="009D4664" w:rsidRPr="003F325B" w:rsidRDefault="009D4664" w:rsidP="002552ED">
            <w:pPr>
              <w:spacing w:line="240" w:lineRule="auto"/>
              <w:rPr>
                <w:rFonts w:ascii="Times New Roman" w:hAnsi="Times New Roman"/>
                <w:sz w:val="20"/>
                <w:szCs w:val="20"/>
              </w:rPr>
            </w:pPr>
            <w:r w:rsidRPr="003F325B">
              <w:rPr>
                <w:rFonts w:ascii="Times New Roman" w:hAnsi="Times New Roman"/>
                <w:sz w:val="20"/>
                <w:szCs w:val="20"/>
              </w:rPr>
              <w:t>Produced water pipeline effluent</w:t>
            </w:r>
          </w:p>
        </w:tc>
        <w:tc>
          <w:tcPr>
            <w:tcW w:w="1268" w:type="pct"/>
            <w:tcBorders>
              <w:top w:val="single" w:sz="4" w:space="0" w:color="auto"/>
            </w:tcBorders>
          </w:tcPr>
          <w:p w14:paraId="056DE15B" w14:textId="77777777" w:rsidR="009D4664" w:rsidRPr="003F325B" w:rsidRDefault="009D4664" w:rsidP="002552ED">
            <w:pPr>
              <w:spacing w:line="240" w:lineRule="auto"/>
              <w:rPr>
                <w:rFonts w:ascii="Times New Roman" w:hAnsi="Times New Roman"/>
                <w:sz w:val="20"/>
                <w:szCs w:val="20"/>
              </w:rPr>
            </w:pPr>
            <w:r>
              <w:rPr>
                <w:rFonts w:ascii="Times New Roman" w:hAnsi="Times New Roman"/>
                <w:sz w:val="20"/>
                <w:szCs w:val="20"/>
              </w:rPr>
              <w:t xml:space="preserve"> Brewery wastewater</w:t>
            </w:r>
          </w:p>
        </w:tc>
        <w:tc>
          <w:tcPr>
            <w:tcW w:w="1094" w:type="pct"/>
            <w:tcBorders>
              <w:top w:val="single" w:sz="4" w:space="0" w:color="auto"/>
            </w:tcBorders>
          </w:tcPr>
          <w:p w14:paraId="636B1196" w14:textId="77777777" w:rsidR="009D4664" w:rsidRDefault="009D4664" w:rsidP="002552ED">
            <w:pPr>
              <w:spacing w:line="240" w:lineRule="auto"/>
              <w:rPr>
                <w:rFonts w:ascii="Times New Roman" w:hAnsi="Times New Roman"/>
                <w:sz w:val="20"/>
                <w:szCs w:val="20"/>
              </w:rPr>
            </w:pPr>
            <w:r>
              <w:rPr>
                <w:rFonts w:ascii="Times New Roman" w:hAnsi="Times New Roman"/>
                <w:sz w:val="20"/>
                <w:szCs w:val="20"/>
              </w:rPr>
              <w:t>C</w:t>
            </w:r>
            <w:r w:rsidRPr="003F325B">
              <w:rPr>
                <w:rFonts w:ascii="Times New Roman" w:hAnsi="Times New Roman"/>
                <w:sz w:val="20"/>
                <w:szCs w:val="20"/>
              </w:rPr>
              <w:t>rude oil contaminated soil</w:t>
            </w:r>
          </w:p>
        </w:tc>
      </w:tr>
      <w:tr w:rsidR="009D4664" w:rsidRPr="003F325B" w14:paraId="61B00BB9" w14:textId="77777777" w:rsidTr="009D4664">
        <w:trPr>
          <w:trHeight w:val="1171"/>
          <w:jc w:val="center"/>
        </w:trPr>
        <w:tc>
          <w:tcPr>
            <w:tcW w:w="1351" w:type="pct"/>
            <w:tcBorders>
              <w:top w:val="single" w:sz="4" w:space="0" w:color="auto"/>
              <w:bottom w:val="nil"/>
            </w:tcBorders>
          </w:tcPr>
          <w:p w14:paraId="7F634748" w14:textId="77777777" w:rsidR="009D4664" w:rsidRDefault="009D4664" w:rsidP="002552ED">
            <w:pPr>
              <w:spacing w:line="240" w:lineRule="auto"/>
              <w:rPr>
                <w:rFonts w:ascii="Times New Roman" w:hAnsi="Times New Roman"/>
                <w:sz w:val="20"/>
                <w:szCs w:val="20"/>
              </w:rPr>
            </w:pPr>
            <w:r>
              <w:rPr>
                <w:rFonts w:ascii="Times New Roman" w:hAnsi="Times New Roman"/>
                <w:sz w:val="20"/>
                <w:szCs w:val="20"/>
              </w:rPr>
              <w:t>Gram staining</w:t>
            </w:r>
          </w:p>
          <w:p w14:paraId="1EB28002" w14:textId="77777777" w:rsidR="009D4664" w:rsidRPr="003F325B" w:rsidRDefault="009D4664" w:rsidP="002552ED">
            <w:pPr>
              <w:spacing w:line="240" w:lineRule="auto"/>
              <w:rPr>
                <w:rFonts w:ascii="Times New Roman" w:hAnsi="Times New Roman"/>
                <w:sz w:val="20"/>
                <w:szCs w:val="20"/>
              </w:rPr>
            </w:pPr>
            <w:r w:rsidRPr="003F325B">
              <w:rPr>
                <w:rFonts w:ascii="Times New Roman" w:hAnsi="Times New Roman"/>
                <w:sz w:val="20"/>
                <w:szCs w:val="20"/>
              </w:rPr>
              <w:t xml:space="preserve">Cell </w:t>
            </w:r>
            <w:r>
              <w:rPr>
                <w:rFonts w:ascii="Times New Roman" w:hAnsi="Times New Roman"/>
                <w:sz w:val="20"/>
                <w:szCs w:val="20"/>
              </w:rPr>
              <w:t>Morphology</w:t>
            </w:r>
          </w:p>
          <w:p w14:paraId="40E5811A" w14:textId="77777777" w:rsidR="009D4664" w:rsidRDefault="009D4664" w:rsidP="002552ED">
            <w:pPr>
              <w:spacing w:line="240" w:lineRule="auto"/>
              <w:rPr>
                <w:rFonts w:ascii="Times New Roman" w:hAnsi="Times New Roman"/>
                <w:sz w:val="20"/>
                <w:szCs w:val="20"/>
              </w:rPr>
            </w:pPr>
          </w:p>
          <w:p w14:paraId="3F969B03" w14:textId="77777777" w:rsidR="009D4664" w:rsidRDefault="009D4664" w:rsidP="002552ED">
            <w:pPr>
              <w:spacing w:line="240" w:lineRule="auto"/>
              <w:rPr>
                <w:rFonts w:ascii="Times New Roman" w:hAnsi="Times New Roman"/>
                <w:sz w:val="20"/>
                <w:szCs w:val="20"/>
              </w:rPr>
            </w:pPr>
          </w:p>
          <w:p w14:paraId="0FC59065" w14:textId="77777777" w:rsidR="009D4664" w:rsidRDefault="009D4664" w:rsidP="002552ED">
            <w:pPr>
              <w:spacing w:line="240" w:lineRule="auto"/>
              <w:rPr>
                <w:rFonts w:ascii="Times New Roman" w:hAnsi="Times New Roman"/>
                <w:sz w:val="20"/>
                <w:szCs w:val="20"/>
              </w:rPr>
            </w:pPr>
          </w:p>
          <w:p w14:paraId="29411F0D" w14:textId="77777777" w:rsidR="009D4664" w:rsidRPr="003F325B" w:rsidRDefault="009D4664" w:rsidP="002552ED">
            <w:pPr>
              <w:spacing w:line="240" w:lineRule="auto"/>
              <w:rPr>
                <w:rFonts w:ascii="Times New Roman" w:hAnsi="Times New Roman"/>
                <w:sz w:val="20"/>
                <w:szCs w:val="20"/>
              </w:rPr>
            </w:pPr>
            <w:r w:rsidRPr="003F325B">
              <w:rPr>
                <w:rFonts w:ascii="Times New Roman" w:hAnsi="Times New Roman"/>
                <w:sz w:val="20"/>
                <w:szCs w:val="20"/>
              </w:rPr>
              <w:t>Cell size</w:t>
            </w:r>
          </w:p>
        </w:tc>
        <w:tc>
          <w:tcPr>
            <w:tcW w:w="1287" w:type="pct"/>
            <w:tcBorders>
              <w:top w:val="single" w:sz="4" w:space="0" w:color="auto"/>
              <w:bottom w:val="nil"/>
            </w:tcBorders>
          </w:tcPr>
          <w:p w14:paraId="4250FD94" w14:textId="77777777" w:rsidR="009D4664" w:rsidRPr="004547B5" w:rsidRDefault="009D4664" w:rsidP="002552ED">
            <w:pPr>
              <w:spacing w:line="240" w:lineRule="auto"/>
              <w:rPr>
                <w:rFonts w:ascii="Times New Roman" w:hAnsi="Times New Roman"/>
                <w:b/>
                <w:sz w:val="20"/>
                <w:szCs w:val="20"/>
              </w:rPr>
            </w:pPr>
            <w:r w:rsidRPr="004547B5">
              <w:rPr>
                <w:rFonts w:ascii="Times New Roman" w:hAnsi="Times New Roman"/>
                <w:b/>
                <w:sz w:val="20"/>
                <w:szCs w:val="20"/>
              </w:rPr>
              <w:t>G-</w:t>
            </w:r>
          </w:p>
          <w:p w14:paraId="381CF806" w14:textId="77777777" w:rsidR="009D4664" w:rsidRPr="003F325B" w:rsidRDefault="009D4664" w:rsidP="002552ED">
            <w:pPr>
              <w:spacing w:line="240" w:lineRule="auto"/>
              <w:rPr>
                <w:rFonts w:ascii="Times New Roman" w:hAnsi="Times New Roman"/>
                <w:sz w:val="20"/>
                <w:szCs w:val="20"/>
              </w:rPr>
            </w:pPr>
            <w:r w:rsidRPr="003F325B">
              <w:rPr>
                <w:rFonts w:ascii="Times New Roman" w:hAnsi="Times New Roman"/>
                <w:sz w:val="20"/>
                <w:szCs w:val="20"/>
              </w:rPr>
              <w:t>Rod-shaped</w:t>
            </w:r>
            <w:r>
              <w:rPr>
                <w:rFonts w:ascii="Times New Roman" w:hAnsi="Times New Roman"/>
                <w:sz w:val="20"/>
                <w:szCs w:val="20"/>
              </w:rPr>
              <w:t xml:space="preserve">, </w:t>
            </w:r>
            <w:r w:rsidRPr="003F325B">
              <w:rPr>
                <w:rFonts w:ascii="Times New Roman" w:hAnsi="Times New Roman"/>
                <w:sz w:val="20"/>
                <w:szCs w:val="20"/>
              </w:rPr>
              <w:t>pleomorphic to round bodies</w:t>
            </w:r>
          </w:p>
          <w:p w14:paraId="4A63CF2D" w14:textId="77777777" w:rsidR="009D4664" w:rsidRDefault="009D4664" w:rsidP="002552ED">
            <w:pPr>
              <w:spacing w:line="240" w:lineRule="auto"/>
              <w:rPr>
                <w:rFonts w:ascii="Times New Roman" w:hAnsi="Times New Roman"/>
                <w:sz w:val="20"/>
                <w:szCs w:val="20"/>
              </w:rPr>
            </w:pPr>
          </w:p>
          <w:p w14:paraId="720FD8BF" w14:textId="77777777" w:rsidR="009D4664" w:rsidRPr="003F325B" w:rsidRDefault="009D4664" w:rsidP="002552ED">
            <w:pPr>
              <w:spacing w:line="240" w:lineRule="auto"/>
              <w:rPr>
                <w:rFonts w:ascii="Times New Roman" w:hAnsi="Times New Roman"/>
                <w:sz w:val="20"/>
                <w:szCs w:val="20"/>
              </w:rPr>
            </w:pPr>
            <w:r w:rsidRPr="003F325B">
              <w:rPr>
                <w:rFonts w:ascii="Times New Roman" w:hAnsi="Times New Roman"/>
                <w:sz w:val="20"/>
                <w:szCs w:val="20"/>
              </w:rPr>
              <w:t xml:space="preserve">(0.4-0.9) </w:t>
            </w:r>
            <w:proofErr w:type="gramStart"/>
            <w:r w:rsidRPr="003F325B">
              <w:rPr>
                <w:rFonts w:ascii="Times New Roman" w:hAnsi="Times New Roman"/>
                <w:sz w:val="20"/>
                <w:szCs w:val="20"/>
              </w:rPr>
              <w:t>x</w:t>
            </w:r>
            <w:proofErr w:type="gramEnd"/>
            <w:r w:rsidRPr="003F325B">
              <w:rPr>
                <w:rFonts w:ascii="Times New Roman" w:hAnsi="Times New Roman"/>
                <w:sz w:val="20"/>
                <w:szCs w:val="20"/>
              </w:rPr>
              <w:t xml:space="preserve"> (0.8–4.0) µm</w:t>
            </w:r>
          </w:p>
        </w:tc>
        <w:tc>
          <w:tcPr>
            <w:tcW w:w="1268" w:type="pct"/>
            <w:tcBorders>
              <w:top w:val="single" w:sz="4" w:space="0" w:color="auto"/>
              <w:bottom w:val="nil"/>
            </w:tcBorders>
          </w:tcPr>
          <w:p w14:paraId="64FB0AB3" w14:textId="77777777" w:rsidR="009D4664" w:rsidRPr="004547B5" w:rsidRDefault="009D4664" w:rsidP="002552ED">
            <w:pPr>
              <w:spacing w:line="240" w:lineRule="auto"/>
              <w:rPr>
                <w:rFonts w:ascii="Times New Roman" w:hAnsi="Times New Roman"/>
                <w:b/>
                <w:sz w:val="20"/>
                <w:szCs w:val="20"/>
              </w:rPr>
            </w:pPr>
            <w:r w:rsidRPr="004547B5">
              <w:rPr>
                <w:rFonts w:ascii="Times New Roman" w:hAnsi="Times New Roman"/>
                <w:b/>
                <w:sz w:val="20"/>
                <w:szCs w:val="20"/>
              </w:rPr>
              <w:t>G-</w:t>
            </w:r>
          </w:p>
          <w:p w14:paraId="0DD663DA" w14:textId="77777777" w:rsidR="009D4664" w:rsidRPr="003F325B" w:rsidRDefault="009D4664" w:rsidP="002552ED">
            <w:pPr>
              <w:spacing w:line="240" w:lineRule="auto"/>
              <w:rPr>
                <w:rFonts w:ascii="Times New Roman" w:hAnsi="Times New Roman"/>
                <w:sz w:val="20"/>
                <w:szCs w:val="20"/>
              </w:rPr>
            </w:pPr>
            <w:r w:rsidRPr="003F325B">
              <w:rPr>
                <w:rFonts w:ascii="Times New Roman" w:hAnsi="Times New Roman"/>
                <w:sz w:val="20"/>
                <w:szCs w:val="20"/>
              </w:rPr>
              <w:t>Rod-shaped</w:t>
            </w:r>
          </w:p>
          <w:p w14:paraId="74C1481B" w14:textId="77777777" w:rsidR="009D4664" w:rsidRDefault="009D4664" w:rsidP="002552ED">
            <w:pPr>
              <w:spacing w:line="240" w:lineRule="auto"/>
              <w:rPr>
                <w:rFonts w:ascii="Times New Roman" w:hAnsi="Times New Roman"/>
                <w:sz w:val="20"/>
                <w:szCs w:val="20"/>
              </w:rPr>
            </w:pPr>
          </w:p>
          <w:p w14:paraId="35F83091" w14:textId="77777777" w:rsidR="009D4664" w:rsidRDefault="009D4664" w:rsidP="002552ED">
            <w:pPr>
              <w:spacing w:line="240" w:lineRule="auto"/>
              <w:rPr>
                <w:rFonts w:ascii="Times New Roman" w:hAnsi="Times New Roman"/>
                <w:sz w:val="20"/>
                <w:szCs w:val="20"/>
              </w:rPr>
            </w:pPr>
          </w:p>
          <w:p w14:paraId="0D6BEECA" w14:textId="77777777" w:rsidR="009D4664" w:rsidRDefault="009D4664" w:rsidP="002552ED">
            <w:pPr>
              <w:spacing w:line="240" w:lineRule="auto"/>
              <w:rPr>
                <w:rFonts w:ascii="Times New Roman" w:hAnsi="Times New Roman"/>
                <w:sz w:val="20"/>
                <w:szCs w:val="20"/>
              </w:rPr>
            </w:pPr>
          </w:p>
          <w:p w14:paraId="00B47322" w14:textId="77777777" w:rsidR="009D4664" w:rsidRPr="003F325B" w:rsidRDefault="009D4664" w:rsidP="002552ED">
            <w:pPr>
              <w:spacing w:line="240" w:lineRule="auto"/>
              <w:rPr>
                <w:rFonts w:ascii="Times New Roman" w:hAnsi="Times New Roman"/>
                <w:sz w:val="20"/>
                <w:szCs w:val="20"/>
              </w:rPr>
            </w:pPr>
            <w:r w:rsidRPr="003F325B">
              <w:rPr>
                <w:rFonts w:ascii="Times New Roman" w:hAnsi="Times New Roman"/>
                <w:sz w:val="20"/>
                <w:szCs w:val="20"/>
              </w:rPr>
              <w:t>(0.6-0.9) × (1.9-2.2) µm</w:t>
            </w:r>
          </w:p>
        </w:tc>
        <w:tc>
          <w:tcPr>
            <w:tcW w:w="1094" w:type="pct"/>
            <w:tcBorders>
              <w:top w:val="single" w:sz="4" w:space="0" w:color="auto"/>
              <w:bottom w:val="nil"/>
            </w:tcBorders>
          </w:tcPr>
          <w:p w14:paraId="25B19839" w14:textId="77777777" w:rsidR="009D4664" w:rsidRPr="004547B5" w:rsidRDefault="009D4664" w:rsidP="002552ED">
            <w:pPr>
              <w:spacing w:line="240" w:lineRule="auto"/>
              <w:rPr>
                <w:rFonts w:ascii="Times New Roman" w:hAnsi="Times New Roman"/>
                <w:b/>
                <w:sz w:val="20"/>
                <w:szCs w:val="20"/>
              </w:rPr>
            </w:pPr>
            <w:r w:rsidRPr="004547B5">
              <w:rPr>
                <w:rFonts w:ascii="Times New Roman" w:hAnsi="Times New Roman"/>
                <w:b/>
                <w:sz w:val="20"/>
                <w:szCs w:val="20"/>
              </w:rPr>
              <w:t>G-</w:t>
            </w:r>
          </w:p>
          <w:p w14:paraId="29299761" w14:textId="77777777" w:rsidR="009D4664" w:rsidRDefault="009D4664" w:rsidP="002552ED">
            <w:pPr>
              <w:spacing w:line="240" w:lineRule="auto"/>
              <w:rPr>
                <w:rFonts w:ascii="Times New Roman" w:hAnsi="Times New Roman"/>
                <w:sz w:val="20"/>
                <w:szCs w:val="20"/>
              </w:rPr>
            </w:pPr>
            <w:r>
              <w:rPr>
                <w:rFonts w:ascii="Times New Roman" w:hAnsi="Times New Roman"/>
                <w:sz w:val="20"/>
                <w:szCs w:val="20"/>
              </w:rPr>
              <w:t>Irregular c</w:t>
            </w:r>
            <w:r w:rsidRPr="003F325B">
              <w:rPr>
                <w:rFonts w:ascii="Times New Roman" w:hAnsi="Times New Roman"/>
                <w:sz w:val="20"/>
                <w:szCs w:val="20"/>
              </w:rPr>
              <w:t>occoid-shaped</w:t>
            </w:r>
          </w:p>
          <w:p w14:paraId="3BA12CF5" w14:textId="77777777" w:rsidR="009D4664" w:rsidRDefault="009D4664" w:rsidP="002552ED">
            <w:pPr>
              <w:spacing w:line="240" w:lineRule="auto"/>
              <w:rPr>
                <w:rFonts w:ascii="Times New Roman" w:hAnsi="Times New Roman"/>
                <w:sz w:val="20"/>
                <w:szCs w:val="20"/>
              </w:rPr>
            </w:pPr>
          </w:p>
          <w:p w14:paraId="3146847D" w14:textId="77777777" w:rsidR="009D4664" w:rsidRDefault="009D4664" w:rsidP="002552ED">
            <w:pPr>
              <w:spacing w:line="240" w:lineRule="auto"/>
              <w:rPr>
                <w:rFonts w:ascii="Times New Roman" w:hAnsi="Times New Roman"/>
                <w:sz w:val="20"/>
                <w:szCs w:val="20"/>
              </w:rPr>
            </w:pPr>
          </w:p>
          <w:p w14:paraId="79558A85" w14:textId="77777777" w:rsidR="009D4664" w:rsidRPr="003F325B" w:rsidRDefault="009D4664" w:rsidP="002552ED">
            <w:pPr>
              <w:spacing w:line="240" w:lineRule="auto"/>
              <w:rPr>
                <w:rFonts w:ascii="Times New Roman" w:hAnsi="Times New Roman"/>
                <w:sz w:val="20"/>
                <w:szCs w:val="20"/>
              </w:rPr>
            </w:pPr>
            <w:r w:rsidRPr="003F325B">
              <w:rPr>
                <w:rFonts w:ascii="Times New Roman" w:hAnsi="Times New Roman"/>
                <w:sz w:val="20"/>
                <w:szCs w:val="20"/>
              </w:rPr>
              <w:t>0.35-0.85 µm</w:t>
            </w:r>
          </w:p>
        </w:tc>
      </w:tr>
      <w:tr w:rsidR="009D4664" w:rsidRPr="003F325B" w14:paraId="78C899EE" w14:textId="77777777" w:rsidTr="009D4664">
        <w:trPr>
          <w:jc w:val="center"/>
        </w:trPr>
        <w:tc>
          <w:tcPr>
            <w:tcW w:w="1351" w:type="pct"/>
            <w:vAlign w:val="bottom"/>
          </w:tcPr>
          <w:p w14:paraId="39BE9857" w14:textId="77777777" w:rsidR="009D4664" w:rsidRDefault="009D4664" w:rsidP="002552ED">
            <w:pPr>
              <w:spacing w:line="240" w:lineRule="auto"/>
              <w:ind w:right="547"/>
              <w:rPr>
                <w:rFonts w:ascii="Times New Roman" w:hAnsi="Times New Roman"/>
                <w:sz w:val="20"/>
                <w:szCs w:val="20"/>
              </w:rPr>
            </w:pPr>
            <w:r w:rsidRPr="003F325B">
              <w:rPr>
                <w:rFonts w:ascii="Times New Roman" w:hAnsi="Times New Roman"/>
                <w:sz w:val="20"/>
                <w:szCs w:val="20"/>
                <w:lang w:val="zh-CN"/>
              </w:rPr>
              <w:t>Motility</w:t>
            </w:r>
          </w:p>
        </w:tc>
        <w:tc>
          <w:tcPr>
            <w:tcW w:w="1287" w:type="pct"/>
          </w:tcPr>
          <w:p w14:paraId="5FE71D2B" w14:textId="77777777" w:rsidR="009D4664" w:rsidRDefault="009D4664" w:rsidP="002552ED">
            <w:pPr>
              <w:spacing w:line="240" w:lineRule="auto"/>
              <w:rPr>
                <w:rFonts w:ascii="Times New Roman" w:hAnsi="Times New Roman"/>
                <w:sz w:val="20"/>
                <w:szCs w:val="20"/>
              </w:rPr>
            </w:pPr>
          </w:p>
          <w:p w14:paraId="4056D31D" w14:textId="77777777" w:rsidR="009D4664" w:rsidRPr="003F325B" w:rsidRDefault="009D4664" w:rsidP="002552ED">
            <w:pPr>
              <w:spacing w:line="240" w:lineRule="auto"/>
              <w:rPr>
                <w:rFonts w:ascii="Times New Roman" w:hAnsi="Times New Roman"/>
                <w:sz w:val="20"/>
                <w:szCs w:val="20"/>
              </w:rPr>
            </w:pPr>
            <w:r w:rsidRPr="003F325B">
              <w:rPr>
                <w:rFonts w:ascii="Times New Roman" w:hAnsi="Times New Roman"/>
                <w:sz w:val="20"/>
                <w:szCs w:val="20"/>
              </w:rPr>
              <w:t>Non-motile</w:t>
            </w:r>
          </w:p>
        </w:tc>
        <w:tc>
          <w:tcPr>
            <w:tcW w:w="1268" w:type="pct"/>
          </w:tcPr>
          <w:p w14:paraId="5DEDC6DE" w14:textId="77777777" w:rsidR="009D4664" w:rsidRDefault="009D4664" w:rsidP="002552ED">
            <w:pPr>
              <w:spacing w:line="240" w:lineRule="auto"/>
              <w:rPr>
                <w:rFonts w:ascii="Times New Roman" w:hAnsi="Times New Roman"/>
                <w:sz w:val="20"/>
                <w:szCs w:val="20"/>
              </w:rPr>
            </w:pPr>
          </w:p>
          <w:p w14:paraId="05F3097F" w14:textId="77777777" w:rsidR="009D4664" w:rsidRPr="003F325B" w:rsidRDefault="009D4664" w:rsidP="002552ED">
            <w:pPr>
              <w:spacing w:line="240" w:lineRule="auto"/>
              <w:rPr>
                <w:rFonts w:ascii="Times New Roman" w:hAnsi="Times New Roman"/>
                <w:sz w:val="20"/>
                <w:szCs w:val="20"/>
              </w:rPr>
            </w:pPr>
            <w:r>
              <w:rPr>
                <w:rFonts w:ascii="Times New Roman" w:hAnsi="Times New Roman"/>
                <w:sz w:val="20"/>
                <w:szCs w:val="20"/>
              </w:rPr>
              <w:t>M</w:t>
            </w:r>
            <w:r w:rsidRPr="003F325B">
              <w:rPr>
                <w:rFonts w:ascii="Times New Roman" w:hAnsi="Times New Roman"/>
                <w:sz w:val="20"/>
                <w:szCs w:val="20"/>
              </w:rPr>
              <w:t>otile</w:t>
            </w:r>
          </w:p>
        </w:tc>
        <w:tc>
          <w:tcPr>
            <w:tcW w:w="1094" w:type="pct"/>
          </w:tcPr>
          <w:p w14:paraId="57BFEE41" w14:textId="77777777" w:rsidR="009D4664" w:rsidRDefault="009D4664" w:rsidP="002552ED">
            <w:pPr>
              <w:spacing w:line="240" w:lineRule="auto"/>
              <w:rPr>
                <w:rFonts w:ascii="Times New Roman" w:hAnsi="Times New Roman"/>
                <w:sz w:val="20"/>
                <w:szCs w:val="20"/>
              </w:rPr>
            </w:pPr>
          </w:p>
          <w:p w14:paraId="79241863" w14:textId="77777777" w:rsidR="009D4664" w:rsidRPr="003F325B" w:rsidRDefault="009D4664" w:rsidP="002552ED">
            <w:pPr>
              <w:spacing w:line="240" w:lineRule="auto"/>
              <w:rPr>
                <w:rFonts w:ascii="Times New Roman" w:hAnsi="Times New Roman"/>
                <w:sz w:val="20"/>
                <w:szCs w:val="20"/>
              </w:rPr>
            </w:pPr>
            <w:r>
              <w:rPr>
                <w:rFonts w:ascii="Times New Roman" w:hAnsi="Times New Roman"/>
                <w:sz w:val="20"/>
                <w:szCs w:val="20"/>
              </w:rPr>
              <w:t>N</w:t>
            </w:r>
            <w:r w:rsidRPr="003F325B">
              <w:rPr>
                <w:rFonts w:ascii="Times New Roman" w:hAnsi="Times New Roman"/>
                <w:sz w:val="20"/>
                <w:szCs w:val="20"/>
              </w:rPr>
              <w:t>on-motile</w:t>
            </w:r>
          </w:p>
        </w:tc>
      </w:tr>
      <w:tr w:rsidR="009D4664" w:rsidRPr="003F325B" w14:paraId="42B0C546" w14:textId="77777777" w:rsidTr="009D4664">
        <w:trPr>
          <w:jc w:val="center"/>
        </w:trPr>
        <w:tc>
          <w:tcPr>
            <w:tcW w:w="1351" w:type="pct"/>
          </w:tcPr>
          <w:p w14:paraId="42C624FD" w14:textId="77777777" w:rsidR="009D4664" w:rsidRDefault="009D4664" w:rsidP="002552ED">
            <w:pPr>
              <w:spacing w:line="240" w:lineRule="auto"/>
              <w:rPr>
                <w:rFonts w:ascii="Times New Roman" w:hAnsi="Times New Roman"/>
                <w:sz w:val="20"/>
                <w:szCs w:val="20"/>
              </w:rPr>
            </w:pPr>
          </w:p>
          <w:p w14:paraId="4685DC8B" w14:textId="77777777" w:rsidR="009D4664" w:rsidRDefault="009D4664" w:rsidP="002552ED">
            <w:pPr>
              <w:spacing w:line="240" w:lineRule="auto"/>
              <w:ind w:right="547"/>
              <w:rPr>
                <w:rFonts w:ascii="Times New Roman" w:hAnsi="Times New Roman"/>
                <w:sz w:val="20"/>
                <w:szCs w:val="20"/>
              </w:rPr>
            </w:pPr>
            <w:r>
              <w:rPr>
                <w:rFonts w:ascii="Times New Roman" w:hAnsi="Times New Roman"/>
                <w:sz w:val="20"/>
                <w:szCs w:val="20"/>
              </w:rPr>
              <w:t>Fl</w:t>
            </w:r>
            <w:r w:rsidRPr="003F325B">
              <w:rPr>
                <w:rFonts w:ascii="Times New Roman" w:hAnsi="Times New Roman"/>
                <w:sz w:val="20"/>
                <w:szCs w:val="20"/>
              </w:rPr>
              <w:t>agella</w:t>
            </w:r>
          </w:p>
        </w:tc>
        <w:tc>
          <w:tcPr>
            <w:tcW w:w="1287" w:type="pct"/>
          </w:tcPr>
          <w:p w14:paraId="186AAA26" w14:textId="77777777" w:rsidR="009D4664" w:rsidRDefault="009D4664" w:rsidP="002552ED">
            <w:pPr>
              <w:spacing w:line="240" w:lineRule="auto"/>
              <w:rPr>
                <w:rFonts w:ascii="Times New Roman" w:hAnsi="Times New Roman"/>
                <w:b/>
                <w:sz w:val="20"/>
                <w:szCs w:val="20"/>
              </w:rPr>
            </w:pPr>
          </w:p>
          <w:p w14:paraId="4F0E2BA0" w14:textId="77777777" w:rsidR="009D4664" w:rsidRPr="003F325B" w:rsidRDefault="009D4664" w:rsidP="002552ED">
            <w:pPr>
              <w:spacing w:line="240" w:lineRule="auto"/>
              <w:rPr>
                <w:rFonts w:ascii="Times New Roman" w:hAnsi="Times New Roman"/>
                <w:sz w:val="20"/>
                <w:szCs w:val="20"/>
              </w:rPr>
            </w:pPr>
            <w:r w:rsidRPr="007A1DD8">
              <w:rPr>
                <w:rFonts w:ascii="Times New Roman" w:hAnsi="Times New Roman"/>
                <w:b/>
                <w:sz w:val="20"/>
                <w:szCs w:val="20"/>
              </w:rPr>
              <w:t>-</w:t>
            </w:r>
          </w:p>
        </w:tc>
        <w:tc>
          <w:tcPr>
            <w:tcW w:w="1268" w:type="pct"/>
          </w:tcPr>
          <w:p w14:paraId="6DAC7F53" w14:textId="77777777" w:rsidR="009D4664" w:rsidRDefault="009D4664" w:rsidP="002552ED">
            <w:pPr>
              <w:spacing w:line="240" w:lineRule="auto"/>
              <w:rPr>
                <w:rFonts w:ascii="Times New Roman" w:hAnsi="Times New Roman"/>
                <w:sz w:val="20"/>
                <w:szCs w:val="20"/>
              </w:rPr>
            </w:pPr>
          </w:p>
          <w:p w14:paraId="0D9D8A11" w14:textId="77777777" w:rsidR="009D4664" w:rsidRPr="003F325B" w:rsidRDefault="009D4664" w:rsidP="002552ED">
            <w:pPr>
              <w:spacing w:line="240" w:lineRule="auto"/>
              <w:rPr>
                <w:rFonts w:ascii="Times New Roman" w:hAnsi="Times New Roman"/>
                <w:sz w:val="20"/>
                <w:szCs w:val="20"/>
              </w:rPr>
            </w:pPr>
            <w:r>
              <w:rPr>
                <w:rFonts w:ascii="Times New Roman" w:hAnsi="Times New Roman"/>
                <w:sz w:val="20"/>
                <w:szCs w:val="20"/>
              </w:rPr>
              <w:t>Peritrichous</w:t>
            </w:r>
          </w:p>
        </w:tc>
        <w:tc>
          <w:tcPr>
            <w:tcW w:w="1094" w:type="pct"/>
          </w:tcPr>
          <w:p w14:paraId="6FC66BD7" w14:textId="77777777" w:rsidR="009D4664" w:rsidRDefault="009D4664" w:rsidP="002552ED">
            <w:pPr>
              <w:spacing w:line="240" w:lineRule="auto"/>
              <w:rPr>
                <w:rFonts w:ascii="Times New Roman" w:hAnsi="Times New Roman"/>
                <w:b/>
                <w:sz w:val="20"/>
                <w:szCs w:val="20"/>
              </w:rPr>
            </w:pPr>
          </w:p>
          <w:p w14:paraId="2A2403C1" w14:textId="77777777" w:rsidR="009D4664" w:rsidRPr="003F325B" w:rsidRDefault="009D4664" w:rsidP="002552ED">
            <w:pPr>
              <w:spacing w:line="240" w:lineRule="auto"/>
              <w:rPr>
                <w:rFonts w:ascii="Times New Roman" w:hAnsi="Times New Roman"/>
                <w:sz w:val="20"/>
                <w:szCs w:val="20"/>
              </w:rPr>
            </w:pPr>
            <w:r w:rsidRPr="007A1DD8">
              <w:rPr>
                <w:rFonts w:ascii="Times New Roman" w:hAnsi="Times New Roman"/>
                <w:b/>
                <w:sz w:val="20"/>
                <w:szCs w:val="20"/>
              </w:rPr>
              <w:t>-</w:t>
            </w:r>
          </w:p>
        </w:tc>
      </w:tr>
      <w:tr w:rsidR="009D4664" w:rsidRPr="003F325B" w14:paraId="4D4825B8" w14:textId="77777777" w:rsidTr="009D4664">
        <w:trPr>
          <w:jc w:val="center"/>
        </w:trPr>
        <w:tc>
          <w:tcPr>
            <w:tcW w:w="1351" w:type="pct"/>
          </w:tcPr>
          <w:p w14:paraId="128CF72F" w14:textId="77777777" w:rsidR="009D4664" w:rsidRDefault="009D4664" w:rsidP="002552ED">
            <w:pPr>
              <w:spacing w:line="240" w:lineRule="auto"/>
              <w:ind w:right="547"/>
              <w:rPr>
                <w:rFonts w:ascii="Times New Roman" w:hAnsi="Times New Roman"/>
                <w:sz w:val="20"/>
                <w:szCs w:val="20"/>
              </w:rPr>
            </w:pPr>
          </w:p>
          <w:p w14:paraId="44F37701" w14:textId="77777777" w:rsidR="009D4664" w:rsidRDefault="009D4664" w:rsidP="002552ED">
            <w:pPr>
              <w:spacing w:line="240" w:lineRule="auto"/>
              <w:ind w:right="547"/>
              <w:rPr>
                <w:rFonts w:ascii="Times New Roman" w:hAnsi="Times New Roman"/>
                <w:sz w:val="20"/>
                <w:szCs w:val="20"/>
              </w:rPr>
            </w:pPr>
            <w:r>
              <w:rPr>
                <w:rFonts w:ascii="Times New Roman" w:hAnsi="Times New Roman"/>
                <w:sz w:val="20"/>
                <w:szCs w:val="20"/>
              </w:rPr>
              <w:t>Temp range</w:t>
            </w:r>
          </w:p>
          <w:p w14:paraId="4B292C4B" w14:textId="77777777" w:rsidR="009D4664" w:rsidRPr="003F325B" w:rsidRDefault="009D4664" w:rsidP="002552ED">
            <w:pPr>
              <w:spacing w:line="240" w:lineRule="auto"/>
              <w:ind w:right="547"/>
              <w:rPr>
                <w:rFonts w:ascii="Times New Roman" w:hAnsi="Times New Roman"/>
                <w:sz w:val="20"/>
                <w:szCs w:val="20"/>
              </w:rPr>
            </w:pPr>
            <w:r>
              <w:rPr>
                <w:rFonts w:ascii="Times New Roman" w:hAnsi="Times New Roman"/>
                <w:sz w:val="20"/>
                <w:szCs w:val="20"/>
              </w:rPr>
              <w:t xml:space="preserve"> </w:t>
            </w:r>
            <w:r w:rsidRPr="003F325B">
              <w:rPr>
                <w:rFonts w:ascii="Times New Roman" w:hAnsi="Times New Roman"/>
                <w:sz w:val="20"/>
                <w:szCs w:val="20"/>
              </w:rPr>
              <w:t>(</w:t>
            </w:r>
            <w:proofErr w:type="gramStart"/>
            <w:r w:rsidRPr="003F325B">
              <w:rPr>
                <w:rFonts w:ascii="Times New Roman" w:hAnsi="Times New Roman"/>
                <w:sz w:val="20"/>
                <w:szCs w:val="20"/>
              </w:rPr>
              <w:t>optimum</w:t>
            </w:r>
            <w:proofErr w:type="gramEnd"/>
            <w:r>
              <w:rPr>
                <w:rFonts w:ascii="Times New Roman" w:hAnsi="Times New Roman"/>
                <w:sz w:val="20"/>
                <w:szCs w:val="20"/>
              </w:rPr>
              <w:t xml:space="preserve"> </w:t>
            </w:r>
            <w:r w:rsidRPr="003F325B">
              <w:rPr>
                <w:rFonts w:ascii="Times New Roman" w:hAnsi="Times New Roman"/>
                <w:sz w:val="20"/>
                <w:szCs w:val="20"/>
                <w:vertAlign w:val="superscript"/>
              </w:rPr>
              <w:t>o</w:t>
            </w:r>
            <w:r w:rsidRPr="003F325B">
              <w:rPr>
                <w:rFonts w:ascii="Times New Roman" w:hAnsi="Times New Roman"/>
                <w:sz w:val="20"/>
                <w:szCs w:val="20"/>
              </w:rPr>
              <w:t>C</w:t>
            </w:r>
            <w:r>
              <w:rPr>
                <w:rFonts w:ascii="Times New Roman" w:hAnsi="Times New Roman"/>
                <w:sz w:val="20"/>
                <w:szCs w:val="20"/>
              </w:rPr>
              <w:t>)</w:t>
            </w:r>
          </w:p>
        </w:tc>
        <w:tc>
          <w:tcPr>
            <w:tcW w:w="1287" w:type="pct"/>
            <w:vAlign w:val="center"/>
          </w:tcPr>
          <w:p w14:paraId="0595054D" w14:textId="77777777" w:rsidR="009D4664" w:rsidRPr="003F325B" w:rsidRDefault="009D4664" w:rsidP="002552ED">
            <w:pPr>
              <w:spacing w:line="240" w:lineRule="auto"/>
              <w:rPr>
                <w:rFonts w:ascii="Times New Roman" w:hAnsi="Times New Roman"/>
                <w:sz w:val="20"/>
                <w:szCs w:val="20"/>
              </w:rPr>
            </w:pPr>
            <w:r w:rsidRPr="003F325B">
              <w:rPr>
                <w:rFonts w:ascii="Times New Roman" w:hAnsi="Times New Roman"/>
                <w:sz w:val="20"/>
                <w:szCs w:val="20"/>
              </w:rPr>
              <w:t>20-65 (37)</w:t>
            </w:r>
          </w:p>
        </w:tc>
        <w:tc>
          <w:tcPr>
            <w:tcW w:w="1268" w:type="pct"/>
            <w:vAlign w:val="center"/>
          </w:tcPr>
          <w:p w14:paraId="40F91C76" w14:textId="77777777" w:rsidR="009D4664" w:rsidRPr="003F325B" w:rsidRDefault="009D4664" w:rsidP="002552ED">
            <w:pPr>
              <w:spacing w:line="240" w:lineRule="auto"/>
              <w:rPr>
                <w:rFonts w:ascii="Times New Roman" w:hAnsi="Times New Roman"/>
                <w:sz w:val="20"/>
                <w:szCs w:val="20"/>
              </w:rPr>
            </w:pPr>
            <w:r w:rsidRPr="003F325B">
              <w:rPr>
                <w:rFonts w:ascii="Times New Roman" w:hAnsi="Times New Roman"/>
                <w:sz w:val="20"/>
                <w:szCs w:val="20"/>
              </w:rPr>
              <w:t>20–45 (37)</w:t>
            </w:r>
          </w:p>
        </w:tc>
        <w:tc>
          <w:tcPr>
            <w:tcW w:w="1094" w:type="pct"/>
            <w:vAlign w:val="center"/>
          </w:tcPr>
          <w:p w14:paraId="2FC5AB44" w14:textId="77777777" w:rsidR="009D4664" w:rsidRPr="003F325B" w:rsidRDefault="009D4664" w:rsidP="002552ED">
            <w:pPr>
              <w:spacing w:line="240" w:lineRule="auto"/>
              <w:rPr>
                <w:rFonts w:ascii="Times New Roman" w:hAnsi="Times New Roman"/>
                <w:sz w:val="20"/>
                <w:szCs w:val="20"/>
              </w:rPr>
            </w:pPr>
            <w:r w:rsidRPr="003F325B">
              <w:rPr>
                <w:rFonts w:ascii="Times New Roman" w:hAnsi="Times New Roman"/>
                <w:sz w:val="20"/>
                <w:szCs w:val="20"/>
              </w:rPr>
              <w:t>20-65 (35)</w:t>
            </w:r>
          </w:p>
        </w:tc>
      </w:tr>
      <w:tr w:rsidR="009D4664" w:rsidRPr="003F325B" w14:paraId="02C72A77" w14:textId="77777777" w:rsidTr="009D4664">
        <w:trPr>
          <w:jc w:val="center"/>
        </w:trPr>
        <w:tc>
          <w:tcPr>
            <w:tcW w:w="1351" w:type="pct"/>
            <w:vAlign w:val="center"/>
          </w:tcPr>
          <w:p w14:paraId="63DBF1C3" w14:textId="77777777" w:rsidR="009D4664" w:rsidRPr="003F325B" w:rsidRDefault="009D4664" w:rsidP="002552ED">
            <w:pPr>
              <w:spacing w:line="240" w:lineRule="auto"/>
              <w:rPr>
                <w:rFonts w:ascii="Times New Roman" w:hAnsi="Times New Roman"/>
                <w:sz w:val="20"/>
                <w:szCs w:val="20"/>
              </w:rPr>
            </w:pPr>
            <w:proofErr w:type="gramStart"/>
            <w:r w:rsidRPr="003F325B">
              <w:rPr>
                <w:rFonts w:ascii="Times New Roman" w:hAnsi="Times New Roman"/>
                <w:sz w:val="20"/>
                <w:szCs w:val="20"/>
              </w:rPr>
              <w:t>pH</w:t>
            </w:r>
            <w:proofErr w:type="gramEnd"/>
            <w:r w:rsidRPr="003F325B">
              <w:rPr>
                <w:rFonts w:ascii="Times New Roman" w:hAnsi="Times New Roman"/>
                <w:sz w:val="20"/>
                <w:szCs w:val="20"/>
              </w:rPr>
              <w:t xml:space="preserve"> range (optimum)</w:t>
            </w:r>
          </w:p>
        </w:tc>
        <w:tc>
          <w:tcPr>
            <w:tcW w:w="1287" w:type="pct"/>
          </w:tcPr>
          <w:p w14:paraId="07D6B197" w14:textId="77777777" w:rsidR="009D4664" w:rsidRPr="003F325B" w:rsidRDefault="009D4664" w:rsidP="002552ED">
            <w:pPr>
              <w:spacing w:line="240" w:lineRule="auto"/>
              <w:rPr>
                <w:rFonts w:ascii="Times New Roman" w:hAnsi="Times New Roman"/>
                <w:sz w:val="20"/>
                <w:szCs w:val="20"/>
              </w:rPr>
            </w:pPr>
            <w:r>
              <w:rPr>
                <w:rFonts w:ascii="Times New Roman" w:hAnsi="Times New Roman"/>
                <w:sz w:val="20"/>
                <w:szCs w:val="20"/>
              </w:rPr>
              <w:t>5.0-9.5 (7.5)</w:t>
            </w:r>
          </w:p>
        </w:tc>
        <w:tc>
          <w:tcPr>
            <w:tcW w:w="1268" w:type="pct"/>
            <w:vAlign w:val="center"/>
          </w:tcPr>
          <w:p w14:paraId="5267A8F9" w14:textId="77777777" w:rsidR="009D4664" w:rsidRPr="003F325B" w:rsidRDefault="009D4664" w:rsidP="002552ED">
            <w:pPr>
              <w:spacing w:line="240" w:lineRule="auto"/>
              <w:rPr>
                <w:rFonts w:ascii="Times New Roman" w:hAnsi="Times New Roman"/>
                <w:sz w:val="20"/>
                <w:szCs w:val="20"/>
              </w:rPr>
            </w:pPr>
            <w:r w:rsidRPr="003F325B">
              <w:rPr>
                <w:rFonts w:ascii="Times New Roman" w:hAnsi="Times New Roman"/>
                <w:sz w:val="20"/>
                <w:szCs w:val="20"/>
              </w:rPr>
              <w:t>6.0–9.7 (7.5–8.0)</w:t>
            </w:r>
          </w:p>
        </w:tc>
        <w:tc>
          <w:tcPr>
            <w:tcW w:w="1094" w:type="pct"/>
            <w:vAlign w:val="center"/>
          </w:tcPr>
          <w:p w14:paraId="6DCA3E5B" w14:textId="77777777" w:rsidR="009D4664" w:rsidRPr="003F325B" w:rsidRDefault="009D4664" w:rsidP="002552ED">
            <w:pPr>
              <w:spacing w:line="240" w:lineRule="auto"/>
              <w:rPr>
                <w:rFonts w:ascii="Times New Roman" w:hAnsi="Times New Roman"/>
                <w:sz w:val="20"/>
                <w:szCs w:val="20"/>
              </w:rPr>
            </w:pPr>
            <w:r w:rsidRPr="003F325B">
              <w:rPr>
                <w:rFonts w:ascii="Times New Roman" w:hAnsi="Times New Roman"/>
                <w:sz w:val="20"/>
                <w:szCs w:val="20"/>
              </w:rPr>
              <w:t xml:space="preserve">4.5-10 (7.5) </w:t>
            </w:r>
          </w:p>
        </w:tc>
      </w:tr>
      <w:tr w:rsidR="009D4664" w:rsidRPr="003F325B" w14:paraId="0C238C49" w14:textId="77777777" w:rsidTr="009D4664">
        <w:trPr>
          <w:jc w:val="center"/>
        </w:trPr>
        <w:tc>
          <w:tcPr>
            <w:tcW w:w="1351" w:type="pct"/>
          </w:tcPr>
          <w:p w14:paraId="2DB4BF05" w14:textId="77777777" w:rsidR="009D4664" w:rsidRDefault="009D4664" w:rsidP="002552ED">
            <w:pPr>
              <w:spacing w:line="240" w:lineRule="auto"/>
              <w:rPr>
                <w:rFonts w:ascii="Times New Roman" w:hAnsi="Times New Roman"/>
                <w:sz w:val="20"/>
                <w:szCs w:val="20"/>
              </w:rPr>
            </w:pPr>
          </w:p>
          <w:p w14:paraId="0A10E79B" w14:textId="77777777" w:rsidR="009D4664" w:rsidRDefault="009D4664" w:rsidP="002552ED">
            <w:pPr>
              <w:spacing w:line="240" w:lineRule="auto"/>
              <w:rPr>
                <w:rFonts w:ascii="Times New Roman" w:hAnsi="Times New Roman"/>
                <w:sz w:val="20"/>
                <w:szCs w:val="20"/>
              </w:rPr>
            </w:pPr>
            <w:r w:rsidRPr="003F325B">
              <w:rPr>
                <w:rFonts w:ascii="Times New Roman" w:hAnsi="Times New Roman"/>
                <w:sz w:val="20"/>
                <w:szCs w:val="20"/>
              </w:rPr>
              <w:t>Tolera</w:t>
            </w:r>
            <w:r>
              <w:rPr>
                <w:rFonts w:ascii="Times New Roman" w:hAnsi="Times New Roman"/>
                <w:sz w:val="20"/>
                <w:szCs w:val="20"/>
              </w:rPr>
              <w:t xml:space="preserve">tion of </w:t>
            </w:r>
          </w:p>
          <w:p w14:paraId="4591E60C" w14:textId="77777777" w:rsidR="009D4664" w:rsidRPr="00A17CC8" w:rsidRDefault="009D4664" w:rsidP="002552ED">
            <w:pPr>
              <w:spacing w:line="240" w:lineRule="auto"/>
              <w:rPr>
                <w:rFonts w:ascii="Times New Roman" w:hAnsi="Times New Roman"/>
                <w:sz w:val="20"/>
                <w:szCs w:val="20"/>
              </w:rPr>
            </w:pPr>
            <w:r>
              <w:rPr>
                <w:rFonts w:ascii="Times New Roman" w:hAnsi="Times New Roman"/>
                <w:sz w:val="20"/>
                <w:szCs w:val="20"/>
              </w:rPr>
              <w:t xml:space="preserve">     (%</w:t>
            </w:r>
            <w:proofErr w:type="gramStart"/>
            <w:r>
              <w:rPr>
                <w:rFonts w:ascii="Times New Roman" w:hAnsi="Times New Roman"/>
                <w:sz w:val="20"/>
                <w:szCs w:val="20"/>
              </w:rPr>
              <w:t>w</w:t>
            </w:r>
            <w:proofErr w:type="gramEnd"/>
            <w:r>
              <w:rPr>
                <w:rFonts w:ascii="Times New Roman" w:hAnsi="Times New Roman"/>
                <w:sz w:val="20"/>
                <w:szCs w:val="20"/>
              </w:rPr>
              <w:t>/</w:t>
            </w:r>
            <w:r w:rsidRPr="003F325B">
              <w:rPr>
                <w:rFonts w:ascii="Times New Roman" w:hAnsi="Times New Roman"/>
                <w:sz w:val="20"/>
                <w:szCs w:val="20"/>
              </w:rPr>
              <w:t>v)</w:t>
            </w:r>
          </w:p>
        </w:tc>
        <w:tc>
          <w:tcPr>
            <w:tcW w:w="1287" w:type="pct"/>
          </w:tcPr>
          <w:p w14:paraId="093331CE" w14:textId="77777777" w:rsidR="009D4664" w:rsidRDefault="009D4664" w:rsidP="002552ED">
            <w:pPr>
              <w:spacing w:line="240" w:lineRule="auto"/>
              <w:rPr>
                <w:rFonts w:ascii="Times New Roman" w:hAnsi="Times New Roman"/>
                <w:sz w:val="20"/>
                <w:szCs w:val="20"/>
              </w:rPr>
            </w:pPr>
          </w:p>
          <w:p w14:paraId="0C0A5E57" w14:textId="77777777" w:rsidR="009D4664" w:rsidRDefault="009D4664" w:rsidP="002552ED">
            <w:pPr>
              <w:spacing w:line="240" w:lineRule="auto"/>
              <w:rPr>
                <w:rFonts w:ascii="Times New Roman" w:hAnsi="Times New Roman"/>
                <w:sz w:val="20"/>
                <w:szCs w:val="20"/>
              </w:rPr>
            </w:pPr>
            <w:r>
              <w:rPr>
                <w:rFonts w:ascii="Times New Roman" w:hAnsi="Times New Roman"/>
                <w:sz w:val="20"/>
                <w:szCs w:val="20"/>
              </w:rPr>
              <w:t>0-2.0</w:t>
            </w:r>
          </w:p>
        </w:tc>
        <w:tc>
          <w:tcPr>
            <w:tcW w:w="1268" w:type="pct"/>
          </w:tcPr>
          <w:p w14:paraId="04D1F36B" w14:textId="77777777" w:rsidR="009D4664" w:rsidRDefault="009D4664" w:rsidP="002552ED">
            <w:pPr>
              <w:spacing w:line="240" w:lineRule="auto"/>
              <w:rPr>
                <w:rFonts w:ascii="Times New Roman" w:hAnsi="Times New Roman"/>
                <w:sz w:val="20"/>
                <w:szCs w:val="20"/>
              </w:rPr>
            </w:pPr>
          </w:p>
          <w:p w14:paraId="0574121D" w14:textId="77777777" w:rsidR="009D4664" w:rsidRDefault="009D4664" w:rsidP="002552ED">
            <w:pPr>
              <w:spacing w:line="240" w:lineRule="auto"/>
              <w:rPr>
                <w:rFonts w:ascii="Times New Roman" w:hAnsi="Times New Roman"/>
                <w:sz w:val="20"/>
                <w:szCs w:val="20"/>
              </w:rPr>
            </w:pPr>
            <w:r w:rsidRPr="003F325B">
              <w:rPr>
                <w:rFonts w:ascii="Times New Roman" w:hAnsi="Times New Roman"/>
                <w:sz w:val="20"/>
                <w:szCs w:val="20"/>
              </w:rPr>
              <w:t>0–5</w:t>
            </w:r>
          </w:p>
        </w:tc>
        <w:tc>
          <w:tcPr>
            <w:tcW w:w="1094" w:type="pct"/>
          </w:tcPr>
          <w:p w14:paraId="50E78587" w14:textId="77777777" w:rsidR="009D4664" w:rsidRDefault="009D4664" w:rsidP="002552ED">
            <w:pPr>
              <w:spacing w:line="240" w:lineRule="auto"/>
              <w:rPr>
                <w:rFonts w:ascii="Times New Roman" w:hAnsi="Times New Roman"/>
                <w:sz w:val="20"/>
                <w:szCs w:val="20"/>
              </w:rPr>
            </w:pPr>
          </w:p>
          <w:p w14:paraId="5CFA5F36" w14:textId="77777777" w:rsidR="009D4664" w:rsidRDefault="009D4664" w:rsidP="002552ED">
            <w:pPr>
              <w:spacing w:line="240" w:lineRule="auto"/>
              <w:rPr>
                <w:rFonts w:ascii="Times New Roman" w:hAnsi="Times New Roman"/>
                <w:sz w:val="20"/>
                <w:szCs w:val="20"/>
              </w:rPr>
            </w:pPr>
            <w:r w:rsidRPr="003F325B">
              <w:rPr>
                <w:rFonts w:ascii="Times New Roman" w:hAnsi="Times New Roman"/>
                <w:sz w:val="20"/>
                <w:szCs w:val="20"/>
              </w:rPr>
              <w:t>0-2.0 (0)</w:t>
            </w:r>
          </w:p>
        </w:tc>
      </w:tr>
      <w:tr w:rsidR="009D4664" w:rsidRPr="003F325B" w14:paraId="6F41CD91" w14:textId="77777777" w:rsidTr="009D4664">
        <w:trPr>
          <w:jc w:val="center"/>
        </w:trPr>
        <w:tc>
          <w:tcPr>
            <w:tcW w:w="1351" w:type="pct"/>
          </w:tcPr>
          <w:p w14:paraId="4AC9950D" w14:textId="77777777" w:rsidR="009D4664" w:rsidRPr="003F325B" w:rsidRDefault="009D4664" w:rsidP="002552ED">
            <w:pPr>
              <w:spacing w:line="240" w:lineRule="auto"/>
              <w:rPr>
                <w:rFonts w:ascii="Times New Roman" w:hAnsi="Times New Roman"/>
                <w:sz w:val="20"/>
                <w:szCs w:val="20"/>
                <w:lang w:val="zh-CN"/>
              </w:rPr>
            </w:pPr>
            <w:r w:rsidRPr="003F325B">
              <w:rPr>
                <w:rFonts w:ascii="Times New Roman" w:hAnsi="Times New Roman"/>
                <w:sz w:val="20"/>
                <w:szCs w:val="20"/>
              </w:rPr>
              <w:t>Doubli</w:t>
            </w:r>
            <w:r>
              <w:rPr>
                <w:rFonts w:ascii="Times New Roman" w:hAnsi="Times New Roman"/>
                <w:sz w:val="20"/>
                <w:szCs w:val="20"/>
              </w:rPr>
              <w:t>ng time under optimal condition</w:t>
            </w:r>
            <w:r w:rsidRPr="003F325B">
              <w:rPr>
                <w:rFonts w:ascii="Times New Roman" w:hAnsi="Times New Roman"/>
                <w:sz w:val="20"/>
                <w:szCs w:val="20"/>
              </w:rPr>
              <w:t>/ h</w:t>
            </w:r>
            <w:r>
              <w:rPr>
                <w:rFonts w:ascii="Times New Roman" w:hAnsi="Times New Roman"/>
                <w:sz w:val="20"/>
                <w:szCs w:val="20"/>
              </w:rPr>
              <w:t>r</w:t>
            </w:r>
          </w:p>
        </w:tc>
        <w:tc>
          <w:tcPr>
            <w:tcW w:w="1287" w:type="pct"/>
          </w:tcPr>
          <w:p w14:paraId="3267E6F8" w14:textId="77777777" w:rsidR="009D4664" w:rsidRDefault="009D4664" w:rsidP="002552ED">
            <w:pPr>
              <w:spacing w:line="240" w:lineRule="auto"/>
              <w:rPr>
                <w:rFonts w:ascii="Times New Roman" w:hAnsi="Times New Roman"/>
                <w:sz w:val="20"/>
                <w:szCs w:val="20"/>
              </w:rPr>
            </w:pPr>
            <w:r w:rsidRPr="003F325B">
              <w:rPr>
                <w:rFonts w:ascii="Times New Roman" w:hAnsi="Times New Roman"/>
                <w:sz w:val="20"/>
                <w:szCs w:val="20"/>
              </w:rPr>
              <w:t>20.1</w:t>
            </w:r>
          </w:p>
        </w:tc>
        <w:tc>
          <w:tcPr>
            <w:tcW w:w="1268" w:type="pct"/>
          </w:tcPr>
          <w:p w14:paraId="57148A5D" w14:textId="77777777" w:rsidR="009D4664" w:rsidRDefault="009D4664" w:rsidP="002552ED">
            <w:pPr>
              <w:spacing w:line="240" w:lineRule="auto"/>
              <w:rPr>
                <w:rFonts w:ascii="Times New Roman" w:hAnsi="Times New Roman"/>
                <w:sz w:val="20"/>
                <w:szCs w:val="20"/>
              </w:rPr>
            </w:pPr>
            <w:r w:rsidRPr="003F325B">
              <w:rPr>
                <w:rFonts w:ascii="Times New Roman" w:hAnsi="Times New Roman"/>
                <w:sz w:val="20"/>
                <w:szCs w:val="20"/>
              </w:rPr>
              <w:t xml:space="preserve">11.2 </w:t>
            </w:r>
          </w:p>
        </w:tc>
        <w:tc>
          <w:tcPr>
            <w:tcW w:w="1094" w:type="pct"/>
          </w:tcPr>
          <w:p w14:paraId="4A0CFC8F" w14:textId="77777777" w:rsidR="009D4664" w:rsidRDefault="009D4664" w:rsidP="002552ED">
            <w:pPr>
              <w:spacing w:line="240" w:lineRule="auto"/>
              <w:rPr>
                <w:rFonts w:ascii="Times New Roman" w:hAnsi="Times New Roman"/>
                <w:sz w:val="20"/>
                <w:szCs w:val="20"/>
              </w:rPr>
            </w:pPr>
            <w:r w:rsidRPr="003F325B">
              <w:rPr>
                <w:rFonts w:ascii="Times New Roman" w:hAnsi="Times New Roman"/>
                <w:sz w:val="20"/>
                <w:szCs w:val="20"/>
              </w:rPr>
              <w:t xml:space="preserve">16.5 </w:t>
            </w:r>
          </w:p>
        </w:tc>
      </w:tr>
      <w:tr w:rsidR="009D4664" w:rsidRPr="003F325B" w14:paraId="00BA354F" w14:textId="77777777" w:rsidTr="009D4664">
        <w:trPr>
          <w:jc w:val="center"/>
        </w:trPr>
        <w:tc>
          <w:tcPr>
            <w:tcW w:w="1351" w:type="pct"/>
          </w:tcPr>
          <w:p w14:paraId="4A7828CA" w14:textId="77777777" w:rsidR="009D4664" w:rsidRDefault="009D4664" w:rsidP="002552ED">
            <w:pPr>
              <w:spacing w:line="240" w:lineRule="auto"/>
              <w:rPr>
                <w:rFonts w:ascii="Times New Roman" w:hAnsi="Times New Roman"/>
                <w:sz w:val="20"/>
                <w:szCs w:val="20"/>
              </w:rPr>
            </w:pPr>
            <w:r>
              <w:rPr>
                <w:rFonts w:ascii="Times New Roman" w:hAnsi="Times New Roman"/>
                <w:sz w:val="20"/>
                <w:szCs w:val="20"/>
              </w:rPr>
              <w:t xml:space="preserve">DNA G+C content  </w:t>
            </w:r>
          </w:p>
          <w:p w14:paraId="7EC1A39F" w14:textId="77777777" w:rsidR="009D4664" w:rsidRPr="003F325B" w:rsidRDefault="009D4664" w:rsidP="002552ED">
            <w:pPr>
              <w:spacing w:line="240" w:lineRule="auto"/>
              <w:rPr>
                <w:rFonts w:ascii="Times New Roman" w:hAnsi="Times New Roman"/>
                <w:sz w:val="20"/>
                <w:szCs w:val="20"/>
              </w:rPr>
            </w:pPr>
            <w:r>
              <w:rPr>
                <w:rFonts w:ascii="Times New Roman" w:hAnsi="Times New Roman"/>
                <w:sz w:val="20"/>
                <w:szCs w:val="20"/>
              </w:rPr>
              <w:t xml:space="preserve">     (</w:t>
            </w:r>
            <w:proofErr w:type="gramStart"/>
            <w:r>
              <w:rPr>
                <w:rFonts w:ascii="Times New Roman" w:hAnsi="Times New Roman"/>
                <w:sz w:val="20"/>
                <w:szCs w:val="20"/>
              </w:rPr>
              <w:t>mol</w:t>
            </w:r>
            <w:proofErr w:type="gramEnd"/>
            <w:r>
              <w:rPr>
                <w:rFonts w:ascii="Times New Roman" w:hAnsi="Times New Roman"/>
                <w:sz w:val="20"/>
                <w:szCs w:val="20"/>
              </w:rPr>
              <w:t>%)</w:t>
            </w:r>
          </w:p>
        </w:tc>
        <w:tc>
          <w:tcPr>
            <w:tcW w:w="1287" w:type="pct"/>
          </w:tcPr>
          <w:p w14:paraId="65AF0D96" w14:textId="77777777" w:rsidR="009D4664" w:rsidRPr="003F325B" w:rsidRDefault="009D4664" w:rsidP="002552ED">
            <w:pPr>
              <w:spacing w:line="240" w:lineRule="auto"/>
              <w:rPr>
                <w:rFonts w:ascii="Times New Roman" w:hAnsi="Times New Roman"/>
                <w:sz w:val="20"/>
                <w:szCs w:val="20"/>
              </w:rPr>
            </w:pPr>
            <w:r>
              <w:rPr>
                <w:rFonts w:ascii="Times New Roman" w:hAnsi="Times New Roman"/>
                <w:sz w:val="20"/>
                <w:szCs w:val="20"/>
              </w:rPr>
              <w:t>48.2</w:t>
            </w:r>
          </w:p>
        </w:tc>
        <w:tc>
          <w:tcPr>
            <w:tcW w:w="1268" w:type="pct"/>
          </w:tcPr>
          <w:p w14:paraId="07A91308" w14:textId="77777777" w:rsidR="009D4664" w:rsidRPr="003F325B" w:rsidRDefault="009D4664" w:rsidP="002552ED">
            <w:pPr>
              <w:spacing w:line="240" w:lineRule="auto"/>
              <w:rPr>
                <w:rFonts w:ascii="Times New Roman" w:hAnsi="Times New Roman"/>
                <w:sz w:val="20"/>
                <w:szCs w:val="20"/>
              </w:rPr>
            </w:pPr>
            <w:r w:rsidRPr="003F325B">
              <w:rPr>
                <w:rFonts w:ascii="Times New Roman" w:hAnsi="Times New Roman"/>
                <w:sz w:val="20"/>
                <w:szCs w:val="20"/>
              </w:rPr>
              <w:t>46.6</w:t>
            </w:r>
          </w:p>
        </w:tc>
        <w:tc>
          <w:tcPr>
            <w:tcW w:w="1094" w:type="pct"/>
          </w:tcPr>
          <w:p w14:paraId="7C4BBDB8" w14:textId="77777777" w:rsidR="009D4664" w:rsidRPr="00C72544" w:rsidRDefault="009D4664" w:rsidP="002552ED">
            <w:pPr>
              <w:spacing w:line="240" w:lineRule="auto"/>
              <w:rPr>
                <w:rFonts w:ascii="Times New Roman" w:hAnsi="Times New Roman"/>
                <w:sz w:val="20"/>
                <w:szCs w:val="20"/>
              </w:rPr>
            </w:pPr>
            <w:r w:rsidRPr="00C72544">
              <w:rPr>
                <w:rFonts w:ascii="Times New Roman" w:hAnsi="Times New Roman"/>
                <w:sz w:val="20"/>
                <w:szCs w:val="20"/>
              </w:rPr>
              <w:t xml:space="preserve">53.7 </w:t>
            </w:r>
          </w:p>
        </w:tc>
      </w:tr>
      <w:tr w:rsidR="009D4664" w:rsidRPr="003F325B" w14:paraId="324ADD84" w14:textId="77777777" w:rsidTr="009D4664">
        <w:trPr>
          <w:jc w:val="center"/>
        </w:trPr>
        <w:tc>
          <w:tcPr>
            <w:tcW w:w="1351" w:type="pct"/>
          </w:tcPr>
          <w:p w14:paraId="029BB5C0" w14:textId="77777777" w:rsidR="009D4664" w:rsidRPr="003F325B" w:rsidRDefault="009D4664" w:rsidP="002552ED">
            <w:pPr>
              <w:spacing w:line="240" w:lineRule="auto"/>
              <w:rPr>
                <w:rFonts w:ascii="Times New Roman" w:hAnsi="Times New Roman"/>
                <w:sz w:val="20"/>
                <w:szCs w:val="20"/>
              </w:rPr>
            </w:pPr>
            <w:r>
              <w:rPr>
                <w:rFonts w:ascii="Times New Roman" w:hAnsi="Times New Roman"/>
                <w:sz w:val="20"/>
                <w:szCs w:val="20"/>
              </w:rPr>
              <w:t>M</w:t>
            </w:r>
            <w:r w:rsidRPr="003F325B">
              <w:rPr>
                <w:rFonts w:ascii="Times New Roman" w:hAnsi="Times New Roman"/>
                <w:sz w:val="20"/>
                <w:szCs w:val="20"/>
              </w:rPr>
              <w:t>ajor cellular fatty acids</w:t>
            </w:r>
          </w:p>
        </w:tc>
        <w:tc>
          <w:tcPr>
            <w:tcW w:w="1287" w:type="pct"/>
          </w:tcPr>
          <w:p w14:paraId="2A983402" w14:textId="77777777" w:rsidR="009D4664" w:rsidRPr="003F325B" w:rsidRDefault="009D4664" w:rsidP="002552ED">
            <w:pPr>
              <w:autoSpaceDE w:val="0"/>
              <w:autoSpaceDN w:val="0"/>
              <w:adjustRightInd w:val="0"/>
              <w:spacing w:line="240" w:lineRule="auto"/>
              <w:rPr>
                <w:rFonts w:ascii="Times New Roman" w:hAnsi="Times New Roman"/>
                <w:sz w:val="20"/>
                <w:szCs w:val="20"/>
              </w:rPr>
            </w:pPr>
            <w:proofErr w:type="gramStart"/>
            <w:r w:rsidRPr="003F325B">
              <w:rPr>
                <w:rFonts w:ascii="Times New Roman" w:hAnsi="Times New Roman"/>
                <w:sz w:val="20"/>
                <w:szCs w:val="20"/>
              </w:rPr>
              <w:t>anteiso</w:t>
            </w:r>
            <w:proofErr w:type="gramEnd"/>
            <w:r w:rsidRPr="003F325B">
              <w:rPr>
                <w:rFonts w:ascii="Times New Roman" w:hAnsi="Times New Roman"/>
                <w:sz w:val="20"/>
                <w:szCs w:val="20"/>
              </w:rPr>
              <w:t>-C</w:t>
            </w:r>
            <w:r w:rsidRPr="003F325B">
              <w:rPr>
                <w:rFonts w:ascii="Times New Roman" w:hAnsi="Times New Roman"/>
                <w:sz w:val="20"/>
                <w:szCs w:val="20"/>
                <w:vertAlign w:val="subscript"/>
              </w:rPr>
              <w:t>15</w:t>
            </w:r>
            <w:r w:rsidRPr="003F325B">
              <w:rPr>
                <w:rFonts w:ascii="Times New Roman" w:hAnsi="Times New Roman"/>
                <w:sz w:val="20"/>
                <w:szCs w:val="20"/>
              </w:rPr>
              <w:t>: 0 (38.34 %), C</w:t>
            </w:r>
            <w:r w:rsidRPr="003F325B">
              <w:rPr>
                <w:rFonts w:ascii="Times New Roman" w:hAnsi="Times New Roman"/>
                <w:sz w:val="20"/>
                <w:szCs w:val="20"/>
                <w:vertAlign w:val="subscript"/>
              </w:rPr>
              <w:t>15</w:t>
            </w:r>
            <w:r w:rsidRPr="003F325B">
              <w:rPr>
                <w:rFonts w:ascii="Times New Roman" w:hAnsi="Times New Roman"/>
                <w:sz w:val="20"/>
                <w:szCs w:val="20"/>
              </w:rPr>
              <w:t>: 0 (5.16 %),</w:t>
            </w:r>
          </w:p>
          <w:p w14:paraId="2C100AFA" w14:textId="77777777" w:rsidR="009D4664" w:rsidRPr="003F325B" w:rsidRDefault="009D4664" w:rsidP="002552ED">
            <w:pPr>
              <w:autoSpaceDE w:val="0"/>
              <w:autoSpaceDN w:val="0"/>
              <w:adjustRightInd w:val="0"/>
              <w:spacing w:line="240" w:lineRule="auto"/>
              <w:rPr>
                <w:rFonts w:ascii="Times New Roman" w:hAnsi="Times New Roman"/>
                <w:sz w:val="20"/>
                <w:szCs w:val="20"/>
              </w:rPr>
            </w:pPr>
            <w:proofErr w:type="gramStart"/>
            <w:r w:rsidRPr="003F325B">
              <w:rPr>
                <w:rFonts w:ascii="Times New Roman" w:hAnsi="Times New Roman"/>
                <w:sz w:val="20"/>
                <w:szCs w:val="20"/>
              </w:rPr>
              <w:t>iso</w:t>
            </w:r>
            <w:proofErr w:type="gramEnd"/>
            <w:r w:rsidRPr="003F325B">
              <w:rPr>
                <w:rFonts w:ascii="Times New Roman" w:hAnsi="Times New Roman"/>
                <w:sz w:val="20"/>
                <w:szCs w:val="20"/>
              </w:rPr>
              <w:t>-C</w:t>
            </w:r>
            <w:r w:rsidRPr="003F325B">
              <w:rPr>
                <w:rFonts w:ascii="Times New Roman" w:hAnsi="Times New Roman"/>
                <w:sz w:val="20"/>
                <w:szCs w:val="20"/>
                <w:vertAlign w:val="subscript"/>
              </w:rPr>
              <w:t>16</w:t>
            </w:r>
            <w:r w:rsidRPr="003F325B">
              <w:rPr>
                <w:rFonts w:ascii="Times New Roman" w:hAnsi="Times New Roman"/>
                <w:sz w:val="20"/>
                <w:szCs w:val="20"/>
              </w:rPr>
              <w:t>:0 (12.49%), C</w:t>
            </w:r>
            <w:r w:rsidRPr="003F325B">
              <w:rPr>
                <w:rFonts w:ascii="Times New Roman" w:hAnsi="Times New Roman"/>
                <w:sz w:val="20"/>
                <w:szCs w:val="20"/>
                <w:vertAlign w:val="subscript"/>
              </w:rPr>
              <w:t>16</w:t>
            </w:r>
            <w:r w:rsidRPr="003F325B">
              <w:rPr>
                <w:rFonts w:ascii="Times New Roman" w:hAnsi="Times New Roman"/>
                <w:sz w:val="20"/>
                <w:szCs w:val="20"/>
              </w:rPr>
              <w:t xml:space="preserve">:0 (14.86%), </w:t>
            </w:r>
          </w:p>
          <w:p w14:paraId="7E81E6A1" w14:textId="77777777" w:rsidR="009D4664" w:rsidRPr="003F325B" w:rsidRDefault="009D4664" w:rsidP="002552ED">
            <w:pPr>
              <w:spacing w:line="240" w:lineRule="auto"/>
              <w:rPr>
                <w:rFonts w:ascii="Times New Roman" w:hAnsi="Times New Roman"/>
                <w:sz w:val="20"/>
                <w:szCs w:val="20"/>
              </w:rPr>
            </w:pPr>
            <w:proofErr w:type="gramStart"/>
            <w:r w:rsidRPr="003F325B">
              <w:rPr>
                <w:rFonts w:ascii="Times New Roman" w:hAnsi="Times New Roman"/>
                <w:sz w:val="20"/>
                <w:szCs w:val="20"/>
              </w:rPr>
              <w:t>anteiso</w:t>
            </w:r>
            <w:proofErr w:type="gramEnd"/>
            <w:r w:rsidRPr="003F325B">
              <w:rPr>
                <w:rFonts w:ascii="Times New Roman" w:hAnsi="Times New Roman"/>
                <w:sz w:val="20"/>
                <w:szCs w:val="20"/>
              </w:rPr>
              <w:t>-C</w:t>
            </w:r>
            <w:r w:rsidRPr="003F325B">
              <w:rPr>
                <w:rFonts w:ascii="Times New Roman" w:hAnsi="Times New Roman"/>
                <w:sz w:val="20"/>
                <w:szCs w:val="20"/>
                <w:vertAlign w:val="subscript"/>
              </w:rPr>
              <w:t>17</w:t>
            </w:r>
            <w:r w:rsidRPr="003F325B">
              <w:rPr>
                <w:rFonts w:ascii="Times New Roman" w:hAnsi="Times New Roman"/>
                <w:sz w:val="20"/>
                <w:szCs w:val="20"/>
              </w:rPr>
              <w:t xml:space="preserve">: 0 (11.45%) </w:t>
            </w:r>
          </w:p>
        </w:tc>
        <w:tc>
          <w:tcPr>
            <w:tcW w:w="1268" w:type="pct"/>
          </w:tcPr>
          <w:p w14:paraId="5879B3D2" w14:textId="77777777" w:rsidR="009D4664" w:rsidRPr="003F325B" w:rsidRDefault="009D4664" w:rsidP="002552ED">
            <w:pPr>
              <w:autoSpaceDE w:val="0"/>
              <w:autoSpaceDN w:val="0"/>
              <w:adjustRightInd w:val="0"/>
              <w:spacing w:line="240" w:lineRule="auto"/>
              <w:rPr>
                <w:rFonts w:ascii="Times New Roman" w:hAnsi="Times New Roman"/>
                <w:sz w:val="20"/>
                <w:szCs w:val="20"/>
              </w:rPr>
            </w:pPr>
            <w:proofErr w:type="gramStart"/>
            <w:r w:rsidRPr="003F325B">
              <w:rPr>
                <w:rFonts w:ascii="Times New Roman" w:hAnsi="Times New Roman"/>
                <w:sz w:val="20"/>
                <w:szCs w:val="20"/>
              </w:rPr>
              <w:t>anteiso</w:t>
            </w:r>
            <w:proofErr w:type="gramEnd"/>
            <w:r w:rsidRPr="003F325B">
              <w:rPr>
                <w:rFonts w:ascii="Times New Roman" w:hAnsi="Times New Roman"/>
                <w:sz w:val="20"/>
                <w:szCs w:val="20"/>
              </w:rPr>
              <w:t>-C</w:t>
            </w:r>
            <w:r w:rsidRPr="003F325B">
              <w:rPr>
                <w:rFonts w:ascii="Times New Roman" w:hAnsi="Times New Roman"/>
                <w:sz w:val="20"/>
                <w:szCs w:val="20"/>
                <w:vertAlign w:val="subscript"/>
              </w:rPr>
              <w:t>15</w:t>
            </w:r>
            <w:r w:rsidRPr="003F325B">
              <w:rPr>
                <w:rFonts w:ascii="Times New Roman" w:hAnsi="Times New Roman"/>
                <w:sz w:val="20"/>
                <w:szCs w:val="20"/>
              </w:rPr>
              <w:t>: 0 (46</w:t>
            </w:r>
            <w:r w:rsidRPr="003F325B">
              <w:rPr>
                <w:rFonts w:ascii="Times New Roman" w:eastAsia="AdvP7DA6" w:hAnsi="Times New Roman"/>
                <w:sz w:val="20"/>
                <w:szCs w:val="20"/>
              </w:rPr>
              <w:t>.</w:t>
            </w:r>
            <w:r w:rsidRPr="003F325B">
              <w:rPr>
                <w:rFonts w:ascii="Times New Roman" w:hAnsi="Times New Roman"/>
                <w:sz w:val="20"/>
                <w:szCs w:val="20"/>
              </w:rPr>
              <w:t xml:space="preserve">21 %), </w:t>
            </w:r>
          </w:p>
          <w:p w14:paraId="4FF47527" w14:textId="77777777" w:rsidR="009D4664" w:rsidRPr="003F325B" w:rsidRDefault="009D4664" w:rsidP="002552ED">
            <w:pPr>
              <w:autoSpaceDE w:val="0"/>
              <w:autoSpaceDN w:val="0"/>
              <w:adjustRightInd w:val="0"/>
              <w:spacing w:line="240" w:lineRule="auto"/>
              <w:rPr>
                <w:rFonts w:ascii="Times New Roman" w:hAnsi="Times New Roman"/>
                <w:sz w:val="20"/>
                <w:szCs w:val="20"/>
              </w:rPr>
            </w:pPr>
            <w:r w:rsidRPr="003F325B">
              <w:rPr>
                <w:rFonts w:ascii="Times New Roman" w:hAnsi="Times New Roman"/>
                <w:sz w:val="20"/>
                <w:szCs w:val="20"/>
              </w:rPr>
              <w:t>C</w:t>
            </w:r>
            <w:r w:rsidRPr="003F325B">
              <w:rPr>
                <w:rFonts w:ascii="Times New Roman" w:hAnsi="Times New Roman"/>
                <w:sz w:val="20"/>
                <w:szCs w:val="20"/>
                <w:vertAlign w:val="subscript"/>
              </w:rPr>
              <w:t>15</w:t>
            </w:r>
            <w:r w:rsidRPr="003F325B">
              <w:rPr>
                <w:rFonts w:ascii="Times New Roman" w:hAnsi="Times New Roman"/>
                <w:sz w:val="20"/>
                <w:szCs w:val="20"/>
              </w:rPr>
              <w:t>: 0 (8</w:t>
            </w:r>
            <w:r w:rsidRPr="003F325B">
              <w:rPr>
                <w:rFonts w:ascii="Times New Roman" w:eastAsia="AdvP7DA6" w:hAnsi="Times New Roman"/>
                <w:sz w:val="20"/>
                <w:szCs w:val="20"/>
              </w:rPr>
              <w:t>.</w:t>
            </w:r>
            <w:r w:rsidRPr="003F325B">
              <w:rPr>
                <w:rFonts w:ascii="Times New Roman" w:hAnsi="Times New Roman"/>
                <w:sz w:val="20"/>
                <w:szCs w:val="20"/>
              </w:rPr>
              <w:t xml:space="preserve">90 %), </w:t>
            </w:r>
          </w:p>
          <w:p w14:paraId="703F284A" w14:textId="77777777" w:rsidR="009D4664" w:rsidRPr="003F325B" w:rsidRDefault="009D4664" w:rsidP="002552ED">
            <w:pPr>
              <w:spacing w:line="240" w:lineRule="auto"/>
              <w:rPr>
                <w:rFonts w:ascii="Times New Roman" w:hAnsi="Times New Roman"/>
                <w:sz w:val="20"/>
                <w:szCs w:val="20"/>
              </w:rPr>
            </w:pPr>
            <w:proofErr w:type="gramStart"/>
            <w:r w:rsidRPr="003F325B">
              <w:rPr>
                <w:rFonts w:ascii="Times New Roman" w:hAnsi="Times New Roman"/>
                <w:sz w:val="20"/>
                <w:szCs w:val="20"/>
              </w:rPr>
              <w:t>iso</w:t>
            </w:r>
            <w:proofErr w:type="gramEnd"/>
            <w:r w:rsidRPr="003F325B">
              <w:rPr>
                <w:rFonts w:ascii="Times New Roman" w:hAnsi="Times New Roman"/>
                <w:sz w:val="20"/>
                <w:szCs w:val="20"/>
              </w:rPr>
              <w:t>-C</w:t>
            </w:r>
            <w:r w:rsidRPr="003F325B">
              <w:rPr>
                <w:rFonts w:ascii="Times New Roman" w:hAnsi="Times New Roman"/>
                <w:sz w:val="20"/>
                <w:szCs w:val="20"/>
                <w:vertAlign w:val="subscript"/>
              </w:rPr>
              <w:t>17</w:t>
            </w:r>
            <w:r w:rsidRPr="003F325B">
              <w:rPr>
                <w:rFonts w:ascii="Times New Roman" w:hAnsi="Times New Roman"/>
                <w:sz w:val="20"/>
                <w:szCs w:val="20"/>
              </w:rPr>
              <w:t>: 0 3-OH (5</w:t>
            </w:r>
            <w:r w:rsidRPr="003F325B">
              <w:rPr>
                <w:rFonts w:ascii="Times New Roman" w:eastAsia="AdvP7DA6" w:hAnsi="Times New Roman"/>
                <w:sz w:val="20"/>
                <w:szCs w:val="20"/>
              </w:rPr>
              <w:t>.</w:t>
            </w:r>
            <w:r w:rsidRPr="003F325B">
              <w:rPr>
                <w:rFonts w:ascii="Times New Roman" w:hAnsi="Times New Roman"/>
                <w:sz w:val="20"/>
                <w:szCs w:val="20"/>
              </w:rPr>
              <w:t xml:space="preserve">93 %) </w:t>
            </w:r>
          </w:p>
        </w:tc>
        <w:tc>
          <w:tcPr>
            <w:tcW w:w="1094" w:type="pct"/>
          </w:tcPr>
          <w:p w14:paraId="41F997E4" w14:textId="77777777" w:rsidR="009D4664" w:rsidRPr="003F325B" w:rsidRDefault="009D4664" w:rsidP="002552ED">
            <w:pPr>
              <w:autoSpaceDE w:val="0"/>
              <w:autoSpaceDN w:val="0"/>
              <w:adjustRightInd w:val="0"/>
              <w:spacing w:line="240" w:lineRule="auto"/>
              <w:rPr>
                <w:rFonts w:ascii="Times New Roman" w:hAnsi="Times New Roman"/>
                <w:sz w:val="20"/>
                <w:szCs w:val="20"/>
              </w:rPr>
            </w:pPr>
            <w:proofErr w:type="gramStart"/>
            <w:r w:rsidRPr="003F325B">
              <w:rPr>
                <w:rFonts w:ascii="Times New Roman" w:hAnsi="Times New Roman"/>
                <w:sz w:val="20"/>
                <w:szCs w:val="20"/>
              </w:rPr>
              <w:t>anteiso</w:t>
            </w:r>
            <w:proofErr w:type="gramEnd"/>
            <w:r w:rsidRPr="003F325B">
              <w:rPr>
                <w:rFonts w:ascii="Times New Roman" w:hAnsi="Times New Roman"/>
                <w:sz w:val="20"/>
                <w:szCs w:val="20"/>
              </w:rPr>
              <w:t>-C</w:t>
            </w:r>
            <w:r w:rsidRPr="003F325B">
              <w:rPr>
                <w:rFonts w:ascii="Times New Roman" w:hAnsi="Times New Roman"/>
                <w:sz w:val="20"/>
                <w:szCs w:val="20"/>
                <w:vertAlign w:val="subscript"/>
              </w:rPr>
              <w:t>15</w:t>
            </w:r>
            <w:r w:rsidRPr="003F325B">
              <w:rPr>
                <w:rFonts w:ascii="Times New Roman" w:hAnsi="Times New Roman"/>
                <w:sz w:val="20"/>
                <w:szCs w:val="20"/>
              </w:rPr>
              <w:t>: 0 (40</w:t>
            </w:r>
            <w:r w:rsidRPr="003F325B">
              <w:rPr>
                <w:rFonts w:ascii="Times New Roman" w:eastAsia="AdvP7DA6" w:hAnsi="Times New Roman"/>
                <w:sz w:val="20"/>
                <w:szCs w:val="20"/>
              </w:rPr>
              <w:t>.</w:t>
            </w:r>
            <w:r w:rsidRPr="003F325B">
              <w:rPr>
                <w:rFonts w:ascii="Times New Roman" w:hAnsi="Times New Roman"/>
                <w:sz w:val="20"/>
                <w:szCs w:val="20"/>
              </w:rPr>
              <w:t xml:space="preserve">79 %), </w:t>
            </w:r>
          </w:p>
          <w:p w14:paraId="1F44ED28" w14:textId="77777777" w:rsidR="009D4664" w:rsidRPr="003F325B" w:rsidRDefault="009D4664" w:rsidP="002552ED">
            <w:pPr>
              <w:spacing w:line="240" w:lineRule="auto"/>
              <w:rPr>
                <w:rFonts w:ascii="Times New Roman" w:hAnsi="Times New Roman"/>
                <w:color w:val="FF0000"/>
                <w:sz w:val="20"/>
                <w:szCs w:val="20"/>
              </w:rPr>
            </w:pPr>
            <w:r w:rsidRPr="003F325B">
              <w:rPr>
                <w:rFonts w:ascii="Times New Roman" w:hAnsi="Times New Roman"/>
                <w:sz w:val="20"/>
                <w:szCs w:val="20"/>
              </w:rPr>
              <w:t>C</w:t>
            </w:r>
            <w:r w:rsidRPr="003F325B">
              <w:rPr>
                <w:rFonts w:ascii="Times New Roman" w:hAnsi="Times New Roman"/>
                <w:sz w:val="20"/>
                <w:szCs w:val="20"/>
                <w:vertAlign w:val="subscript"/>
              </w:rPr>
              <w:t>17</w:t>
            </w:r>
            <w:r w:rsidRPr="003F325B">
              <w:rPr>
                <w:rFonts w:ascii="Times New Roman" w:hAnsi="Times New Roman"/>
                <w:sz w:val="20"/>
                <w:szCs w:val="20"/>
              </w:rPr>
              <w:t>: 0 2-OH (5</w:t>
            </w:r>
            <w:r w:rsidRPr="003F325B">
              <w:rPr>
                <w:rFonts w:ascii="Times New Roman" w:eastAsia="AdvP7DA6" w:hAnsi="Times New Roman"/>
                <w:sz w:val="20"/>
                <w:szCs w:val="20"/>
              </w:rPr>
              <w:t>.</w:t>
            </w:r>
            <w:r w:rsidRPr="003F325B">
              <w:rPr>
                <w:rFonts w:ascii="Times New Roman" w:hAnsi="Times New Roman"/>
                <w:sz w:val="20"/>
                <w:szCs w:val="20"/>
              </w:rPr>
              <w:t>93 %) (8.92%)</w:t>
            </w:r>
          </w:p>
        </w:tc>
      </w:tr>
      <w:tr w:rsidR="009D4664" w:rsidRPr="003F325B" w14:paraId="31B8CB9E" w14:textId="77777777" w:rsidTr="009D4664">
        <w:trPr>
          <w:jc w:val="center"/>
        </w:trPr>
        <w:tc>
          <w:tcPr>
            <w:tcW w:w="1351" w:type="pct"/>
          </w:tcPr>
          <w:p w14:paraId="7D20DD74" w14:textId="77777777" w:rsidR="009D4664" w:rsidRPr="003F325B" w:rsidRDefault="009D4664" w:rsidP="002552ED">
            <w:pPr>
              <w:spacing w:line="240" w:lineRule="auto"/>
              <w:rPr>
                <w:rFonts w:ascii="Times New Roman" w:hAnsi="Times New Roman"/>
                <w:sz w:val="20"/>
                <w:szCs w:val="20"/>
              </w:rPr>
            </w:pPr>
            <w:r>
              <w:rPr>
                <w:rFonts w:ascii="Times New Roman" w:hAnsi="Times New Roman"/>
                <w:sz w:val="20"/>
                <w:szCs w:val="20"/>
              </w:rPr>
              <w:t>M</w:t>
            </w:r>
            <w:r w:rsidRPr="003F325B">
              <w:rPr>
                <w:rFonts w:ascii="Times New Roman" w:hAnsi="Times New Roman"/>
                <w:sz w:val="20"/>
                <w:szCs w:val="20"/>
              </w:rPr>
              <w:t>ajor products from yeast extract</w:t>
            </w:r>
          </w:p>
        </w:tc>
        <w:tc>
          <w:tcPr>
            <w:tcW w:w="1287" w:type="pct"/>
          </w:tcPr>
          <w:p w14:paraId="70DC966F" w14:textId="77777777" w:rsidR="009D4664" w:rsidRPr="003F325B" w:rsidRDefault="009D4664" w:rsidP="002552ED">
            <w:pPr>
              <w:autoSpaceDE w:val="0"/>
              <w:autoSpaceDN w:val="0"/>
              <w:adjustRightInd w:val="0"/>
              <w:spacing w:line="240" w:lineRule="auto"/>
              <w:rPr>
                <w:rFonts w:ascii="Times New Roman" w:hAnsi="Times New Roman"/>
                <w:sz w:val="20"/>
                <w:szCs w:val="20"/>
              </w:rPr>
            </w:pPr>
            <w:r>
              <w:rPr>
                <w:rFonts w:ascii="Times New Roman" w:hAnsi="Times New Roman"/>
                <w:sz w:val="20"/>
                <w:szCs w:val="20"/>
              </w:rPr>
              <w:t>Formate, acetate</w:t>
            </w:r>
          </w:p>
        </w:tc>
        <w:tc>
          <w:tcPr>
            <w:tcW w:w="1268" w:type="pct"/>
          </w:tcPr>
          <w:p w14:paraId="598424B9" w14:textId="77777777" w:rsidR="009D4664" w:rsidRPr="003F325B" w:rsidRDefault="009D4664" w:rsidP="002552ED">
            <w:pPr>
              <w:autoSpaceDE w:val="0"/>
              <w:autoSpaceDN w:val="0"/>
              <w:adjustRightInd w:val="0"/>
              <w:spacing w:line="240" w:lineRule="auto"/>
              <w:rPr>
                <w:rFonts w:ascii="Times New Roman" w:hAnsi="Times New Roman"/>
                <w:sz w:val="20"/>
                <w:szCs w:val="20"/>
              </w:rPr>
            </w:pPr>
            <w:r>
              <w:rPr>
                <w:rFonts w:ascii="Times New Roman" w:hAnsi="Times New Roman"/>
                <w:sz w:val="20"/>
                <w:szCs w:val="20"/>
              </w:rPr>
              <w:t>Acetate</w:t>
            </w:r>
          </w:p>
        </w:tc>
        <w:tc>
          <w:tcPr>
            <w:tcW w:w="1094" w:type="pct"/>
          </w:tcPr>
          <w:p w14:paraId="3D81A58C" w14:textId="77777777" w:rsidR="009D4664" w:rsidRPr="003F325B" w:rsidRDefault="009D4664" w:rsidP="002552ED">
            <w:pPr>
              <w:autoSpaceDE w:val="0"/>
              <w:autoSpaceDN w:val="0"/>
              <w:adjustRightInd w:val="0"/>
              <w:spacing w:line="240" w:lineRule="auto"/>
              <w:rPr>
                <w:rFonts w:ascii="Times New Roman" w:hAnsi="Times New Roman"/>
                <w:sz w:val="20"/>
                <w:szCs w:val="20"/>
              </w:rPr>
            </w:pPr>
            <w:r>
              <w:rPr>
                <w:rFonts w:ascii="Times New Roman" w:hAnsi="Times New Roman"/>
                <w:sz w:val="20"/>
                <w:szCs w:val="20"/>
              </w:rPr>
              <w:t>Not determined</w:t>
            </w:r>
          </w:p>
        </w:tc>
      </w:tr>
      <w:tr w:rsidR="009D4664" w:rsidRPr="003F325B" w14:paraId="45010150" w14:textId="77777777" w:rsidTr="009D4664">
        <w:trPr>
          <w:jc w:val="center"/>
        </w:trPr>
        <w:tc>
          <w:tcPr>
            <w:tcW w:w="1351" w:type="pct"/>
          </w:tcPr>
          <w:p w14:paraId="19684B7C" w14:textId="77777777" w:rsidR="009D4664" w:rsidRDefault="009D4664" w:rsidP="002552ED">
            <w:pPr>
              <w:spacing w:line="240" w:lineRule="auto"/>
              <w:rPr>
                <w:rFonts w:ascii="Times New Roman" w:hAnsi="Times New Roman"/>
                <w:sz w:val="20"/>
                <w:szCs w:val="20"/>
              </w:rPr>
            </w:pPr>
          </w:p>
          <w:p w14:paraId="51249AC7" w14:textId="77777777" w:rsidR="009D4664" w:rsidRPr="003F325B" w:rsidRDefault="009D4664" w:rsidP="002552ED">
            <w:pPr>
              <w:spacing w:line="240" w:lineRule="auto"/>
              <w:rPr>
                <w:rFonts w:ascii="Times New Roman" w:hAnsi="Times New Roman"/>
                <w:sz w:val="20"/>
                <w:szCs w:val="20"/>
              </w:rPr>
            </w:pPr>
            <w:r>
              <w:rPr>
                <w:rFonts w:ascii="Times New Roman" w:hAnsi="Times New Roman"/>
                <w:sz w:val="20"/>
                <w:szCs w:val="20"/>
              </w:rPr>
              <w:t>C</w:t>
            </w:r>
            <w:r w:rsidRPr="003F325B">
              <w:rPr>
                <w:rFonts w:ascii="Times New Roman" w:hAnsi="Times New Roman"/>
                <w:sz w:val="20"/>
                <w:szCs w:val="20"/>
              </w:rPr>
              <w:t xml:space="preserve">arbon and energy </w:t>
            </w:r>
            <w:r>
              <w:rPr>
                <w:rFonts w:ascii="Times New Roman" w:hAnsi="Times New Roman"/>
                <w:sz w:val="20"/>
                <w:szCs w:val="20"/>
              </w:rPr>
              <w:t xml:space="preserve">   </w:t>
            </w:r>
            <w:r w:rsidRPr="003F325B">
              <w:rPr>
                <w:rFonts w:ascii="Times New Roman" w:hAnsi="Times New Roman"/>
                <w:sz w:val="20"/>
                <w:szCs w:val="20"/>
              </w:rPr>
              <w:t>sources</w:t>
            </w:r>
          </w:p>
        </w:tc>
        <w:tc>
          <w:tcPr>
            <w:tcW w:w="1287" w:type="pct"/>
          </w:tcPr>
          <w:p w14:paraId="18626AAD" w14:textId="77777777" w:rsidR="0048115A" w:rsidRDefault="0048115A" w:rsidP="002552ED">
            <w:pPr>
              <w:autoSpaceDE w:val="0"/>
              <w:autoSpaceDN w:val="0"/>
              <w:adjustRightInd w:val="0"/>
              <w:spacing w:line="240" w:lineRule="auto"/>
              <w:rPr>
                <w:rFonts w:ascii="Times New Roman" w:hAnsi="Times New Roman"/>
                <w:sz w:val="20"/>
                <w:szCs w:val="20"/>
              </w:rPr>
            </w:pPr>
          </w:p>
          <w:p w14:paraId="12A327DF" w14:textId="77777777" w:rsidR="009D4664" w:rsidRDefault="0048115A" w:rsidP="002552ED">
            <w:pPr>
              <w:autoSpaceDE w:val="0"/>
              <w:autoSpaceDN w:val="0"/>
              <w:adjustRightInd w:val="0"/>
              <w:spacing w:line="240" w:lineRule="auto"/>
              <w:rPr>
                <w:rFonts w:ascii="Times New Roman" w:hAnsi="Times New Roman"/>
                <w:sz w:val="20"/>
                <w:szCs w:val="20"/>
              </w:rPr>
            </w:pPr>
            <w:r w:rsidRPr="001D22B7">
              <w:rPr>
                <w:rFonts w:ascii="Times New Roman" w:hAnsi="Times New Roman"/>
                <w:b/>
                <w:sz w:val="20"/>
                <w:szCs w:val="20"/>
              </w:rPr>
              <w:t>Growth:</w:t>
            </w:r>
            <w:r w:rsidRPr="003F325B">
              <w:rPr>
                <w:rFonts w:ascii="Times New Roman" w:hAnsi="Times New Roman"/>
                <w:sz w:val="20"/>
                <w:szCs w:val="20"/>
              </w:rPr>
              <w:t xml:space="preserve"> yeast extract and peptone</w:t>
            </w:r>
            <w:r>
              <w:rPr>
                <w:rFonts w:ascii="Times New Roman" w:hAnsi="Times New Roman"/>
                <w:sz w:val="20"/>
                <w:szCs w:val="20"/>
              </w:rPr>
              <w:t>, tryptone</w:t>
            </w:r>
          </w:p>
          <w:p w14:paraId="038962F4" w14:textId="77777777" w:rsidR="0048115A" w:rsidRPr="0048115A" w:rsidRDefault="0048115A" w:rsidP="002552ED">
            <w:pPr>
              <w:autoSpaceDE w:val="0"/>
              <w:autoSpaceDN w:val="0"/>
              <w:adjustRightInd w:val="0"/>
              <w:spacing w:line="240" w:lineRule="auto"/>
              <w:rPr>
                <w:rFonts w:ascii="Times New Roman" w:hAnsi="Times New Roman"/>
                <w:b/>
                <w:sz w:val="20"/>
                <w:szCs w:val="20"/>
              </w:rPr>
            </w:pPr>
            <w:r w:rsidRPr="0048115A">
              <w:rPr>
                <w:rFonts w:ascii="Times New Roman" w:hAnsi="Times New Roman"/>
                <w:b/>
                <w:sz w:val="20"/>
                <w:szCs w:val="20"/>
              </w:rPr>
              <w:t>No growth:</w:t>
            </w:r>
          </w:p>
          <w:p w14:paraId="0452B01E" w14:textId="20B0FAC4" w:rsidR="0048115A" w:rsidRPr="003F325B" w:rsidRDefault="0048115A" w:rsidP="002552ED">
            <w:pPr>
              <w:autoSpaceDE w:val="0"/>
              <w:autoSpaceDN w:val="0"/>
              <w:adjustRightInd w:val="0"/>
              <w:spacing w:line="240" w:lineRule="auto"/>
              <w:rPr>
                <w:rFonts w:ascii="Times New Roman" w:hAnsi="Times New Roman"/>
                <w:sz w:val="20"/>
                <w:szCs w:val="20"/>
              </w:rPr>
            </w:pPr>
            <w:r>
              <w:rPr>
                <w:rFonts w:ascii="Times New Roman" w:hAnsi="Times New Roman"/>
                <w:sz w:val="20"/>
                <w:szCs w:val="20"/>
              </w:rPr>
              <w:t>Carbohydrates</w:t>
            </w:r>
          </w:p>
        </w:tc>
        <w:tc>
          <w:tcPr>
            <w:tcW w:w="1268" w:type="pct"/>
            <w:vAlign w:val="center"/>
          </w:tcPr>
          <w:p w14:paraId="733B30FB" w14:textId="77777777" w:rsidR="009D4664" w:rsidRDefault="009D4664" w:rsidP="002552ED">
            <w:pPr>
              <w:autoSpaceDE w:val="0"/>
              <w:autoSpaceDN w:val="0"/>
              <w:adjustRightInd w:val="0"/>
              <w:spacing w:line="240" w:lineRule="auto"/>
              <w:rPr>
                <w:rFonts w:ascii="Times New Roman" w:hAnsi="Times New Roman"/>
                <w:sz w:val="20"/>
                <w:szCs w:val="20"/>
              </w:rPr>
            </w:pPr>
          </w:p>
          <w:p w14:paraId="40D31554" w14:textId="77777777" w:rsidR="009D4664" w:rsidRPr="003F325B" w:rsidRDefault="009D4664" w:rsidP="002552ED">
            <w:pPr>
              <w:autoSpaceDE w:val="0"/>
              <w:autoSpaceDN w:val="0"/>
              <w:adjustRightInd w:val="0"/>
              <w:spacing w:line="240" w:lineRule="auto"/>
              <w:rPr>
                <w:rFonts w:ascii="Times New Roman" w:hAnsi="Times New Roman"/>
                <w:sz w:val="20"/>
                <w:szCs w:val="20"/>
              </w:rPr>
            </w:pPr>
            <w:r w:rsidRPr="001D22B7">
              <w:rPr>
                <w:rFonts w:ascii="Times New Roman" w:hAnsi="Times New Roman"/>
                <w:b/>
                <w:sz w:val="20"/>
                <w:szCs w:val="20"/>
              </w:rPr>
              <w:t>Growth:</w:t>
            </w:r>
            <w:r w:rsidRPr="003F325B">
              <w:rPr>
                <w:rFonts w:ascii="Times New Roman" w:hAnsi="Times New Roman"/>
                <w:sz w:val="20"/>
                <w:szCs w:val="20"/>
              </w:rPr>
              <w:t xml:space="preserve"> yeast extract and peptone, pyruvate, glycine and L-arginine; </w:t>
            </w:r>
          </w:p>
          <w:p w14:paraId="7CE61300" w14:textId="77777777" w:rsidR="009D4664" w:rsidRPr="003F325B" w:rsidRDefault="009D4664" w:rsidP="002552ED">
            <w:pPr>
              <w:autoSpaceDE w:val="0"/>
              <w:autoSpaceDN w:val="0"/>
              <w:adjustRightInd w:val="0"/>
              <w:spacing w:line="240" w:lineRule="auto"/>
              <w:rPr>
                <w:rFonts w:ascii="Times New Roman" w:hAnsi="Times New Roman"/>
                <w:sz w:val="20"/>
                <w:szCs w:val="20"/>
              </w:rPr>
            </w:pPr>
            <w:r w:rsidRPr="001D22B7">
              <w:rPr>
                <w:rFonts w:ascii="Times New Roman" w:hAnsi="Times New Roman"/>
                <w:b/>
                <w:sz w:val="20"/>
                <w:szCs w:val="20"/>
              </w:rPr>
              <w:t>Weak growth:</w:t>
            </w:r>
            <w:r w:rsidRPr="003F325B">
              <w:rPr>
                <w:rFonts w:ascii="Times New Roman" w:hAnsi="Times New Roman"/>
                <w:sz w:val="20"/>
                <w:szCs w:val="20"/>
              </w:rPr>
              <w:t xml:space="preserve"> tryptone, L-serine, Lthreonine and L-alanine;</w:t>
            </w:r>
          </w:p>
          <w:p w14:paraId="2173DEE3" w14:textId="77777777" w:rsidR="009D4664" w:rsidRPr="003F325B" w:rsidRDefault="009D4664" w:rsidP="002552ED">
            <w:pPr>
              <w:autoSpaceDE w:val="0"/>
              <w:autoSpaceDN w:val="0"/>
              <w:adjustRightInd w:val="0"/>
              <w:spacing w:line="240" w:lineRule="auto"/>
              <w:rPr>
                <w:rFonts w:ascii="Times New Roman" w:hAnsi="Times New Roman"/>
                <w:sz w:val="20"/>
                <w:szCs w:val="20"/>
              </w:rPr>
            </w:pPr>
            <w:r w:rsidRPr="001D22B7">
              <w:rPr>
                <w:rFonts w:ascii="Times New Roman" w:hAnsi="Times New Roman"/>
                <w:b/>
                <w:sz w:val="20"/>
                <w:szCs w:val="20"/>
              </w:rPr>
              <w:t>No growth:</w:t>
            </w:r>
            <w:r w:rsidRPr="003F325B">
              <w:rPr>
                <w:rFonts w:ascii="Times New Roman" w:hAnsi="Times New Roman"/>
                <w:sz w:val="20"/>
                <w:szCs w:val="20"/>
              </w:rPr>
              <w:t xml:space="preserve"> cellobiose, xylan, L-histidine, Lleucine</w:t>
            </w:r>
            <w:proofErr w:type="gramStart"/>
            <w:r w:rsidRPr="003F325B">
              <w:rPr>
                <w:rFonts w:ascii="Times New Roman" w:hAnsi="Times New Roman"/>
                <w:sz w:val="20"/>
                <w:szCs w:val="20"/>
              </w:rPr>
              <w:t>,L</w:t>
            </w:r>
            <w:proofErr w:type="gramEnd"/>
            <w:r w:rsidRPr="003F325B">
              <w:rPr>
                <w:rFonts w:ascii="Times New Roman" w:hAnsi="Times New Roman"/>
                <w:sz w:val="20"/>
                <w:szCs w:val="20"/>
              </w:rPr>
              <w:t xml:space="preserve">-lysine, L-methionine, L-phenylalanine, L-valine, L-glutamine, tryptophan, L-tyrosine, L-isoleucine, L-proline, L-aspartate, L-cysteine, L-arabinose, aesculin, Dfructose, D-galactose, D-glucose, glycogen, inulin, D-lactose, D-maltose, mannose,melibiose, raffinose, rhamnose, ribose,sucrose, salicin, sorbose, starch, trehalose, D-xylose, adonitol, amygdalin, dulcitol, erythritol, inositol, mannitol,sorbitol, ribitol, methanol, ethanol, 1-propanol, citrate,fumarate, malate, succinate, malonate, hippurate, sodium gluconate, butane diacid, </w:t>
            </w:r>
            <w:r w:rsidRPr="003F325B">
              <w:rPr>
                <w:rFonts w:ascii="Times New Roman" w:hAnsi="Times New Roman"/>
                <w:i/>
                <w:iCs/>
                <w:sz w:val="20"/>
                <w:szCs w:val="20"/>
              </w:rPr>
              <w:t>b</w:t>
            </w:r>
            <w:r w:rsidRPr="003F325B">
              <w:rPr>
                <w:rFonts w:ascii="Times New Roman" w:hAnsi="Times New Roman"/>
                <w:sz w:val="20"/>
                <w:szCs w:val="20"/>
              </w:rPr>
              <w:t>-hydroxybutyric acid, phenylacetic acid and cellulose</w:t>
            </w:r>
          </w:p>
        </w:tc>
        <w:tc>
          <w:tcPr>
            <w:tcW w:w="1094" w:type="pct"/>
          </w:tcPr>
          <w:p w14:paraId="753A75EA" w14:textId="77777777" w:rsidR="009D4664" w:rsidRDefault="009D4664" w:rsidP="002552ED">
            <w:pPr>
              <w:autoSpaceDE w:val="0"/>
              <w:autoSpaceDN w:val="0"/>
              <w:adjustRightInd w:val="0"/>
              <w:spacing w:line="240" w:lineRule="auto"/>
              <w:rPr>
                <w:rFonts w:ascii="Times New Roman" w:hAnsi="Times New Roman"/>
                <w:sz w:val="20"/>
                <w:szCs w:val="20"/>
              </w:rPr>
            </w:pPr>
          </w:p>
          <w:p w14:paraId="5ECA8ED6" w14:textId="77777777" w:rsidR="009D4664" w:rsidRPr="003F325B" w:rsidRDefault="009D4664" w:rsidP="002552ED">
            <w:pPr>
              <w:autoSpaceDE w:val="0"/>
              <w:autoSpaceDN w:val="0"/>
              <w:adjustRightInd w:val="0"/>
              <w:spacing w:line="240" w:lineRule="auto"/>
              <w:rPr>
                <w:rFonts w:ascii="Times New Roman" w:hAnsi="Times New Roman"/>
                <w:sz w:val="20"/>
                <w:szCs w:val="20"/>
              </w:rPr>
            </w:pPr>
            <w:r w:rsidRPr="001D22B7">
              <w:rPr>
                <w:rFonts w:ascii="Times New Roman" w:hAnsi="Times New Roman"/>
                <w:b/>
                <w:sz w:val="20"/>
                <w:szCs w:val="20"/>
              </w:rPr>
              <w:t>Growth:</w:t>
            </w:r>
            <w:r w:rsidRPr="003F325B">
              <w:rPr>
                <w:rFonts w:ascii="Times New Roman" w:hAnsi="Times New Roman"/>
                <w:sz w:val="20"/>
                <w:szCs w:val="20"/>
              </w:rPr>
              <w:t xml:space="preserve"> cellobiose, tryptone, ethanol, xylan, salicylic acid, D- lactose, L- arabinose, gelatin, amylopectin and soluble starch;</w:t>
            </w:r>
          </w:p>
          <w:p w14:paraId="1BD69943" w14:textId="77777777" w:rsidR="009D4664" w:rsidRPr="003F325B" w:rsidRDefault="009D4664" w:rsidP="002552ED">
            <w:pPr>
              <w:autoSpaceDE w:val="0"/>
              <w:autoSpaceDN w:val="0"/>
              <w:adjustRightInd w:val="0"/>
              <w:spacing w:line="240" w:lineRule="auto"/>
              <w:rPr>
                <w:rFonts w:ascii="Times New Roman" w:hAnsi="Times New Roman"/>
                <w:sz w:val="20"/>
                <w:szCs w:val="20"/>
              </w:rPr>
            </w:pPr>
            <w:r w:rsidRPr="001D22B7">
              <w:rPr>
                <w:rFonts w:ascii="Times New Roman" w:hAnsi="Times New Roman"/>
                <w:b/>
                <w:sz w:val="20"/>
                <w:szCs w:val="20"/>
              </w:rPr>
              <w:t>Weak growth:</w:t>
            </w:r>
            <w:r w:rsidRPr="003F325B">
              <w:rPr>
                <w:rFonts w:ascii="Times New Roman" w:hAnsi="Times New Roman"/>
                <w:sz w:val="20"/>
                <w:szCs w:val="20"/>
              </w:rPr>
              <w:t xml:space="preserve"> Trehalose, D-glucose, sodium pyruvate, D- fructose and sorbitolum</w:t>
            </w:r>
          </w:p>
          <w:p w14:paraId="12C259F0" w14:textId="77777777" w:rsidR="009D4664" w:rsidRPr="003F325B" w:rsidRDefault="009D4664" w:rsidP="002552ED">
            <w:pPr>
              <w:autoSpaceDE w:val="0"/>
              <w:autoSpaceDN w:val="0"/>
              <w:adjustRightInd w:val="0"/>
              <w:spacing w:line="240" w:lineRule="auto"/>
              <w:rPr>
                <w:rFonts w:ascii="Times New Roman" w:hAnsi="Times New Roman"/>
                <w:sz w:val="20"/>
                <w:szCs w:val="20"/>
              </w:rPr>
            </w:pPr>
            <w:r w:rsidRPr="001D22B7">
              <w:rPr>
                <w:rFonts w:ascii="Times New Roman" w:hAnsi="Times New Roman"/>
                <w:b/>
                <w:sz w:val="20"/>
                <w:szCs w:val="20"/>
              </w:rPr>
              <w:t>No growth:</w:t>
            </w:r>
            <w:r w:rsidRPr="003F325B">
              <w:rPr>
                <w:rFonts w:ascii="Times New Roman" w:hAnsi="Times New Roman"/>
                <w:sz w:val="20"/>
                <w:szCs w:val="20"/>
              </w:rPr>
              <w:t xml:space="preserve"> peptone, Sucrose, Sodium acetate, Sodium butyrate, L- sorbose, mannitol, cellulose, raffinose, maltose, glycerin, L-rhamnose, glycogen, L-Gly, L-Glu, L-Ala, L-Tyr, peptone, palmitic acid and citric acid</w:t>
            </w:r>
          </w:p>
        </w:tc>
      </w:tr>
    </w:tbl>
    <w:p w14:paraId="529C2B95" w14:textId="48A5EE3A" w:rsidR="009D4664" w:rsidRDefault="009D4664" w:rsidP="009D4664">
      <w:pPr>
        <w:ind w:firstLine="720"/>
        <w:rPr>
          <w:rFonts w:ascii="Times New Roman" w:hAnsi="Times New Roman"/>
          <w:sz w:val="20"/>
          <w:szCs w:val="20"/>
        </w:rPr>
      </w:pPr>
    </w:p>
    <w:p w14:paraId="4D002896" w14:textId="77777777" w:rsidR="002552ED" w:rsidRDefault="002552ED" w:rsidP="009D4664">
      <w:pPr>
        <w:ind w:firstLine="720"/>
        <w:rPr>
          <w:rFonts w:ascii="Times New Roman" w:hAnsi="Times New Roman"/>
          <w:sz w:val="20"/>
          <w:szCs w:val="20"/>
        </w:rPr>
      </w:pPr>
    </w:p>
    <w:p w14:paraId="1A21F06A" w14:textId="77777777" w:rsidR="002552ED" w:rsidRDefault="002552ED" w:rsidP="009D4664">
      <w:pPr>
        <w:ind w:firstLine="720"/>
        <w:rPr>
          <w:rFonts w:ascii="Times New Roman" w:hAnsi="Times New Roman"/>
          <w:sz w:val="20"/>
          <w:szCs w:val="20"/>
        </w:rPr>
      </w:pPr>
    </w:p>
    <w:p w14:paraId="2310D7E5" w14:textId="77777777" w:rsidR="002552ED" w:rsidRDefault="002552ED" w:rsidP="009D4664">
      <w:pPr>
        <w:ind w:firstLine="720"/>
        <w:rPr>
          <w:rFonts w:ascii="Times New Roman" w:hAnsi="Times New Roman"/>
          <w:sz w:val="20"/>
          <w:szCs w:val="20"/>
        </w:rPr>
      </w:pPr>
    </w:p>
    <w:p w14:paraId="5837274F" w14:textId="77777777" w:rsidR="002552ED" w:rsidRDefault="002552ED" w:rsidP="009D4664">
      <w:pPr>
        <w:ind w:firstLine="720"/>
        <w:rPr>
          <w:rFonts w:ascii="Times New Roman" w:hAnsi="Times New Roman"/>
          <w:sz w:val="20"/>
          <w:szCs w:val="20"/>
        </w:rPr>
      </w:pPr>
    </w:p>
    <w:p w14:paraId="56EBE79A" w14:textId="77777777" w:rsidR="002552ED" w:rsidRPr="003F325B" w:rsidRDefault="002552ED" w:rsidP="009D4664">
      <w:pPr>
        <w:ind w:firstLine="720"/>
        <w:rPr>
          <w:rFonts w:ascii="Times New Roman" w:hAnsi="Times New Roman"/>
          <w:sz w:val="20"/>
          <w:szCs w:val="20"/>
        </w:rPr>
      </w:pPr>
    </w:p>
    <w:p w14:paraId="4E25E276" w14:textId="77777777" w:rsidR="0048115A" w:rsidRDefault="0048115A" w:rsidP="009D4664">
      <w:pPr>
        <w:rPr>
          <w:rFonts w:ascii="Times New Roman" w:hAnsi="Times New Roman"/>
        </w:rPr>
      </w:pPr>
    </w:p>
    <w:p w14:paraId="709BEE61" w14:textId="77777777" w:rsidR="009D4664" w:rsidRPr="004364EB" w:rsidRDefault="009D4664" w:rsidP="009D4664">
      <w:pPr>
        <w:pStyle w:val="HTMLPreformatted"/>
        <w:rPr>
          <w:i/>
        </w:rPr>
      </w:pPr>
      <w:r>
        <w:rPr>
          <w:i/>
        </w:rPr>
        <w:t xml:space="preserve">Assessment of </w:t>
      </w:r>
      <w:r w:rsidRPr="004364EB">
        <w:rPr>
          <w:i/>
        </w:rPr>
        <w:t>Corrosion potential</w:t>
      </w:r>
    </w:p>
    <w:p w14:paraId="2914F09B" w14:textId="25876822" w:rsidR="009D4664" w:rsidRDefault="009D4664" w:rsidP="009D4664">
      <w:pPr>
        <w:ind w:firstLine="720"/>
        <w:rPr>
          <w:rFonts w:ascii="Times New Roman" w:hAnsi="Times New Roman"/>
        </w:rPr>
      </w:pPr>
      <w:r w:rsidRPr="00975622">
        <w:rPr>
          <w:rFonts w:ascii="Times New Roman" w:hAnsi="Times New Roman"/>
        </w:rPr>
        <w:t>The genus</w:t>
      </w:r>
      <w:r>
        <w:rPr>
          <w:rFonts w:ascii="Times New Roman" w:hAnsi="Times New Roman"/>
          <w:i/>
        </w:rPr>
        <w:t xml:space="preserve"> </w:t>
      </w:r>
      <w:r w:rsidRPr="00AF0D4C">
        <w:rPr>
          <w:rFonts w:ascii="Times New Roman" w:hAnsi="Times New Roman"/>
          <w:i/>
        </w:rPr>
        <w:t>Proteiniphilum</w:t>
      </w:r>
      <w:r w:rsidRPr="003F4F62">
        <w:rPr>
          <w:rFonts w:ascii="Times New Roman" w:hAnsi="Times New Roman"/>
        </w:rPr>
        <w:t xml:space="preserve"> </w:t>
      </w:r>
      <w:r>
        <w:rPr>
          <w:rFonts w:ascii="Times New Roman" w:hAnsi="Times New Roman"/>
        </w:rPr>
        <w:t>was</w:t>
      </w:r>
      <w:r w:rsidRPr="003F4F62">
        <w:rPr>
          <w:rFonts w:ascii="Times New Roman" w:hAnsi="Times New Roman"/>
        </w:rPr>
        <w:t xml:space="preserve"> u</w:t>
      </w:r>
      <w:r>
        <w:rPr>
          <w:rFonts w:ascii="Times New Roman" w:hAnsi="Times New Roman"/>
        </w:rPr>
        <w:t>nique to the PIG sample, and in order to determine the role of PE-10</w:t>
      </w:r>
      <w:r>
        <w:rPr>
          <w:rFonts w:ascii="Times New Roman" w:hAnsi="Times New Roman"/>
          <w:vertAlign w:val="superscript"/>
        </w:rPr>
        <w:t>T</w:t>
      </w:r>
      <w:r>
        <w:rPr>
          <w:rFonts w:ascii="Times New Roman" w:hAnsi="Times New Roman"/>
        </w:rPr>
        <w:t xml:space="preserve"> within the pipeline, corrosion studies were </w:t>
      </w:r>
      <w:r w:rsidR="0048115A">
        <w:rPr>
          <w:rFonts w:ascii="Times New Roman" w:hAnsi="Times New Roman"/>
        </w:rPr>
        <w:t>performed. As seen in Figur</w:t>
      </w:r>
      <w:r w:rsidR="000C3739">
        <w:rPr>
          <w:rFonts w:ascii="Times New Roman" w:hAnsi="Times New Roman"/>
        </w:rPr>
        <w:t>e 3.</w:t>
      </w:r>
      <w:r w:rsidR="0048115A">
        <w:rPr>
          <w:rFonts w:ascii="Times New Roman" w:hAnsi="Times New Roman"/>
        </w:rPr>
        <w:t>6</w:t>
      </w:r>
      <w:r>
        <w:rPr>
          <w:rFonts w:ascii="Times New Roman" w:hAnsi="Times New Roman"/>
        </w:rPr>
        <w:t xml:space="preserve"> (A &amp; B), SEM revealed the nature of metal topography after incubation with media-only (abiotic control) and PE-10</w:t>
      </w:r>
      <w:r>
        <w:rPr>
          <w:rFonts w:ascii="Times New Roman" w:hAnsi="Times New Roman"/>
          <w:vertAlign w:val="superscript"/>
        </w:rPr>
        <w:t>T</w:t>
      </w:r>
      <w:r>
        <w:rPr>
          <w:rFonts w:ascii="Times New Roman" w:hAnsi="Times New Roman"/>
        </w:rPr>
        <w:t>. It was clear that coupon surfaces lent themselves to be colonized by PE-10</w:t>
      </w:r>
      <w:r>
        <w:rPr>
          <w:rFonts w:ascii="Times New Roman" w:hAnsi="Times New Roman"/>
          <w:vertAlign w:val="superscript"/>
        </w:rPr>
        <w:t>T</w:t>
      </w:r>
      <w:r>
        <w:rPr>
          <w:rFonts w:ascii="Times New Roman" w:hAnsi="Times New Roman"/>
        </w:rPr>
        <w:t xml:space="preserve"> cells, producing amorphous by-products that were presumed to be exopolysaccharidic material. The coupon-washing procedure failed to remove all evidence of the PE-10</w:t>
      </w:r>
      <w:r>
        <w:rPr>
          <w:rFonts w:ascii="Times New Roman" w:hAnsi="Times New Roman"/>
          <w:vertAlign w:val="superscript"/>
        </w:rPr>
        <w:t>T</w:t>
      </w:r>
      <w:r>
        <w:rPr>
          <w:rFonts w:ascii="Times New Roman" w:hAnsi="Times New Roman"/>
        </w:rPr>
        <w:t xml:space="preserve"> biofilm, as the same colonized-coupon was shown to still contain a cellular network on the metal</w:t>
      </w:r>
      <w:r w:rsidR="000C3739">
        <w:rPr>
          <w:rFonts w:ascii="Times New Roman" w:hAnsi="Times New Roman"/>
        </w:rPr>
        <w:t xml:space="preserve"> surface after washing (Fig. 3</w:t>
      </w:r>
      <w:r w:rsidR="0048115A">
        <w:rPr>
          <w:rFonts w:ascii="Times New Roman" w:hAnsi="Times New Roman"/>
        </w:rPr>
        <w:t>.6</w:t>
      </w:r>
      <w:r>
        <w:rPr>
          <w:rFonts w:ascii="Times New Roman" w:hAnsi="Times New Roman"/>
        </w:rPr>
        <w:t xml:space="preserve">, C). Previous experiments had not shown any residual biomass left after the wash procedure for any other organisms tested (data not shown). Using Scandium software, surface roughness profiles were obtained from a random area, which show a maximum/ minimum height difference of 5.0 μm, and an overall roughness </w:t>
      </w:r>
      <w:r w:rsidR="000C3739">
        <w:rPr>
          <w:rFonts w:ascii="Times New Roman" w:hAnsi="Times New Roman"/>
        </w:rPr>
        <w:t>calculation of 0.11 μm (Fig. 3</w:t>
      </w:r>
      <w:r w:rsidR="0048115A">
        <w:rPr>
          <w:rFonts w:ascii="Times New Roman" w:hAnsi="Times New Roman"/>
        </w:rPr>
        <w:t>.6</w:t>
      </w:r>
      <w:r>
        <w:rPr>
          <w:rFonts w:ascii="Times New Roman" w:hAnsi="Times New Roman"/>
        </w:rPr>
        <w:t>, D)</w:t>
      </w:r>
    </w:p>
    <w:p w14:paraId="235F3D68" w14:textId="77777777" w:rsidR="009D4664" w:rsidRDefault="009D4664" w:rsidP="009D4664">
      <w:pPr>
        <w:rPr>
          <w:rFonts w:ascii="Times New Roman" w:hAnsi="Times New Roman"/>
          <w:b/>
        </w:rPr>
      </w:pPr>
    </w:p>
    <w:p w14:paraId="17C3831E" w14:textId="77777777" w:rsidR="009D4664" w:rsidRDefault="009D4664" w:rsidP="009D4664">
      <w:pPr>
        <w:rPr>
          <w:rFonts w:ascii="Times New Roman" w:hAnsi="Times New Roman"/>
          <w:b/>
        </w:rPr>
      </w:pPr>
    </w:p>
    <w:p w14:paraId="4289E28D" w14:textId="77777777" w:rsidR="009D4664" w:rsidRDefault="009D4664" w:rsidP="009D4664">
      <w:pPr>
        <w:rPr>
          <w:rFonts w:ascii="Times New Roman" w:hAnsi="Times New Roman"/>
          <w:b/>
        </w:rPr>
      </w:pPr>
    </w:p>
    <w:p w14:paraId="3EC50E18" w14:textId="77777777" w:rsidR="009D4664" w:rsidRDefault="009D4664" w:rsidP="009D4664">
      <w:pPr>
        <w:rPr>
          <w:rFonts w:ascii="Times New Roman" w:hAnsi="Times New Roman"/>
          <w:b/>
        </w:rPr>
      </w:pPr>
    </w:p>
    <w:p w14:paraId="28BA8483" w14:textId="77777777" w:rsidR="009D4664" w:rsidRDefault="009D4664" w:rsidP="009D4664">
      <w:pPr>
        <w:rPr>
          <w:rFonts w:ascii="Times New Roman" w:hAnsi="Times New Roman"/>
          <w:b/>
        </w:rPr>
      </w:pPr>
    </w:p>
    <w:p w14:paraId="167A6E9C" w14:textId="77777777" w:rsidR="009D4664" w:rsidRDefault="009D4664" w:rsidP="009D4664">
      <w:pPr>
        <w:rPr>
          <w:rFonts w:ascii="Times New Roman" w:hAnsi="Times New Roman"/>
          <w:b/>
        </w:rPr>
      </w:pPr>
    </w:p>
    <w:p w14:paraId="71F2020D" w14:textId="77777777" w:rsidR="009D4664" w:rsidRDefault="009D4664" w:rsidP="009D4664">
      <w:pPr>
        <w:rPr>
          <w:rFonts w:ascii="Times New Roman" w:hAnsi="Times New Roman"/>
          <w:b/>
        </w:rPr>
      </w:pPr>
    </w:p>
    <w:p w14:paraId="6C45B371" w14:textId="77777777" w:rsidR="009D4664" w:rsidRDefault="009D4664" w:rsidP="009D4664">
      <w:pPr>
        <w:rPr>
          <w:rFonts w:ascii="Times New Roman" w:hAnsi="Times New Roman"/>
          <w:b/>
        </w:rPr>
      </w:pPr>
    </w:p>
    <w:p w14:paraId="4901E6AB" w14:textId="77777777" w:rsidR="009D4664" w:rsidRDefault="009D4664" w:rsidP="009D4664">
      <w:pPr>
        <w:rPr>
          <w:rFonts w:ascii="Times New Roman" w:hAnsi="Times New Roman"/>
          <w:b/>
        </w:rPr>
      </w:pPr>
    </w:p>
    <w:p w14:paraId="357EF957" w14:textId="77777777" w:rsidR="009D4664" w:rsidRDefault="009D4664" w:rsidP="002552ED">
      <w:pPr>
        <w:spacing w:line="240" w:lineRule="auto"/>
        <w:rPr>
          <w:rFonts w:ascii="Times New Roman" w:hAnsi="Times New Roman"/>
          <w:b/>
        </w:rPr>
      </w:pPr>
    </w:p>
    <w:p w14:paraId="63304569" w14:textId="2867EFAB" w:rsidR="009D4664" w:rsidRDefault="009D4664" w:rsidP="002552ED">
      <w:pPr>
        <w:spacing w:line="240" w:lineRule="auto"/>
        <w:rPr>
          <w:rFonts w:ascii="Times New Roman" w:hAnsi="Times New Roman"/>
        </w:rPr>
      </w:pPr>
      <w:r>
        <w:rPr>
          <w:rFonts w:ascii="Times New Roman" w:hAnsi="Times New Roman"/>
          <w:b/>
        </w:rPr>
        <w:t>Figure</w:t>
      </w:r>
      <w:r w:rsidR="000C3739">
        <w:rPr>
          <w:rFonts w:ascii="Times New Roman" w:hAnsi="Times New Roman"/>
          <w:b/>
        </w:rPr>
        <w:t xml:space="preserve"> 3</w:t>
      </w:r>
      <w:r w:rsidR="00A91BBE">
        <w:rPr>
          <w:rFonts w:ascii="Times New Roman" w:hAnsi="Times New Roman"/>
          <w:b/>
        </w:rPr>
        <w:t>.5</w:t>
      </w:r>
      <w:r>
        <w:rPr>
          <w:rFonts w:ascii="Times New Roman" w:hAnsi="Times New Roman"/>
          <w:b/>
        </w:rPr>
        <w:t>:</w:t>
      </w:r>
      <w:r>
        <w:rPr>
          <w:rFonts w:ascii="Times New Roman" w:hAnsi="Times New Roman"/>
        </w:rPr>
        <w:t xml:space="preserve"> Carbon steel coupons imaged with SEM at 25 kV. </w:t>
      </w:r>
      <w:proofErr w:type="gramStart"/>
      <w:r>
        <w:rPr>
          <w:rFonts w:ascii="Times New Roman" w:hAnsi="Times New Roman"/>
        </w:rPr>
        <w:t>Medium-only control (A), PE-10</w:t>
      </w:r>
      <w:r>
        <w:rPr>
          <w:rFonts w:ascii="Times New Roman" w:hAnsi="Times New Roman"/>
          <w:vertAlign w:val="superscript"/>
        </w:rPr>
        <w:t>T</w:t>
      </w:r>
      <w:r>
        <w:rPr>
          <w:rFonts w:ascii="Times New Roman" w:hAnsi="Times New Roman"/>
        </w:rPr>
        <w:t xml:space="preserve"> surface biofilm (B), and PE-10</w:t>
      </w:r>
      <w:r>
        <w:rPr>
          <w:rFonts w:ascii="Times New Roman" w:hAnsi="Times New Roman"/>
          <w:vertAlign w:val="superscript"/>
        </w:rPr>
        <w:t>T</w:t>
      </w:r>
      <w:r>
        <w:rPr>
          <w:rFonts w:ascii="Times New Roman" w:hAnsi="Times New Roman"/>
        </w:rPr>
        <w:t xml:space="preserve"> following biofilm removal (C).</w:t>
      </w:r>
      <w:proofErr w:type="gramEnd"/>
      <w:r>
        <w:rPr>
          <w:rFonts w:ascii="Times New Roman" w:hAnsi="Times New Roman"/>
        </w:rPr>
        <w:t xml:space="preserve"> Scandium-generated line scan of PE-10</w:t>
      </w:r>
      <w:r>
        <w:rPr>
          <w:rFonts w:ascii="Times New Roman" w:hAnsi="Times New Roman"/>
          <w:vertAlign w:val="superscript"/>
        </w:rPr>
        <w:t>T</w:t>
      </w:r>
      <w:r>
        <w:rPr>
          <w:rFonts w:ascii="Times New Roman" w:hAnsi="Times New Roman"/>
        </w:rPr>
        <w:t xml:space="preserve"> incubated coupon after ASTM cleaning revealing surface roughness (D). </w:t>
      </w:r>
    </w:p>
    <w:p w14:paraId="35471827" w14:textId="2C6606F3" w:rsidR="009D4664" w:rsidRDefault="009D4664" w:rsidP="009D4664">
      <w:pPr>
        <w:rPr>
          <w:rFonts w:ascii="Times New Roman" w:hAnsi="Times New Roman"/>
        </w:rPr>
      </w:pPr>
    </w:p>
    <w:p w14:paraId="03767254" w14:textId="5890BAF2" w:rsidR="009D4664" w:rsidRDefault="00417096" w:rsidP="009D4664">
      <w:pPr>
        <w:rPr>
          <w:rFonts w:ascii="Times New Roman" w:hAnsi="Times New Roman"/>
        </w:rPr>
      </w:pPr>
      <w:r>
        <w:rPr>
          <w:rFonts w:ascii="Times New Roman" w:hAnsi="Times New Roman"/>
          <w:noProof/>
          <w:lang w:bidi="ar-SA"/>
        </w:rPr>
        <mc:AlternateContent>
          <mc:Choice Requires="wps">
            <w:drawing>
              <wp:anchor distT="0" distB="0" distL="114300" distR="114300" simplePos="0" relativeHeight="251717632" behindDoc="0" locked="0" layoutInCell="1" allowOverlap="1" wp14:anchorId="17853539" wp14:editId="7B389FDC">
                <wp:simplePos x="0" y="0"/>
                <wp:positionH relativeFrom="column">
                  <wp:posOffset>3543300</wp:posOffset>
                </wp:positionH>
                <wp:positionV relativeFrom="paragraph">
                  <wp:posOffset>144780</wp:posOffset>
                </wp:positionV>
                <wp:extent cx="457200" cy="228600"/>
                <wp:effectExtent l="0" t="0" r="0" b="0"/>
                <wp:wrapNone/>
                <wp:docPr id="14375" name="Text Box 14375"/>
                <wp:cNvGraphicFramePr/>
                <a:graphic xmlns:a="http://schemas.openxmlformats.org/drawingml/2006/main">
                  <a:graphicData uri="http://schemas.microsoft.com/office/word/2010/wordprocessingShape">
                    <wps:wsp>
                      <wps:cNvSpPr txBox="1"/>
                      <wps:spPr>
                        <a:xfrm>
                          <a:off x="0" y="0"/>
                          <a:ext cx="457200" cy="228600"/>
                        </a:xfrm>
                        <a:prstGeom prst="rect">
                          <a:avLst/>
                        </a:prstGeom>
                        <a:solidFill>
                          <a:schemeClr val="bg1">
                            <a:alpha val="98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A43F5E" w14:textId="2E2EEA60" w:rsidR="00A7210F" w:rsidRPr="00417096" w:rsidRDefault="00A7210F" w:rsidP="00417096">
                            <w:pPr>
                              <w:jc w:val="center"/>
                              <w:rPr>
                                <w:b/>
                                <w:color w:val="000000" w:themeColor="text1"/>
                              </w:rPr>
                            </w:pPr>
                            <w:r>
                              <w:rPr>
                                <w:b/>
                                <w:color w:val="000000" w:themeColor="text1"/>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75" o:spid="_x0000_s1042" type="#_x0000_t202" style="position:absolute;margin-left:279pt;margin-top:11.4pt;width:36pt;height:18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" fillcolor="white [3212]" stroked="f">
                <v:fill opacity="64250f"/>
                <v:textbox>
                  <w:txbxContent>
                    <w:p w14:paraId="2CA43F5E" w14:textId="2E2EEA60" w:rsidR="00A7210F" w:rsidRPr="00417096" w:rsidRDefault="00A7210F" w:rsidP="00417096">
                      <w:pPr>
                        <w:jc w:val="center"/>
                        <w:rPr>
                          <w:b/>
                          <w:color w:val="000000" w:themeColor="text1"/>
                        </w:rPr>
                      </w:pPr>
                      <w:r>
                        <w:rPr>
                          <w:b/>
                          <w:color w:val="000000" w:themeColor="text1"/>
                        </w:rPr>
                        <w:t>C</w:t>
                      </w:r>
                    </w:p>
                  </w:txbxContent>
                </v:textbox>
              </v:shape>
            </w:pict>
          </mc:Fallback>
        </mc:AlternateContent>
      </w:r>
      <w:r>
        <w:rPr>
          <w:rFonts w:ascii="Times New Roman" w:hAnsi="Times New Roman"/>
          <w:noProof/>
          <w:lang w:bidi="ar-SA"/>
        </w:rPr>
        <mc:AlternateContent>
          <mc:Choice Requires="wps">
            <w:drawing>
              <wp:anchor distT="0" distB="0" distL="114300" distR="114300" simplePos="0" relativeHeight="251715584" behindDoc="0" locked="0" layoutInCell="1" allowOverlap="1" wp14:anchorId="3F116948" wp14:editId="4360C08A">
                <wp:simplePos x="0" y="0"/>
                <wp:positionH relativeFrom="column">
                  <wp:posOffset>1828800</wp:posOffset>
                </wp:positionH>
                <wp:positionV relativeFrom="paragraph">
                  <wp:posOffset>144780</wp:posOffset>
                </wp:positionV>
                <wp:extent cx="457200" cy="228600"/>
                <wp:effectExtent l="0" t="0" r="0" b="0"/>
                <wp:wrapNone/>
                <wp:docPr id="14374" name="Text Box 14374"/>
                <wp:cNvGraphicFramePr/>
                <a:graphic xmlns:a="http://schemas.openxmlformats.org/drawingml/2006/main">
                  <a:graphicData uri="http://schemas.microsoft.com/office/word/2010/wordprocessingShape">
                    <wps:wsp>
                      <wps:cNvSpPr txBox="1"/>
                      <wps:spPr>
                        <a:xfrm>
                          <a:off x="0" y="0"/>
                          <a:ext cx="457200" cy="228600"/>
                        </a:xfrm>
                        <a:prstGeom prst="rect">
                          <a:avLst/>
                        </a:prstGeom>
                        <a:solidFill>
                          <a:schemeClr val="bg1">
                            <a:alpha val="98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E9AC674" w14:textId="5E217661" w:rsidR="00A7210F" w:rsidRPr="00417096" w:rsidRDefault="00A7210F" w:rsidP="00417096">
                            <w:pPr>
                              <w:jc w:val="center"/>
                              <w:rPr>
                                <w:b/>
                                <w:color w:val="000000" w:themeColor="text1"/>
                              </w:rPr>
                            </w:pPr>
                            <w:r>
                              <w:rPr>
                                <w:b/>
                                <w:color w:val="000000" w:themeColor="text1"/>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74" o:spid="_x0000_s1043" type="#_x0000_t202" style="position:absolute;margin-left:2in;margin-top:11.4pt;width:36pt;height:1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" fillcolor="white [3212]" stroked="f">
                <v:fill opacity="64250f"/>
                <v:textbox>
                  <w:txbxContent>
                    <w:p w14:paraId="3E9AC674" w14:textId="5E217661" w:rsidR="00A7210F" w:rsidRPr="00417096" w:rsidRDefault="00A7210F" w:rsidP="00417096">
                      <w:pPr>
                        <w:jc w:val="center"/>
                        <w:rPr>
                          <w:b/>
                          <w:color w:val="000000" w:themeColor="text1"/>
                        </w:rPr>
                      </w:pPr>
                      <w:r>
                        <w:rPr>
                          <w:b/>
                          <w:color w:val="000000" w:themeColor="text1"/>
                        </w:rPr>
                        <w:t>B</w:t>
                      </w:r>
                    </w:p>
                  </w:txbxContent>
                </v:textbox>
              </v:shape>
            </w:pict>
          </mc:Fallback>
        </mc:AlternateContent>
      </w:r>
      <w:r>
        <w:rPr>
          <w:rFonts w:ascii="Times New Roman" w:hAnsi="Times New Roman"/>
          <w:noProof/>
          <w:lang w:bidi="ar-SA"/>
        </w:rPr>
        <mc:AlternateContent>
          <mc:Choice Requires="wps">
            <w:drawing>
              <wp:anchor distT="0" distB="0" distL="114300" distR="114300" simplePos="0" relativeHeight="251713536" behindDoc="0" locked="0" layoutInCell="1" allowOverlap="1" wp14:anchorId="00D062E4" wp14:editId="3E9C49D4">
                <wp:simplePos x="0" y="0"/>
                <wp:positionH relativeFrom="column">
                  <wp:posOffset>114300</wp:posOffset>
                </wp:positionH>
                <wp:positionV relativeFrom="paragraph">
                  <wp:posOffset>144780</wp:posOffset>
                </wp:positionV>
                <wp:extent cx="457200" cy="228600"/>
                <wp:effectExtent l="0" t="0" r="0" b="0"/>
                <wp:wrapNone/>
                <wp:docPr id="14373" name="Text Box 14373"/>
                <wp:cNvGraphicFramePr/>
                <a:graphic xmlns:a="http://schemas.openxmlformats.org/drawingml/2006/main">
                  <a:graphicData uri="http://schemas.microsoft.com/office/word/2010/wordprocessingShape">
                    <wps:wsp>
                      <wps:cNvSpPr txBox="1"/>
                      <wps:spPr>
                        <a:xfrm>
                          <a:off x="0" y="0"/>
                          <a:ext cx="457200" cy="228600"/>
                        </a:xfrm>
                        <a:prstGeom prst="rect">
                          <a:avLst/>
                        </a:prstGeom>
                        <a:solidFill>
                          <a:schemeClr val="bg1">
                            <a:alpha val="98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D6063F9" w14:textId="77777777" w:rsidR="00A7210F" w:rsidRPr="00417096" w:rsidRDefault="00A7210F" w:rsidP="00417096">
                            <w:pPr>
                              <w:jc w:val="center"/>
                              <w:rPr>
                                <w:b/>
                                <w:color w:val="000000" w:themeColor="text1"/>
                              </w:rPr>
                            </w:pPr>
                            <w:r>
                              <w:rPr>
                                <w:b/>
                                <w:color w:val="000000" w:themeColor="text1"/>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73" o:spid="_x0000_s1044" type="#_x0000_t202" style="position:absolute;margin-left:9pt;margin-top:11.4pt;width:36pt;height:1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" fillcolor="white [3212]" stroked="f">
                <v:fill opacity="64250f"/>
                <v:textbox>
                  <w:txbxContent>
                    <w:p w14:paraId="7D6063F9" w14:textId="77777777" w:rsidR="00A7210F" w:rsidRPr="00417096" w:rsidRDefault="00A7210F" w:rsidP="00417096">
                      <w:pPr>
                        <w:jc w:val="center"/>
                        <w:rPr>
                          <w:b/>
                          <w:color w:val="000000" w:themeColor="text1"/>
                        </w:rPr>
                      </w:pPr>
                      <w:r>
                        <w:rPr>
                          <w:b/>
                          <w:color w:val="000000" w:themeColor="text1"/>
                        </w:rPr>
                        <w:t>A</w:t>
                      </w:r>
                    </w:p>
                  </w:txbxContent>
                </v:textbox>
              </v:shape>
            </w:pict>
          </mc:Fallback>
        </mc:AlternateContent>
      </w:r>
    </w:p>
    <w:p w14:paraId="720CB20A" w14:textId="77777777" w:rsidR="009D4664" w:rsidRDefault="009D4664" w:rsidP="009D4664">
      <w:pPr>
        <w:jc w:val="center"/>
        <w:rPr>
          <w:rFonts w:ascii="Times New Roman" w:hAnsi="Times New Roman"/>
        </w:rPr>
      </w:pPr>
      <w:r w:rsidRPr="00944A3B">
        <w:rPr>
          <w:rFonts w:ascii="Times New Roman" w:hAnsi="Times New Roman"/>
          <w:noProof/>
          <w:lang w:bidi="ar-SA"/>
        </w:rPr>
        <w:drawing>
          <wp:inline distT="0" distB="0" distL="0" distR="0" wp14:anchorId="2B89D315" wp14:editId="6173A1BF">
            <wp:extent cx="1580729" cy="1584960"/>
            <wp:effectExtent l="0" t="0" r="0" b="0"/>
            <wp:docPr id="10241" name="Picture 1" descr="C:\Users\Owner\Dropbox\7th\ASTMpeCP.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1" name="Picture 1" descr="C:\Users\Owner\Dropbox\7th\ASTMpeCP.tif"/>
                    <pic:cNvPicPr>
                      <a:picLocks noChangeAspect="1" noChangeArrowheads="1"/>
                    </pic:cNvPicPr>
                  </pic:nvPicPr>
                  <pic:blipFill>
                    <a:blip r:embed="rId33" cstate="print"/>
                    <a:srcRect/>
                    <a:stretch>
                      <a:fillRect/>
                    </a:stretch>
                  </pic:blipFill>
                  <pic:spPr bwMode="auto">
                    <a:xfrm>
                      <a:off x="0" y="0"/>
                      <a:ext cx="1582829" cy="1587066"/>
                    </a:xfrm>
                    <a:prstGeom prst="rect">
                      <a:avLst/>
                    </a:prstGeom>
                    <a:noFill/>
                  </pic:spPr>
                </pic:pic>
              </a:graphicData>
            </a:graphic>
          </wp:inline>
        </w:drawing>
      </w:r>
      <w:r>
        <w:rPr>
          <w:rFonts w:ascii="Times New Roman" w:hAnsi="Times New Roman"/>
        </w:rPr>
        <w:t xml:space="preserve">  </w:t>
      </w:r>
      <w:r w:rsidRPr="00944A3B">
        <w:rPr>
          <w:rFonts w:ascii="Times New Roman" w:hAnsi="Times New Roman"/>
          <w:noProof/>
          <w:lang w:bidi="ar-SA"/>
        </w:rPr>
        <w:drawing>
          <wp:inline distT="0" distB="0" distL="0" distR="0" wp14:anchorId="2C11036A" wp14:editId="23BCC9FC">
            <wp:extent cx="1567815" cy="1618622"/>
            <wp:effectExtent l="0" t="0" r="6985" b="6985"/>
            <wp:docPr id="9" name="Content Placeholder 5" descr="TLBiofilm.tif"/>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descr="TLBiofilm.tif"/>
                    <pic:cNvPicPr>
                      <a:picLocks noGrp="1" noChangeAspect="1"/>
                    </pic:cNvPicPr>
                  </pic:nvPicPr>
                  <pic:blipFill>
                    <a:blip r:embed="rId34" cstate="print"/>
                    <a:stretch>
                      <a:fillRect/>
                    </a:stretch>
                  </pic:blipFill>
                  <pic:spPr>
                    <a:xfrm>
                      <a:off x="0" y="0"/>
                      <a:ext cx="1569104" cy="1619953"/>
                    </a:xfrm>
                    <a:prstGeom prst="rect">
                      <a:avLst/>
                    </a:prstGeom>
                  </pic:spPr>
                </pic:pic>
              </a:graphicData>
            </a:graphic>
          </wp:inline>
        </w:drawing>
      </w:r>
      <w:r>
        <w:rPr>
          <w:rFonts w:ascii="Times New Roman" w:hAnsi="Times New Roman"/>
        </w:rPr>
        <w:t xml:space="preserve">  </w:t>
      </w:r>
      <w:r w:rsidRPr="00944A3B">
        <w:rPr>
          <w:rFonts w:ascii="Times New Roman" w:hAnsi="Times New Roman"/>
          <w:noProof/>
          <w:lang w:bidi="ar-SA"/>
        </w:rPr>
        <w:drawing>
          <wp:inline distT="0" distB="0" distL="0" distR="0" wp14:anchorId="1C9D7F2C" wp14:editId="61247E6B">
            <wp:extent cx="1590252" cy="1590252"/>
            <wp:effectExtent l="0" t="0" r="10160" b="10160"/>
            <wp:docPr id="8" name="Content Placeholder 5" descr="ASTMpeMetal.tif"/>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descr="ASTMpeMetal.tif"/>
                    <pic:cNvPicPr>
                      <a:picLocks noGrp="1" noChangeAspect="1"/>
                    </pic:cNvPicPr>
                  </pic:nvPicPr>
                  <pic:blipFill>
                    <a:blip r:embed="rId35" cstate="print"/>
                    <a:stretch>
                      <a:fillRect/>
                    </a:stretch>
                  </pic:blipFill>
                  <pic:spPr>
                    <a:xfrm>
                      <a:off x="0" y="0"/>
                      <a:ext cx="1591215" cy="1591215"/>
                    </a:xfrm>
                    <a:prstGeom prst="rect">
                      <a:avLst/>
                    </a:prstGeom>
                  </pic:spPr>
                </pic:pic>
              </a:graphicData>
            </a:graphic>
          </wp:inline>
        </w:drawing>
      </w:r>
    </w:p>
    <w:p w14:paraId="6C172C4E" w14:textId="42C3C846" w:rsidR="009D4664" w:rsidRDefault="00DE233F" w:rsidP="009D4664">
      <w:pPr>
        <w:jc w:val="center"/>
        <w:rPr>
          <w:rFonts w:ascii="Times New Roman" w:hAnsi="Times New Roman"/>
        </w:rPr>
      </w:pPr>
      <w:r>
        <w:rPr>
          <w:rFonts w:ascii="Times New Roman" w:hAnsi="Times New Roman"/>
          <w:noProof/>
          <w:lang w:bidi="ar-SA"/>
        </w:rPr>
        <mc:AlternateContent>
          <mc:Choice Requires="wps">
            <w:drawing>
              <wp:anchor distT="0" distB="0" distL="114300" distR="114300" simplePos="0" relativeHeight="251719680" behindDoc="0" locked="0" layoutInCell="1" allowOverlap="1" wp14:anchorId="515641F6" wp14:editId="0FE75513">
                <wp:simplePos x="0" y="0"/>
                <wp:positionH relativeFrom="column">
                  <wp:posOffset>228600</wp:posOffset>
                </wp:positionH>
                <wp:positionV relativeFrom="paragraph">
                  <wp:posOffset>279400</wp:posOffset>
                </wp:positionV>
                <wp:extent cx="457200" cy="228600"/>
                <wp:effectExtent l="0" t="0" r="0" b="0"/>
                <wp:wrapNone/>
                <wp:docPr id="14376" name="Text Box 14376"/>
                <wp:cNvGraphicFramePr/>
                <a:graphic xmlns:a="http://schemas.openxmlformats.org/drawingml/2006/main">
                  <a:graphicData uri="http://schemas.microsoft.com/office/word/2010/wordprocessingShape">
                    <wps:wsp>
                      <wps:cNvSpPr txBox="1"/>
                      <wps:spPr>
                        <a:xfrm>
                          <a:off x="0" y="0"/>
                          <a:ext cx="457200" cy="228600"/>
                        </a:xfrm>
                        <a:prstGeom prst="rect">
                          <a:avLst/>
                        </a:prstGeom>
                        <a:solidFill>
                          <a:schemeClr val="bg1">
                            <a:alpha val="98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1AAB3DB" w14:textId="01F1D03C" w:rsidR="00A7210F" w:rsidRPr="00417096" w:rsidRDefault="00A7210F" w:rsidP="00DE233F">
                            <w:pPr>
                              <w:jc w:val="center"/>
                              <w:rPr>
                                <w:b/>
                                <w:color w:val="000000" w:themeColor="text1"/>
                              </w:rPr>
                            </w:pPr>
                            <w:r>
                              <w:rPr>
                                <w:b/>
                                <w:color w:val="000000" w:themeColor="text1"/>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76" o:spid="_x0000_s1045" type="#_x0000_t202" style="position:absolute;left:0;text-align:left;margin-left:18pt;margin-top:22pt;width:36pt;height:1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" fillcolor="white [3212]" stroked="f">
                <v:fill opacity="64250f"/>
                <v:textbox>
                  <w:txbxContent>
                    <w:p w14:paraId="61AAB3DB" w14:textId="01F1D03C" w:rsidR="00A7210F" w:rsidRPr="00417096" w:rsidRDefault="00A7210F" w:rsidP="00DE233F">
                      <w:pPr>
                        <w:jc w:val="center"/>
                        <w:rPr>
                          <w:b/>
                          <w:color w:val="000000" w:themeColor="text1"/>
                        </w:rPr>
                      </w:pPr>
                      <w:r>
                        <w:rPr>
                          <w:b/>
                          <w:color w:val="000000" w:themeColor="text1"/>
                        </w:rPr>
                        <w:t>D</w:t>
                      </w:r>
                    </w:p>
                  </w:txbxContent>
                </v:textbox>
              </v:shape>
            </w:pict>
          </mc:Fallback>
        </mc:AlternateContent>
      </w:r>
    </w:p>
    <w:p w14:paraId="500BA425" w14:textId="36660095" w:rsidR="009D4664" w:rsidRDefault="00DE233F" w:rsidP="009D4664">
      <w:pPr>
        <w:rPr>
          <w:rFonts w:ascii="Times New Roman" w:hAnsi="Times New Roman"/>
        </w:rPr>
      </w:pPr>
      <w:r>
        <w:rPr>
          <w:rFonts w:ascii="Times New Roman" w:hAnsi="Times New Roman"/>
          <w:noProof/>
          <w:lang w:bidi="ar-SA"/>
        </w:rPr>
        <mc:AlternateContent>
          <mc:Choice Requires="wps">
            <w:drawing>
              <wp:anchor distT="0" distB="0" distL="114300" distR="114300" simplePos="0" relativeHeight="251721728" behindDoc="0" locked="0" layoutInCell="1" allowOverlap="1" wp14:anchorId="3B837B87" wp14:editId="0550AAAE">
                <wp:simplePos x="0" y="0"/>
                <wp:positionH relativeFrom="column">
                  <wp:posOffset>228600</wp:posOffset>
                </wp:positionH>
                <wp:positionV relativeFrom="paragraph">
                  <wp:posOffset>2672080</wp:posOffset>
                </wp:positionV>
                <wp:extent cx="571500" cy="457200"/>
                <wp:effectExtent l="0" t="0" r="12700" b="0"/>
                <wp:wrapNone/>
                <wp:docPr id="14377" name="Text Box 14377"/>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alpha val="98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8B7636A" w14:textId="45825BE6" w:rsidR="00A7210F" w:rsidRPr="00417096" w:rsidRDefault="00A7210F" w:rsidP="00DE233F">
                            <w:pPr>
                              <w:jc w:val="center"/>
                              <w:rPr>
                                <w:b/>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77" o:spid="_x0000_s1046" type="#_x0000_t202" style="position:absolute;margin-left:18pt;margin-top:210.4pt;width:45pt;height:36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" fillcolor="white [3212]" stroked="f">
                <v:fill opacity="64250f"/>
                <v:textbox>
                  <w:txbxContent>
                    <w:p w14:paraId="38B7636A" w14:textId="45825BE6" w:rsidR="00A7210F" w:rsidRPr="00417096" w:rsidRDefault="00A7210F" w:rsidP="00DE233F">
                      <w:pPr>
                        <w:jc w:val="center"/>
                        <w:rPr>
                          <w:b/>
                          <w:color w:val="000000" w:themeColor="text1"/>
                        </w:rPr>
                      </w:pPr>
                    </w:p>
                  </w:txbxContent>
                </v:textbox>
              </v:shape>
            </w:pict>
          </mc:Fallback>
        </mc:AlternateContent>
      </w:r>
      <w:r w:rsidR="009D4664">
        <w:rPr>
          <w:rFonts w:ascii="Times New Roman" w:hAnsi="Times New Roman"/>
        </w:rPr>
        <w:t xml:space="preserve">      </w:t>
      </w:r>
      <w:r w:rsidR="009D4664">
        <w:rPr>
          <w:rFonts w:ascii="Times New Roman" w:hAnsi="Times New Roman"/>
          <w:noProof/>
          <w:lang w:bidi="ar-SA"/>
        </w:rPr>
        <w:drawing>
          <wp:inline distT="0" distB="0" distL="0" distR="0" wp14:anchorId="5012BAFE" wp14:editId="799C803B">
            <wp:extent cx="4807634" cy="2807663"/>
            <wp:effectExtent l="0" t="0" r="0" b="12065"/>
            <wp:docPr id="7" name="Picture 7" descr="Macintosh HD:Users:NikiJohnson:Desktop:Screenshot 2014-10-28 10.54.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NikiJohnson:Desktop:Screenshot 2014-10-28 10.54.59.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807634" cy="2807663"/>
                    </a:xfrm>
                    <a:prstGeom prst="rect">
                      <a:avLst/>
                    </a:prstGeom>
                    <a:noFill/>
                    <a:ln>
                      <a:noFill/>
                    </a:ln>
                  </pic:spPr>
                </pic:pic>
              </a:graphicData>
            </a:graphic>
          </wp:inline>
        </w:drawing>
      </w:r>
    </w:p>
    <w:p w14:paraId="69A50A5D" w14:textId="77777777" w:rsidR="009D4664" w:rsidRDefault="009D4664" w:rsidP="009D4664">
      <w:pPr>
        <w:ind w:firstLine="720"/>
        <w:rPr>
          <w:rFonts w:ascii="Times New Roman" w:hAnsi="Times New Roman"/>
        </w:rPr>
      </w:pPr>
    </w:p>
    <w:p w14:paraId="7B8B7357" w14:textId="601590EF" w:rsidR="009D4664" w:rsidRDefault="009D4664" w:rsidP="009D4664">
      <w:pPr>
        <w:ind w:firstLine="720"/>
        <w:rPr>
          <w:rFonts w:ascii="Times New Roman" w:hAnsi="Times New Roman"/>
        </w:rPr>
      </w:pPr>
    </w:p>
    <w:p w14:paraId="2FD4BD7A" w14:textId="77777777" w:rsidR="009D4664" w:rsidRPr="004D0984" w:rsidRDefault="009D4664" w:rsidP="009D4664">
      <w:pPr>
        <w:ind w:firstLine="720"/>
        <w:rPr>
          <w:rFonts w:ascii="Times New Roman" w:hAnsi="Times New Roman"/>
        </w:rPr>
      </w:pPr>
    </w:p>
    <w:p w14:paraId="0F75C851" w14:textId="77777777" w:rsidR="009D4664" w:rsidRDefault="009D4664" w:rsidP="009D4664">
      <w:pPr>
        <w:rPr>
          <w:rFonts w:ascii="Times New Roman" w:hAnsi="Times New Roman"/>
          <w:b/>
          <w:bCs/>
          <w:szCs w:val="28"/>
        </w:rPr>
      </w:pPr>
    </w:p>
    <w:p w14:paraId="0BA953B3" w14:textId="77777777" w:rsidR="009D4664" w:rsidRPr="00C72544" w:rsidRDefault="009D4664" w:rsidP="009D4664">
      <w:pPr>
        <w:rPr>
          <w:rFonts w:ascii="Times New Roman" w:hAnsi="Times New Roman"/>
          <w:i/>
        </w:rPr>
      </w:pPr>
      <w:r w:rsidRPr="00C72544">
        <w:rPr>
          <w:rFonts w:ascii="Times New Roman" w:hAnsi="Times New Roman"/>
          <w:i/>
        </w:rPr>
        <w:t xml:space="preserve">Description of Proteiniphilum alaskensis sp. </w:t>
      </w:r>
      <w:proofErr w:type="gramStart"/>
      <w:r w:rsidRPr="00C72544">
        <w:rPr>
          <w:rFonts w:ascii="Times New Roman" w:hAnsi="Times New Roman"/>
          <w:i/>
        </w:rPr>
        <w:t>nov</w:t>
      </w:r>
      <w:proofErr w:type="gramEnd"/>
      <w:r w:rsidRPr="00C72544">
        <w:rPr>
          <w:rFonts w:ascii="Times New Roman" w:hAnsi="Times New Roman"/>
          <w:i/>
        </w:rPr>
        <w:t>.</w:t>
      </w:r>
    </w:p>
    <w:p w14:paraId="79FCB24C" w14:textId="77777777" w:rsidR="009D4664" w:rsidRPr="00C72544" w:rsidRDefault="009D4664" w:rsidP="009D4664">
      <w:pPr>
        <w:ind w:firstLine="720"/>
        <w:rPr>
          <w:rFonts w:ascii="Times New Roman" w:hAnsi="Times New Roman"/>
        </w:rPr>
      </w:pPr>
      <w:proofErr w:type="gramStart"/>
      <w:r w:rsidRPr="00C72544">
        <w:rPr>
          <w:rFonts w:ascii="Times New Roman" w:hAnsi="Times New Roman"/>
        </w:rPr>
        <w:t xml:space="preserve">N.L. neut. n. </w:t>
      </w:r>
      <w:r w:rsidRPr="00C72544">
        <w:rPr>
          <w:rFonts w:ascii="Times New Roman" w:hAnsi="Times New Roman"/>
          <w:i/>
        </w:rPr>
        <w:t>proteinum</w:t>
      </w:r>
      <w:r w:rsidRPr="00C72544">
        <w:rPr>
          <w:rFonts w:ascii="Times New Roman" w:hAnsi="Times New Roman"/>
        </w:rPr>
        <w:t xml:space="preserve">, protein; N.L. adj. </w:t>
      </w:r>
      <w:r w:rsidRPr="00C72544">
        <w:rPr>
          <w:rFonts w:ascii="Times New Roman" w:hAnsi="Times New Roman"/>
          <w:i/>
        </w:rPr>
        <w:t>philus –a –um</w:t>
      </w:r>
      <w:r w:rsidRPr="00C72544">
        <w:rPr>
          <w:rFonts w:ascii="Times New Roman" w:hAnsi="Times New Roman"/>
        </w:rPr>
        <w:t xml:space="preserve"> (from Gr. adj. </w:t>
      </w:r>
      <w:r w:rsidRPr="00C72544">
        <w:rPr>
          <w:rFonts w:ascii="Times New Roman" w:hAnsi="Times New Roman"/>
          <w:i/>
        </w:rPr>
        <w:t>philos –ê –on</w:t>
      </w:r>
      <w:r w:rsidRPr="00C72544">
        <w:rPr>
          <w:rFonts w:ascii="Times New Roman" w:hAnsi="Times New Roman"/>
        </w:rPr>
        <w:t xml:space="preserve">), friend, loving; N.L. neut. n. </w:t>
      </w:r>
      <w:r w:rsidRPr="00C72544">
        <w:rPr>
          <w:rFonts w:ascii="Times New Roman" w:hAnsi="Times New Roman"/>
          <w:i/>
        </w:rPr>
        <w:t>Proteiniphilum</w:t>
      </w:r>
      <w:r w:rsidRPr="00C72544">
        <w:rPr>
          <w:rFonts w:ascii="Times New Roman" w:hAnsi="Times New Roman"/>
        </w:rPr>
        <w:t>, protein loving.</w:t>
      </w:r>
      <w:proofErr w:type="gramEnd"/>
      <w:r w:rsidRPr="00C72544">
        <w:rPr>
          <w:rFonts w:ascii="Times New Roman" w:hAnsi="Times New Roman"/>
        </w:rPr>
        <w:t xml:space="preserve"> </w:t>
      </w:r>
      <w:proofErr w:type="gramStart"/>
      <w:r w:rsidRPr="00C72544">
        <w:rPr>
          <w:rFonts w:ascii="Times New Roman" w:hAnsi="Times New Roman"/>
        </w:rPr>
        <w:t>al.ask.en’sis</w:t>
      </w:r>
      <w:proofErr w:type="gramEnd"/>
      <w:r w:rsidRPr="00C72544">
        <w:rPr>
          <w:rFonts w:ascii="Times New Roman" w:hAnsi="Times New Roman"/>
        </w:rPr>
        <w:t xml:space="preserve">. </w:t>
      </w:r>
      <w:proofErr w:type="gramStart"/>
      <w:r w:rsidRPr="00C72544">
        <w:rPr>
          <w:rFonts w:ascii="Times New Roman" w:hAnsi="Times New Roman"/>
        </w:rPr>
        <w:t xml:space="preserve">N.L. masc. adj. </w:t>
      </w:r>
      <w:r w:rsidRPr="00C72544">
        <w:rPr>
          <w:rFonts w:ascii="Times New Roman" w:hAnsi="Times New Roman"/>
          <w:i/>
        </w:rPr>
        <w:t>alaskensis</w:t>
      </w:r>
      <w:r w:rsidRPr="00C72544">
        <w:rPr>
          <w:rFonts w:ascii="Times New Roman" w:hAnsi="Times New Roman"/>
        </w:rPr>
        <w:t xml:space="preserve"> from Alaska, referring to the place of isolation.</w:t>
      </w:r>
      <w:proofErr w:type="gramEnd"/>
    </w:p>
    <w:p w14:paraId="6E50F741" w14:textId="77777777" w:rsidR="009D4664" w:rsidRPr="00C72544" w:rsidRDefault="009D4664" w:rsidP="009D4664">
      <w:pPr>
        <w:tabs>
          <w:tab w:val="left" w:pos="8550"/>
        </w:tabs>
        <w:rPr>
          <w:rFonts w:ascii="Times New Roman" w:hAnsi="Times New Roman"/>
        </w:rPr>
      </w:pPr>
      <w:r w:rsidRPr="00C72544">
        <w:rPr>
          <w:rFonts w:ascii="Times New Roman" w:hAnsi="Times New Roman"/>
        </w:rPr>
        <w:t xml:space="preserve">          </w:t>
      </w:r>
      <w:r w:rsidRPr="00C72544">
        <w:rPr>
          <w:rFonts w:ascii="Times New Roman" w:hAnsi="Times New Roman"/>
          <w:i/>
        </w:rPr>
        <w:t xml:space="preserve">P. </w:t>
      </w:r>
      <w:proofErr w:type="gramStart"/>
      <w:r w:rsidRPr="00C72544">
        <w:rPr>
          <w:rFonts w:ascii="Times New Roman" w:hAnsi="Times New Roman"/>
          <w:i/>
        </w:rPr>
        <w:t>alaskensis</w:t>
      </w:r>
      <w:proofErr w:type="gramEnd"/>
      <w:r w:rsidRPr="00C72544">
        <w:rPr>
          <w:rFonts w:ascii="Times New Roman" w:hAnsi="Times New Roman"/>
        </w:rPr>
        <w:t xml:space="preserve"> strain PE-10</w:t>
      </w:r>
      <w:r w:rsidRPr="00C72544">
        <w:rPr>
          <w:rFonts w:ascii="Times New Roman" w:hAnsi="Times New Roman"/>
          <w:vertAlign w:val="superscript"/>
        </w:rPr>
        <w:t>T</w:t>
      </w:r>
      <w:r w:rsidRPr="00C72544">
        <w:rPr>
          <w:rFonts w:ascii="Times New Roman" w:hAnsi="Times New Roman"/>
        </w:rPr>
        <w:t xml:space="preserve"> stained Gram-negative and appeared rod-shaped. Cells were non-motile, non-spore-forming, and obligately anaerobic.</w:t>
      </w:r>
      <w:r w:rsidRPr="00C72544">
        <w:rPr>
          <w:rFonts w:ascii="Times New Roman" w:hAnsi="Times New Roman"/>
          <w:vertAlign w:val="superscript"/>
        </w:rPr>
        <w:t xml:space="preserve">  </w:t>
      </w:r>
      <w:r w:rsidRPr="00C72544">
        <w:rPr>
          <w:rFonts w:ascii="Times New Roman" w:hAnsi="Times New Roman"/>
        </w:rPr>
        <w:t>Microaerophilic and aerobic growth did not occur. The length of rods was highly variable, with cells occasionally growing up to 4 μm for days at a time. Proteoplasts were also observed, where cells shrank in size and appeared coccus-shaped. Cells ranged from 0.4 x 0.8 μm to 0.6 x 4.0 μm, depending on growth phase, where log phase growth yielded longer rods and late stationary phase induced a pleomorphic transition to small reticulate bodies. Colonies on PY agar were a translucent-white, and appeared smooth, circular, entire, and very small. Optimum growth temperature, pH, and NaCl concentration of</w:t>
      </w:r>
      <w:r w:rsidRPr="00C72544">
        <w:rPr>
          <w:rFonts w:ascii="Times New Roman" w:hAnsi="Times New Roman"/>
          <w:i/>
        </w:rPr>
        <w:t xml:space="preserve"> P. alaskensis </w:t>
      </w:r>
      <w:r w:rsidRPr="00C72544">
        <w:rPr>
          <w:rFonts w:ascii="Times New Roman" w:hAnsi="Times New Roman"/>
        </w:rPr>
        <w:t xml:space="preserve">were 47 </w:t>
      </w:r>
      <w:r w:rsidRPr="00C72544">
        <w:rPr>
          <w:rFonts w:ascii="Times New Roman" w:hAnsi="Times New Roman"/>
          <w:vertAlign w:val="superscript"/>
        </w:rPr>
        <w:t>o</w:t>
      </w:r>
      <w:r w:rsidRPr="00C72544">
        <w:rPr>
          <w:rFonts w:ascii="Times New Roman" w:hAnsi="Times New Roman"/>
        </w:rPr>
        <w:t xml:space="preserve">C, pH 7.5, and 0 g/L, respectively. The major end products of growth in PY were formate and acetate. Other end products included crotonate, methyl-succinate, butyrate, pyruvate, propionate, and lactate. Major fatty acids consisted of anteiso-C15:0 (38.3%) and C16:0 </w:t>
      </w:r>
      <w:proofErr w:type="gramStart"/>
      <w:r w:rsidRPr="00C72544">
        <w:rPr>
          <w:rFonts w:ascii="Times New Roman" w:hAnsi="Times New Roman"/>
        </w:rPr>
        <w:t>(14.9%).</w:t>
      </w:r>
      <w:proofErr w:type="gramEnd"/>
      <w:r w:rsidRPr="00C72544">
        <w:rPr>
          <w:rFonts w:ascii="Times New Roman" w:hAnsi="Times New Roman"/>
        </w:rPr>
        <w:t xml:space="preserve"> The genomic DNA G+C content was 48.2 mol%. </w:t>
      </w:r>
    </w:p>
    <w:p w14:paraId="332A7D50" w14:textId="77777777" w:rsidR="009D4664" w:rsidRDefault="009D4664" w:rsidP="009D4664">
      <w:pPr>
        <w:tabs>
          <w:tab w:val="left" w:pos="8550"/>
        </w:tabs>
        <w:rPr>
          <w:rFonts w:ascii="Times New Roman" w:hAnsi="Times New Roman"/>
        </w:rPr>
      </w:pPr>
      <w:r w:rsidRPr="00C72544">
        <w:rPr>
          <w:rFonts w:ascii="Times New Roman" w:hAnsi="Times New Roman"/>
        </w:rPr>
        <w:t xml:space="preserve">          </w:t>
      </w:r>
      <w:r w:rsidRPr="00C72544">
        <w:rPr>
          <w:rFonts w:ascii="Times New Roman" w:hAnsi="Times New Roman"/>
          <w:i/>
        </w:rPr>
        <w:t xml:space="preserve">P. </w:t>
      </w:r>
      <w:proofErr w:type="gramStart"/>
      <w:r w:rsidRPr="00C72544">
        <w:rPr>
          <w:rFonts w:ascii="Times New Roman" w:hAnsi="Times New Roman"/>
          <w:i/>
        </w:rPr>
        <w:t>alaskensis</w:t>
      </w:r>
      <w:proofErr w:type="gramEnd"/>
      <w:r w:rsidRPr="00C72544">
        <w:rPr>
          <w:rFonts w:ascii="Times New Roman" w:hAnsi="Times New Roman"/>
          <w:i/>
        </w:rPr>
        <w:t xml:space="preserve"> </w:t>
      </w:r>
      <w:r w:rsidRPr="00C72544">
        <w:rPr>
          <w:rFonts w:ascii="Times New Roman" w:hAnsi="Times New Roman"/>
        </w:rPr>
        <w:t xml:space="preserve">represented a genetically divergent species, sharing 94% 16S rRNA sequence similarity to the nearest neighbor, </w:t>
      </w:r>
      <w:r w:rsidRPr="00C72544">
        <w:rPr>
          <w:rFonts w:ascii="Times New Roman" w:hAnsi="Times New Roman"/>
          <w:i/>
        </w:rPr>
        <w:t xml:space="preserve">P. acetatigenes </w:t>
      </w:r>
      <w:r w:rsidRPr="00C72544">
        <w:rPr>
          <w:rFonts w:ascii="Times New Roman" w:hAnsi="Times New Roman"/>
        </w:rPr>
        <w:t>TB107</w:t>
      </w:r>
      <w:r w:rsidRPr="00C72544">
        <w:rPr>
          <w:rFonts w:ascii="Times New Roman" w:hAnsi="Times New Roman"/>
          <w:vertAlign w:val="superscript"/>
        </w:rPr>
        <w:t>T</w:t>
      </w:r>
      <w:r w:rsidRPr="00C72544">
        <w:rPr>
          <w:rFonts w:ascii="Times New Roman" w:hAnsi="Times New Roman"/>
        </w:rPr>
        <w:t>. Phenotypic and phylogenetic differences indicated that strain PE-10</w:t>
      </w:r>
      <w:r w:rsidRPr="00C72544">
        <w:rPr>
          <w:rFonts w:ascii="Times New Roman" w:hAnsi="Times New Roman"/>
          <w:vertAlign w:val="superscript"/>
        </w:rPr>
        <w:t>T</w:t>
      </w:r>
      <w:r w:rsidRPr="00C72544">
        <w:rPr>
          <w:rFonts w:ascii="Times New Roman" w:hAnsi="Times New Roman"/>
        </w:rPr>
        <w:t xml:space="preserve"> was distinct from the only other </w:t>
      </w:r>
      <w:r w:rsidRPr="00C72544">
        <w:rPr>
          <w:rFonts w:ascii="Times New Roman" w:hAnsi="Times New Roman"/>
          <w:i/>
        </w:rPr>
        <w:t>Proteiniphilum</w:t>
      </w:r>
      <w:r w:rsidRPr="00C72544">
        <w:rPr>
          <w:rFonts w:ascii="Times New Roman" w:hAnsi="Times New Roman"/>
        </w:rPr>
        <w:t xml:space="preserve"> species, </w:t>
      </w:r>
      <w:r w:rsidRPr="00C72544">
        <w:rPr>
          <w:rFonts w:ascii="Times New Roman" w:hAnsi="Times New Roman"/>
          <w:i/>
        </w:rPr>
        <w:t xml:space="preserve">P. acetatigenes </w:t>
      </w:r>
      <w:r w:rsidRPr="00C72544">
        <w:rPr>
          <w:rFonts w:ascii="Times New Roman" w:hAnsi="Times New Roman"/>
        </w:rPr>
        <w:t>TB107</w:t>
      </w:r>
      <w:r w:rsidRPr="00C72544">
        <w:rPr>
          <w:rFonts w:ascii="Times New Roman" w:hAnsi="Times New Roman"/>
          <w:vertAlign w:val="superscript"/>
        </w:rPr>
        <w:t>T</w:t>
      </w:r>
      <w:r w:rsidRPr="00C72544">
        <w:rPr>
          <w:rFonts w:ascii="Times New Roman" w:hAnsi="Times New Roman"/>
        </w:rPr>
        <w:t>. It was therefore proposed that strain PE-10</w:t>
      </w:r>
      <w:r w:rsidRPr="00C72544">
        <w:rPr>
          <w:rFonts w:ascii="Times New Roman" w:hAnsi="Times New Roman"/>
          <w:vertAlign w:val="superscript"/>
        </w:rPr>
        <w:t>T</w:t>
      </w:r>
      <w:r w:rsidRPr="00C72544">
        <w:rPr>
          <w:rFonts w:ascii="Times New Roman" w:hAnsi="Times New Roman"/>
        </w:rPr>
        <w:t xml:space="preserve"> be classified as the type strain of a novel species within the genus </w:t>
      </w:r>
      <w:r w:rsidRPr="00C72544">
        <w:rPr>
          <w:rFonts w:ascii="Times New Roman" w:hAnsi="Times New Roman"/>
          <w:i/>
        </w:rPr>
        <w:t>Proteiniphilum</w:t>
      </w:r>
      <w:r w:rsidRPr="00C72544">
        <w:rPr>
          <w:rFonts w:ascii="Times New Roman" w:hAnsi="Times New Roman"/>
        </w:rPr>
        <w:t xml:space="preserve">, per the name </w:t>
      </w:r>
      <w:r w:rsidRPr="00C72544">
        <w:rPr>
          <w:rFonts w:ascii="Times New Roman" w:hAnsi="Times New Roman"/>
          <w:i/>
        </w:rPr>
        <w:t>Proteiniphilum alaskensis</w:t>
      </w:r>
      <w:r w:rsidRPr="00C72544">
        <w:rPr>
          <w:rFonts w:ascii="Times New Roman" w:hAnsi="Times New Roman"/>
        </w:rPr>
        <w:t xml:space="preserve"> sp. </w:t>
      </w:r>
      <w:proofErr w:type="gramStart"/>
      <w:r w:rsidRPr="00C72544">
        <w:rPr>
          <w:rFonts w:ascii="Times New Roman" w:hAnsi="Times New Roman"/>
        </w:rPr>
        <w:t>nov</w:t>
      </w:r>
      <w:proofErr w:type="gramEnd"/>
      <w:r w:rsidRPr="00C72544">
        <w:rPr>
          <w:rFonts w:ascii="Times New Roman" w:hAnsi="Times New Roman"/>
        </w:rPr>
        <w:t xml:space="preserve">. </w:t>
      </w:r>
    </w:p>
    <w:p w14:paraId="53A6025E" w14:textId="77777777" w:rsidR="002552ED" w:rsidRDefault="002552ED" w:rsidP="009D4664">
      <w:pPr>
        <w:tabs>
          <w:tab w:val="left" w:pos="8550"/>
        </w:tabs>
        <w:rPr>
          <w:rFonts w:ascii="Times New Roman" w:hAnsi="Times New Roman"/>
        </w:rPr>
      </w:pPr>
    </w:p>
    <w:p w14:paraId="2C571149" w14:textId="77777777" w:rsidR="00A2022D" w:rsidRPr="00C72544" w:rsidRDefault="00A2022D" w:rsidP="009D4664">
      <w:pPr>
        <w:tabs>
          <w:tab w:val="left" w:pos="8550"/>
        </w:tabs>
        <w:rPr>
          <w:rFonts w:ascii="Times New Roman" w:hAnsi="Times New Roman"/>
        </w:rPr>
      </w:pPr>
    </w:p>
    <w:p w14:paraId="6ED26748" w14:textId="074C0F9A" w:rsidR="009D4664" w:rsidRPr="002552ED" w:rsidRDefault="002552ED" w:rsidP="002552ED">
      <w:pPr>
        <w:jc w:val="center"/>
        <w:rPr>
          <w:rFonts w:ascii="Times New Roman" w:hAnsi="Times New Roman"/>
          <w:b/>
          <w:bCs/>
          <w:szCs w:val="28"/>
        </w:rPr>
      </w:pPr>
      <w:r w:rsidRPr="00C72544">
        <w:rPr>
          <w:rFonts w:ascii="Times New Roman" w:hAnsi="Times New Roman"/>
          <w:b/>
          <w:bCs/>
          <w:szCs w:val="28"/>
        </w:rPr>
        <w:t>Discussion</w:t>
      </w:r>
    </w:p>
    <w:p w14:paraId="3D194768" w14:textId="30FD764F" w:rsidR="004A41EB" w:rsidRDefault="004A41EB" w:rsidP="009D4664">
      <w:pPr>
        <w:ind w:firstLine="720"/>
        <w:rPr>
          <w:rFonts w:ascii="Times New Roman" w:hAnsi="Times New Roman"/>
        </w:rPr>
      </w:pPr>
      <w:r>
        <w:rPr>
          <w:rFonts w:ascii="Times New Roman" w:hAnsi="Times New Roman"/>
        </w:rPr>
        <w:t>The rec</w:t>
      </w:r>
      <w:r w:rsidR="00A91BBE">
        <w:rPr>
          <w:rFonts w:ascii="Times New Roman" w:hAnsi="Times New Roman"/>
        </w:rPr>
        <w:t>overy of previously uncultured bacteria</w:t>
      </w:r>
      <w:r>
        <w:rPr>
          <w:rFonts w:ascii="Times New Roman" w:hAnsi="Times New Roman"/>
        </w:rPr>
        <w:t xml:space="preserve"> allows researchers to explore the physiological and b</w:t>
      </w:r>
      <w:r w:rsidR="00A91BBE">
        <w:rPr>
          <w:rFonts w:ascii="Times New Roman" w:hAnsi="Times New Roman"/>
        </w:rPr>
        <w:t>iochemical potential of microorganisms</w:t>
      </w:r>
      <w:r>
        <w:rPr>
          <w:rFonts w:ascii="Times New Roman" w:hAnsi="Times New Roman"/>
        </w:rPr>
        <w:t>, which may have consequences far beyond the laboratory. Comparisons</w:t>
      </w:r>
      <w:r w:rsidRPr="00A01E56">
        <w:rPr>
          <w:rFonts w:ascii="Times New Roman" w:hAnsi="Times New Roman"/>
        </w:rPr>
        <w:t xml:space="preserve"> of dist</w:t>
      </w:r>
      <w:r>
        <w:rPr>
          <w:rFonts w:ascii="Times New Roman" w:hAnsi="Times New Roman"/>
        </w:rPr>
        <w:t>inguishing biomarkers, including descriptions of</w:t>
      </w:r>
      <w:r w:rsidRPr="00A01E56">
        <w:rPr>
          <w:rFonts w:ascii="Times New Roman" w:hAnsi="Times New Roman"/>
        </w:rPr>
        <w:t xml:space="preserve"> biochemical activities</w:t>
      </w:r>
      <w:r>
        <w:rPr>
          <w:rFonts w:ascii="Times New Roman" w:hAnsi="Times New Roman"/>
        </w:rPr>
        <w:t>,</w:t>
      </w:r>
      <w:r w:rsidRPr="00A01E56">
        <w:rPr>
          <w:rFonts w:ascii="Times New Roman" w:hAnsi="Times New Roman"/>
        </w:rPr>
        <w:t xml:space="preserve"> </w:t>
      </w:r>
      <w:r>
        <w:rPr>
          <w:rFonts w:ascii="Times New Roman" w:hAnsi="Times New Roman"/>
        </w:rPr>
        <w:t>ai</w:t>
      </w:r>
      <w:r w:rsidR="00851B39">
        <w:rPr>
          <w:rFonts w:ascii="Times New Roman" w:hAnsi="Times New Roman"/>
        </w:rPr>
        <w:t>d in the assignment of phylogeny</w:t>
      </w:r>
      <w:r>
        <w:rPr>
          <w:rFonts w:ascii="Times New Roman" w:hAnsi="Times New Roman"/>
        </w:rPr>
        <w:t xml:space="preserve"> </w:t>
      </w:r>
      <w:r w:rsidR="00851B39">
        <w:rPr>
          <w:rFonts w:ascii="Times New Roman" w:hAnsi="Times New Roman"/>
        </w:rPr>
        <w:t xml:space="preserve">and </w:t>
      </w:r>
      <w:r>
        <w:rPr>
          <w:rFonts w:ascii="Times New Roman" w:hAnsi="Times New Roman"/>
        </w:rPr>
        <w:t>help</w:t>
      </w:r>
      <w:r w:rsidRPr="00A01E56">
        <w:rPr>
          <w:rFonts w:ascii="Times New Roman" w:hAnsi="Times New Roman"/>
        </w:rPr>
        <w:t xml:space="preserve"> evaluate </w:t>
      </w:r>
      <w:r>
        <w:rPr>
          <w:rFonts w:ascii="Times New Roman" w:hAnsi="Times New Roman"/>
        </w:rPr>
        <w:t>the</w:t>
      </w:r>
      <w:r w:rsidR="00851B39">
        <w:rPr>
          <w:rFonts w:ascii="Times New Roman" w:hAnsi="Times New Roman"/>
        </w:rPr>
        <w:t xml:space="preserve"> general ecological role</w:t>
      </w:r>
      <w:r w:rsidRPr="00A01E56">
        <w:rPr>
          <w:rFonts w:ascii="Times New Roman" w:hAnsi="Times New Roman"/>
        </w:rPr>
        <w:t xml:space="preserve"> and environmental impact</w:t>
      </w:r>
      <w:r>
        <w:rPr>
          <w:rFonts w:ascii="Times New Roman" w:hAnsi="Times New Roman"/>
        </w:rPr>
        <w:t xml:space="preserve"> of pure culture isolates</w:t>
      </w:r>
      <w:r w:rsidRPr="00A01E56">
        <w:rPr>
          <w:rFonts w:ascii="Times New Roman" w:hAnsi="Times New Roman"/>
        </w:rPr>
        <w:t>.</w:t>
      </w:r>
    </w:p>
    <w:p w14:paraId="18D115BE" w14:textId="0CDC63C4" w:rsidR="009D4664" w:rsidRPr="00C72544" w:rsidRDefault="00851B39" w:rsidP="009D4664">
      <w:pPr>
        <w:ind w:firstLine="720"/>
        <w:rPr>
          <w:rFonts w:ascii="Times New Roman" w:hAnsi="Times New Roman"/>
        </w:rPr>
      </w:pPr>
      <w:r>
        <w:rPr>
          <w:rFonts w:ascii="Times New Roman" w:hAnsi="Times New Roman"/>
        </w:rPr>
        <w:t>T</w:t>
      </w:r>
      <w:r w:rsidR="009D4664" w:rsidRPr="00C72544">
        <w:rPr>
          <w:rFonts w:ascii="Times New Roman" w:hAnsi="Times New Roman"/>
        </w:rPr>
        <w:t>he isolation of strain PE-10</w:t>
      </w:r>
      <w:r w:rsidR="009D4664" w:rsidRPr="00C72544">
        <w:rPr>
          <w:rFonts w:ascii="Times New Roman" w:hAnsi="Times New Roman"/>
          <w:vertAlign w:val="superscript"/>
        </w:rPr>
        <w:t>T</w:t>
      </w:r>
      <w:r w:rsidR="009D4664" w:rsidRPr="00C72544">
        <w:rPr>
          <w:rFonts w:ascii="Times New Roman" w:hAnsi="Times New Roman"/>
        </w:rPr>
        <w:t xml:space="preserve"> represented the second </w:t>
      </w:r>
      <w:r w:rsidR="00A91BBE">
        <w:rPr>
          <w:rFonts w:ascii="Times New Roman" w:hAnsi="Times New Roman"/>
        </w:rPr>
        <w:t xml:space="preserve">validly described </w:t>
      </w:r>
      <w:r w:rsidR="009D4664" w:rsidRPr="00C72544">
        <w:rPr>
          <w:rFonts w:ascii="Times New Roman" w:hAnsi="Times New Roman"/>
        </w:rPr>
        <w:t xml:space="preserve">species within the genus </w:t>
      </w:r>
      <w:r w:rsidR="009D4664" w:rsidRPr="00C72544">
        <w:rPr>
          <w:rFonts w:ascii="Times New Roman" w:hAnsi="Times New Roman"/>
          <w:i/>
        </w:rPr>
        <w:t xml:space="preserve">Proteiniphilum </w:t>
      </w:r>
      <w:r w:rsidR="009D4664" w:rsidRPr="00C72544">
        <w:rPr>
          <w:rFonts w:ascii="Times New Roman" w:hAnsi="Times New Roman"/>
        </w:rPr>
        <w:t xml:space="preserve">and was significant because a cultivated molecular signal was now available with which to carry out corrosion studies. Having only one validated species of </w:t>
      </w:r>
      <w:r w:rsidR="009D4664" w:rsidRPr="00C72544">
        <w:rPr>
          <w:rFonts w:ascii="Times New Roman" w:hAnsi="Times New Roman"/>
          <w:i/>
        </w:rPr>
        <w:t>Proteiniphilum</w:t>
      </w:r>
      <w:r w:rsidR="009D4664" w:rsidRPr="00C72544">
        <w:rPr>
          <w:rFonts w:ascii="Times New Roman" w:hAnsi="Times New Roman"/>
        </w:rPr>
        <w:t xml:space="preserve">, </w:t>
      </w:r>
      <w:r w:rsidR="009D4664" w:rsidRPr="00C72544">
        <w:rPr>
          <w:rFonts w:ascii="Times New Roman" w:hAnsi="Times New Roman"/>
          <w:i/>
        </w:rPr>
        <w:t>P. acetatigenes</w:t>
      </w:r>
      <w:r w:rsidR="009D4664" w:rsidRPr="00C72544">
        <w:rPr>
          <w:rFonts w:ascii="Times New Roman" w:hAnsi="Times New Roman"/>
        </w:rPr>
        <w:t xml:space="preserve"> TB107</w:t>
      </w:r>
      <w:r w:rsidR="009D4664" w:rsidRPr="00C72544">
        <w:rPr>
          <w:rFonts w:ascii="Times New Roman" w:hAnsi="Times New Roman"/>
          <w:vertAlign w:val="superscript"/>
        </w:rPr>
        <w:t>T</w:t>
      </w:r>
      <w:r w:rsidR="009D4664" w:rsidRPr="00C72544">
        <w:rPr>
          <w:rFonts w:ascii="Times New Roman" w:hAnsi="Times New Roman"/>
        </w:rPr>
        <w:t xml:space="preserve">, provided very little context with regard to the role of this genus in the pipeline environment. Simultaneous to this study, however, two additional strains were recovered from oil tars of the Shengli oil field, China (Biogas Institute of Ministry of Agriculture, Sichuan University). The 16S rRNA gene sequences of these two strains, MH5 and MH1, were nearly identical (&gt;99% sequence similarity) to </w:t>
      </w:r>
      <w:r w:rsidR="009D4664" w:rsidRPr="00C72544">
        <w:rPr>
          <w:rFonts w:ascii="Times New Roman" w:hAnsi="Times New Roman"/>
          <w:i/>
        </w:rPr>
        <w:t>Proteiniphilum alaskensis</w:t>
      </w:r>
      <w:r w:rsidR="009D4664" w:rsidRPr="00C72544">
        <w:rPr>
          <w:rFonts w:ascii="Times New Roman" w:hAnsi="Times New Roman"/>
        </w:rPr>
        <w:t xml:space="preserve"> strain PE-10</w:t>
      </w:r>
      <w:r w:rsidR="009D4664" w:rsidRPr="00C72544">
        <w:rPr>
          <w:rFonts w:ascii="Times New Roman" w:hAnsi="Times New Roman"/>
          <w:vertAlign w:val="superscript"/>
        </w:rPr>
        <w:t>T</w:t>
      </w:r>
      <w:r w:rsidR="009D4664" w:rsidRPr="00C72544">
        <w:rPr>
          <w:rFonts w:ascii="Times New Roman" w:hAnsi="Times New Roman"/>
        </w:rPr>
        <w:t xml:space="preserve">. MH5 and MH1 were isolated from </w:t>
      </w:r>
      <w:proofErr w:type="gramStart"/>
      <w:r w:rsidR="009D4664" w:rsidRPr="00C72544">
        <w:rPr>
          <w:rFonts w:ascii="Times New Roman" w:hAnsi="Times New Roman"/>
        </w:rPr>
        <w:t>a hexadecane</w:t>
      </w:r>
      <w:proofErr w:type="gramEnd"/>
      <w:r w:rsidR="009D4664" w:rsidRPr="00C72544">
        <w:rPr>
          <w:rFonts w:ascii="Times New Roman" w:hAnsi="Times New Roman"/>
        </w:rPr>
        <w:t>-degrading methanogenic enrichment from a similar environment, implicating a potential unknown eco-physiological role in petroleum production. For this reason, it is particularly interesting to have potentially linked its presence to another geographically distinct oil field.</w:t>
      </w:r>
    </w:p>
    <w:p w14:paraId="283BE062" w14:textId="16F9FB95" w:rsidR="009D4664" w:rsidRPr="00C72544" w:rsidRDefault="009D4664" w:rsidP="009D4664">
      <w:pPr>
        <w:ind w:firstLine="720"/>
        <w:rPr>
          <w:rFonts w:ascii="Times New Roman" w:hAnsi="Times New Roman"/>
        </w:rPr>
      </w:pPr>
      <w:r w:rsidRPr="00C72544">
        <w:rPr>
          <w:rFonts w:ascii="Times New Roman" w:hAnsi="Times New Roman"/>
        </w:rPr>
        <w:t>Pyrosequencing data of the same </w:t>
      </w:r>
      <w:r w:rsidR="00A91BBE">
        <w:rPr>
          <w:rFonts w:ascii="Times New Roman" w:hAnsi="Times New Roman"/>
        </w:rPr>
        <w:t xml:space="preserve">Alaskan </w:t>
      </w:r>
      <w:r w:rsidRPr="00C72544">
        <w:rPr>
          <w:rFonts w:ascii="Times New Roman" w:hAnsi="Times New Roman"/>
        </w:rPr>
        <w:t xml:space="preserve">oil field sample showed that </w:t>
      </w:r>
      <w:r w:rsidRPr="00C72544">
        <w:rPr>
          <w:rFonts w:ascii="Times New Roman" w:hAnsi="Times New Roman"/>
          <w:i/>
        </w:rPr>
        <w:t>Proteiniphilum</w:t>
      </w:r>
      <w:r w:rsidRPr="00C72544">
        <w:rPr>
          <w:rFonts w:ascii="Times New Roman" w:hAnsi="Times New Roman"/>
        </w:rPr>
        <w:t>-like organisms represented a dominant fraction (up to 11%) of the microbial population</w:t>
      </w:r>
      <w:r w:rsidR="00A91BBE">
        <w:rPr>
          <w:rFonts w:ascii="Times New Roman" w:hAnsi="Times New Roman"/>
        </w:rPr>
        <w:t xml:space="preserve"> (Stevenson </w:t>
      </w:r>
      <w:r w:rsidR="00A91BBE" w:rsidRPr="00A91BBE">
        <w:rPr>
          <w:rFonts w:ascii="Times New Roman" w:hAnsi="Times New Roman"/>
          <w:i/>
        </w:rPr>
        <w:t>et. al</w:t>
      </w:r>
      <w:r w:rsidR="00A91BBE">
        <w:rPr>
          <w:rFonts w:ascii="Times New Roman" w:hAnsi="Times New Roman"/>
        </w:rPr>
        <w:t>, 2011)</w:t>
      </w:r>
      <w:r w:rsidRPr="00C72544">
        <w:rPr>
          <w:rFonts w:ascii="Times New Roman" w:hAnsi="Times New Roman"/>
        </w:rPr>
        <w:t xml:space="preserve">. The PIG community had significantly higher abundances for Bacteroidetes (16.9), specifically </w:t>
      </w:r>
      <w:r w:rsidRPr="00C72544">
        <w:rPr>
          <w:rFonts w:ascii="Times New Roman" w:hAnsi="Times New Roman"/>
          <w:i/>
          <w:iCs/>
        </w:rPr>
        <w:t xml:space="preserve">Proteiniphilum </w:t>
      </w:r>
      <w:r w:rsidRPr="00C72544">
        <w:rPr>
          <w:rFonts w:ascii="Times New Roman" w:hAnsi="Times New Roman"/>
        </w:rPr>
        <w:t>(49.2 -fold), compared to other field sites. According to 454 and qPCR data, the PIG sample had 4 to 6 orders of magnitude more cells than bulk fluid</w:t>
      </w:r>
      <w:r w:rsidR="0048115A">
        <w:rPr>
          <w:rFonts w:ascii="Times New Roman" w:hAnsi="Times New Roman"/>
        </w:rPr>
        <w:t>s (Nunn, personal communication</w:t>
      </w:r>
      <w:r w:rsidRPr="00C72544">
        <w:rPr>
          <w:rFonts w:ascii="Times New Roman" w:hAnsi="Times New Roman"/>
        </w:rPr>
        <w:t>). This suggested that the PIG was likely to be an enrichment of surface associated organisms, not surprising given the nature of the</w:t>
      </w:r>
      <w:r w:rsidR="009F093D">
        <w:rPr>
          <w:rFonts w:ascii="Times New Roman" w:hAnsi="Times New Roman"/>
        </w:rPr>
        <w:t xml:space="preserve"> sample. Furthermore, Figure 4.4</w:t>
      </w:r>
      <w:r w:rsidRPr="00C72544">
        <w:rPr>
          <w:rFonts w:ascii="Times New Roman" w:hAnsi="Times New Roman"/>
        </w:rPr>
        <w:t xml:space="preserve"> showed a tight phylogenetic relationship between PE-10</w:t>
      </w:r>
      <w:r>
        <w:rPr>
          <w:rFonts w:ascii="Times New Roman" w:hAnsi="Times New Roman"/>
          <w:vertAlign w:val="superscript"/>
        </w:rPr>
        <w:t>T</w:t>
      </w:r>
      <w:r w:rsidRPr="00C72544">
        <w:rPr>
          <w:rFonts w:ascii="Times New Roman" w:hAnsi="Times New Roman"/>
        </w:rPr>
        <w:t xml:space="preserve"> and a number of OTUs from this PIG envelope sample, including the </w:t>
      </w:r>
      <w:r w:rsidR="009F093D">
        <w:rPr>
          <w:rFonts w:ascii="Times New Roman" w:hAnsi="Times New Roman"/>
          <w:i/>
        </w:rPr>
        <w:t>Proteiniphilum</w:t>
      </w:r>
      <w:r w:rsidRPr="00C72544">
        <w:rPr>
          <w:rFonts w:ascii="Times New Roman" w:hAnsi="Times New Roman"/>
          <w:i/>
        </w:rPr>
        <w:t xml:space="preserve"> acetatigenes</w:t>
      </w:r>
      <w:r w:rsidRPr="00C72544">
        <w:rPr>
          <w:rFonts w:ascii="Times New Roman" w:hAnsi="Times New Roman"/>
        </w:rPr>
        <w:t xml:space="preserve"> type strain. </w:t>
      </w:r>
      <w:r w:rsidR="009F093D">
        <w:rPr>
          <w:rFonts w:ascii="Times New Roman" w:hAnsi="Times New Roman"/>
        </w:rPr>
        <w:t>Within context of the oil pr</w:t>
      </w:r>
      <w:r w:rsidRPr="00C72544">
        <w:rPr>
          <w:rFonts w:ascii="Times New Roman" w:hAnsi="Times New Roman"/>
        </w:rPr>
        <w:t xml:space="preserve">oduction facility, </w:t>
      </w:r>
      <w:r w:rsidRPr="00C72544">
        <w:rPr>
          <w:rFonts w:ascii="Times New Roman" w:hAnsi="Times New Roman"/>
          <w:i/>
        </w:rPr>
        <w:t>Proteiniphilum</w:t>
      </w:r>
      <w:r w:rsidRPr="00C72544">
        <w:rPr>
          <w:rFonts w:ascii="Times New Roman" w:hAnsi="Times New Roman"/>
        </w:rPr>
        <w:t xml:space="preserve"> was unique to the PIG sample, suggesting that PE-10</w:t>
      </w:r>
      <w:r w:rsidR="000C3739">
        <w:rPr>
          <w:rFonts w:ascii="Times New Roman" w:hAnsi="Times New Roman"/>
          <w:vertAlign w:val="superscript"/>
        </w:rPr>
        <w:t>T</w:t>
      </w:r>
      <w:r w:rsidRPr="00C72544">
        <w:rPr>
          <w:rFonts w:ascii="Times New Roman" w:hAnsi="Times New Roman"/>
        </w:rPr>
        <w:t xml:space="preserve"> may be involved in biofilm formation. SEM images showed that PE-10</w:t>
      </w:r>
      <w:r>
        <w:rPr>
          <w:rFonts w:ascii="Times New Roman" w:hAnsi="Times New Roman"/>
          <w:vertAlign w:val="superscript"/>
        </w:rPr>
        <w:t>T</w:t>
      </w:r>
      <w:r w:rsidRPr="00C72544">
        <w:rPr>
          <w:rFonts w:ascii="Times New Roman" w:hAnsi="Times New Roman"/>
        </w:rPr>
        <w:t xml:space="preserve"> was indeed capable of colonizing the surface of carbon steel, and that the cellular network was difficult to remove with normal c</w:t>
      </w:r>
      <w:r w:rsidR="006A44FF">
        <w:rPr>
          <w:rFonts w:ascii="Times New Roman" w:hAnsi="Times New Roman"/>
        </w:rPr>
        <w:t>oupon-cleaning proced</w:t>
      </w:r>
      <w:r w:rsidR="008C2203">
        <w:rPr>
          <w:rFonts w:ascii="Times New Roman" w:hAnsi="Times New Roman"/>
        </w:rPr>
        <w:t xml:space="preserve">ures. In laboratory studies, </w:t>
      </w:r>
      <w:r w:rsidR="008C2203" w:rsidRPr="00C72544">
        <w:rPr>
          <w:rFonts w:ascii="Times New Roman" w:hAnsi="Times New Roman"/>
        </w:rPr>
        <w:t>PE-10</w:t>
      </w:r>
      <w:r w:rsidR="008C2203">
        <w:rPr>
          <w:rFonts w:ascii="Times New Roman" w:hAnsi="Times New Roman"/>
          <w:vertAlign w:val="superscript"/>
        </w:rPr>
        <w:t>T</w:t>
      </w:r>
      <w:r w:rsidR="008C2203" w:rsidRPr="00C72544">
        <w:rPr>
          <w:rFonts w:ascii="Times New Roman" w:hAnsi="Times New Roman"/>
        </w:rPr>
        <w:t xml:space="preserve"> </w:t>
      </w:r>
      <w:r w:rsidR="008C2203">
        <w:rPr>
          <w:rFonts w:ascii="Times New Roman" w:hAnsi="Times New Roman"/>
        </w:rPr>
        <w:t>grew by fermenting proteins s</w:t>
      </w:r>
      <w:r w:rsidR="00A91BBE">
        <w:rPr>
          <w:rFonts w:ascii="Times New Roman" w:hAnsi="Times New Roman"/>
        </w:rPr>
        <w:t>upplied in the medium</w:t>
      </w:r>
      <w:r w:rsidR="004A41EB">
        <w:rPr>
          <w:rFonts w:ascii="Times New Roman" w:hAnsi="Times New Roman"/>
        </w:rPr>
        <w:t>. I</w:t>
      </w:r>
      <w:r w:rsidR="008C2203">
        <w:rPr>
          <w:rFonts w:ascii="Times New Roman" w:hAnsi="Times New Roman"/>
        </w:rPr>
        <w:t>n its natural environment, the lysis of bacterial cells likely acts as a surrogate for proteinacious material</w:t>
      </w:r>
      <w:r w:rsidR="006A44FF">
        <w:rPr>
          <w:rFonts w:ascii="Times New Roman" w:hAnsi="Times New Roman"/>
        </w:rPr>
        <w:t>.</w:t>
      </w:r>
      <w:r w:rsidR="008C2203">
        <w:rPr>
          <w:rFonts w:ascii="Times New Roman" w:hAnsi="Times New Roman"/>
        </w:rPr>
        <w:t xml:space="preserve"> High protein content can also be found within EPS, another possible connection to biofilm activity. </w:t>
      </w:r>
      <w:r w:rsidR="006A44FF">
        <w:rPr>
          <w:rFonts w:ascii="Times New Roman" w:hAnsi="Times New Roman"/>
        </w:rPr>
        <w:t>T</w:t>
      </w:r>
      <w:r w:rsidRPr="00C72544">
        <w:rPr>
          <w:rFonts w:ascii="Times New Roman" w:hAnsi="Times New Roman"/>
        </w:rPr>
        <w:t>opographical measurements of coupon roughness for PE-10</w:t>
      </w:r>
      <w:r>
        <w:rPr>
          <w:rFonts w:ascii="Times New Roman" w:hAnsi="Times New Roman"/>
          <w:vertAlign w:val="superscript"/>
        </w:rPr>
        <w:t>T</w:t>
      </w:r>
      <w:r w:rsidRPr="00C72544">
        <w:rPr>
          <w:rFonts w:ascii="Times New Roman" w:hAnsi="Times New Roman"/>
        </w:rPr>
        <w:t xml:space="preserve"> incubated coupons were the same as abiotic control measurements (no statistical difference p &gt; 0.05</w:t>
      </w:r>
      <w:r w:rsidR="00A91BBE">
        <w:rPr>
          <w:rFonts w:ascii="Times New Roman" w:hAnsi="Times New Roman"/>
        </w:rPr>
        <w:t>, n=3</w:t>
      </w:r>
      <w:r w:rsidRPr="00C72544">
        <w:rPr>
          <w:rFonts w:ascii="Times New Roman" w:hAnsi="Times New Roman"/>
        </w:rPr>
        <w:t>), suggesting that PE-10</w:t>
      </w:r>
      <w:r>
        <w:rPr>
          <w:rFonts w:ascii="Times New Roman" w:hAnsi="Times New Roman"/>
          <w:vertAlign w:val="superscript"/>
        </w:rPr>
        <w:t>T</w:t>
      </w:r>
      <w:r w:rsidRPr="00C72544">
        <w:rPr>
          <w:rFonts w:ascii="Times New Roman" w:hAnsi="Times New Roman"/>
        </w:rPr>
        <w:t xml:space="preserve"> did not confer a biocorrosive risk to pipeline integrity.   </w:t>
      </w:r>
    </w:p>
    <w:p w14:paraId="1C1BD896" w14:textId="0F353064" w:rsidR="009D4664" w:rsidRPr="00C72544" w:rsidRDefault="009D4664" w:rsidP="009D4664">
      <w:pPr>
        <w:ind w:firstLine="720"/>
        <w:rPr>
          <w:rFonts w:ascii="Times New Roman" w:hAnsi="Times New Roman"/>
        </w:rPr>
      </w:pPr>
      <w:r w:rsidRPr="00C72544">
        <w:rPr>
          <w:rFonts w:ascii="Times New Roman" w:hAnsi="Times New Roman"/>
        </w:rPr>
        <w:t xml:space="preserve">It should be noted, however, that the abundance of </w:t>
      </w:r>
      <w:r w:rsidRPr="00C72544">
        <w:rPr>
          <w:rFonts w:ascii="Times New Roman" w:hAnsi="Times New Roman"/>
          <w:i/>
        </w:rPr>
        <w:t>Proteiniphilum</w:t>
      </w:r>
      <w:r w:rsidRPr="00C72544">
        <w:rPr>
          <w:rFonts w:ascii="Times New Roman" w:hAnsi="Times New Roman"/>
        </w:rPr>
        <w:t xml:space="preserve"> within this sample </w:t>
      </w:r>
      <w:proofErr w:type="gramStart"/>
      <w:r w:rsidRPr="00C72544">
        <w:rPr>
          <w:rFonts w:ascii="Times New Roman" w:hAnsi="Times New Roman"/>
        </w:rPr>
        <w:t>may</w:t>
      </w:r>
      <w:proofErr w:type="gramEnd"/>
      <w:r w:rsidRPr="00C72544">
        <w:rPr>
          <w:rFonts w:ascii="Times New Roman" w:hAnsi="Times New Roman"/>
        </w:rPr>
        <w:t xml:space="preserve"> be an artifact of insufficient transportation</w:t>
      </w:r>
      <w:r w:rsidR="00A91BBE">
        <w:rPr>
          <w:rFonts w:ascii="Times New Roman" w:hAnsi="Times New Roman"/>
        </w:rPr>
        <w:t xml:space="preserve"> and storage</w:t>
      </w:r>
      <w:r w:rsidRPr="00C72544">
        <w:rPr>
          <w:rFonts w:ascii="Times New Roman" w:hAnsi="Times New Roman"/>
        </w:rPr>
        <w:t xml:space="preserve"> conditions. A consideration was made that mesophilic organisms could have grown during transit had refrigerated temperatures not been properly maintained. The integrity of the PIG sample handling was called into question once molecular and cultivation independent studies had been carried out. Therefore, the interpretation of relative abundance may represent a bloom of organisms whose growth conditions were enriched for during sample transport. </w:t>
      </w:r>
    </w:p>
    <w:p w14:paraId="7350A2D1" w14:textId="66780B1A" w:rsidR="009D4664" w:rsidRDefault="009D4664" w:rsidP="009D4664">
      <w:pPr>
        <w:rPr>
          <w:rFonts w:ascii="Times New Roman" w:hAnsi="Times New Roman"/>
          <w:b/>
        </w:rPr>
      </w:pPr>
      <w:r w:rsidRPr="00C72544">
        <w:rPr>
          <w:rFonts w:ascii="Times New Roman" w:hAnsi="Times New Roman"/>
        </w:rPr>
        <w:tab/>
      </w:r>
      <w:r w:rsidR="00FE0B00" w:rsidRPr="009B7435">
        <w:rPr>
          <w:rFonts w:ascii="Times New Roman" w:hAnsi="Times New Roman"/>
        </w:rPr>
        <w:t>While taxonomic implications may no</w:t>
      </w:r>
      <w:r w:rsidR="00FE0B00">
        <w:rPr>
          <w:rFonts w:ascii="Times New Roman" w:hAnsi="Times New Roman"/>
        </w:rPr>
        <w:t>t be important to industry</w:t>
      </w:r>
      <w:r w:rsidR="00FE0B00" w:rsidRPr="009B7435">
        <w:rPr>
          <w:rFonts w:ascii="Times New Roman" w:hAnsi="Times New Roman"/>
        </w:rPr>
        <w:t>, physiological properties associated with these particular organisms are fundamental in understanding the mechanisms of biocorrosion. Although important, it is not enough to simply identify the resident microflora using molecular methods to demonstrate the biodiversity of microbial communities. Rather, the physiological properties of the organisms present in the pipeline</w:t>
      </w:r>
      <w:r w:rsidR="00A91BBE">
        <w:rPr>
          <w:rFonts w:ascii="Times New Roman" w:hAnsi="Times New Roman"/>
        </w:rPr>
        <w:t xml:space="preserve"> must be examined.  Where a c</w:t>
      </w:r>
      <w:r w:rsidR="00FE0B00" w:rsidRPr="009B7435">
        <w:rPr>
          <w:rFonts w:ascii="Times New Roman" w:hAnsi="Times New Roman"/>
        </w:rPr>
        <w:t>ensus of community composition offers an overall picture, it does not provide researchers with insight</w:t>
      </w:r>
      <w:r w:rsidR="00A91BBE">
        <w:rPr>
          <w:rFonts w:ascii="Times New Roman" w:hAnsi="Times New Roman"/>
        </w:rPr>
        <w:t xml:space="preserve"> as to the metabolic capabilities of the assemblage</w:t>
      </w:r>
      <w:r w:rsidR="00FE0B00" w:rsidRPr="009B7435">
        <w:rPr>
          <w:rFonts w:ascii="Times New Roman" w:hAnsi="Times New Roman"/>
        </w:rPr>
        <w:t>, and therefore leaves an essential piece of the puzzle missing. Ultimately, the development of mitigation strategies depends on the characterization of these bacterial end</w:t>
      </w:r>
      <w:r w:rsidR="00A91BBE">
        <w:rPr>
          <w:rFonts w:ascii="Times New Roman" w:hAnsi="Times New Roman"/>
        </w:rPr>
        <w:t xml:space="preserve"> products of metabolism in </w:t>
      </w:r>
      <w:proofErr w:type="spellStart"/>
      <w:r w:rsidR="00A91BBE">
        <w:rPr>
          <w:rFonts w:ascii="Times New Roman" w:hAnsi="Times New Roman"/>
        </w:rPr>
        <w:t>conse</w:t>
      </w:r>
      <w:r w:rsidR="00FE0B00" w:rsidRPr="009B7435">
        <w:rPr>
          <w:rFonts w:ascii="Times New Roman" w:hAnsi="Times New Roman"/>
        </w:rPr>
        <w:t>rt</w:t>
      </w:r>
      <w:proofErr w:type="spellEnd"/>
      <w:r w:rsidR="00FE0B00" w:rsidRPr="009B7435">
        <w:rPr>
          <w:rFonts w:ascii="Times New Roman" w:hAnsi="Times New Roman"/>
        </w:rPr>
        <w:t xml:space="preserve"> with physiological contributions such as biofilm formation. Additionally, involvement of other corrosive activities such as electrochemical interactions must be investigated more fully. As preliminary data confirms, there exists a w</w:t>
      </w:r>
      <w:r w:rsidR="00FE0B00">
        <w:rPr>
          <w:rFonts w:ascii="Times New Roman" w:hAnsi="Times New Roman"/>
        </w:rPr>
        <w:t xml:space="preserve">ealth of </w:t>
      </w:r>
      <w:r w:rsidR="00FE0B00" w:rsidRPr="009B7435">
        <w:rPr>
          <w:rFonts w:ascii="Times New Roman" w:hAnsi="Times New Roman"/>
        </w:rPr>
        <w:t>taxonomic information to be discovered through the cultivation of organisms from corroded oil pipelines. However, this data also necessitates looking beyond the notion that key players have already been identified based on their dominant existence. In future investigations, molecular data will be used as a “road-map” to selectively enrich for particular microbial targets, and microcosms of complex bacterial communities will be constructed to test the biocorrosive efficacy of key players with the ultimate goal being the chemical removal, control, or competitive inhibition of particularly important organisms involved in MIC.</w:t>
      </w:r>
      <w:r w:rsidR="00FE0B00">
        <w:rPr>
          <w:rFonts w:ascii="Times New Roman" w:hAnsi="Times New Roman"/>
        </w:rPr>
        <w:t xml:space="preserve"> </w:t>
      </w:r>
      <w:r w:rsidRPr="00C72544">
        <w:rPr>
          <w:rFonts w:ascii="Times New Roman" w:hAnsi="Times New Roman"/>
        </w:rPr>
        <w:t xml:space="preserve">In conclusion, the cultivation of previously unknown organisms, particularly the isolation of </w:t>
      </w:r>
      <w:r w:rsidRPr="00C72544">
        <w:rPr>
          <w:rFonts w:ascii="Times New Roman" w:hAnsi="Times New Roman"/>
          <w:i/>
        </w:rPr>
        <w:t>P. alaskensis</w:t>
      </w:r>
      <w:r w:rsidR="009F093D">
        <w:rPr>
          <w:rFonts w:ascii="Times New Roman" w:hAnsi="Times New Roman"/>
          <w:i/>
        </w:rPr>
        <w:t xml:space="preserve"> </w:t>
      </w:r>
      <w:r w:rsidR="009F093D">
        <w:rPr>
          <w:rFonts w:ascii="Times New Roman" w:hAnsi="Times New Roman"/>
          <w:bCs/>
          <w:szCs w:val="28"/>
        </w:rPr>
        <w:t xml:space="preserve">sp. </w:t>
      </w:r>
      <w:proofErr w:type="gramStart"/>
      <w:r w:rsidR="009F093D">
        <w:rPr>
          <w:rFonts w:ascii="Times New Roman" w:hAnsi="Times New Roman"/>
          <w:bCs/>
          <w:szCs w:val="28"/>
        </w:rPr>
        <w:t>nov</w:t>
      </w:r>
      <w:proofErr w:type="gramEnd"/>
      <w:r w:rsidR="009F093D">
        <w:rPr>
          <w:rFonts w:ascii="Times New Roman" w:hAnsi="Times New Roman"/>
          <w:bCs/>
          <w:szCs w:val="28"/>
        </w:rPr>
        <w:t xml:space="preserve">. </w:t>
      </w:r>
      <w:proofErr w:type="gramStart"/>
      <w:r w:rsidR="009F093D">
        <w:rPr>
          <w:rFonts w:ascii="Times New Roman" w:hAnsi="Times New Roman"/>
          <w:bCs/>
          <w:szCs w:val="28"/>
        </w:rPr>
        <w:t>strain</w:t>
      </w:r>
      <w:proofErr w:type="gramEnd"/>
      <w:r w:rsidR="009F093D">
        <w:rPr>
          <w:rFonts w:ascii="Times New Roman" w:hAnsi="Times New Roman"/>
          <w:bCs/>
          <w:szCs w:val="28"/>
        </w:rPr>
        <w:t xml:space="preserve"> PE-10</w:t>
      </w:r>
      <w:r w:rsidR="009F093D" w:rsidRPr="00C90BC8">
        <w:rPr>
          <w:rFonts w:ascii="Times New Roman" w:hAnsi="Times New Roman"/>
          <w:bCs/>
          <w:szCs w:val="28"/>
          <w:vertAlign w:val="superscript"/>
        </w:rPr>
        <w:t>T</w:t>
      </w:r>
      <w:r w:rsidRPr="00C72544">
        <w:rPr>
          <w:rFonts w:ascii="Times New Roman" w:hAnsi="Times New Roman"/>
        </w:rPr>
        <w:t>, provides new resources for the microbial library of pipeline colonization. Ultimately, the characterization of such cultivars increases the understanding of reservoir microflora composition, and may lead to better control of biocorrosive processes.</w:t>
      </w:r>
      <w:r w:rsidRPr="00C72544">
        <w:rPr>
          <w:rFonts w:ascii="Times New Roman" w:hAnsi="Times New Roman"/>
          <w:b/>
        </w:rPr>
        <w:tab/>
      </w:r>
      <w:r w:rsidRPr="00C72544">
        <w:rPr>
          <w:rFonts w:ascii="Times New Roman" w:hAnsi="Times New Roman"/>
          <w:b/>
        </w:rPr>
        <w:tab/>
      </w:r>
      <w:r w:rsidRPr="00C72544">
        <w:rPr>
          <w:rFonts w:ascii="Times New Roman" w:hAnsi="Times New Roman"/>
          <w:b/>
        </w:rPr>
        <w:tab/>
      </w:r>
    </w:p>
    <w:p w14:paraId="3015EBC3" w14:textId="77777777" w:rsidR="002552ED" w:rsidRDefault="002552ED" w:rsidP="009D4664">
      <w:pPr>
        <w:rPr>
          <w:rFonts w:ascii="Times New Roman" w:hAnsi="Times New Roman"/>
        </w:rPr>
      </w:pPr>
    </w:p>
    <w:p w14:paraId="233EE3E1" w14:textId="77777777" w:rsidR="00A2022D" w:rsidRPr="00793654" w:rsidRDefault="00A2022D" w:rsidP="009D4664">
      <w:pPr>
        <w:rPr>
          <w:rFonts w:ascii="Times New Roman" w:hAnsi="Times New Roman"/>
        </w:rPr>
      </w:pPr>
    </w:p>
    <w:p w14:paraId="77833232" w14:textId="77777777" w:rsidR="009D4664" w:rsidRDefault="009D4664" w:rsidP="009D4664">
      <w:pPr>
        <w:widowControl w:val="0"/>
        <w:autoSpaceDE w:val="0"/>
        <w:autoSpaceDN w:val="0"/>
        <w:adjustRightInd w:val="0"/>
        <w:jc w:val="center"/>
        <w:outlineLvl w:val="0"/>
        <w:rPr>
          <w:rFonts w:ascii="Times New Roman" w:hAnsi="Times New Roman"/>
          <w:b/>
          <w:bCs/>
          <w:szCs w:val="28"/>
        </w:rPr>
      </w:pPr>
      <w:r>
        <w:rPr>
          <w:rFonts w:ascii="Times New Roman" w:hAnsi="Times New Roman"/>
          <w:b/>
          <w:bCs/>
          <w:szCs w:val="28"/>
        </w:rPr>
        <w:t>Acknowledgement</w:t>
      </w:r>
      <w:r w:rsidRPr="00C72544">
        <w:rPr>
          <w:rFonts w:ascii="Times New Roman" w:hAnsi="Times New Roman"/>
          <w:b/>
          <w:bCs/>
          <w:szCs w:val="28"/>
        </w:rPr>
        <w:t>s</w:t>
      </w:r>
      <w:r w:rsidRPr="00BC162A">
        <w:rPr>
          <w:rFonts w:ascii="Times New Roman" w:hAnsi="Times New Roman"/>
          <w:b/>
          <w:bCs/>
          <w:szCs w:val="28"/>
        </w:rPr>
        <w:t xml:space="preserve"> </w:t>
      </w:r>
    </w:p>
    <w:p w14:paraId="7F29952E" w14:textId="1444EC24" w:rsidR="009D4664" w:rsidRPr="00BC162A" w:rsidRDefault="009D4664" w:rsidP="009D4664">
      <w:pPr>
        <w:widowControl w:val="0"/>
        <w:autoSpaceDE w:val="0"/>
        <w:autoSpaceDN w:val="0"/>
        <w:adjustRightInd w:val="0"/>
        <w:ind w:firstLine="720"/>
        <w:outlineLvl w:val="0"/>
        <w:rPr>
          <w:rFonts w:ascii="Times New Roman" w:hAnsi="Times New Roman"/>
          <w:bCs/>
          <w:szCs w:val="28"/>
        </w:rPr>
      </w:pPr>
      <w:r w:rsidRPr="00BC162A">
        <w:rPr>
          <w:rFonts w:ascii="Times New Roman" w:hAnsi="Times New Roman"/>
          <w:bCs/>
          <w:szCs w:val="28"/>
        </w:rPr>
        <w:t>The authors would</w:t>
      </w:r>
      <w:r w:rsidR="009F093D">
        <w:rPr>
          <w:rFonts w:ascii="Times New Roman" w:hAnsi="Times New Roman"/>
          <w:bCs/>
          <w:szCs w:val="28"/>
        </w:rPr>
        <w:t xml:space="preserve"> like to thank Heather </w:t>
      </w:r>
      <w:r w:rsidRPr="00BC162A">
        <w:rPr>
          <w:rFonts w:ascii="Times New Roman" w:hAnsi="Times New Roman"/>
          <w:bCs/>
          <w:szCs w:val="28"/>
        </w:rPr>
        <w:t>Nunn for her molecul</w:t>
      </w:r>
      <w:r>
        <w:rPr>
          <w:rFonts w:ascii="Times New Roman" w:hAnsi="Times New Roman"/>
          <w:bCs/>
          <w:szCs w:val="28"/>
        </w:rPr>
        <w:t>ar contributions to this effort, specifically in the</w:t>
      </w:r>
      <w:r w:rsidR="000C3739">
        <w:rPr>
          <w:rFonts w:ascii="Times New Roman" w:hAnsi="Times New Roman"/>
          <w:bCs/>
          <w:szCs w:val="28"/>
        </w:rPr>
        <w:t xml:space="preserve"> </w:t>
      </w:r>
      <w:r w:rsidR="004E3825">
        <w:rPr>
          <w:rFonts w:ascii="Times New Roman" w:hAnsi="Times New Roman"/>
          <w:bCs/>
          <w:szCs w:val="28"/>
        </w:rPr>
        <w:t>generation of Figure 3.4</w:t>
      </w:r>
      <w:r>
        <w:rPr>
          <w:rFonts w:ascii="Times New Roman" w:hAnsi="Times New Roman"/>
          <w:bCs/>
          <w:szCs w:val="28"/>
        </w:rPr>
        <w:t>.</w:t>
      </w:r>
      <w:r w:rsidRPr="00BC162A">
        <w:rPr>
          <w:rFonts w:ascii="Times New Roman" w:hAnsi="Times New Roman"/>
          <w:bCs/>
          <w:szCs w:val="28"/>
        </w:rPr>
        <w:t xml:space="preserve"> </w:t>
      </w:r>
      <w:r>
        <w:rPr>
          <w:rFonts w:ascii="Times New Roman" w:hAnsi="Times New Roman"/>
          <w:bCs/>
          <w:szCs w:val="28"/>
        </w:rPr>
        <w:t xml:space="preserve">Pyrosequencing data provided an interesting </w:t>
      </w:r>
      <w:proofErr w:type="gramStart"/>
      <w:r>
        <w:rPr>
          <w:rFonts w:ascii="Times New Roman" w:hAnsi="Times New Roman"/>
          <w:bCs/>
          <w:szCs w:val="28"/>
        </w:rPr>
        <w:t>snap-shot</w:t>
      </w:r>
      <w:proofErr w:type="gramEnd"/>
      <w:r>
        <w:rPr>
          <w:rFonts w:ascii="Times New Roman" w:hAnsi="Times New Roman"/>
          <w:bCs/>
          <w:szCs w:val="28"/>
        </w:rPr>
        <w:t xml:space="preserve"> of the microbial population from which</w:t>
      </w:r>
      <w:r w:rsidR="009F093D">
        <w:rPr>
          <w:rFonts w:ascii="Times New Roman" w:hAnsi="Times New Roman"/>
          <w:bCs/>
          <w:szCs w:val="28"/>
        </w:rPr>
        <w:t xml:space="preserve"> </w:t>
      </w:r>
      <w:r w:rsidRPr="00C90BC8">
        <w:rPr>
          <w:rFonts w:ascii="Times New Roman" w:hAnsi="Times New Roman"/>
          <w:bCs/>
          <w:i/>
          <w:szCs w:val="28"/>
        </w:rPr>
        <w:t>Proteiniphilum alaskensis</w:t>
      </w:r>
      <w:r w:rsidR="009F093D">
        <w:rPr>
          <w:rFonts w:ascii="Times New Roman" w:hAnsi="Times New Roman"/>
          <w:bCs/>
          <w:szCs w:val="28"/>
        </w:rPr>
        <w:t xml:space="preserve"> </w:t>
      </w:r>
      <w:r>
        <w:rPr>
          <w:rFonts w:ascii="Times New Roman" w:hAnsi="Times New Roman"/>
          <w:bCs/>
          <w:szCs w:val="28"/>
        </w:rPr>
        <w:t>strain PE-10</w:t>
      </w:r>
      <w:r w:rsidRPr="00C90BC8">
        <w:rPr>
          <w:rFonts w:ascii="Times New Roman" w:hAnsi="Times New Roman"/>
          <w:bCs/>
          <w:szCs w:val="28"/>
          <w:vertAlign w:val="superscript"/>
        </w:rPr>
        <w:t>T</w:t>
      </w:r>
      <w:r>
        <w:rPr>
          <w:rFonts w:ascii="Times New Roman" w:hAnsi="Times New Roman"/>
          <w:bCs/>
          <w:szCs w:val="28"/>
        </w:rPr>
        <w:t xml:space="preserve"> was isolated. Furthermore, qPCR data revealed how much more abundant </w:t>
      </w:r>
      <w:r w:rsidR="009F093D">
        <w:rPr>
          <w:rFonts w:ascii="Times New Roman" w:hAnsi="Times New Roman"/>
          <w:bCs/>
          <w:szCs w:val="28"/>
        </w:rPr>
        <w:t>total bacteria were in the</w:t>
      </w:r>
      <w:r>
        <w:rPr>
          <w:rFonts w:ascii="Times New Roman" w:hAnsi="Times New Roman"/>
          <w:bCs/>
          <w:szCs w:val="28"/>
        </w:rPr>
        <w:t xml:space="preserve"> PIG compared to other fluid samples. Without this information, the cultivation of a dominant molecular signal would have been far less significant. This work was supported by OU Biocorrosion Center funding. </w:t>
      </w:r>
    </w:p>
    <w:p w14:paraId="794D1100" w14:textId="77777777" w:rsidR="009D4664" w:rsidRDefault="009D4664" w:rsidP="009D4664">
      <w:pPr>
        <w:widowControl w:val="0"/>
        <w:autoSpaceDE w:val="0"/>
        <w:autoSpaceDN w:val="0"/>
        <w:adjustRightInd w:val="0"/>
        <w:jc w:val="center"/>
        <w:outlineLvl w:val="0"/>
        <w:rPr>
          <w:rFonts w:ascii="Times New Roman" w:hAnsi="Times New Roman"/>
          <w:b/>
          <w:bCs/>
          <w:szCs w:val="28"/>
        </w:rPr>
      </w:pPr>
    </w:p>
    <w:p w14:paraId="4CCF01F9" w14:textId="77777777" w:rsidR="009C1CFF" w:rsidRDefault="009C1CFF" w:rsidP="009D4664">
      <w:pPr>
        <w:widowControl w:val="0"/>
        <w:autoSpaceDE w:val="0"/>
        <w:autoSpaceDN w:val="0"/>
        <w:adjustRightInd w:val="0"/>
        <w:jc w:val="center"/>
        <w:outlineLvl w:val="0"/>
        <w:rPr>
          <w:rFonts w:ascii="Times New Roman" w:hAnsi="Times New Roman"/>
          <w:b/>
          <w:bCs/>
          <w:szCs w:val="28"/>
        </w:rPr>
      </w:pPr>
    </w:p>
    <w:p w14:paraId="2CFA0B5E" w14:textId="77777777" w:rsidR="009D4664" w:rsidRPr="000D04C7" w:rsidRDefault="009D4664" w:rsidP="009D4664">
      <w:pPr>
        <w:widowControl w:val="0"/>
        <w:autoSpaceDE w:val="0"/>
        <w:autoSpaceDN w:val="0"/>
        <w:adjustRightInd w:val="0"/>
        <w:jc w:val="center"/>
        <w:outlineLvl w:val="0"/>
        <w:rPr>
          <w:rFonts w:ascii="Times New Roman" w:hAnsi="Times New Roman"/>
          <w:b/>
          <w:bCs/>
          <w:szCs w:val="28"/>
        </w:rPr>
      </w:pPr>
      <w:r w:rsidRPr="00C72544">
        <w:rPr>
          <w:rFonts w:ascii="Times New Roman" w:hAnsi="Times New Roman"/>
          <w:b/>
          <w:bCs/>
          <w:szCs w:val="28"/>
        </w:rPr>
        <w:t>References</w:t>
      </w:r>
    </w:p>
    <w:p w14:paraId="0F92D0F2" w14:textId="77777777" w:rsidR="009D4664" w:rsidRPr="00C20AB4" w:rsidRDefault="009D4664" w:rsidP="002552ED">
      <w:pPr>
        <w:spacing w:after="240" w:line="240" w:lineRule="auto"/>
        <w:rPr>
          <w:rFonts w:ascii="Times New Roman" w:hAnsi="Times New Roman"/>
          <w:noProof/>
        </w:rPr>
      </w:pPr>
      <w:r w:rsidRPr="00C20AB4">
        <w:rPr>
          <w:rFonts w:ascii="Times New Roman" w:hAnsi="Times New Roman"/>
        </w:rPr>
        <w:fldChar w:fldCharType="begin"/>
      </w:r>
      <w:r w:rsidRPr="00C20AB4">
        <w:rPr>
          <w:rFonts w:ascii="Times New Roman" w:hAnsi="Times New Roman"/>
        </w:rPr>
        <w:instrText xml:space="preserve"> ADDIN EN.REFLIST </w:instrText>
      </w:r>
      <w:r w:rsidRPr="00C20AB4">
        <w:rPr>
          <w:rFonts w:ascii="Times New Roman" w:hAnsi="Times New Roman"/>
        </w:rPr>
        <w:fldChar w:fldCharType="separate"/>
      </w:r>
      <w:r w:rsidRPr="00C20AB4">
        <w:rPr>
          <w:rFonts w:ascii="Times New Roman" w:hAnsi="Times New Roman"/>
          <w:noProof/>
        </w:rPr>
        <w:t>ASTM Standard G1-03.</w:t>
      </w:r>
    </w:p>
    <w:p w14:paraId="0E668572" w14:textId="77777777" w:rsidR="009D4664" w:rsidRPr="00C20AB4" w:rsidRDefault="009D4664" w:rsidP="002552ED">
      <w:pPr>
        <w:spacing w:after="240" w:line="240" w:lineRule="auto"/>
        <w:rPr>
          <w:rFonts w:ascii="Times New Roman" w:hAnsi="Times New Roman"/>
          <w:noProof/>
        </w:rPr>
      </w:pPr>
      <w:r w:rsidRPr="00C20AB4">
        <w:rPr>
          <w:rFonts w:ascii="Times New Roman" w:hAnsi="Times New Roman"/>
          <w:b/>
          <w:noProof/>
        </w:rPr>
        <w:t>Biezma, M. V. and J. R. San Cristóbal</w:t>
      </w:r>
      <w:r>
        <w:rPr>
          <w:rFonts w:ascii="Times New Roman" w:hAnsi="Times New Roman"/>
          <w:b/>
          <w:noProof/>
        </w:rPr>
        <w:t>.</w:t>
      </w:r>
      <w:r>
        <w:rPr>
          <w:rFonts w:ascii="Times New Roman" w:hAnsi="Times New Roman"/>
          <w:noProof/>
        </w:rPr>
        <w:t xml:space="preserve"> (2005). </w:t>
      </w:r>
      <w:r w:rsidRPr="00C20AB4">
        <w:rPr>
          <w:rFonts w:ascii="Times New Roman" w:hAnsi="Times New Roman"/>
          <w:noProof/>
        </w:rPr>
        <w:t>Methodolo</w:t>
      </w:r>
      <w:r>
        <w:rPr>
          <w:rFonts w:ascii="Times New Roman" w:hAnsi="Times New Roman"/>
          <w:noProof/>
        </w:rPr>
        <w:t xml:space="preserve">gy to study cost of corrosion. </w:t>
      </w:r>
      <w:r w:rsidRPr="00C20AB4">
        <w:rPr>
          <w:rFonts w:ascii="Times New Roman" w:hAnsi="Times New Roman"/>
          <w:i/>
          <w:noProof/>
        </w:rPr>
        <w:t>Corrosion Engineering, Science and Technology</w:t>
      </w:r>
      <w:r w:rsidRPr="00C20AB4">
        <w:rPr>
          <w:rFonts w:ascii="Times New Roman" w:hAnsi="Times New Roman"/>
          <w:noProof/>
        </w:rPr>
        <w:t xml:space="preserve"> </w:t>
      </w:r>
      <w:r w:rsidRPr="00C20AB4">
        <w:rPr>
          <w:rFonts w:ascii="Times New Roman" w:hAnsi="Times New Roman"/>
          <w:b/>
          <w:noProof/>
        </w:rPr>
        <w:t>40</w:t>
      </w:r>
      <w:r w:rsidRPr="00C20AB4">
        <w:rPr>
          <w:rFonts w:ascii="Times New Roman" w:hAnsi="Times New Roman"/>
          <w:noProof/>
        </w:rPr>
        <w:t>(4): 344-352.</w:t>
      </w:r>
    </w:p>
    <w:p w14:paraId="0E1A1C5E" w14:textId="77777777" w:rsidR="009D4664" w:rsidRPr="00C20AB4" w:rsidRDefault="009D4664" w:rsidP="002552ED">
      <w:pPr>
        <w:spacing w:after="240" w:line="240" w:lineRule="auto"/>
        <w:rPr>
          <w:rFonts w:ascii="Times New Roman" w:hAnsi="Times New Roman"/>
          <w:noProof/>
        </w:rPr>
      </w:pPr>
      <w:r w:rsidRPr="00C20AB4">
        <w:rPr>
          <w:rFonts w:ascii="Times New Roman" w:hAnsi="Times New Roman"/>
          <w:b/>
          <w:noProof/>
        </w:rPr>
        <w:t>Chen, S. and X. Dong</w:t>
      </w:r>
      <w:r>
        <w:rPr>
          <w:rFonts w:ascii="Times New Roman" w:hAnsi="Times New Roman"/>
          <w:b/>
          <w:noProof/>
        </w:rPr>
        <w:t>.</w:t>
      </w:r>
      <w:r>
        <w:rPr>
          <w:rFonts w:ascii="Times New Roman" w:hAnsi="Times New Roman"/>
          <w:noProof/>
        </w:rPr>
        <w:t xml:space="preserve"> (2005). </w:t>
      </w:r>
      <w:r w:rsidRPr="00C20AB4">
        <w:rPr>
          <w:rFonts w:ascii="Times New Roman" w:hAnsi="Times New Roman"/>
          <w:i/>
          <w:noProof/>
        </w:rPr>
        <w:t>Proteiniphilum acetatigenes</w:t>
      </w:r>
      <w:r w:rsidRPr="00C20AB4">
        <w:rPr>
          <w:rFonts w:ascii="Times New Roman" w:hAnsi="Times New Roman"/>
          <w:noProof/>
        </w:rPr>
        <w:t xml:space="preserve"> gen. nov., sp. nov., from a UASB react</w:t>
      </w:r>
      <w:r>
        <w:rPr>
          <w:rFonts w:ascii="Times New Roman" w:hAnsi="Times New Roman"/>
          <w:noProof/>
        </w:rPr>
        <w:t>or treating brewery wastewater.</w:t>
      </w:r>
      <w:r w:rsidRPr="00C20AB4">
        <w:rPr>
          <w:rFonts w:ascii="Times New Roman" w:hAnsi="Times New Roman"/>
          <w:noProof/>
        </w:rPr>
        <w:t xml:space="preserve"> </w:t>
      </w:r>
      <w:r w:rsidRPr="00C20AB4">
        <w:rPr>
          <w:rFonts w:ascii="Times New Roman" w:hAnsi="Times New Roman"/>
          <w:i/>
          <w:noProof/>
        </w:rPr>
        <w:t>Int J Syst Evol Microbiol</w:t>
      </w:r>
      <w:r w:rsidRPr="00C20AB4">
        <w:rPr>
          <w:rFonts w:ascii="Times New Roman" w:hAnsi="Times New Roman"/>
          <w:noProof/>
        </w:rPr>
        <w:t xml:space="preserve"> </w:t>
      </w:r>
      <w:r w:rsidRPr="00C20AB4">
        <w:rPr>
          <w:rFonts w:ascii="Times New Roman" w:hAnsi="Times New Roman"/>
          <w:b/>
          <w:noProof/>
        </w:rPr>
        <w:t>55</w:t>
      </w:r>
      <w:r w:rsidRPr="00C20AB4">
        <w:rPr>
          <w:rFonts w:ascii="Times New Roman" w:hAnsi="Times New Roman"/>
          <w:noProof/>
        </w:rPr>
        <w:t>(Pt 6): 2257-2261.</w:t>
      </w:r>
    </w:p>
    <w:p w14:paraId="1ABEED3C" w14:textId="4B2A3AFD" w:rsidR="009D4664" w:rsidRPr="00C20AB4" w:rsidRDefault="009D4664" w:rsidP="002552ED">
      <w:pPr>
        <w:spacing w:after="240" w:line="240" w:lineRule="auto"/>
        <w:rPr>
          <w:rFonts w:ascii="Times New Roman" w:hAnsi="Times New Roman"/>
          <w:noProof/>
        </w:rPr>
      </w:pPr>
      <w:r w:rsidRPr="00C20AB4">
        <w:rPr>
          <w:rFonts w:ascii="Times New Roman" w:hAnsi="Times New Roman"/>
          <w:b/>
          <w:color w:val="222222"/>
          <w:shd w:val="clear" w:color="auto" w:fill="FFFFFF"/>
        </w:rPr>
        <w:t>Felsenstein, Joseph</w:t>
      </w:r>
      <w:r>
        <w:rPr>
          <w:rFonts w:ascii="Times New Roman" w:hAnsi="Times New Roman"/>
          <w:color w:val="222222"/>
          <w:shd w:val="clear" w:color="auto" w:fill="FFFFFF"/>
        </w:rPr>
        <w:t xml:space="preserve">. (1985). </w:t>
      </w:r>
      <w:r w:rsidRPr="00C20AB4">
        <w:rPr>
          <w:rFonts w:ascii="Times New Roman" w:hAnsi="Times New Roman"/>
          <w:color w:val="222222"/>
          <w:shd w:val="clear" w:color="auto" w:fill="FFFFFF"/>
        </w:rPr>
        <w:t>Confidence limits on phylogenies: a</w:t>
      </w:r>
      <w:r w:rsidR="000C3739">
        <w:rPr>
          <w:rFonts w:ascii="Times New Roman" w:hAnsi="Times New Roman"/>
          <w:color w:val="222222"/>
          <w:shd w:val="clear" w:color="auto" w:fill="FFFFFF"/>
        </w:rPr>
        <w:t>n approach using the bootstrap.</w:t>
      </w:r>
      <w:r w:rsidRPr="00C20AB4">
        <w:rPr>
          <w:rFonts w:ascii="Times New Roman" w:hAnsi="Times New Roman"/>
          <w:color w:val="222222"/>
          <w:shd w:val="clear" w:color="auto" w:fill="FFFFFF"/>
        </w:rPr>
        <w:t> </w:t>
      </w:r>
      <w:r w:rsidRPr="00C20AB4">
        <w:rPr>
          <w:rFonts w:ascii="Times New Roman" w:hAnsi="Times New Roman"/>
          <w:i/>
          <w:iCs/>
          <w:color w:val="222222"/>
          <w:shd w:val="clear" w:color="auto" w:fill="FFFFFF"/>
        </w:rPr>
        <w:t>Evolution</w:t>
      </w:r>
      <w:r w:rsidRPr="00C20AB4">
        <w:rPr>
          <w:rFonts w:ascii="Times New Roman" w:hAnsi="Times New Roman"/>
          <w:color w:val="222222"/>
          <w:shd w:val="clear" w:color="auto" w:fill="FFFFFF"/>
        </w:rPr>
        <w:t> </w:t>
      </w:r>
      <w:r>
        <w:rPr>
          <w:rFonts w:ascii="Times New Roman" w:hAnsi="Times New Roman"/>
          <w:b/>
          <w:color w:val="222222"/>
          <w:shd w:val="clear" w:color="auto" w:fill="FFFFFF"/>
        </w:rPr>
        <w:t>39</w:t>
      </w:r>
      <w:r w:rsidRPr="00C20AB4">
        <w:rPr>
          <w:rFonts w:ascii="Times New Roman" w:hAnsi="Times New Roman"/>
          <w:color w:val="222222"/>
          <w:shd w:val="clear" w:color="auto" w:fill="FFFFFF"/>
        </w:rPr>
        <w:t>: 783-791.</w:t>
      </w:r>
    </w:p>
    <w:p w14:paraId="299FDB48" w14:textId="77777777" w:rsidR="009D4664" w:rsidRPr="00C20AB4" w:rsidRDefault="009D4664" w:rsidP="002552ED">
      <w:pPr>
        <w:spacing w:after="240" w:line="240" w:lineRule="auto"/>
        <w:rPr>
          <w:rFonts w:ascii="Times New Roman" w:hAnsi="Times New Roman"/>
          <w:noProof/>
        </w:rPr>
      </w:pPr>
      <w:r w:rsidRPr="00C20AB4">
        <w:rPr>
          <w:rFonts w:ascii="Times New Roman" w:hAnsi="Times New Roman"/>
          <w:b/>
        </w:rPr>
        <w:t>Holdeman, L. V. and W. C. Moore (ed.)</w:t>
      </w:r>
      <w:r w:rsidRPr="00C20AB4">
        <w:rPr>
          <w:rFonts w:ascii="Times New Roman" w:hAnsi="Times New Roman"/>
        </w:rPr>
        <w:t xml:space="preserve">. (1975). Anaerobe </w:t>
      </w:r>
      <w:r>
        <w:rPr>
          <w:rFonts w:ascii="Times New Roman" w:hAnsi="Times New Roman"/>
        </w:rPr>
        <w:t>l</w:t>
      </w:r>
      <w:r w:rsidRPr="00C20AB4">
        <w:rPr>
          <w:rFonts w:ascii="Times New Roman" w:hAnsi="Times New Roman"/>
        </w:rPr>
        <w:t>aboratory manual, 3</w:t>
      </w:r>
      <w:r w:rsidRPr="00C20AB4">
        <w:rPr>
          <w:rFonts w:ascii="Times New Roman" w:hAnsi="Times New Roman"/>
          <w:vertAlign w:val="superscript"/>
        </w:rPr>
        <w:t>rd</w:t>
      </w:r>
      <w:r w:rsidRPr="00C20AB4">
        <w:rPr>
          <w:rFonts w:ascii="Times New Roman" w:hAnsi="Times New Roman"/>
        </w:rPr>
        <w:t xml:space="preserve"> ed. Anaerobe Laboratory, Virginia Polytechnic Institute and State University, Blacksburg.</w:t>
      </w:r>
    </w:p>
    <w:p w14:paraId="74AC33BE" w14:textId="77777777" w:rsidR="009D4664" w:rsidRPr="00C20AB4" w:rsidRDefault="009D4664" w:rsidP="002552ED">
      <w:pPr>
        <w:spacing w:after="240" w:line="240" w:lineRule="auto"/>
        <w:rPr>
          <w:rFonts w:ascii="Times New Roman" w:hAnsi="Times New Roman"/>
          <w:noProof/>
        </w:rPr>
      </w:pPr>
      <w:r w:rsidRPr="00C20AB4">
        <w:rPr>
          <w:rFonts w:ascii="Times New Roman" w:hAnsi="Times New Roman"/>
          <w:b/>
          <w:bCs/>
          <w:noProof/>
        </w:rPr>
        <w:t>Kimura, M.</w:t>
      </w:r>
      <w:r w:rsidRPr="00C20AB4">
        <w:rPr>
          <w:rFonts w:ascii="Times New Roman" w:hAnsi="Times New Roman"/>
          <w:noProof/>
        </w:rPr>
        <w:t xml:space="preserve"> </w:t>
      </w:r>
      <w:r w:rsidRPr="00C20AB4">
        <w:rPr>
          <w:rFonts w:ascii="Times New Roman" w:hAnsi="Times New Roman"/>
          <w:bCs/>
          <w:noProof/>
        </w:rPr>
        <w:t>(1980).</w:t>
      </w:r>
      <w:r w:rsidRPr="00C20AB4">
        <w:rPr>
          <w:rFonts w:ascii="Times New Roman" w:hAnsi="Times New Roman"/>
          <w:noProof/>
        </w:rPr>
        <w:t xml:space="preserve"> A simple method for estimating evolutionary rates of base substitutions through comparative studies of nucleotide sequences. </w:t>
      </w:r>
      <w:r w:rsidRPr="00C20AB4">
        <w:rPr>
          <w:rFonts w:ascii="Times New Roman" w:hAnsi="Times New Roman"/>
          <w:i/>
          <w:iCs/>
          <w:noProof/>
        </w:rPr>
        <w:t xml:space="preserve">J Mol Evol </w:t>
      </w:r>
      <w:r w:rsidRPr="00C20AB4">
        <w:rPr>
          <w:rFonts w:ascii="Times New Roman" w:hAnsi="Times New Roman"/>
          <w:iCs/>
          <w:noProof/>
        </w:rPr>
        <w:t>111-120</w:t>
      </w:r>
      <w:r w:rsidRPr="00C20AB4">
        <w:rPr>
          <w:rFonts w:ascii="Times New Roman" w:hAnsi="Times New Roman"/>
          <w:noProof/>
        </w:rPr>
        <w:t>.</w:t>
      </w:r>
    </w:p>
    <w:p w14:paraId="0D49F105" w14:textId="77777777" w:rsidR="009D4664" w:rsidRPr="00C20AB4" w:rsidRDefault="009D4664" w:rsidP="002552ED">
      <w:pPr>
        <w:spacing w:after="240" w:line="240" w:lineRule="auto"/>
        <w:rPr>
          <w:rFonts w:ascii="Times New Roman" w:hAnsi="Times New Roman"/>
          <w:noProof/>
        </w:rPr>
      </w:pPr>
      <w:r w:rsidRPr="00C20AB4">
        <w:rPr>
          <w:rFonts w:ascii="Times New Roman" w:hAnsi="Times New Roman"/>
          <w:b/>
          <w:noProof/>
        </w:rPr>
        <w:t>Lawson, P. A</w:t>
      </w:r>
      <w:r>
        <w:rPr>
          <w:rFonts w:ascii="Times New Roman" w:hAnsi="Times New Roman"/>
          <w:b/>
          <w:noProof/>
        </w:rPr>
        <w:t>., Gharbia, S. E., Shah, H. N. and</w:t>
      </w:r>
      <w:r w:rsidRPr="00C20AB4">
        <w:rPr>
          <w:rFonts w:ascii="Times New Roman" w:hAnsi="Times New Roman"/>
          <w:b/>
          <w:noProof/>
        </w:rPr>
        <w:t xml:space="preserve"> Clark, D. R. </w:t>
      </w:r>
      <w:r w:rsidRPr="00C20AB4">
        <w:rPr>
          <w:rFonts w:ascii="Times New Roman" w:hAnsi="Times New Roman"/>
          <w:noProof/>
        </w:rPr>
        <w:t xml:space="preserve">(1989). Recognition of </w:t>
      </w:r>
      <w:r w:rsidRPr="00C20AB4">
        <w:rPr>
          <w:rFonts w:ascii="Times New Roman" w:hAnsi="Times New Roman"/>
          <w:i/>
          <w:noProof/>
        </w:rPr>
        <w:t>Fusobacterium nucleatum</w:t>
      </w:r>
      <w:r w:rsidRPr="00C20AB4">
        <w:rPr>
          <w:rFonts w:ascii="Times New Roman" w:hAnsi="Times New Roman"/>
          <w:noProof/>
        </w:rPr>
        <w:t xml:space="preserve"> subgroups Fn-1, Fn-2 and Fn-3 by ribosomal RNA gene restriction patterns. </w:t>
      </w:r>
      <w:r w:rsidRPr="00C20AB4">
        <w:rPr>
          <w:rFonts w:ascii="Times New Roman" w:hAnsi="Times New Roman"/>
          <w:i/>
          <w:noProof/>
        </w:rPr>
        <w:t>FEMS Microbiol Lett</w:t>
      </w:r>
      <w:r w:rsidRPr="00C20AB4">
        <w:rPr>
          <w:rFonts w:ascii="Times New Roman" w:hAnsi="Times New Roman"/>
          <w:noProof/>
        </w:rPr>
        <w:t xml:space="preserve"> </w:t>
      </w:r>
      <w:r w:rsidRPr="00C20AB4">
        <w:rPr>
          <w:rFonts w:ascii="Times New Roman" w:hAnsi="Times New Roman"/>
          <w:b/>
          <w:noProof/>
        </w:rPr>
        <w:t>53</w:t>
      </w:r>
      <w:r w:rsidRPr="00C20AB4">
        <w:rPr>
          <w:rFonts w:ascii="Times New Roman" w:hAnsi="Times New Roman"/>
          <w:noProof/>
        </w:rPr>
        <w:t>, 41-45.</w:t>
      </w:r>
    </w:p>
    <w:p w14:paraId="4289949C" w14:textId="7E2C0AD1" w:rsidR="009D4664" w:rsidRPr="00C20AB4" w:rsidRDefault="009D4664" w:rsidP="002552ED">
      <w:pPr>
        <w:spacing w:after="240" w:line="240" w:lineRule="auto"/>
        <w:rPr>
          <w:rFonts w:ascii="Times New Roman" w:hAnsi="Times New Roman"/>
          <w:noProof/>
        </w:rPr>
      </w:pPr>
      <w:r w:rsidRPr="00C20AB4">
        <w:rPr>
          <w:rFonts w:ascii="Times New Roman" w:hAnsi="Times New Roman"/>
          <w:b/>
          <w:noProof/>
        </w:rPr>
        <w:t>Lipman, D. J. and W. R. Pearson.</w:t>
      </w:r>
      <w:r w:rsidRPr="00C20AB4">
        <w:rPr>
          <w:rFonts w:ascii="Times New Roman" w:hAnsi="Times New Roman"/>
          <w:noProof/>
        </w:rPr>
        <w:t xml:space="preserve"> (1985). Rapid and sensitive protein similarity searches. </w:t>
      </w:r>
      <w:r w:rsidRPr="00C20AB4">
        <w:rPr>
          <w:rFonts w:ascii="Times New Roman" w:hAnsi="Times New Roman"/>
          <w:i/>
          <w:noProof/>
        </w:rPr>
        <w:t>Science</w:t>
      </w:r>
      <w:r w:rsidRPr="00C20AB4">
        <w:rPr>
          <w:rFonts w:ascii="Times New Roman" w:hAnsi="Times New Roman"/>
          <w:noProof/>
        </w:rPr>
        <w:t xml:space="preserve"> </w:t>
      </w:r>
      <w:r w:rsidRPr="00C20AB4">
        <w:rPr>
          <w:rFonts w:ascii="Times New Roman" w:hAnsi="Times New Roman"/>
          <w:b/>
          <w:noProof/>
        </w:rPr>
        <w:t>22</w:t>
      </w:r>
      <w:r w:rsidRPr="00C20AB4">
        <w:rPr>
          <w:rFonts w:ascii="Times New Roman" w:hAnsi="Times New Roman"/>
          <w:noProof/>
        </w:rPr>
        <w:t xml:space="preserve">(227): 1435-1441. </w:t>
      </w:r>
    </w:p>
    <w:p w14:paraId="3316F393" w14:textId="77777777" w:rsidR="009D4664" w:rsidRPr="00C20AB4" w:rsidRDefault="009D4664" w:rsidP="002552ED">
      <w:pPr>
        <w:spacing w:after="240" w:line="240" w:lineRule="auto"/>
        <w:rPr>
          <w:rFonts w:ascii="Times New Roman" w:hAnsi="Times New Roman"/>
          <w:noProof/>
        </w:rPr>
      </w:pPr>
      <w:r>
        <w:rPr>
          <w:rFonts w:ascii="Times New Roman" w:hAnsi="Times New Roman"/>
          <w:b/>
          <w:noProof/>
        </w:rPr>
        <w:t>Lloyd, J., Mabbett, A., Williams, D., and L. Macaskie</w:t>
      </w:r>
      <w:r w:rsidRPr="00C20AB4">
        <w:rPr>
          <w:rFonts w:ascii="Times New Roman" w:hAnsi="Times New Roman"/>
          <w:b/>
          <w:noProof/>
        </w:rPr>
        <w:t>.</w:t>
      </w:r>
      <w:r w:rsidRPr="00C20AB4">
        <w:rPr>
          <w:rFonts w:ascii="Times New Roman" w:hAnsi="Times New Roman"/>
          <w:noProof/>
        </w:rPr>
        <w:t xml:space="preserve"> (2001</w:t>
      </w:r>
      <w:r>
        <w:rPr>
          <w:rFonts w:ascii="Times New Roman" w:hAnsi="Times New Roman"/>
          <w:noProof/>
        </w:rPr>
        <w:t xml:space="preserve">). </w:t>
      </w:r>
      <w:r w:rsidRPr="00C20AB4">
        <w:rPr>
          <w:rFonts w:ascii="Times New Roman" w:hAnsi="Times New Roman"/>
          <w:noProof/>
        </w:rPr>
        <w:t>Metal reduction by sulphate-reducing bacteria: physiological d</w:t>
      </w:r>
      <w:r>
        <w:rPr>
          <w:rFonts w:ascii="Times New Roman" w:hAnsi="Times New Roman"/>
          <w:noProof/>
        </w:rPr>
        <w:t>iversity and metal specificity.</w:t>
      </w:r>
      <w:r w:rsidRPr="00C20AB4">
        <w:rPr>
          <w:rFonts w:ascii="Times New Roman" w:hAnsi="Times New Roman"/>
          <w:noProof/>
        </w:rPr>
        <w:t xml:space="preserve"> </w:t>
      </w:r>
      <w:r w:rsidRPr="00204A51">
        <w:rPr>
          <w:rFonts w:ascii="Times New Roman" w:hAnsi="Times New Roman"/>
          <w:i/>
          <w:noProof/>
        </w:rPr>
        <w:t>Hydrometallurgy</w:t>
      </w:r>
      <w:r w:rsidRPr="00C20AB4">
        <w:rPr>
          <w:rFonts w:ascii="Times New Roman" w:hAnsi="Times New Roman"/>
          <w:noProof/>
        </w:rPr>
        <w:t xml:space="preserve"> </w:t>
      </w:r>
      <w:r w:rsidRPr="00204A51">
        <w:rPr>
          <w:rFonts w:ascii="Times New Roman" w:hAnsi="Times New Roman"/>
          <w:b/>
          <w:noProof/>
        </w:rPr>
        <w:t>59</w:t>
      </w:r>
      <w:r w:rsidRPr="00C20AB4">
        <w:rPr>
          <w:rFonts w:ascii="Times New Roman" w:hAnsi="Times New Roman"/>
          <w:noProof/>
        </w:rPr>
        <w:t>(2): 327-337.</w:t>
      </w:r>
    </w:p>
    <w:p w14:paraId="128B0C25" w14:textId="77777777" w:rsidR="009D4664" w:rsidRPr="00C20AB4" w:rsidRDefault="009D4664" w:rsidP="002552ED">
      <w:pPr>
        <w:spacing w:after="240" w:line="240" w:lineRule="auto"/>
        <w:rPr>
          <w:rFonts w:ascii="Times New Roman" w:hAnsi="Times New Roman"/>
          <w:noProof/>
        </w:rPr>
      </w:pPr>
      <w:r w:rsidRPr="00204A51">
        <w:rPr>
          <w:rFonts w:ascii="Times New Roman" w:hAnsi="Times New Roman"/>
          <w:b/>
          <w:noProof/>
        </w:rPr>
        <w:t>Melo, IRD., Urtiga Filho, S. L., Oliveira, FJS., and F. P. Franca.</w:t>
      </w:r>
      <w:r>
        <w:rPr>
          <w:rFonts w:ascii="Times New Roman" w:hAnsi="Times New Roman"/>
          <w:noProof/>
        </w:rPr>
        <w:t xml:space="preserve"> (2011). Formation of biofilms and biocorrosion on AISI-1020 carbon steel e</w:t>
      </w:r>
      <w:r w:rsidRPr="00C20AB4">
        <w:rPr>
          <w:rFonts w:ascii="Times New Roman" w:hAnsi="Times New Roman"/>
          <w:noProof/>
        </w:rPr>
        <w:t xml:space="preserve">xposed </w:t>
      </w:r>
      <w:r>
        <w:rPr>
          <w:rFonts w:ascii="Times New Roman" w:hAnsi="Times New Roman"/>
          <w:noProof/>
        </w:rPr>
        <w:t>to aqueous systems containing different concentrations of a diesel/biodiesel mixture.</w:t>
      </w:r>
      <w:r w:rsidRPr="00C20AB4">
        <w:rPr>
          <w:rFonts w:ascii="Times New Roman" w:hAnsi="Times New Roman"/>
          <w:noProof/>
        </w:rPr>
        <w:t xml:space="preserve"> </w:t>
      </w:r>
      <w:r w:rsidRPr="00204A51">
        <w:rPr>
          <w:rFonts w:ascii="Times New Roman" w:hAnsi="Times New Roman"/>
          <w:i/>
          <w:noProof/>
        </w:rPr>
        <w:t>International Journal of Corrosion</w:t>
      </w:r>
      <w:r>
        <w:rPr>
          <w:rFonts w:ascii="Times New Roman" w:hAnsi="Times New Roman"/>
          <w:noProof/>
        </w:rPr>
        <w:t xml:space="preserve"> </w:t>
      </w:r>
      <w:r w:rsidRPr="00204A51">
        <w:rPr>
          <w:rFonts w:ascii="Times New Roman" w:hAnsi="Times New Roman"/>
          <w:b/>
          <w:noProof/>
        </w:rPr>
        <w:t>2011</w:t>
      </w:r>
      <w:r w:rsidRPr="00C20AB4">
        <w:rPr>
          <w:rFonts w:ascii="Times New Roman" w:hAnsi="Times New Roman"/>
          <w:noProof/>
        </w:rPr>
        <w:t>: 1-6.</w:t>
      </w:r>
    </w:p>
    <w:p w14:paraId="7B5DB4B0" w14:textId="77777777" w:rsidR="009D4664" w:rsidRPr="00C20AB4" w:rsidRDefault="009D4664" w:rsidP="002552ED">
      <w:pPr>
        <w:spacing w:after="240" w:line="240" w:lineRule="auto"/>
        <w:rPr>
          <w:rFonts w:ascii="Times New Roman" w:hAnsi="Times New Roman"/>
          <w:noProof/>
        </w:rPr>
      </w:pPr>
      <w:r w:rsidRPr="0090791C">
        <w:rPr>
          <w:rFonts w:ascii="Times New Roman" w:hAnsi="Times New Roman"/>
          <w:b/>
          <w:noProof/>
        </w:rPr>
        <w:t>Purish, L., Koptieva, Z. P., Asaulenko, L. and I. Kozlova.</w:t>
      </w:r>
      <w:r>
        <w:rPr>
          <w:rFonts w:ascii="Times New Roman" w:hAnsi="Times New Roman"/>
          <w:noProof/>
        </w:rPr>
        <w:t xml:space="preserve"> (2006). </w:t>
      </w:r>
      <w:r w:rsidRPr="00C20AB4">
        <w:rPr>
          <w:rFonts w:ascii="Times New Roman" w:hAnsi="Times New Roman"/>
          <w:noProof/>
        </w:rPr>
        <w:t>Adhesion of sulphate-reducing bacteria to ste</w:t>
      </w:r>
      <w:r>
        <w:rPr>
          <w:rFonts w:ascii="Times New Roman" w:hAnsi="Times New Roman"/>
          <w:noProof/>
        </w:rPr>
        <w:t>el under cathode polarization.</w:t>
      </w:r>
      <w:r w:rsidRPr="00C20AB4">
        <w:rPr>
          <w:rFonts w:ascii="Times New Roman" w:hAnsi="Times New Roman"/>
          <w:noProof/>
        </w:rPr>
        <w:t xml:space="preserve"> </w:t>
      </w:r>
      <w:r w:rsidRPr="0090791C">
        <w:rPr>
          <w:rFonts w:ascii="Times New Roman" w:hAnsi="Times New Roman"/>
          <w:i/>
          <w:noProof/>
        </w:rPr>
        <w:t>Mikrobiolohichnyi zhurnal</w:t>
      </w:r>
      <w:r>
        <w:rPr>
          <w:rFonts w:ascii="Times New Roman" w:hAnsi="Times New Roman"/>
          <w:noProof/>
        </w:rPr>
        <w:t>. Kiev, Ukraine.</w:t>
      </w:r>
      <w:r w:rsidRPr="00C20AB4">
        <w:rPr>
          <w:rFonts w:ascii="Times New Roman" w:hAnsi="Times New Roman"/>
          <w:noProof/>
        </w:rPr>
        <w:t xml:space="preserve"> </w:t>
      </w:r>
      <w:r w:rsidRPr="0090791C">
        <w:rPr>
          <w:rFonts w:ascii="Times New Roman" w:hAnsi="Times New Roman"/>
          <w:b/>
          <w:noProof/>
        </w:rPr>
        <w:t>68</w:t>
      </w:r>
      <w:r w:rsidRPr="00C20AB4">
        <w:rPr>
          <w:rFonts w:ascii="Times New Roman" w:hAnsi="Times New Roman"/>
          <w:noProof/>
        </w:rPr>
        <w:t>(1): 54.</w:t>
      </w:r>
    </w:p>
    <w:p w14:paraId="54E9CE8E" w14:textId="77777777" w:rsidR="009D4664" w:rsidRPr="00C20AB4" w:rsidRDefault="009D4664" w:rsidP="002552ED">
      <w:pPr>
        <w:spacing w:after="240" w:line="240" w:lineRule="auto"/>
        <w:rPr>
          <w:rFonts w:ascii="Times New Roman" w:hAnsi="Times New Roman"/>
          <w:noProof/>
        </w:rPr>
      </w:pPr>
      <w:r w:rsidRPr="0090791C">
        <w:rPr>
          <w:rFonts w:ascii="Times New Roman" w:hAnsi="Times New Roman"/>
          <w:b/>
          <w:noProof/>
        </w:rPr>
        <w:t>Ropital, F.</w:t>
      </w:r>
      <w:r>
        <w:rPr>
          <w:rFonts w:ascii="Times New Roman" w:hAnsi="Times New Roman"/>
          <w:noProof/>
        </w:rPr>
        <w:t xml:space="preserve"> (2010). Corrosion and degredation of metallic materials: Understanding of the phenomena and a</w:t>
      </w:r>
      <w:r w:rsidRPr="00C20AB4">
        <w:rPr>
          <w:rFonts w:ascii="Times New Roman" w:hAnsi="Times New Roman"/>
          <w:noProof/>
        </w:rPr>
        <w:t xml:space="preserve">pplications in </w:t>
      </w:r>
      <w:r>
        <w:rPr>
          <w:rFonts w:ascii="Times New Roman" w:hAnsi="Times New Roman"/>
          <w:noProof/>
        </w:rPr>
        <w:t>petroleum and process industries.</w:t>
      </w:r>
      <w:r w:rsidRPr="00C20AB4">
        <w:rPr>
          <w:rFonts w:ascii="Times New Roman" w:hAnsi="Times New Roman"/>
          <w:noProof/>
        </w:rPr>
        <w:t xml:space="preserve"> </w:t>
      </w:r>
      <w:r w:rsidRPr="0090791C">
        <w:rPr>
          <w:rFonts w:ascii="Times New Roman" w:hAnsi="Times New Roman"/>
          <w:i/>
          <w:noProof/>
        </w:rPr>
        <w:t>IFP Publications</w:t>
      </w:r>
      <w:r>
        <w:rPr>
          <w:rFonts w:ascii="Times New Roman" w:hAnsi="Times New Roman"/>
          <w:i/>
          <w:noProof/>
        </w:rPr>
        <w:t xml:space="preserve"> </w:t>
      </w:r>
      <w:r w:rsidRPr="0090791C">
        <w:rPr>
          <w:rFonts w:ascii="Times New Roman" w:hAnsi="Times New Roman"/>
          <w:b/>
          <w:noProof/>
        </w:rPr>
        <w:t>2010</w:t>
      </w:r>
      <w:r w:rsidRPr="00C20AB4">
        <w:rPr>
          <w:rFonts w:ascii="Times New Roman" w:hAnsi="Times New Roman"/>
          <w:noProof/>
        </w:rPr>
        <w:t>: 1-9.</w:t>
      </w:r>
    </w:p>
    <w:p w14:paraId="28A5F8ED" w14:textId="77777777" w:rsidR="009D4664" w:rsidRPr="00C20AB4" w:rsidRDefault="009D4664" w:rsidP="002552ED">
      <w:pPr>
        <w:pStyle w:val="Default"/>
        <w:spacing w:after="240"/>
      </w:pPr>
      <w:r w:rsidRPr="00C20AB4">
        <w:rPr>
          <w:b/>
        </w:rPr>
        <w:t xml:space="preserve">Saitou, N. &amp; Nei, M. </w:t>
      </w:r>
      <w:r w:rsidRPr="0090791C">
        <w:t>(1987).</w:t>
      </w:r>
      <w:r w:rsidRPr="00C20AB4">
        <w:t xml:space="preserve"> The neighbor-joining method: a new method for reconstructing phylogenetic trees. </w:t>
      </w:r>
      <w:r w:rsidRPr="00C20AB4">
        <w:rPr>
          <w:i/>
        </w:rPr>
        <w:t xml:space="preserve">Mol Biol Evol </w:t>
      </w:r>
      <w:r w:rsidRPr="00C20AB4">
        <w:rPr>
          <w:b/>
        </w:rPr>
        <w:t>4</w:t>
      </w:r>
      <w:r w:rsidRPr="00C20AB4">
        <w:t>, 406-425.</w:t>
      </w:r>
    </w:p>
    <w:p w14:paraId="024B5FB0" w14:textId="77777777" w:rsidR="009D4664" w:rsidRPr="00C20AB4" w:rsidRDefault="009D4664" w:rsidP="002552ED">
      <w:pPr>
        <w:pStyle w:val="Default"/>
        <w:spacing w:after="240"/>
      </w:pPr>
      <w:r w:rsidRPr="00C20AB4">
        <w:rPr>
          <w:b/>
        </w:rPr>
        <w:t>Sasser M.</w:t>
      </w:r>
      <w:r w:rsidRPr="00C20AB4">
        <w:t xml:space="preserve"> Identification of bacteria by gas chromatography of cellular fatty acids: Technical Note #101.</w:t>
      </w:r>
    </w:p>
    <w:p w14:paraId="20A29045" w14:textId="77777777" w:rsidR="009D4664" w:rsidRDefault="009D4664" w:rsidP="002552ED">
      <w:pPr>
        <w:spacing w:after="240" w:line="240" w:lineRule="auto"/>
        <w:rPr>
          <w:rFonts w:ascii="Times New Roman" w:hAnsi="Times New Roman"/>
          <w:noProof/>
        </w:rPr>
      </w:pPr>
      <w:r w:rsidRPr="0090791C">
        <w:rPr>
          <w:rFonts w:ascii="Times New Roman" w:hAnsi="Times New Roman"/>
          <w:b/>
          <w:noProof/>
        </w:rPr>
        <w:t>Sheng, X., Ting, Y. P. and S. O. Pehkonen.</w:t>
      </w:r>
      <w:r>
        <w:rPr>
          <w:rFonts w:ascii="Times New Roman" w:hAnsi="Times New Roman"/>
          <w:noProof/>
        </w:rPr>
        <w:t xml:space="preserve"> (2008). </w:t>
      </w:r>
      <w:r w:rsidRPr="00C20AB4">
        <w:rPr>
          <w:rFonts w:ascii="Times New Roman" w:hAnsi="Times New Roman"/>
          <w:noProof/>
        </w:rPr>
        <w:t>The influence of ionic strength, nutrients and pH o</w:t>
      </w:r>
      <w:r>
        <w:rPr>
          <w:rFonts w:ascii="Times New Roman" w:hAnsi="Times New Roman"/>
          <w:noProof/>
        </w:rPr>
        <w:t>n bacterial adhesion to metals.</w:t>
      </w:r>
      <w:r w:rsidRPr="00C20AB4">
        <w:rPr>
          <w:rFonts w:ascii="Times New Roman" w:hAnsi="Times New Roman"/>
          <w:noProof/>
        </w:rPr>
        <w:t xml:space="preserve"> </w:t>
      </w:r>
      <w:r w:rsidRPr="0090791C">
        <w:rPr>
          <w:rFonts w:ascii="Times New Roman" w:hAnsi="Times New Roman"/>
          <w:i/>
          <w:noProof/>
        </w:rPr>
        <w:t>J Colloid Interface Sci</w:t>
      </w:r>
      <w:r w:rsidRPr="00C20AB4">
        <w:rPr>
          <w:rFonts w:ascii="Times New Roman" w:hAnsi="Times New Roman"/>
          <w:noProof/>
        </w:rPr>
        <w:t xml:space="preserve"> </w:t>
      </w:r>
      <w:r w:rsidRPr="0090791C">
        <w:rPr>
          <w:rFonts w:ascii="Times New Roman" w:hAnsi="Times New Roman"/>
          <w:b/>
          <w:noProof/>
        </w:rPr>
        <w:t>321</w:t>
      </w:r>
      <w:r w:rsidRPr="00C20AB4">
        <w:rPr>
          <w:rFonts w:ascii="Times New Roman" w:hAnsi="Times New Roman"/>
          <w:noProof/>
        </w:rPr>
        <w:t>(2): 256-264.</w:t>
      </w:r>
    </w:p>
    <w:p w14:paraId="58FA0ED1" w14:textId="758493E1" w:rsidR="00AD3AC5" w:rsidRPr="00C20AB4" w:rsidRDefault="00AD3AC5" w:rsidP="002552ED">
      <w:pPr>
        <w:spacing w:after="240" w:line="240" w:lineRule="auto"/>
        <w:rPr>
          <w:rFonts w:ascii="Times New Roman" w:hAnsi="Times New Roman"/>
          <w:noProof/>
        </w:rPr>
      </w:pPr>
      <w:r w:rsidRPr="006026CC">
        <w:rPr>
          <w:rFonts w:ascii="Times New Roman" w:hAnsi="Times New Roman"/>
          <w:b/>
          <w:noProof/>
        </w:rPr>
        <w:t>Stevenson, B. S., Drilling, H. S., Lawson, P. A., Duncan, K. E., Parisi, V. A. and J. M. Suflita.</w:t>
      </w:r>
      <w:r w:rsidRPr="006026CC">
        <w:rPr>
          <w:rFonts w:ascii="Times New Roman" w:hAnsi="Times New Roman"/>
          <w:noProof/>
        </w:rPr>
        <w:t xml:space="preserve"> (2011). Microbial communities in bulk fluids and biofilms of an oil facility have similar composition but different structure.</w:t>
      </w:r>
      <w:r w:rsidRPr="006026CC">
        <w:rPr>
          <w:rFonts w:ascii="Times New Roman" w:hAnsi="Times New Roman"/>
          <w:i/>
          <w:noProof/>
        </w:rPr>
        <w:t xml:space="preserve"> Environ Microbiol</w:t>
      </w:r>
      <w:r w:rsidRPr="006026CC">
        <w:rPr>
          <w:rFonts w:ascii="Times New Roman" w:hAnsi="Times New Roman"/>
          <w:noProof/>
        </w:rPr>
        <w:t xml:space="preserve"> </w:t>
      </w:r>
      <w:r w:rsidRPr="006026CC">
        <w:rPr>
          <w:rFonts w:ascii="Times New Roman" w:hAnsi="Times New Roman"/>
          <w:b/>
          <w:noProof/>
        </w:rPr>
        <w:t>13</w:t>
      </w:r>
      <w:r w:rsidRPr="006026CC">
        <w:rPr>
          <w:rFonts w:ascii="Times New Roman" w:hAnsi="Times New Roman"/>
          <w:noProof/>
        </w:rPr>
        <w:t>(4): 1078-1090.</w:t>
      </w:r>
    </w:p>
    <w:p w14:paraId="17857CCA" w14:textId="77777777" w:rsidR="009D4664" w:rsidRPr="00C20AB4" w:rsidRDefault="009D4664" w:rsidP="002552ED">
      <w:pPr>
        <w:spacing w:after="240" w:line="240" w:lineRule="auto"/>
        <w:rPr>
          <w:rFonts w:ascii="Times New Roman" w:hAnsi="Times New Roman"/>
          <w:noProof/>
        </w:rPr>
      </w:pPr>
      <w:r w:rsidRPr="0090791C">
        <w:rPr>
          <w:rFonts w:ascii="Times New Roman" w:hAnsi="Times New Roman"/>
          <w:b/>
          <w:noProof/>
        </w:rPr>
        <w:t xml:space="preserve">Stipanicev, M., Turcu, F., Esnault, L., Rosas, O., </w:t>
      </w:r>
      <w:r>
        <w:rPr>
          <w:rFonts w:ascii="Times New Roman" w:hAnsi="Times New Roman"/>
          <w:b/>
          <w:noProof/>
        </w:rPr>
        <w:t>Basseguy, R. and I. Beech</w:t>
      </w:r>
      <w:r>
        <w:rPr>
          <w:rFonts w:ascii="Times New Roman" w:hAnsi="Times New Roman"/>
          <w:noProof/>
        </w:rPr>
        <w:t xml:space="preserve">. (2014). </w:t>
      </w:r>
      <w:r w:rsidRPr="00C20AB4">
        <w:rPr>
          <w:rFonts w:ascii="Times New Roman" w:hAnsi="Times New Roman"/>
          <w:noProof/>
        </w:rPr>
        <w:t>Corrosion of carbon steel by bacteria from North Sea offshore seawater injection sys</w:t>
      </w:r>
      <w:r>
        <w:rPr>
          <w:rFonts w:ascii="Times New Roman" w:hAnsi="Times New Roman"/>
          <w:noProof/>
        </w:rPr>
        <w:t>tems: Laboratory investigation.</w:t>
      </w:r>
      <w:r w:rsidRPr="00C20AB4">
        <w:rPr>
          <w:rFonts w:ascii="Times New Roman" w:hAnsi="Times New Roman"/>
          <w:noProof/>
        </w:rPr>
        <w:t xml:space="preserve"> </w:t>
      </w:r>
      <w:r w:rsidRPr="0090791C">
        <w:rPr>
          <w:rFonts w:ascii="Times New Roman" w:hAnsi="Times New Roman"/>
          <w:i/>
          <w:noProof/>
        </w:rPr>
        <w:t>Bioelectrochemistry</w:t>
      </w:r>
      <w:r w:rsidRPr="00C20AB4">
        <w:rPr>
          <w:rFonts w:ascii="Times New Roman" w:hAnsi="Times New Roman"/>
          <w:noProof/>
        </w:rPr>
        <w:t xml:space="preserve"> </w:t>
      </w:r>
      <w:r w:rsidRPr="0090791C">
        <w:rPr>
          <w:rFonts w:ascii="Times New Roman" w:hAnsi="Times New Roman"/>
          <w:b/>
          <w:noProof/>
        </w:rPr>
        <w:t>97</w:t>
      </w:r>
      <w:r w:rsidRPr="00C20AB4">
        <w:rPr>
          <w:rFonts w:ascii="Times New Roman" w:hAnsi="Times New Roman"/>
          <w:noProof/>
        </w:rPr>
        <w:t>(0): 76-88.</w:t>
      </w:r>
    </w:p>
    <w:p w14:paraId="77111411" w14:textId="77777777" w:rsidR="009D4664" w:rsidRPr="00C20AB4" w:rsidRDefault="009D4664" w:rsidP="002552ED">
      <w:pPr>
        <w:spacing w:after="240" w:line="240" w:lineRule="auto"/>
        <w:rPr>
          <w:rFonts w:ascii="Times New Roman" w:hAnsi="Times New Roman"/>
          <w:noProof/>
        </w:rPr>
      </w:pPr>
      <w:r w:rsidRPr="00C20AB4">
        <w:rPr>
          <w:rFonts w:ascii="Times New Roman" w:hAnsi="Times New Roman"/>
          <w:b/>
          <w:bCs/>
        </w:rPr>
        <w:t>T</w:t>
      </w:r>
      <w:r>
        <w:rPr>
          <w:rFonts w:ascii="Times New Roman" w:hAnsi="Times New Roman"/>
          <w:b/>
          <w:bCs/>
        </w:rPr>
        <w:t>hompson, J. D., Higgins, D. G. and T.J. Gibson</w:t>
      </w:r>
      <w:r w:rsidRPr="00C20AB4">
        <w:rPr>
          <w:rFonts w:ascii="Times New Roman" w:hAnsi="Times New Roman"/>
          <w:b/>
          <w:bCs/>
        </w:rPr>
        <w:t xml:space="preserve">. </w:t>
      </w:r>
      <w:r w:rsidRPr="0090791C">
        <w:rPr>
          <w:rFonts w:ascii="Times New Roman" w:hAnsi="Times New Roman"/>
        </w:rPr>
        <w:t>(1994).</w:t>
      </w:r>
      <w:r w:rsidRPr="00C20AB4">
        <w:rPr>
          <w:rFonts w:ascii="Times New Roman" w:hAnsi="Times New Roman"/>
        </w:rPr>
        <w:t xml:space="preserve"> Clustalw: improving the sensitivity for progressive multiple sequence alignment through sequence weighting, position-specific gap penalties and weight matrix choice. </w:t>
      </w:r>
      <w:r w:rsidRPr="00C20AB4">
        <w:rPr>
          <w:rFonts w:ascii="Times New Roman" w:hAnsi="Times New Roman"/>
          <w:i/>
        </w:rPr>
        <w:t>Nucleic Acids Res</w:t>
      </w:r>
      <w:r w:rsidRPr="00C20AB4">
        <w:rPr>
          <w:rFonts w:ascii="Times New Roman" w:hAnsi="Times New Roman"/>
        </w:rPr>
        <w:t xml:space="preserve">. </w:t>
      </w:r>
      <w:r w:rsidRPr="00C20AB4">
        <w:rPr>
          <w:rFonts w:ascii="Times New Roman" w:hAnsi="Times New Roman"/>
          <w:b/>
          <w:bCs/>
        </w:rPr>
        <w:t xml:space="preserve">22, </w:t>
      </w:r>
      <w:r w:rsidRPr="00C20AB4">
        <w:rPr>
          <w:rFonts w:ascii="Times New Roman" w:hAnsi="Times New Roman"/>
        </w:rPr>
        <w:t>4673-4680.</w:t>
      </w:r>
    </w:p>
    <w:p w14:paraId="653BC357" w14:textId="77777777" w:rsidR="009D4664" w:rsidRPr="00C20AB4" w:rsidRDefault="009D4664" w:rsidP="002552ED">
      <w:pPr>
        <w:spacing w:after="240" w:line="240" w:lineRule="auto"/>
        <w:rPr>
          <w:rFonts w:ascii="Times New Roman" w:hAnsi="Times New Roman"/>
          <w:noProof/>
        </w:rPr>
      </w:pPr>
      <w:r w:rsidRPr="009C112C">
        <w:rPr>
          <w:rFonts w:ascii="Times New Roman" w:hAnsi="Times New Roman"/>
          <w:b/>
          <w:noProof/>
        </w:rPr>
        <w:t>Vu, B., Chen, M., Crawford, R. J. and E.</w:t>
      </w:r>
      <w:r>
        <w:rPr>
          <w:rFonts w:ascii="Times New Roman" w:hAnsi="Times New Roman"/>
          <w:b/>
          <w:noProof/>
        </w:rPr>
        <w:t xml:space="preserve"> </w:t>
      </w:r>
      <w:r w:rsidRPr="009C112C">
        <w:rPr>
          <w:rFonts w:ascii="Times New Roman" w:hAnsi="Times New Roman"/>
          <w:b/>
          <w:noProof/>
        </w:rPr>
        <w:t>P. Ivanova.</w:t>
      </w:r>
      <w:r>
        <w:rPr>
          <w:rFonts w:ascii="Times New Roman" w:hAnsi="Times New Roman"/>
          <w:noProof/>
        </w:rPr>
        <w:t xml:space="preserve"> (2009). </w:t>
      </w:r>
      <w:r w:rsidRPr="00C20AB4">
        <w:rPr>
          <w:rFonts w:ascii="Times New Roman" w:hAnsi="Times New Roman"/>
          <w:noProof/>
        </w:rPr>
        <w:t>Bacterial extracellular polysaccharides</w:t>
      </w:r>
      <w:r>
        <w:rPr>
          <w:rFonts w:ascii="Times New Roman" w:hAnsi="Times New Roman"/>
          <w:noProof/>
        </w:rPr>
        <w:t xml:space="preserve"> involved in biofilm formation.</w:t>
      </w:r>
      <w:r w:rsidRPr="00C20AB4">
        <w:rPr>
          <w:rFonts w:ascii="Times New Roman" w:hAnsi="Times New Roman"/>
          <w:noProof/>
        </w:rPr>
        <w:t xml:space="preserve"> </w:t>
      </w:r>
      <w:r w:rsidRPr="009C112C">
        <w:rPr>
          <w:rFonts w:ascii="Times New Roman" w:hAnsi="Times New Roman"/>
          <w:i/>
          <w:noProof/>
        </w:rPr>
        <w:t>Molecules</w:t>
      </w:r>
      <w:r w:rsidRPr="00C20AB4">
        <w:rPr>
          <w:rFonts w:ascii="Times New Roman" w:hAnsi="Times New Roman"/>
          <w:noProof/>
        </w:rPr>
        <w:t xml:space="preserve"> </w:t>
      </w:r>
      <w:r w:rsidRPr="009C112C">
        <w:rPr>
          <w:rFonts w:ascii="Times New Roman" w:hAnsi="Times New Roman"/>
          <w:b/>
          <w:noProof/>
        </w:rPr>
        <w:t>14</w:t>
      </w:r>
      <w:r w:rsidRPr="00C20AB4">
        <w:rPr>
          <w:rFonts w:ascii="Times New Roman" w:hAnsi="Times New Roman"/>
          <w:noProof/>
        </w:rPr>
        <w:t>(7): 2535-2554.</w:t>
      </w:r>
    </w:p>
    <w:p w14:paraId="40C1C17D" w14:textId="77777777" w:rsidR="009D4664" w:rsidRPr="00C20AB4" w:rsidRDefault="009D4664" w:rsidP="002552ED">
      <w:pPr>
        <w:spacing w:after="240" w:line="240" w:lineRule="auto"/>
        <w:rPr>
          <w:rFonts w:ascii="Times New Roman" w:hAnsi="Times New Roman"/>
          <w:noProof/>
        </w:rPr>
      </w:pPr>
      <w:r w:rsidRPr="009C112C">
        <w:rPr>
          <w:rFonts w:ascii="Times New Roman" w:hAnsi="Times New Roman"/>
          <w:b/>
          <w:noProof/>
        </w:rPr>
        <w:t>Zuo, R.</w:t>
      </w:r>
      <w:r>
        <w:rPr>
          <w:rFonts w:ascii="Times New Roman" w:hAnsi="Times New Roman"/>
          <w:noProof/>
        </w:rPr>
        <w:t xml:space="preserve"> (2007). </w:t>
      </w:r>
      <w:r w:rsidRPr="00C20AB4">
        <w:rPr>
          <w:rFonts w:ascii="Times New Roman" w:hAnsi="Times New Roman"/>
          <w:noProof/>
        </w:rPr>
        <w:t>Biofilms: strategies for metal corrosion inhib</w:t>
      </w:r>
      <w:r>
        <w:rPr>
          <w:rFonts w:ascii="Times New Roman" w:hAnsi="Times New Roman"/>
          <w:noProof/>
        </w:rPr>
        <w:t>ition employing microorganisms.</w:t>
      </w:r>
      <w:r w:rsidRPr="00C20AB4">
        <w:rPr>
          <w:rFonts w:ascii="Times New Roman" w:hAnsi="Times New Roman"/>
          <w:noProof/>
        </w:rPr>
        <w:t xml:space="preserve"> </w:t>
      </w:r>
      <w:r w:rsidRPr="009C112C">
        <w:rPr>
          <w:rFonts w:ascii="Times New Roman" w:hAnsi="Times New Roman"/>
          <w:i/>
          <w:noProof/>
        </w:rPr>
        <w:t xml:space="preserve">Appl Microbiol Biotechnol </w:t>
      </w:r>
      <w:r w:rsidRPr="009C112C">
        <w:rPr>
          <w:rFonts w:ascii="Times New Roman" w:hAnsi="Times New Roman"/>
          <w:b/>
          <w:noProof/>
        </w:rPr>
        <w:t>76</w:t>
      </w:r>
      <w:r w:rsidRPr="00C20AB4">
        <w:rPr>
          <w:rFonts w:ascii="Times New Roman" w:hAnsi="Times New Roman"/>
          <w:noProof/>
        </w:rPr>
        <w:t>(6): 1245-1253.</w:t>
      </w:r>
    </w:p>
    <w:p w14:paraId="6428ACED" w14:textId="77777777" w:rsidR="009D4664" w:rsidRPr="00C20AB4" w:rsidRDefault="009D4664" w:rsidP="009D4664">
      <w:pPr>
        <w:rPr>
          <w:rFonts w:ascii="Times New Roman" w:hAnsi="Times New Roman"/>
          <w:noProof/>
        </w:rPr>
      </w:pPr>
    </w:p>
    <w:p w14:paraId="077EFC1C" w14:textId="77777777" w:rsidR="009D4664" w:rsidRDefault="009D4664" w:rsidP="009D4664">
      <w:pPr>
        <w:tabs>
          <w:tab w:val="left" w:pos="4810"/>
        </w:tabs>
        <w:rPr>
          <w:rFonts w:ascii="Times New Roman" w:hAnsi="Times New Roman"/>
        </w:rPr>
      </w:pPr>
      <w:r w:rsidRPr="00C20AB4">
        <w:rPr>
          <w:rFonts w:ascii="Times New Roman" w:hAnsi="Times New Roman"/>
        </w:rPr>
        <w:fldChar w:fldCharType="end"/>
      </w:r>
    </w:p>
    <w:p w14:paraId="7AA7F2C7" w14:textId="77777777" w:rsidR="002552ED" w:rsidRDefault="002552ED" w:rsidP="009D4664">
      <w:pPr>
        <w:tabs>
          <w:tab w:val="left" w:pos="4810"/>
        </w:tabs>
        <w:rPr>
          <w:rFonts w:ascii="Times New Roman" w:hAnsi="Times New Roman"/>
        </w:rPr>
      </w:pPr>
    </w:p>
    <w:p w14:paraId="1819AA11" w14:textId="77777777" w:rsidR="002552ED" w:rsidRDefault="002552ED" w:rsidP="009D4664">
      <w:pPr>
        <w:tabs>
          <w:tab w:val="left" w:pos="4810"/>
        </w:tabs>
        <w:rPr>
          <w:rFonts w:ascii="Times New Roman" w:hAnsi="Times New Roman"/>
        </w:rPr>
      </w:pPr>
    </w:p>
    <w:p w14:paraId="2B9E05B3" w14:textId="77777777" w:rsidR="002552ED" w:rsidRDefault="002552ED" w:rsidP="009D4664">
      <w:pPr>
        <w:tabs>
          <w:tab w:val="left" w:pos="4810"/>
        </w:tabs>
        <w:rPr>
          <w:rFonts w:ascii="Times New Roman" w:hAnsi="Times New Roman"/>
        </w:rPr>
      </w:pPr>
    </w:p>
    <w:p w14:paraId="684D6E5B" w14:textId="77777777" w:rsidR="002552ED" w:rsidRDefault="002552ED" w:rsidP="009D4664">
      <w:pPr>
        <w:tabs>
          <w:tab w:val="left" w:pos="4810"/>
        </w:tabs>
        <w:rPr>
          <w:rFonts w:ascii="Times New Roman" w:hAnsi="Times New Roman"/>
        </w:rPr>
      </w:pPr>
    </w:p>
    <w:p w14:paraId="7D8F7A16" w14:textId="77777777" w:rsidR="002552ED" w:rsidRDefault="002552ED" w:rsidP="009D4664">
      <w:pPr>
        <w:tabs>
          <w:tab w:val="left" w:pos="4810"/>
        </w:tabs>
        <w:rPr>
          <w:rFonts w:ascii="Times New Roman" w:hAnsi="Times New Roman"/>
        </w:rPr>
      </w:pPr>
    </w:p>
    <w:p w14:paraId="044BA6D1" w14:textId="77777777" w:rsidR="002552ED" w:rsidRDefault="002552ED" w:rsidP="009D4664">
      <w:pPr>
        <w:tabs>
          <w:tab w:val="left" w:pos="4810"/>
        </w:tabs>
        <w:rPr>
          <w:rFonts w:ascii="Times New Roman" w:hAnsi="Times New Roman"/>
        </w:rPr>
      </w:pPr>
    </w:p>
    <w:p w14:paraId="654B471D" w14:textId="77777777" w:rsidR="002552ED" w:rsidRDefault="002552ED" w:rsidP="009D4664">
      <w:pPr>
        <w:tabs>
          <w:tab w:val="left" w:pos="4810"/>
        </w:tabs>
        <w:rPr>
          <w:rFonts w:ascii="Times New Roman" w:hAnsi="Times New Roman"/>
        </w:rPr>
      </w:pPr>
    </w:p>
    <w:p w14:paraId="13F3FD4D" w14:textId="77777777" w:rsidR="002552ED" w:rsidRDefault="002552ED" w:rsidP="009D4664">
      <w:pPr>
        <w:tabs>
          <w:tab w:val="left" w:pos="4810"/>
        </w:tabs>
        <w:rPr>
          <w:rFonts w:ascii="Times New Roman" w:hAnsi="Times New Roman"/>
        </w:rPr>
      </w:pPr>
    </w:p>
    <w:p w14:paraId="0C259993" w14:textId="1188F4EA" w:rsidR="009D4664" w:rsidRDefault="009D4664" w:rsidP="004E3825">
      <w:pPr>
        <w:pStyle w:val="Heading1"/>
      </w:pPr>
    </w:p>
    <w:p w14:paraId="642AD504" w14:textId="3EE38E9E" w:rsidR="005F07DA" w:rsidRPr="00A2022D" w:rsidRDefault="00FB0637" w:rsidP="00A2022D">
      <w:pPr>
        <w:jc w:val="center"/>
        <w:rPr>
          <w:rFonts w:ascii="Times New Roman" w:hAnsi="Times New Roman"/>
          <w:b/>
          <w:sz w:val="28"/>
          <w:szCs w:val="28"/>
        </w:rPr>
      </w:pPr>
      <w:bookmarkStart w:id="12" w:name="_Toc277668174"/>
      <w:r w:rsidRPr="00A2022D">
        <w:rPr>
          <w:rFonts w:ascii="Times New Roman" w:hAnsi="Times New Roman"/>
          <w:b/>
          <w:sz w:val="28"/>
          <w:szCs w:val="28"/>
        </w:rPr>
        <w:t xml:space="preserve">Chapter </w:t>
      </w:r>
      <w:bookmarkEnd w:id="12"/>
      <w:r w:rsidR="00257A54" w:rsidRPr="00A2022D">
        <w:rPr>
          <w:rFonts w:ascii="Times New Roman" w:hAnsi="Times New Roman"/>
          <w:b/>
          <w:sz w:val="28"/>
          <w:szCs w:val="28"/>
        </w:rPr>
        <w:t>4</w:t>
      </w:r>
    </w:p>
    <w:p w14:paraId="49D4B05E" w14:textId="3AE31DFD" w:rsidR="00FE7CAE" w:rsidRPr="00A2022D" w:rsidRDefault="005F2462" w:rsidP="00A2022D">
      <w:pPr>
        <w:jc w:val="center"/>
        <w:rPr>
          <w:rFonts w:ascii="Times New Roman" w:hAnsi="Times New Roman"/>
          <w:b/>
          <w:sz w:val="28"/>
          <w:szCs w:val="28"/>
        </w:rPr>
      </w:pPr>
      <w:bookmarkStart w:id="13" w:name="_Toc277668175"/>
      <w:r w:rsidRPr="00A2022D">
        <w:rPr>
          <w:rFonts w:ascii="Times New Roman" w:hAnsi="Times New Roman"/>
          <w:b/>
          <w:sz w:val="28"/>
          <w:szCs w:val="28"/>
        </w:rPr>
        <w:t>Differential rates of c</w:t>
      </w:r>
      <w:r w:rsidR="00FE7CAE" w:rsidRPr="00A2022D">
        <w:rPr>
          <w:rFonts w:ascii="Times New Roman" w:hAnsi="Times New Roman"/>
          <w:b/>
          <w:sz w:val="28"/>
          <w:szCs w:val="28"/>
        </w:rPr>
        <w:t>orrosion measured between</w:t>
      </w:r>
      <w:bookmarkEnd w:id="13"/>
    </w:p>
    <w:p w14:paraId="7F7EF2A4" w14:textId="36023D8A" w:rsidR="00FE7CAE" w:rsidRPr="00A2022D" w:rsidRDefault="00FE7CAE" w:rsidP="00A2022D">
      <w:pPr>
        <w:jc w:val="center"/>
        <w:rPr>
          <w:rFonts w:ascii="Times New Roman" w:hAnsi="Times New Roman"/>
          <w:b/>
          <w:sz w:val="28"/>
          <w:szCs w:val="28"/>
        </w:rPr>
      </w:pPr>
      <w:bookmarkStart w:id="14" w:name="_Toc277668176"/>
      <w:r w:rsidRPr="00A2022D">
        <w:rPr>
          <w:rFonts w:ascii="Times New Roman" w:hAnsi="Times New Roman"/>
          <w:b/>
          <w:i/>
          <w:sz w:val="28"/>
          <w:szCs w:val="28"/>
        </w:rPr>
        <w:t>Desulfovibrio alaskensis</w:t>
      </w:r>
      <w:r w:rsidRPr="00A2022D">
        <w:rPr>
          <w:rFonts w:ascii="Times New Roman" w:hAnsi="Times New Roman"/>
          <w:b/>
          <w:sz w:val="28"/>
          <w:szCs w:val="28"/>
        </w:rPr>
        <w:t xml:space="preserve"> and </w:t>
      </w:r>
      <w:r w:rsidRPr="00A2022D">
        <w:rPr>
          <w:rFonts w:ascii="Times New Roman" w:hAnsi="Times New Roman"/>
          <w:b/>
          <w:i/>
          <w:sz w:val="28"/>
          <w:szCs w:val="28"/>
        </w:rPr>
        <w:t>Desulfovibrio indonesiensis</w:t>
      </w:r>
      <w:r w:rsidRPr="00A2022D">
        <w:rPr>
          <w:rFonts w:ascii="Times New Roman" w:hAnsi="Times New Roman"/>
          <w:b/>
          <w:sz w:val="28"/>
          <w:szCs w:val="28"/>
        </w:rPr>
        <w:t>,</w:t>
      </w:r>
      <w:bookmarkEnd w:id="14"/>
    </w:p>
    <w:p w14:paraId="442F7E61" w14:textId="2D3EB26A" w:rsidR="00E92953" w:rsidRPr="00A2022D" w:rsidRDefault="005F2462" w:rsidP="00A2022D">
      <w:pPr>
        <w:jc w:val="center"/>
        <w:rPr>
          <w:rFonts w:ascii="Times New Roman" w:hAnsi="Times New Roman"/>
          <w:b/>
          <w:sz w:val="28"/>
          <w:szCs w:val="28"/>
        </w:rPr>
      </w:pPr>
      <w:proofErr w:type="gramStart"/>
      <w:r w:rsidRPr="00A2022D">
        <w:rPr>
          <w:rFonts w:ascii="Times New Roman" w:hAnsi="Times New Roman"/>
          <w:b/>
          <w:sz w:val="28"/>
          <w:szCs w:val="28"/>
        </w:rPr>
        <w:t>a</w:t>
      </w:r>
      <w:proofErr w:type="gramEnd"/>
      <w:r w:rsidRPr="00A2022D">
        <w:rPr>
          <w:rFonts w:ascii="Times New Roman" w:hAnsi="Times New Roman"/>
          <w:b/>
          <w:sz w:val="28"/>
          <w:szCs w:val="28"/>
        </w:rPr>
        <w:t xml:space="preserve"> determination of microbial contributions to b</w:t>
      </w:r>
      <w:r w:rsidR="00FE7CAE" w:rsidRPr="00A2022D">
        <w:rPr>
          <w:rFonts w:ascii="Times New Roman" w:hAnsi="Times New Roman"/>
          <w:b/>
          <w:sz w:val="28"/>
          <w:szCs w:val="28"/>
        </w:rPr>
        <w:t>iocorrosion</w:t>
      </w:r>
    </w:p>
    <w:p w14:paraId="6D10325E" w14:textId="77777777" w:rsidR="00FE7CAE" w:rsidRDefault="00FE7CAE" w:rsidP="00FE7CAE">
      <w:pPr>
        <w:jc w:val="center"/>
        <w:rPr>
          <w:rFonts w:ascii="Times New Roman" w:hAnsi="Times New Roman"/>
          <w:b/>
          <w:sz w:val="28"/>
          <w:szCs w:val="28"/>
        </w:rPr>
      </w:pPr>
    </w:p>
    <w:p w14:paraId="216925E7" w14:textId="77777777" w:rsidR="00FE7CAE" w:rsidRDefault="00FE7CAE" w:rsidP="00FE7CAE">
      <w:pPr>
        <w:jc w:val="center"/>
        <w:rPr>
          <w:rFonts w:ascii="Times New Roman" w:hAnsi="Times New Roman"/>
          <w:b/>
          <w:sz w:val="28"/>
          <w:szCs w:val="28"/>
        </w:rPr>
      </w:pPr>
    </w:p>
    <w:p w14:paraId="59DFDC2B" w14:textId="77777777" w:rsidR="00FE7CAE" w:rsidRPr="00FE7CAE" w:rsidRDefault="00FE7CAE" w:rsidP="00FE7CAE">
      <w:pPr>
        <w:rPr>
          <w:rFonts w:ascii="Times New Roman" w:hAnsi="Times New Roman"/>
          <w:b/>
        </w:rPr>
      </w:pPr>
    </w:p>
    <w:p w14:paraId="7C0E41DF" w14:textId="77777777" w:rsidR="00FE7CAE" w:rsidRPr="00FE7CAE" w:rsidRDefault="00FE7CAE" w:rsidP="00FE7CAE">
      <w:pPr>
        <w:rPr>
          <w:rFonts w:ascii="Times New Roman" w:hAnsi="Times New Roman"/>
          <w:b/>
        </w:rPr>
      </w:pPr>
    </w:p>
    <w:p w14:paraId="4A020990" w14:textId="77777777" w:rsidR="00FE7CAE" w:rsidRPr="00FE7CAE" w:rsidRDefault="00FE7CAE" w:rsidP="00FE7CAE">
      <w:pPr>
        <w:rPr>
          <w:rFonts w:ascii="Times New Roman" w:hAnsi="Times New Roman"/>
          <w:b/>
        </w:rPr>
      </w:pPr>
    </w:p>
    <w:p w14:paraId="4B35B566" w14:textId="77777777" w:rsidR="00FE7CAE" w:rsidRDefault="00FE7CAE" w:rsidP="004E3825">
      <w:pPr>
        <w:pStyle w:val="Heading1"/>
      </w:pPr>
    </w:p>
    <w:p w14:paraId="667CECF5" w14:textId="77777777" w:rsidR="00FE7CAE" w:rsidRDefault="00FE7CAE" w:rsidP="004E3825">
      <w:pPr>
        <w:pStyle w:val="Heading1"/>
      </w:pPr>
    </w:p>
    <w:p w14:paraId="619B6A37" w14:textId="77777777" w:rsidR="00FE7CAE" w:rsidRDefault="00FE7CAE" w:rsidP="004E3825">
      <w:pPr>
        <w:pStyle w:val="Heading1"/>
      </w:pPr>
    </w:p>
    <w:p w14:paraId="22469972" w14:textId="77777777" w:rsidR="00FE7CAE" w:rsidRDefault="00FE7CAE" w:rsidP="004E3825">
      <w:pPr>
        <w:pStyle w:val="Heading1"/>
      </w:pPr>
    </w:p>
    <w:p w14:paraId="09797F9C" w14:textId="77777777" w:rsidR="00FE7CAE" w:rsidRDefault="00FE7CAE" w:rsidP="004E3825">
      <w:pPr>
        <w:pStyle w:val="Heading1"/>
      </w:pPr>
    </w:p>
    <w:p w14:paraId="15214B4E" w14:textId="77777777" w:rsidR="00FE7CAE" w:rsidRDefault="00FE7CAE" w:rsidP="004E3825">
      <w:pPr>
        <w:pStyle w:val="Heading1"/>
      </w:pPr>
    </w:p>
    <w:p w14:paraId="3952BBB0" w14:textId="77777777" w:rsidR="00FE7CAE" w:rsidRDefault="00FE7CAE" w:rsidP="004E3825">
      <w:pPr>
        <w:pStyle w:val="Heading1"/>
      </w:pPr>
    </w:p>
    <w:p w14:paraId="35F72C4D" w14:textId="77777777" w:rsidR="00FE7CAE" w:rsidRDefault="00FE7CAE" w:rsidP="004E3825">
      <w:pPr>
        <w:pStyle w:val="Heading1"/>
      </w:pPr>
    </w:p>
    <w:p w14:paraId="666B45E2" w14:textId="77777777" w:rsidR="00FE7CAE" w:rsidRDefault="00FE7CAE" w:rsidP="004E3825">
      <w:pPr>
        <w:pStyle w:val="Heading1"/>
      </w:pPr>
    </w:p>
    <w:p w14:paraId="172F8DFD" w14:textId="77777777" w:rsidR="00FE7CAE" w:rsidRDefault="00FE7CAE" w:rsidP="004E3825">
      <w:pPr>
        <w:pStyle w:val="Heading1"/>
      </w:pPr>
    </w:p>
    <w:p w14:paraId="3DC0EA06" w14:textId="77777777" w:rsidR="00257A54" w:rsidRDefault="00257A54" w:rsidP="004E3825">
      <w:pPr>
        <w:pStyle w:val="Heading1"/>
      </w:pPr>
      <w:bookmarkStart w:id="15" w:name="_Toc277668177"/>
    </w:p>
    <w:p w14:paraId="3C8B80ED" w14:textId="77777777" w:rsidR="009C1CFF" w:rsidRPr="009C1CFF" w:rsidRDefault="009C1CFF" w:rsidP="009C1CFF"/>
    <w:p w14:paraId="52C82CC5" w14:textId="77777777" w:rsidR="004E3825" w:rsidRDefault="004E3825" w:rsidP="004E3825">
      <w:pPr>
        <w:pStyle w:val="Heading1"/>
      </w:pPr>
    </w:p>
    <w:p w14:paraId="4159AD9E" w14:textId="3EB8F7B8" w:rsidR="00E02C9B" w:rsidRPr="004E3825" w:rsidRDefault="00FE7CAE" w:rsidP="004E3825">
      <w:pPr>
        <w:pStyle w:val="Heading1"/>
      </w:pPr>
      <w:r w:rsidRPr="004E3825">
        <w:t>Abstract</w:t>
      </w:r>
      <w:bookmarkEnd w:id="15"/>
    </w:p>
    <w:p w14:paraId="05774065" w14:textId="33C2C9BB" w:rsidR="00FE7CAE" w:rsidRDefault="00FE7CAE" w:rsidP="002B0F9D">
      <w:pPr>
        <w:ind w:firstLine="720"/>
        <w:rPr>
          <w:rFonts w:ascii="Times New Roman" w:hAnsi="Times New Roman"/>
        </w:rPr>
      </w:pPr>
      <w:r w:rsidRPr="00FE7CAE">
        <w:rPr>
          <w:rFonts w:ascii="Times New Roman" w:hAnsi="Times New Roman"/>
        </w:rPr>
        <w:t>Corrosion impacts many industrial processes including the production and transportation of petroleum, causing various economic and environmental concerns. Microbially influenced corrosion (MIC) or ‘biocorrosion’ is damage accelerated by interactions between bacterial cells, metal surfaces, and abiotic co</w:t>
      </w:r>
      <w:r w:rsidR="009111F5">
        <w:rPr>
          <w:rFonts w:ascii="Times New Roman" w:hAnsi="Times New Roman"/>
        </w:rPr>
        <w:t>rrosion products. The investigation presented here was</w:t>
      </w:r>
      <w:r w:rsidRPr="00FE7CAE">
        <w:rPr>
          <w:rFonts w:ascii="Times New Roman" w:hAnsi="Times New Roman"/>
        </w:rPr>
        <w:t xml:space="preserve"> directed at assessing the efficacy of current corrosion detection, while comparing the corrosive capabilities of two model microorganisms associated with corrosion in petroleum production facilities. In </w:t>
      </w:r>
      <w:r w:rsidR="002552ED">
        <w:rPr>
          <w:rFonts w:ascii="Times New Roman" w:hAnsi="Times New Roman"/>
        </w:rPr>
        <w:t>this study, corrosion experiment</w:t>
      </w:r>
      <w:r w:rsidRPr="00FE7CAE">
        <w:rPr>
          <w:rFonts w:ascii="Times New Roman" w:hAnsi="Times New Roman"/>
        </w:rPr>
        <w:t xml:space="preserve">s were performed with two sulfate-reducing bacteria, </w:t>
      </w:r>
      <w:r w:rsidRPr="00FE7CAE">
        <w:rPr>
          <w:rFonts w:ascii="Times New Roman" w:hAnsi="Times New Roman"/>
          <w:i/>
          <w:iCs/>
        </w:rPr>
        <w:t xml:space="preserve">Desulfovibrio alaskensis </w:t>
      </w:r>
      <w:r w:rsidRPr="00FE7CAE">
        <w:rPr>
          <w:rFonts w:ascii="Times New Roman" w:hAnsi="Times New Roman"/>
        </w:rPr>
        <w:t xml:space="preserve">and </w:t>
      </w:r>
      <w:r w:rsidRPr="00FE7CAE">
        <w:rPr>
          <w:rFonts w:ascii="Times New Roman" w:hAnsi="Times New Roman"/>
          <w:i/>
          <w:iCs/>
        </w:rPr>
        <w:t>Desulfovibrio indonesiensis</w:t>
      </w:r>
      <w:r w:rsidR="009111F5">
        <w:rPr>
          <w:rFonts w:ascii="Times New Roman" w:hAnsi="Times New Roman"/>
          <w:iCs/>
        </w:rPr>
        <w:t>. Although</w:t>
      </w:r>
      <w:r w:rsidR="00BC4EEE">
        <w:rPr>
          <w:rFonts w:ascii="Times New Roman" w:hAnsi="Times New Roman"/>
          <w:iCs/>
        </w:rPr>
        <w:t xml:space="preserve"> </w:t>
      </w:r>
      <w:r w:rsidR="00BC4EEE" w:rsidRPr="00257A54">
        <w:rPr>
          <w:rFonts w:ascii="Times New Roman" w:hAnsi="Times New Roman"/>
          <w:i/>
          <w:iCs/>
        </w:rPr>
        <w:t xml:space="preserve">D. alaskensis </w:t>
      </w:r>
      <w:r w:rsidR="00BC4EEE">
        <w:rPr>
          <w:rFonts w:ascii="Times New Roman" w:hAnsi="Times New Roman"/>
          <w:iCs/>
        </w:rPr>
        <w:t>had been labeled</w:t>
      </w:r>
      <w:r w:rsidR="009111F5">
        <w:rPr>
          <w:rFonts w:ascii="Times New Roman" w:hAnsi="Times New Roman"/>
          <w:iCs/>
        </w:rPr>
        <w:t xml:space="preserve"> as having a less aggressive effect on </w:t>
      </w:r>
      <w:r w:rsidR="00BC4EEE">
        <w:rPr>
          <w:rFonts w:ascii="Times New Roman" w:hAnsi="Times New Roman"/>
          <w:iCs/>
        </w:rPr>
        <w:t xml:space="preserve">metal corrosion, a direct comparison was lacking. </w:t>
      </w:r>
      <w:r w:rsidRPr="00FE7CAE">
        <w:rPr>
          <w:rFonts w:ascii="Times New Roman" w:hAnsi="Times New Roman"/>
        </w:rPr>
        <w:t xml:space="preserve">For each organism, anaerobic incubations with carbon steel were assessed after 30 and 90 days. Biofilms were visualized with Scanning Electron Microscopy (SEM), compositionally compared with Energy Dispersive Spectroscopy (EDS), and the thickness measured with Fluorescence Reflectance via Confocal Microscopy. Replicate coupons were cleared of biofilm and corrosion products, weighed for mass loss determination, and the concentration of liberated iron in the culture medium was determined using Atomic Absorption Spectrometry (AAS). Finally, Scanning Electron Microscopy (SEM) and profilometry were used in order to analyze surface topography. Biofilms of </w:t>
      </w:r>
      <w:r w:rsidRPr="00FE7CAE">
        <w:rPr>
          <w:rFonts w:ascii="Times New Roman" w:hAnsi="Times New Roman"/>
          <w:i/>
        </w:rPr>
        <w:t>D. indonesiensis</w:t>
      </w:r>
      <w:r w:rsidRPr="00FE7CAE">
        <w:rPr>
          <w:rFonts w:ascii="Times New Roman" w:hAnsi="Times New Roman"/>
        </w:rPr>
        <w:t xml:space="preserve"> appeared more flocculent than the smooth biofilms of </w:t>
      </w:r>
      <w:r w:rsidRPr="00FE7CAE">
        <w:rPr>
          <w:rFonts w:ascii="Times New Roman" w:hAnsi="Times New Roman"/>
          <w:i/>
        </w:rPr>
        <w:t xml:space="preserve">D. alaskensis, </w:t>
      </w:r>
      <w:r w:rsidRPr="00FE7CAE">
        <w:rPr>
          <w:rFonts w:ascii="Times New Roman" w:hAnsi="Times New Roman"/>
        </w:rPr>
        <w:t xml:space="preserve">contained more NaCl and FeO, and were significantly thicker than </w:t>
      </w:r>
      <w:r w:rsidRPr="00FE7CAE">
        <w:rPr>
          <w:rFonts w:ascii="Times New Roman" w:hAnsi="Times New Roman"/>
          <w:i/>
        </w:rPr>
        <w:t>D. alaskensis</w:t>
      </w:r>
      <w:r w:rsidRPr="00FE7CAE">
        <w:rPr>
          <w:rFonts w:ascii="Times New Roman" w:hAnsi="Times New Roman"/>
        </w:rPr>
        <w:t xml:space="preserve"> after both 30 and 90 days (p &lt; 0.05).  Cultures of </w:t>
      </w:r>
      <w:r w:rsidRPr="00FE7CAE">
        <w:rPr>
          <w:rFonts w:ascii="Times New Roman" w:hAnsi="Times New Roman"/>
          <w:i/>
          <w:iCs/>
        </w:rPr>
        <w:t xml:space="preserve">D. indonesiensis </w:t>
      </w:r>
      <w:r w:rsidRPr="00FE7CAE">
        <w:rPr>
          <w:rFonts w:ascii="Times New Roman" w:hAnsi="Times New Roman"/>
        </w:rPr>
        <w:t>removed more material from the metal, resulting in a greater loss in mass after 30 days. However, ra</w:t>
      </w:r>
      <w:r w:rsidR="009111F5">
        <w:rPr>
          <w:rFonts w:ascii="Times New Roman" w:hAnsi="Times New Roman"/>
        </w:rPr>
        <w:t>tes of weight loss were indistinguishable</w:t>
      </w:r>
      <w:r w:rsidRPr="00FE7CAE">
        <w:rPr>
          <w:rFonts w:ascii="Times New Roman" w:hAnsi="Times New Roman"/>
        </w:rPr>
        <w:t xml:space="preserve"> after 90 days.  Distinguishable concentrations of liberated iron could not be measured with AAS, however, cultures of </w:t>
      </w:r>
      <w:r w:rsidRPr="00FE7CAE">
        <w:rPr>
          <w:rFonts w:ascii="Times New Roman" w:hAnsi="Times New Roman"/>
          <w:i/>
          <w:iCs/>
        </w:rPr>
        <w:t xml:space="preserve">D. indonesiensis </w:t>
      </w:r>
      <w:r w:rsidRPr="00FE7CAE">
        <w:rPr>
          <w:rFonts w:ascii="Times New Roman" w:hAnsi="Times New Roman"/>
          <w:iCs/>
        </w:rPr>
        <w:t>produced</w:t>
      </w:r>
      <w:r w:rsidRPr="00FE7CAE">
        <w:rPr>
          <w:rFonts w:ascii="Times New Roman" w:hAnsi="Times New Roman"/>
        </w:rPr>
        <w:t xml:space="preserve"> significantly greater surface roughness (p &lt; 0.05) on metal surfaces than the less corrosive </w:t>
      </w:r>
      <w:r w:rsidRPr="00FE7CAE">
        <w:rPr>
          <w:rFonts w:ascii="Times New Roman" w:hAnsi="Times New Roman"/>
          <w:i/>
          <w:iCs/>
        </w:rPr>
        <w:t xml:space="preserve">D. alaskensis. </w:t>
      </w:r>
      <w:r w:rsidRPr="00FE7CAE">
        <w:rPr>
          <w:rFonts w:ascii="Times New Roman" w:hAnsi="Times New Roman"/>
          <w:iCs/>
        </w:rPr>
        <w:t xml:space="preserve">Profilometry data substantiated SEM roughness, revealing an increase in metal corrosion among </w:t>
      </w:r>
      <w:r w:rsidRPr="00FE7CAE">
        <w:rPr>
          <w:rFonts w:ascii="Times New Roman" w:hAnsi="Times New Roman"/>
          <w:i/>
          <w:iCs/>
        </w:rPr>
        <w:t>D. indonesiensis</w:t>
      </w:r>
      <w:r w:rsidRPr="00FE7CAE">
        <w:rPr>
          <w:rFonts w:ascii="Times New Roman" w:hAnsi="Times New Roman"/>
          <w:iCs/>
        </w:rPr>
        <w:t xml:space="preserve"> cultures.</w:t>
      </w:r>
      <w:r w:rsidRPr="00FE7CAE">
        <w:rPr>
          <w:rFonts w:ascii="Times New Roman" w:hAnsi="Times New Roman"/>
        </w:rPr>
        <w:t xml:space="preserve"> The results reported here show that </w:t>
      </w:r>
      <w:r w:rsidRPr="00FE7CAE">
        <w:rPr>
          <w:rFonts w:ascii="Times New Roman" w:hAnsi="Times New Roman"/>
          <w:i/>
        </w:rPr>
        <w:t>D. indonesiensis</w:t>
      </w:r>
      <w:r w:rsidRPr="00FE7CAE">
        <w:rPr>
          <w:rFonts w:ascii="Times New Roman" w:hAnsi="Times New Roman"/>
        </w:rPr>
        <w:t xml:space="preserve"> is more corrosive than </w:t>
      </w:r>
      <w:r w:rsidRPr="00FE7CAE">
        <w:rPr>
          <w:rFonts w:ascii="Times New Roman" w:hAnsi="Times New Roman"/>
          <w:i/>
        </w:rPr>
        <w:t>D. alaskensis</w:t>
      </w:r>
      <w:r w:rsidRPr="00FE7CAE">
        <w:rPr>
          <w:rFonts w:ascii="Times New Roman" w:hAnsi="Times New Roman"/>
        </w:rPr>
        <w:t xml:space="preserve"> and demonstrate the use of SEM image analysis as a screening tool to measure the corrosive contributions of bacteria.</w:t>
      </w:r>
    </w:p>
    <w:p w14:paraId="2B1FFDEF" w14:textId="77777777" w:rsidR="00FE7CAE" w:rsidRDefault="00FE7CAE" w:rsidP="00FE7CAE">
      <w:pPr>
        <w:rPr>
          <w:rFonts w:ascii="Times New Roman" w:hAnsi="Times New Roman"/>
        </w:rPr>
      </w:pPr>
    </w:p>
    <w:p w14:paraId="158BA993" w14:textId="77777777" w:rsidR="00FE7CAE" w:rsidRDefault="00FE7CAE" w:rsidP="004E3825">
      <w:pPr>
        <w:pStyle w:val="Heading1"/>
      </w:pPr>
    </w:p>
    <w:p w14:paraId="29F526D9" w14:textId="77777777" w:rsidR="00FE7CAE" w:rsidRDefault="00FE7CAE" w:rsidP="004E3825">
      <w:pPr>
        <w:pStyle w:val="Heading1"/>
      </w:pPr>
    </w:p>
    <w:p w14:paraId="4EDDEB46" w14:textId="77777777" w:rsidR="009C1CFF" w:rsidRDefault="009C1CFF" w:rsidP="009C1CFF"/>
    <w:p w14:paraId="3297BAD7" w14:textId="77777777" w:rsidR="009C1CFF" w:rsidRDefault="009C1CFF" w:rsidP="009C1CFF"/>
    <w:p w14:paraId="01E79EDA" w14:textId="77777777" w:rsidR="009C1CFF" w:rsidRDefault="009C1CFF" w:rsidP="009C1CFF"/>
    <w:p w14:paraId="2DC5D562" w14:textId="77777777" w:rsidR="009C1CFF" w:rsidRDefault="009C1CFF" w:rsidP="009C1CFF"/>
    <w:p w14:paraId="1997CF52" w14:textId="77777777" w:rsidR="009C1CFF" w:rsidRDefault="009C1CFF" w:rsidP="009C1CFF"/>
    <w:p w14:paraId="6FF9488A" w14:textId="77777777" w:rsidR="009C1CFF" w:rsidRDefault="009C1CFF" w:rsidP="009C1CFF"/>
    <w:p w14:paraId="4960C879" w14:textId="77777777" w:rsidR="009C1CFF" w:rsidRDefault="009C1CFF" w:rsidP="009C1CFF"/>
    <w:p w14:paraId="20F7AAFE" w14:textId="77777777" w:rsidR="009C1CFF" w:rsidRDefault="009C1CFF" w:rsidP="009C1CFF"/>
    <w:p w14:paraId="58678E5D" w14:textId="77777777" w:rsidR="009C1CFF" w:rsidRDefault="009C1CFF" w:rsidP="009C1CFF"/>
    <w:p w14:paraId="17CD798D" w14:textId="77777777" w:rsidR="009C1CFF" w:rsidRDefault="009C1CFF" w:rsidP="009C1CFF"/>
    <w:p w14:paraId="40BCE20D" w14:textId="77777777" w:rsidR="009C1CFF" w:rsidRDefault="009C1CFF" w:rsidP="009C1CFF"/>
    <w:p w14:paraId="05E97FE3" w14:textId="77777777" w:rsidR="009C1CFF" w:rsidRPr="009C1CFF" w:rsidRDefault="009C1CFF" w:rsidP="009C1CFF"/>
    <w:p w14:paraId="28665F1E" w14:textId="59042489" w:rsidR="00E02C9B" w:rsidRPr="00E02C9B" w:rsidRDefault="00FE7CAE" w:rsidP="004E3825">
      <w:pPr>
        <w:pStyle w:val="Heading1"/>
      </w:pPr>
      <w:bookmarkStart w:id="16" w:name="_Toc277668178"/>
      <w:r w:rsidRPr="00FE7CAE">
        <w:t>Introduction</w:t>
      </w:r>
      <w:bookmarkEnd w:id="16"/>
    </w:p>
    <w:p w14:paraId="7D47295D" w14:textId="17ACC813" w:rsidR="00FE7CAE" w:rsidRPr="00FE7CAE" w:rsidRDefault="00FE7CAE" w:rsidP="002B0F9D">
      <w:pPr>
        <w:ind w:firstLine="720"/>
        <w:rPr>
          <w:rFonts w:ascii="Times New Roman" w:hAnsi="Times New Roman"/>
        </w:rPr>
      </w:pPr>
      <w:r w:rsidRPr="00FE7CAE">
        <w:rPr>
          <w:rFonts w:ascii="Times New Roman" w:hAnsi="Times New Roman"/>
        </w:rPr>
        <w:t xml:space="preserve">Corrosion </w:t>
      </w:r>
      <w:r w:rsidR="00874F49">
        <w:rPr>
          <w:rFonts w:ascii="Times New Roman" w:hAnsi="Times New Roman"/>
        </w:rPr>
        <w:t xml:space="preserve">related issues </w:t>
      </w:r>
      <w:r w:rsidRPr="00FE7CAE">
        <w:rPr>
          <w:rFonts w:ascii="Times New Roman" w:hAnsi="Times New Roman"/>
        </w:rPr>
        <w:t>aff</w:t>
      </w:r>
      <w:r w:rsidR="00874F49">
        <w:rPr>
          <w:rFonts w:ascii="Times New Roman" w:hAnsi="Times New Roman"/>
        </w:rPr>
        <w:t>ect</w:t>
      </w:r>
      <w:r w:rsidRPr="00FE7CAE">
        <w:rPr>
          <w:rFonts w:ascii="Times New Roman" w:hAnsi="Times New Roman"/>
        </w:rPr>
        <w:t xml:space="preserve"> many industrial processes including petroleum and energy related production and transportation. In particular, the pitting forms of iron corrosion have huge environmental and economic repercussions, as pits may reach depths that pose concerns of pipeline breeches </w:t>
      </w:r>
      <w:r w:rsidRPr="00FE7CAE">
        <w:rPr>
          <w:rFonts w:ascii="Times New Roman" w:hAnsi="Times New Roman"/>
        </w:rPr>
        <w:fldChar w:fldCharType="begin"/>
      </w:r>
      <w:r w:rsidRPr="00FE7CAE">
        <w:rPr>
          <w:rFonts w:ascii="Times New Roman" w:hAnsi="Times New Roman"/>
        </w:rPr>
        <w:instrText xml:space="preserve"> ADDIN EN.CITE &lt;EndNote&gt;&lt;Cite&gt;&lt;Author&gt;Olszewski&lt;/Author&gt;&lt;Year&gt;2007&lt;/Year&gt;&lt;RecNum&gt;1316&lt;/RecNum&gt;&lt;DisplayText&gt;(Olszewski 2007)&lt;/DisplayText&gt;&lt;record&gt;&lt;rec-number&gt;1316&lt;/rec-number&gt;&lt;foreign-keys&gt;&lt;key app="EN" db-id="wwax9wzpvp992ce5xzqxvvruwxsvzv0xvw90"&gt;1316&lt;/key&gt;&lt;/foreign-keys&gt;&lt;ref-type name="Journal Article"&gt;17&lt;/ref-type&gt;&lt;contributors&gt;&lt;authors&gt;&lt;author&gt;Olszewski, Albert M.&lt;/author&gt;&lt;/authors&gt;&lt;/contributors&gt;&lt;titles&gt;&lt;title&gt;Avoidable MIC-Related Failures&lt;/title&gt;&lt;secondary-title&gt;Journal of Failure Analysis and Prevention&lt;/secondary-title&gt;&lt;/titles&gt;&lt;periodical&gt;&lt;full-title&gt;Journal of Failure Analysis and Prevention&lt;/full-title&gt;&lt;/periodical&gt;&lt;pages&gt;239-246&lt;/pages&gt;&lt;volume&gt;7&lt;/volume&gt;&lt;number&gt;4&lt;/number&gt;&lt;dates&gt;&lt;year&gt;2007&lt;/year&gt;&lt;/dates&gt;&lt;isbn&gt;1547-7029&amp;#xD;1864-1245&lt;/isbn&gt;&lt;urls&gt;&lt;/urls&gt;&lt;electronic-resource-num&gt;10.1007/s11668-007-9047-z&lt;/electronic-resource-num&gt;&lt;/record&gt;&lt;/Cite&gt;&lt;/EndNote&gt;</w:instrText>
      </w:r>
      <w:r w:rsidRPr="00FE7CAE">
        <w:rPr>
          <w:rFonts w:ascii="Times New Roman" w:hAnsi="Times New Roman"/>
        </w:rPr>
        <w:fldChar w:fldCharType="separate"/>
      </w:r>
      <w:r w:rsidRPr="00FE7CAE">
        <w:rPr>
          <w:rFonts w:ascii="Times New Roman" w:hAnsi="Times New Roman"/>
          <w:noProof/>
        </w:rPr>
        <w:t>(</w:t>
      </w:r>
      <w:hyperlink w:anchor="_ENREF_17" w:tooltip="Olszewski, 2007 #1316" w:history="1">
        <w:r w:rsidRPr="00FE7CAE">
          <w:rPr>
            <w:rFonts w:ascii="Times New Roman" w:hAnsi="Times New Roman"/>
            <w:noProof/>
          </w:rPr>
          <w:t>Olszewski</w:t>
        </w:r>
        <w:r w:rsidR="00A2022D">
          <w:rPr>
            <w:rFonts w:ascii="Times New Roman" w:hAnsi="Times New Roman"/>
            <w:noProof/>
          </w:rPr>
          <w:t>,</w:t>
        </w:r>
        <w:r w:rsidRPr="00FE7CAE">
          <w:rPr>
            <w:rFonts w:ascii="Times New Roman" w:hAnsi="Times New Roman"/>
            <w:noProof/>
          </w:rPr>
          <w:t xml:space="preserve"> 2007</w:t>
        </w:r>
      </w:hyperlink>
      <w:r w:rsidRPr="00FE7CAE">
        <w:rPr>
          <w:rFonts w:ascii="Times New Roman" w:hAnsi="Times New Roman"/>
          <w:noProof/>
        </w:rPr>
        <w:t>)</w:t>
      </w:r>
      <w:r w:rsidRPr="00FE7CAE">
        <w:rPr>
          <w:rFonts w:ascii="Times New Roman" w:hAnsi="Times New Roman"/>
        </w:rPr>
        <w:fldChar w:fldCharType="end"/>
      </w:r>
      <w:r w:rsidRPr="00FE7CAE">
        <w:rPr>
          <w:rFonts w:ascii="Times New Roman" w:hAnsi="Times New Roman"/>
        </w:rPr>
        <w:t>. This phenomenon can be exacerbated when bacteria associate with metal surfaces in complex biofilms, resulting in direct microbial interactions that neg</w:t>
      </w:r>
      <w:r w:rsidR="00A2022D">
        <w:rPr>
          <w:rFonts w:ascii="Times New Roman" w:hAnsi="Times New Roman"/>
        </w:rPr>
        <w:t xml:space="preserve">atively affect infrastructure. </w:t>
      </w:r>
      <w:r w:rsidRPr="00FE7CAE">
        <w:rPr>
          <w:rFonts w:ascii="Times New Roman" w:hAnsi="Times New Roman"/>
        </w:rPr>
        <w:t xml:space="preserve">This kind of microbiologically influenced corrosion (MIC, referred to here as “biocorrosion”) affects nearly every industry, costing the petroleum sector alone billions of US dollars </w:t>
      </w:r>
      <w:r w:rsidRPr="00FE7CAE">
        <w:rPr>
          <w:rFonts w:ascii="Times New Roman" w:hAnsi="Times New Roman"/>
        </w:rPr>
        <w:fldChar w:fldCharType="begin"/>
      </w:r>
      <w:r w:rsidRPr="00FE7CAE">
        <w:rPr>
          <w:rFonts w:ascii="Times New Roman" w:hAnsi="Times New Roman"/>
        </w:rPr>
        <w:instrText xml:space="preserve"> ADDIN EN.CITE &lt;EndNote&gt;&lt;Cite&gt;&lt;Author&gt;Iverson&lt;/Author&gt;&lt;Year&gt;1987&lt;/Year&gt;&lt;RecNum&gt;1300&lt;/RecNum&gt;&lt;DisplayText&gt;(Iverson 1987)&lt;/DisplayText&gt;&lt;record&gt;&lt;rec-number&gt;1300&lt;/rec-number&gt;&lt;foreign-keys&gt;&lt;key app="EN" db-id="wwax9wzpvp992ce5xzqxvvruwxsvzv0xvw90"&gt;1300&lt;/key&gt;&lt;/foreign-keys&gt;&lt;ref-type name="Journal Article"&gt;17&lt;/ref-type&gt;&lt;contributors&gt;&lt;authors&gt;&lt;author&gt;Iverson, W.P.&lt;/author&gt;&lt;/authors&gt;&lt;/contributors&gt;&lt;titles&gt;&lt;title&gt;Microbial corrosion of metals&lt;/title&gt;&lt;secondary-title&gt;Adv. Appl. Microbiol.&lt;/secondary-title&gt;&lt;/titles&gt;&lt;periodical&gt;&lt;full-title&gt;Adv. Appl. Microbiol.&lt;/full-title&gt;&lt;/periodical&gt;&lt;pages&gt;1-35&lt;/pages&gt;&lt;volume&gt;32&lt;/volume&gt;&lt;dates&gt;&lt;year&gt;1987&lt;/year&gt;&lt;/dates&gt;&lt;urls&gt;&lt;/urls&gt;&lt;/record&gt;&lt;/Cite&gt;&lt;/EndNote&gt;</w:instrText>
      </w:r>
      <w:r w:rsidRPr="00FE7CAE">
        <w:rPr>
          <w:rFonts w:ascii="Times New Roman" w:hAnsi="Times New Roman"/>
        </w:rPr>
        <w:fldChar w:fldCharType="separate"/>
      </w:r>
      <w:r w:rsidRPr="00FE7CAE">
        <w:rPr>
          <w:rFonts w:ascii="Times New Roman" w:hAnsi="Times New Roman"/>
          <w:noProof/>
        </w:rPr>
        <w:t>(</w:t>
      </w:r>
      <w:hyperlink w:anchor="_ENREF_9" w:tooltip="Iverson, 1987 #1300" w:history="1">
        <w:r w:rsidRPr="00FE7CAE">
          <w:rPr>
            <w:rFonts w:ascii="Times New Roman" w:hAnsi="Times New Roman"/>
            <w:noProof/>
          </w:rPr>
          <w:t>Iverson</w:t>
        </w:r>
        <w:r w:rsidR="00A2022D">
          <w:rPr>
            <w:rFonts w:ascii="Times New Roman" w:hAnsi="Times New Roman"/>
            <w:noProof/>
          </w:rPr>
          <w:t>,</w:t>
        </w:r>
        <w:r w:rsidRPr="00FE7CAE">
          <w:rPr>
            <w:rFonts w:ascii="Times New Roman" w:hAnsi="Times New Roman"/>
            <w:noProof/>
          </w:rPr>
          <w:t xml:space="preserve"> 1987</w:t>
        </w:r>
      </w:hyperlink>
      <w:r w:rsidRPr="00FE7CAE">
        <w:rPr>
          <w:rFonts w:ascii="Times New Roman" w:hAnsi="Times New Roman"/>
          <w:noProof/>
        </w:rPr>
        <w:t>)</w:t>
      </w:r>
      <w:r w:rsidRPr="00FE7CAE">
        <w:rPr>
          <w:rFonts w:ascii="Times New Roman" w:hAnsi="Times New Roman"/>
        </w:rPr>
        <w:fldChar w:fldCharType="end"/>
      </w:r>
      <w:r w:rsidRPr="00FE7CAE">
        <w:rPr>
          <w:rFonts w:ascii="Times New Roman" w:hAnsi="Times New Roman"/>
        </w:rPr>
        <w:t xml:space="preserve">.  </w:t>
      </w:r>
    </w:p>
    <w:p w14:paraId="2E0AC5DA" w14:textId="290AFAA0" w:rsidR="00FE7CAE" w:rsidRPr="00FE7CAE" w:rsidRDefault="00FE7CAE" w:rsidP="002B0F9D">
      <w:pPr>
        <w:ind w:firstLine="720"/>
        <w:rPr>
          <w:rFonts w:ascii="Times New Roman" w:hAnsi="Times New Roman"/>
        </w:rPr>
      </w:pPr>
      <w:r w:rsidRPr="00FE7CAE">
        <w:rPr>
          <w:rFonts w:ascii="Times New Roman" w:hAnsi="Times New Roman"/>
        </w:rPr>
        <w:t xml:space="preserve">Carbon steel has been the primary source for pipeline construction and fuel transportation within the energy sector, and is susceptible to colonization by bacterial populations and subsequent deterioration due to metal loss </w:t>
      </w:r>
      <w:r w:rsidRPr="00FE7CAE">
        <w:rPr>
          <w:rFonts w:ascii="Times New Roman" w:hAnsi="Times New Roman"/>
        </w:rPr>
        <w:fldChar w:fldCharType="begin"/>
      </w:r>
      <w:r w:rsidRPr="00FE7CAE">
        <w:rPr>
          <w:rFonts w:ascii="Times New Roman" w:hAnsi="Times New Roman"/>
        </w:rPr>
        <w:instrText xml:space="preserve"> ADDIN EN.CITE &lt;EndNote&gt;&lt;Cite&gt;&lt;Author&gt;Neoh&lt;/Author&gt;&lt;Year&gt;2011&lt;/Year&gt;&lt;RecNum&gt;1267&lt;/RecNum&gt;&lt;DisplayText&gt;(Neoh and Kang 2011)&lt;/DisplayText&gt;&lt;record&gt;&lt;rec-number&gt;1267&lt;/rec-number&gt;&lt;foreign-keys&gt;&lt;key app="EN" db-id="wwax9wzpvp992ce5xzqxvvruwxsvzv0xvw90"&gt;1267&lt;/key&gt;&lt;/foreign-keys&gt;&lt;ref-type name="Journal Article"&gt;17&lt;/ref-type&gt;&lt;contributors&gt;&lt;authors&gt;&lt;author&gt;Neoh, K. G.&lt;/author&gt;&lt;author&gt;Kang, E. T.&lt;/author&gt;&lt;/authors&gt;&lt;/contributors&gt;&lt;auth-address&gt;Department of Chemical and Biomolecular Engineering, National University of Singapore , Kent Ridge, Singapore 119260. chenkg@nus.edu.sg&lt;/auth-address&gt;&lt;titles&gt;&lt;title&gt;Combating bacterial colonization on metals via polymer coatings: relevance to marine and medical applications&lt;/title&gt;&lt;secondary-title&gt;ACS Appl Mater Interfaces&lt;/secondary-title&gt;&lt;alt-title&gt;ACS applied materials &amp;amp; interfaces&lt;/alt-title&gt;&lt;/titles&gt;&lt;periodical&gt;&lt;full-title&gt;ACS Appl Mater Interfaces&lt;/full-title&gt;&lt;abbr-1&gt;ACS applied materials &amp;amp; interfaces&lt;/abbr-1&gt;&lt;/periodical&gt;&lt;alt-periodical&gt;&lt;full-title&gt;ACS Appl Mater Interfaces&lt;/full-title&gt;&lt;abbr-1&gt;ACS applied materials &amp;amp; interfaces&lt;/abbr-1&gt;&lt;/alt-periodical&gt;&lt;pages&gt;2808-19&lt;/pages&gt;&lt;volume&gt;3&lt;/volume&gt;&lt;number&gt;8&lt;/number&gt;&lt;edition&gt;2011/07/08&lt;/edition&gt;&lt;keywords&gt;&lt;keyword&gt;Anti-Infective Agents/chemistry/*pharmacology&lt;/keyword&gt;&lt;keyword&gt;Corrosion&lt;/keyword&gt;&lt;keyword&gt;Desulfovibrio/drug effects&lt;/keyword&gt;&lt;keyword&gt;Escherichia coli/drug effects&lt;/keyword&gt;&lt;keyword&gt;Metals/*chemistry&lt;/keyword&gt;&lt;keyword&gt;Polymers/chemistry/*pharmacology&lt;/keyword&gt;&lt;keyword&gt;Staphylococcus aureus/drug effects&lt;/keyword&gt;&lt;keyword&gt;Staphylococcus epidermidis/drug effects&lt;/keyword&gt;&lt;keyword&gt;Surface Properties&lt;/keyword&gt;&lt;keyword&gt;Water/chemistry&lt;/keyword&gt;&lt;/keywords&gt;&lt;dates&gt;&lt;year&gt;2011&lt;/year&gt;&lt;pub-dates&gt;&lt;date&gt;Aug&lt;/date&gt;&lt;/pub-dates&gt;&lt;/dates&gt;&lt;isbn&gt;1944-8252 (Electronic)&amp;#xD;1944-8244 (Linking)&lt;/isbn&gt;&lt;accession-num&gt;21732600&lt;/accession-num&gt;&lt;urls&gt;&lt;related-urls&gt;&lt;url&gt;http://www.ncbi.nlm.nih.gov/pubmed/21732600&lt;/url&gt;&lt;/related-urls&gt;&lt;/urls&gt;&lt;electronic-resource-num&gt;10.1021/am200646t&lt;/electronic-resource-num&gt;&lt;language&gt;eng&lt;/language&gt;&lt;/record&gt;&lt;/Cite&gt;&lt;/EndNote&gt;</w:instrText>
      </w:r>
      <w:r w:rsidRPr="00FE7CAE">
        <w:rPr>
          <w:rFonts w:ascii="Times New Roman" w:hAnsi="Times New Roman"/>
        </w:rPr>
        <w:fldChar w:fldCharType="separate"/>
      </w:r>
      <w:r w:rsidRPr="00FE7CAE">
        <w:rPr>
          <w:rFonts w:ascii="Times New Roman" w:hAnsi="Times New Roman"/>
          <w:noProof/>
        </w:rPr>
        <w:t>(</w:t>
      </w:r>
      <w:hyperlink w:anchor="_ENREF_16" w:tooltip="Neoh, 2011 #1267" w:history="1">
        <w:r w:rsidRPr="00FE7CAE">
          <w:rPr>
            <w:rFonts w:ascii="Times New Roman" w:hAnsi="Times New Roman"/>
            <w:noProof/>
          </w:rPr>
          <w:t>Neoh and Kang</w:t>
        </w:r>
        <w:r w:rsidR="00A2022D">
          <w:rPr>
            <w:rFonts w:ascii="Times New Roman" w:hAnsi="Times New Roman"/>
            <w:noProof/>
          </w:rPr>
          <w:t>,</w:t>
        </w:r>
        <w:r w:rsidRPr="00FE7CAE">
          <w:rPr>
            <w:rFonts w:ascii="Times New Roman" w:hAnsi="Times New Roman"/>
            <w:noProof/>
          </w:rPr>
          <w:t xml:space="preserve"> 2011</w:t>
        </w:r>
      </w:hyperlink>
      <w:r w:rsidRPr="00FE7CAE">
        <w:rPr>
          <w:rFonts w:ascii="Times New Roman" w:hAnsi="Times New Roman"/>
          <w:noProof/>
        </w:rPr>
        <w:t>)</w:t>
      </w:r>
      <w:r w:rsidRPr="00FE7CAE">
        <w:rPr>
          <w:rFonts w:ascii="Times New Roman" w:hAnsi="Times New Roman"/>
        </w:rPr>
        <w:fldChar w:fldCharType="end"/>
      </w:r>
      <w:r w:rsidRPr="00FE7CAE">
        <w:rPr>
          <w:rFonts w:ascii="Times New Roman" w:hAnsi="Times New Roman"/>
        </w:rPr>
        <w:t xml:space="preserve">. Corrosive potential may be attributable to the ability of requisite organisms to form sustainable biofilms, including adhesion tendencies and symbiotic involvement </w:t>
      </w:r>
      <w:r w:rsidRPr="00FE7CAE">
        <w:rPr>
          <w:rFonts w:ascii="Times New Roman" w:hAnsi="Times New Roman"/>
        </w:rPr>
        <w:fldChar w:fldCharType="begin">
          <w:fldData xml:space="preserve">PEVuZE5vdGU+PENpdGU+PEF1dGhvcj5adW88L0F1dGhvcj48WWVhcj4yMDA3PC9ZZWFyPjxSZWNO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==
</w:fldData>
        </w:fldChar>
      </w:r>
      <w:r w:rsidRPr="00FE7CAE">
        <w:rPr>
          <w:rFonts w:ascii="Times New Roman" w:hAnsi="Times New Roman"/>
        </w:rPr>
        <w:instrText xml:space="preserve"> ADDIN EN.CITE </w:instrText>
      </w:r>
      <w:r w:rsidRPr="00FE7CAE">
        <w:rPr>
          <w:rFonts w:ascii="Times New Roman" w:hAnsi="Times New Roman"/>
        </w:rPr>
        <w:fldChar w:fldCharType="begin">
          <w:fldData xml:space="preserve">PEVuZE5vdGU+PENpdGU+PEF1dGhvcj5adW88L0F1dGhvcj48WWVhcj4yMDA3PC9ZZWFyPjxSZWNO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==
</w:fldData>
        </w:fldChar>
      </w:r>
      <w:r w:rsidRPr="00FE7CAE">
        <w:rPr>
          <w:rFonts w:ascii="Times New Roman" w:hAnsi="Times New Roman"/>
        </w:rPr>
        <w:instrText xml:space="preserve"> ADDIN EN.CITE.DATA </w:instrText>
      </w:r>
      <w:r w:rsidRPr="00FE7CAE">
        <w:rPr>
          <w:rFonts w:ascii="Times New Roman" w:hAnsi="Times New Roman"/>
        </w:rPr>
      </w:r>
      <w:r w:rsidRPr="00FE7CAE">
        <w:rPr>
          <w:rFonts w:ascii="Times New Roman" w:hAnsi="Times New Roman"/>
        </w:rPr>
        <w:fldChar w:fldCharType="end"/>
      </w:r>
      <w:r w:rsidRPr="00FE7CAE">
        <w:rPr>
          <w:rFonts w:ascii="Times New Roman" w:hAnsi="Times New Roman"/>
        </w:rPr>
      </w:r>
      <w:r w:rsidRPr="00FE7CAE">
        <w:rPr>
          <w:rFonts w:ascii="Times New Roman" w:hAnsi="Times New Roman"/>
        </w:rPr>
        <w:fldChar w:fldCharType="separate"/>
      </w:r>
      <w:r w:rsidRPr="00FE7CAE">
        <w:rPr>
          <w:rFonts w:ascii="Times New Roman" w:hAnsi="Times New Roman"/>
          <w:noProof/>
        </w:rPr>
        <w:t>(</w:t>
      </w:r>
      <w:hyperlink w:anchor="_ENREF_3" w:tooltip="Boopathy, 1991 #1290" w:history="1">
        <w:r w:rsidRPr="00FE7CAE">
          <w:rPr>
            <w:rFonts w:ascii="Times New Roman" w:hAnsi="Times New Roman"/>
            <w:noProof/>
          </w:rPr>
          <w:t>Boopathy</w:t>
        </w:r>
        <w:r w:rsidR="00A2022D">
          <w:rPr>
            <w:rFonts w:ascii="Times New Roman" w:hAnsi="Times New Roman"/>
            <w:noProof/>
          </w:rPr>
          <w:t>,</w:t>
        </w:r>
        <w:r w:rsidRPr="00FE7CAE">
          <w:rPr>
            <w:rFonts w:ascii="Times New Roman" w:hAnsi="Times New Roman"/>
            <w:noProof/>
          </w:rPr>
          <w:t xml:space="preserve"> 1991</w:t>
        </w:r>
      </w:hyperlink>
      <w:r w:rsidRPr="00FE7CAE">
        <w:rPr>
          <w:rFonts w:ascii="Times New Roman" w:hAnsi="Times New Roman"/>
          <w:noProof/>
        </w:rPr>
        <w:t xml:space="preserve">; </w:t>
      </w:r>
      <w:hyperlink w:anchor="_ENREF_31" w:tooltip="Zuo, 2007 #1281" w:history="1">
        <w:r w:rsidRPr="00FE7CAE">
          <w:rPr>
            <w:rFonts w:ascii="Times New Roman" w:hAnsi="Times New Roman"/>
            <w:noProof/>
          </w:rPr>
          <w:t>Zuo</w:t>
        </w:r>
        <w:r w:rsidR="00A2022D">
          <w:rPr>
            <w:rFonts w:ascii="Times New Roman" w:hAnsi="Times New Roman"/>
            <w:noProof/>
          </w:rPr>
          <w:t>,</w:t>
        </w:r>
        <w:r w:rsidRPr="00FE7CAE">
          <w:rPr>
            <w:rFonts w:ascii="Times New Roman" w:hAnsi="Times New Roman"/>
            <w:noProof/>
          </w:rPr>
          <w:t xml:space="preserve"> 2007</w:t>
        </w:r>
      </w:hyperlink>
      <w:r w:rsidRPr="00FE7CAE">
        <w:rPr>
          <w:rFonts w:ascii="Times New Roman" w:hAnsi="Times New Roman"/>
          <w:noProof/>
        </w:rPr>
        <w:t xml:space="preserve">; </w:t>
      </w:r>
      <w:hyperlink w:anchor="_ENREF_21" w:tooltip="Sheng, 2008 #1252" w:history="1">
        <w:r w:rsidRPr="00FE7CAE">
          <w:rPr>
            <w:rFonts w:ascii="Times New Roman" w:hAnsi="Times New Roman"/>
            <w:noProof/>
          </w:rPr>
          <w:t xml:space="preserve">Sheng, Ting </w:t>
        </w:r>
        <w:r w:rsidRPr="00CE6CFB">
          <w:rPr>
            <w:rFonts w:ascii="Times New Roman" w:hAnsi="Times New Roman"/>
            <w:i/>
            <w:noProof/>
          </w:rPr>
          <w:t>et al.</w:t>
        </w:r>
        <w:r w:rsidR="00A2022D">
          <w:rPr>
            <w:rFonts w:ascii="Times New Roman" w:hAnsi="Times New Roman"/>
            <w:i/>
            <w:noProof/>
          </w:rPr>
          <w:t>,</w:t>
        </w:r>
        <w:r w:rsidRPr="00FE7CAE">
          <w:rPr>
            <w:rFonts w:ascii="Times New Roman" w:hAnsi="Times New Roman"/>
            <w:noProof/>
          </w:rPr>
          <w:t xml:space="preserve"> 2008</w:t>
        </w:r>
      </w:hyperlink>
      <w:r w:rsidRPr="00FE7CAE">
        <w:rPr>
          <w:rFonts w:ascii="Times New Roman" w:hAnsi="Times New Roman"/>
          <w:noProof/>
        </w:rPr>
        <w:t>)</w:t>
      </w:r>
      <w:r w:rsidRPr="00FE7CAE">
        <w:rPr>
          <w:rFonts w:ascii="Times New Roman" w:hAnsi="Times New Roman"/>
        </w:rPr>
        <w:fldChar w:fldCharType="end"/>
      </w:r>
      <w:r w:rsidRPr="00FE7CAE">
        <w:rPr>
          <w:rFonts w:ascii="Times New Roman" w:hAnsi="Times New Roman"/>
        </w:rPr>
        <w:t xml:space="preserve">. Other bacterial characteristics that contribute to biocorrosion include the ability of microorganisms to a) travel to and locate metallic surfaces, b) colonize these surfaces with pili and produce exopolymeric substances (EPS), c) maintain metabolic functions as end products accumulate, d) live symbiotically, producing valuable energy sources for other bacteria and utilizing nutrients from surrounding bioenergetic processes, e) transfer electrons and directly oxidize metal, and 6) grow quickly and efficiently in dynamic environments </w:t>
      </w:r>
      <w:r w:rsidRPr="00FE7CAE">
        <w:rPr>
          <w:rFonts w:ascii="Times New Roman" w:hAnsi="Times New Roman"/>
        </w:rPr>
        <w:fldChar w:fldCharType="begin"/>
      </w:r>
      <w:r w:rsidRPr="00FE7CAE">
        <w:rPr>
          <w:rFonts w:ascii="Times New Roman" w:hAnsi="Times New Roman"/>
        </w:rPr>
        <w:instrText xml:space="preserve"> ADDIN EN.CITE &lt;EndNote&gt;&lt;Cite&gt;&lt;Author&gt;Videla&lt;/Author&gt;&lt;Year&gt;2000&lt;/Year&gt;&lt;RecNum&gt;1301&lt;/RecNum&gt;&lt;DisplayText&gt;(Videla 2000)&lt;/DisplayText&gt;&lt;record&gt;&lt;rec-number&gt;1301&lt;/rec-number&gt;&lt;foreign-keys&gt;&lt;key app="EN" db-id="wwax9wzpvp992ce5xzqxvvruwxsvzv0xvw90"&gt;1301&lt;/key&gt;&lt;/foreign-keys&gt;&lt;ref-type name="Journal Article"&gt;17&lt;/ref-type&gt;&lt;contributors&gt;&lt;authors&gt;&lt;author&gt;Videla, Hector A.&lt;/author&gt;&lt;/authors&gt;&lt;/contributors&gt;&lt;titles&gt;&lt;title&gt;An overview of mechanisms by which sulphate</w:instrText>
      </w:r>
      <w:r w:rsidRPr="00FE7CAE">
        <w:rPr>
          <w:rFonts w:ascii="Adobe Caslon Pro SmBd" w:hAnsi="Adobe Caslon Pro SmBd" w:cs="Adobe Caslon Pro SmBd"/>
        </w:rPr>
        <w:instrText>‐</w:instrText>
      </w:r>
      <w:r w:rsidRPr="00FE7CAE">
        <w:rPr>
          <w:rFonts w:ascii="Times New Roman" w:hAnsi="Times New Roman"/>
        </w:rPr>
        <w:instrText>reducing bacteria influence corrosion of steel in marine environments&lt;/title&gt;&lt;secondary-title&gt;Biofouling&lt;/secondary-title&gt;&lt;/titles&gt;&lt;periodical&gt;&lt;full-title&gt;Biofouling&lt;/full-title&gt;&lt;abbr-1&gt;Biofouling&lt;/abbr-1&gt;&lt;/periodical&gt;&lt;pages&gt;37-47&lt;/pages&gt;&lt;volume&gt;15&lt;/volume&gt;&lt;number&gt;1-3&lt;/number&gt;&lt;dates&gt;&lt;year&gt;2000&lt;/year&gt;&lt;pub-dates&gt;&lt;date&gt;2000/05/01&lt;/date&gt;&lt;/pub-dates&gt;&lt;/dates&gt;&lt;publisher&gt;Taylor &amp;amp; Francis&lt;/publisher&gt;&lt;isbn&gt;0892-7014&lt;/isbn&gt;&lt;urls&gt;&lt;related-urls&gt;&lt;url&gt;http://dx.doi.org/10.1080/08927010009386296&lt;/url&gt;&lt;/related-urls&gt;&lt;/urls&gt;&lt;electronic-resource-num&gt;10.1080/08927010009386296&lt;/electronic-resource-num&gt;&lt;access-date&gt;2013/01/13&lt;/access-date&gt;&lt;/record&gt;&lt;/Cite&gt;&lt;/EndNote&gt;</w:instrText>
      </w:r>
      <w:r w:rsidRPr="00FE7CAE">
        <w:rPr>
          <w:rFonts w:ascii="Times New Roman" w:hAnsi="Times New Roman"/>
        </w:rPr>
        <w:fldChar w:fldCharType="separate"/>
      </w:r>
      <w:r w:rsidRPr="00FE7CAE">
        <w:rPr>
          <w:rFonts w:ascii="Times New Roman" w:hAnsi="Times New Roman"/>
          <w:noProof/>
        </w:rPr>
        <w:t>(</w:t>
      </w:r>
      <w:hyperlink w:anchor="_ENREF_27" w:tooltip="Videla, 2000 #1301" w:history="1">
        <w:r w:rsidRPr="00FE7CAE">
          <w:rPr>
            <w:rFonts w:ascii="Times New Roman" w:hAnsi="Times New Roman"/>
            <w:noProof/>
          </w:rPr>
          <w:t>Videla</w:t>
        </w:r>
        <w:r w:rsidR="00A2022D">
          <w:rPr>
            <w:rFonts w:ascii="Times New Roman" w:hAnsi="Times New Roman"/>
            <w:noProof/>
          </w:rPr>
          <w:t>,</w:t>
        </w:r>
        <w:r w:rsidRPr="00FE7CAE">
          <w:rPr>
            <w:rFonts w:ascii="Times New Roman" w:hAnsi="Times New Roman"/>
            <w:noProof/>
          </w:rPr>
          <w:t xml:space="preserve"> 2000</w:t>
        </w:r>
      </w:hyperlink>
      <w:r w:rsidRPr="00FE7CAE">
        <w:rPr>
          <w:rFonts w:ascii="Times New Roman" w:hAnsi="Times New Roman"/>
          <w:noProof/>
        </w:rPr>
        <w:t>)</w:t>
      </w:r>
      <w:r w:rsidRPr="00FE7CAE">
        <w:rPr>
          <w:rFonts w:ascii="Times New Roman" w:hAnsi="Times New Roman"/>
        </w:rPr>
        <w:fldChar w:fldCharType="end"/>
      </w:r>
      <w:r w:rsidRPr="00FE7CAE">
        <w:rPr>
          <w:rFonts w:ascii="Times New Roman" w:hAnsi="Times New Roman"/>
        </w:rPr>
        <w:t xml:space="preserve">. Anaerobic microorganisms, particularly sulfate reducing bacteria (SRB), have long been implicated in biocorrosion because many possess the above physiological characteristics </w:t>
      </w:r>
      <w:r w:rsidRPr="00FE7CAE">
        <w:rPr>
          <w:rFonts w:ascii="Times New Roman" w:hAnsi="Times New Roman"/>
        </w:rPr>
        <w:fldChar w:fldCharType="begin">
          <w:fldData xml:space="preserve">PEVuZE5vdGU+PENpdGU+PEF1dGhvcj5IYW1pbHRvbjwvQXV0aG9yPjxZZWFyPjE5ODU8L1llYXI+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</w:fldData>
        </w:fldChar>
      </w:r>
      <w:r w:rsidRPr="00FE7CAE">
        <w:rPr>
          <w:rFonts w:ascii="Times New Roman" w:hAnsi="Times New Roman"/>
        </w:rPr>
        <w:instrText xml:space="preserve"> ADDIN EN.CITE </w:instrText>
      </w:r>
      <w:r w:rsidRPr="00FE7CAE">
        <w:rPr>
          <w:rFonts w:ascii="Times New Roman" w:hAnsi="Times New Roman"/>
        </w:rPr>
        <w:fldChar w:fldCharType="begin">
          <w:fldData xml:space="preserve">PEVuZE5vdGU+PENpdGU+PEF1dGhvcj5IYW1pbHRvbjwvQXV0aG9yPjxZZWFyPjE5ODU8L1llYXI+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</w:fldData>
        </w:fldChar>
      </w:r>
      <w:r w:rsidRPr="00FE7CAE">
        <w:rPr>
          <w:rFonts w:ascii="Times New Roman" w:hAnsi="Times New Roman"/>
        </w:rPr>
        <w:instrText xml:space="preserve"> ADDIN EN.CITE.DATA </w:instrText>
      </w:r>
      <w:r w:rsidRPr="00FE7CAE">
        <w:rPr>
          <w:rFonts w:ascii="Times New Roman" w:hAnsi="Times New Roman"/>
        </w:rPr>
      </w:r>
      <w:r w:rsidRPr="00FE7CAE">
        <w:rPr>
          <w:rFonts w:ascii="Times New Roman" w:hAnsi="Times New Roman"/>
        </w:rPr>
        <w:fldChar w:fldCharType="end"/>
      </w:r>
      <w:r w:rsidRPr="00FE7CAE">
        <w:rPr>
          <w:rFonts w:ascii="Times New Roman" w:hAnsi="Times New Roman"/>
        </w:rPr>
      </w:r>
      <w:r w:rsidRPr="00FE7CAE">
        <w:rPr>
          <w:rFonts w:ascii="Times New Roman" w:hAnsi="Times New Roman"/>
        </w:rPr>
        <w:fldChar w:fldCharType="separate"/>
      </w:r>
      <w:r w:rsidRPr="00FE7CAE">
        <w:rPr>
          <w:rFonts w:ascii="Times New Roman" w:hAnsi="Times New Roman"/>
          <w:noProof/>
        </w:rPr>
        <w:t>(</w:t>
      </w:r>
      <w:hyperlink w:anchor="_ENREF_8" w:tooltip="Hamilton, 1985 #1243" w:history="1">
        <w:r w:rsidRPr="00FE7CAE">
          <w:rPr>
            <w:rFonts w:ascii="Times New Roman" w:hAnsi="Times New Roman"/>
            <w:noProof/>
          </w:rPr>
          <w:t>Hamilton</w:t>
        </w:r>
        <w:r w:rsidR="00A2022D">
          <w:rPr>
            <w:rFonts w:ascii="Times New Roman" w:hAnsi="Times New Roman"/>
            <w:noProof/>
          </w:rPr>
          <w:t>,</w:t>
        </w:r>
        <w:r w:rsidRPr="00FE7CAE">
          <w:rPr>
            <w:rFonts w:ascii="Times New Roman" w:hAnsi="Times New Roman"/>
            <w:noProof/>
          </w:rPr>
          <w:t xml:space="preserve"> 1985</w:t>
        </w:r>
      </w:hyperlink>
      <w:r w:rsidRPr="00FE7CAE">
        <w:rPr>
          <w:rFonts w:ascii="Times New Roman" w:hAnsi="Times New Roman"/>
          <w:noProof/>
        </w:rPr>
        <w:t xml:space="preserve">; </w:t>
      </w:r>
      <w:hyperlink w:anchor="_ENREF_28" w:tooltip="Voordouw, 1995 #1311" w:history="1">
        <w:r w:rsidRPr="00FE7CAE">
          <w:rPr>
            <w:rFonts w:ascii="Times New Roman" w:hAnsi="Times New Roman"/>
            <w:noProof/>
          </w:rPr>
          <w:t>Voordouw</w:t>
        </w:r>
        <w:r w:rsidR="00A2022D">
          <w:rPr>
            <w:rFonts w:ascii="Times New Roman" w:hAnsi="Times New Roman"/>
            <w:noProof/>
          </w:rPr>
          <w:t>,</w:t>
        </w:r>
        <w:r w:rsidRPr="00FE7CAE">
          <w:rPr>
            <w:rFonts w:ascii="Times New Roman" w:hAnsi="Times New Roman"/>
            <w:noProof/>
          </w:rPr>
          <w:t xml:space="preserve"> 1995</w:t>
        </w:r>
      </w:hyperlink>
      <w:r w:rsidRPr="00FE7CAE">
        <w:rPr>
          <w:rFonts w:ascii="Times New Roman" w:hAnsi="Times New Roman"/>
          <w:noProof/>
        </w:rPr>
        <w:t xml:space="preserve">; </w:t>
      </w:r>
      <w:hyperlink w:anchor="_ENREF_14" w:tooltip="Lloyd, 2001 #1310" w:history="1">
        <w:r w:rsidRPr="00FE7CAE">
          <w:rPr>
            <w:rFonts w:ascii="Times New Roman" w:hAnsi="Times New Roman"/>
            <w:noProof/>
          </w:rPr>
          <w:t xml:space="preserve">Lloyd, Mabbett </w:t>
        </w:r>
        <w:r w:rsidRPr="00CE6CFB">
          <w:rPr>
            <w:rFonts w:ascii="Times New Roman" w:hAnsi="Times New Roman"/>
            <w:i/>
            <w:noProof/>
          </w:rPr>
          <w:t>et al</w:t>
        </w:r>
        <w:r w:rsidRPr="00FE7CAE">
          <w:rPr>
            <w:rFonts w:ascii="Times New Roman" w:hAnsi="Times New Roman"/>
            <w:noProof/>
          </w:rPr>
          <w:t>.</w:t>
        </w:r>
        <w:r w:rsidR="00A2022D">
          <w:rPr>
            <w:rFonts w:ascii="Times New Roman" w:hAnsi="Times New Roman"/>
            <w:noProof/>
          </w:rPr>
          <w:t>,</w:t>
        </w:r>
        <w:r w:rsidRPr="00FE7CAE">
          <w:rPr>
            <w:rFonts w:ascii="Times New Roman" w:hAnsi="Times New Roman"/>
            <w:noProof/>
          </w:rPr>
          <w:t xml:space="preserve"> 2001</w:t>
        </w:r>
      </w:hyperlink>
      <w:r w:rsidRPr="00FE7CAE">
        <w:rPr>
          <w:rFonts w:ascii="Times New Roman" w:hAnsi="Times New Roman"/>
          <w:noProof/>
        </w:rPr>
        <w:t xml:space="preserve">; </w:t>
      </w:r>
      <w:hyperlink w:anchor="_ENREF_30" w:tooltip="Zhou, 2011 #1270" w:history="1">
        <w:r w:rsidRPr="00FE7CAE">
          <w:rPr>
            <w:rFonts w:ascii="Times New Roman" w:hAnsi="Times New Roman"/>
            <w:noProof/>
          </w:rPr>
          <w:t xml:space="preserve">Zhou, He </w:t>
        </w:r>
        <w:r w:rsidRPr="00CE6CFB">
          <w:rPr>
            <w:rFonts w:ascii="Times New Roman" w:hAnsi="Times New Roman"/>
            <w:i/>
            <w:noProof/>
          </w:rPr>
          <w:t>et al</w:t>
        </w:r>
        <w:r w:rsidRPr="00FE7CAE">
          <w:rPr>
            <w:rFonts w:ascii="Times New Roman" w:hAnsi="Times New Roman"/>
            <w:noProof/>
          </w:rPr>
          <w:t>.</w:t>
        </w:r>
        <w:r w:rsidR="00A2022D">
          <w:rPr>
            <w:rFonts w:ascii="Times New Roman" w:hAnsi="Times New Roman"/>
            <w:noProof/>
          </w:rPr>
          <w:t>,</w:t>
        </w:r>
        <w:r w:rsidRPr="00FE7CAE">
          <w:rPr>
            <w:rFonts w:ascii="Times New Roman" w:hAnsi="Times New Roman"/>
            <w:noProof/>
          </w:rPr>
          <w:t xml:space="preserve"> 2011</w:t>
        </w:r>
      </w:hyperlink>
      <w:r w:rsidRPr="00FE7CAE">
        <w:rPr>
          <w:rFonts w:ascii="Times New Roman" w:hAnsi="Times New Roman"/>
          <w:noProof/>
        </w:rPr>
        <w:t>)</w:t>
      </w:r>
      <w:r w:rsidRPr="00FE7CAE">
        <w:rPr>
          <w:rFonts w:ascii="Times New Roman" w:hAnsi="Times New Roman"/>
        </w:rPr>
        <w:fldChar w:fldCharType="end"/>
      </w:r>
      <w:r w:rsidRPr="00FE7CAE">
        <w:rPr>
          <w:rFonts w:ascii="Times New Roman" w:hAnsi="Times New Roman"/>
        </w:rPr>
        <w:t xml:space="preserve">.  Damage to steel by SRB is usually localized, taking on the form of pits </w:t>
      </w:r>
      <w:r w:rsidRPr="00FE7CAE">
        <w:rPr>
          <w:rFonts w:ascii="Times New Roman" w:hAnsi="Times New Roman"/>
        </w:rPr>
        <w:fldChar w:fldCharType="begin"/>
      </w:r>
      <w:r w:rsidRPr="00FE7CAE">
        <w:rPr>
          <w:rFonts w:ascii="Times New Roman" w:hAnsi="Times New Roman"/>
        </w:rPr>
        <w:instrText xml:space="preserve"> ADDIN EN.CITE &lt;EndNote&gt;&lt;Cite&gt;&lt;Author&gt;Enning&lt;/Author&gt;&lt;Year&gt;2012&lt;/Year&gt;&lt;RecNum&gt;5&lt;/RecNum&gt;&lt;DisplayText&gt;(Enning, Venzlaff et al. 2012)&lt;/DisplayText&gt;&lt;record&gt;&lt;rec-number&gt;5&lt;/rec-number&gt;&lt;foreign-keys&gt;&lt;key app="EN" db-id="wwax9wzpvp992ce5xzqxvvruwxsvzv0xvw90"&gt;5&lt;/key&gt;&lt;/foreign-keys&gt;&lt;ref-type name="Journal Article"&gt;17&lt;/ref-type&gt;&lt;contributors&gt;&lt;authors&gt;&lt;author&gt;Enning, D.&lt;/author&gt;&lt;author&gt;Venzlaff, H.&lt;/author&gt;&lt;author&gt;Garrelfs, J.&lt;/author&gt;&lt;author&gt;Dinh, H. T.&lt;/author&gt;&lt;author&gt;Meyer, V.&lt;/author&gt;&lt;author&gt;Mayrhofer, K.&lt;/author&gt;&lt;author&gt;Hassel, A. W.&lt;/author&gt;&lt;author&gt;Stratmann, M.&lt;/author&gt;&lt;author&gt;Widdel, F.&lt;/author&gt;&lt;/authors&gt;&lt;/contributors&gt;&lt;auth-address&gt;Max Planck Institute for Marine Microbiology, Celsiusstrasse 1, Bremen, Germany.&lt;/auth-address&gt;&lt;titles&gt;&lt;title&gt;Marine sulfate-reducing bacteria cause serious corrosion of iron under electroconductive biogenic mineral crust&lt;/title&gt;&lt;secondary-title&gt;Environ Microbiol&lt;/secondary-title&gt;&lt;alt-title&gt;Environmental microbiology&lt;/alt-title&gt;&lt;/titles&gt;&lt;periodical&gt;&lt;full-title&gt;Environ Microbiol&lt;/full-title&gt;&lt;abbr-1&gt;Environmental microbiology&lt;/abbr-1&gt;&lt;/periodical&gt;&lt;alt-periodical&gt;&lt;full-title&gt;Environ Microbiol&lt;/full-title&gt;&lt;abbr-1&gt;Environmental microbiology&lt;/abbr-1&gt;&lt;/alt-periodical&gt;&lt;pages&gt;1772-87&lt;/pages&gt;&lt;volume&gt;14&lt;/volume&gt;&lt;number&gt;7&lt;/number&gt;&lt;edition&gt;2012/05/24&lt;/edition&gt;&lt;dates&gt;&lt;year&gt;2012&lt;/year&gt;&lt;pub-dates&gt;&lt;date&gt;Jul&lt;/date&gt;&lt;/pub-dates&gt;&lt;/dates&gt;&lt;isbn&gt;1462-2920 (Electronic)&amp;#xD;1462-2912 (Linking)&lt;/isbn&gt;&lt;accession-num&gt;22616633&lt;/accession-num&gt;&lt;work-type&gt;Research Support, Non-U.S. Gov&amp;apos;t&lt;/work-type&gt;&lt;urls&gt;&lt;related-urls&gt;&lt;url&gt;http://www.ncbi.nlm.nih.gov/pubmed/22616633&lt;/url&gt;&lt;/related-urls&gt;&lt;/urls&gt;&lt;custom2&gt;3429863&lt;/custom2&gt;&lt;electronic-resource-num&gt;10.1111/j.1462-2920.2012.02778.x&lt;/electronic-resource-num&gt;&lt;language&gt;eng&lt;/language&gt;&lt;/record&gt;&lt;/Cite&gt;&lt;/EndNote&gt;</w:instrText>
      </w:r>
      <w:r w:rsidRPr="00FE7CAE">
        <w:rPr>
          <w:rFonts w:ascii="Times New Roman" w:hAnsi="Times New Roman"/>
        </w:rPr>
        <w:fldChar w:fldCharType="separate"/>
      </w:r>
      <w:r w:rsidRPr="00FE7CAE">
        <w:rPr>
          <w:rFonts w:ascii="Times New Roman" w:hAnsi="Times New Roman"/>
          <w:noProof/>
        </w:rPr>
        <w:t>(</w:t>
      </w:r>
      <w:hyperlink w:anchor="_ENREF_5" w:tooltip="Enning, 2012 #5" w:history="1">
        <w:r w:rsidRPr="00FE7CAE">
          <w:rPr>
            <w:rFonts w:ascii="Times New Roman" w:hAnsi="Times New Roman"/>
            <w:noProof/>
          </w:rPr>
          <w:t>Enning, Venzlaff</w:t>
        </w:r>
        <w:r w:rsidRPr="00CE6CFB">
          <w:rPr>
            <w:rFonts w:ascii="Times New Roman" w:hAnsi="Times New Roman"/>
            <w:i/>
            <w:noProof/>
          </w:rPr>
          <w:t xml:space="preserve"> et al</w:t>
        </w:r>
        <w:r w:rsidRPr="00FE7CAE">
          <w:rPr>
            <w:rFonts w:ascii="Times New Roman" w:hAnsi="Times New Roman"/>
            <w:noProof/>
          </w:rPr>
          <w:t>.</w:t>
        </w:r>
        <w:r w:rsidR="00A2022D">
          <w:rPr>
            <w:rFonts w:ascii="Times New Roman" w:hAnsi="Times New Roman"/>
            <w:noProof/>
          </w:rPr>
          <w:t>,</w:t>
        </w:r>
        <w:r w:rsidRPr="00FE7CAE">
          <w:rPr>
            <w:rFonts w:ascii="Times New Roman" w:hAnsi="Times New Roman"/>
            <w:noProof/>
          </w:rPr>
          <w:t xml:space="preserve"> 2012</w:t>
        </w:r>
      </w:hyperlink>
      <w:r w:rsidRPr="00FE7CAE">
        <w:rPr>
          <w:rFonts w:ascii="Times New Roman" w:hAnsi="Times New Roman"/>
          <w:noProof/>
        </w:rPr>
        <w:t>)</w:t>
      </w:r>
      <w:r w:rsidRPr="00FE7CAE">
        <w:rPr>
          <w:rFonts w:ascii="Times New Roman" w:hAnsi="Times New Roman"/>
        </w:rPr>
        <w:fldChar w:fldCharType="end"/>
      </w:r>
      <w:r w:rsidRPr="00FE7CAE">
        <w:rPr>
          <w:rFonts w:ascii="Times New Roman" w:hAnsi="Times New Roman"/>
        </w:rPr>
        <w:t xml:space="preserve">.  The mechanism of pitting is believed to be an electrochemical interaction, where electrons are transferred from a small corroding area (the anode) to its non-corroding surroundings (the cathode) </w:t>
      </w:r>
      <w:r w:rsidRPr="00FE7CAE">
        <w:rPr>
          <w:rFonts w:ascii="Times New Roman" w:hAnsi="Times New Roman"/>
        </w:rPr>
        <w:fldChar w:fldCharType="begin">
          <w:fldData xml:space="preserve">PEVuZE5vdGU+PENpdGU+PEF1dGhvcj5IYW1pbHRvbjwvQXV0aG9yPjxZZWFyPjE5ODU8L1llYXI+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</w:fldData>
        </w:fldChar>
      </w:r>
      <w:r w:rsidRPr="00FE7CAE">
        <w:rPr>
          <w:rFonts w:ascii="Times New Roman" w:hAnsi="Times New Roman"/>
        </w:rPr>
        <w:instrText xml:space="preserve"> ADDIN EN.CITE </w:instrText>
      </w:r>
      <w:r w:rsidRPr="00FE7CAE">
        <w:rPr>
          <w:rFonts w:ascii="Times New Roman" w:hAnsi="Times New Roman"/>
        </w:rPr>
        <w:fldChar w:fldCharType="begin">
          <w:fldData xml:space="preserve">PEVuZE5vdGU+PENpdGU+PEF1dGhvcj5IYW1pbHRvbjwvQXV0aG9yPjxZZWFyPjE5ODU8L1llYXI+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</w:fldData>
        </w:fldChar>
      </w:r>
      <w:r w:rsidRPr="00FE7CAE">
        <w:rPr>
          <w:rFonts w:ascii="Times New Roman" w:hAnsi="Times New Roman"/>
        </w:rPr>
        <w:instrText xml:space="preserve"> ADDIN EN.CITE.DATA </w:instrText>
      </w:r>
      <w:r w:rsidRPr="00FE7CAE">
        <w:rPr>
          <w:rFonts w:ascii="Times New Roman" w:hAnsi="Times New Roman"/>
        </w:rPr>
      </w:r>
      <w:r w:rsidRPr="00FE7CAE">
        <w:rPr>
          <w:rFonts w:ascii="Times New Roman" w:hAnsi="Times New Roman"/>
        </w:rPr>
        <w:fldChar w:fldCharType="end"/>
      </w:r>
      <w:r w:rsidRPr="00FE7CAE">
        <w:rPr>
          <w:rFonts w:ascii="Times New Roman" w:hAnsi="Times New Roman"/>
        </w:rPr>
      </w:r>
      <w:r w:rsidRPr="00FE7CAE">
        <w:rPr>
          <w:rFonts w:ascii="Times New Roman" w:hAnsi="Times New Roman"/>
        </w:rPr>
        <w:fldChar w:fldCharType="separate"/>
      </w:r>
      <w:r w:rsidRPr="00FE7CAE">
        <w:rPr>
          <w:rFonts w:ascii="Times New Roman" w:hAnsi="Times New Roman"/>
          <w:noProof/>
        </w:rPr>
        <w:t>(</w:t>
      </w:r>
      <w:hyperlink w:anchor="_ENREF_8" w:tooltip="Hamilton, 1985 #1243" w:history="1">
        <w:r w:rsidRPr="00FE7CAE">
          <w:rPr>
            <w:rFonts w:ascii="Times New Roman" w:hAnsi="Times New Roman"/>
            <w:noProof/>
          </w:rPr>
          <w:t>Hamilton</w:t>
        </w:r>
        <w:r w:rsidR="00A2022D">
          <w:rPr>
            <w:rFonts w:ascii="Times New Roman" w:hAnsi="Times New Roman"/>
            <w:noProof/>
          </w:rPr>
          <w:t>,</w:t>
        </w:r>
        <w:r w:rsidRPr="00FE7CAE">
          <w:rPr>
            <w:rFonts w:ascii="Times New Roman" w:hAnsi="Times New Roman"/>
            <w:noProof/>
          </w:rPr>
          <w:t xml:space="preserve"> 1985</w:t>
        </w:r>
      </w:hyperlink>
      <w:r w:rsidRPr="00FE7CAE">
        <w:rPr>
          <w:rFonts w:ascii="Times New Roman" w:hAnsi="Times New Roman"/>
          <w:noProof/>
        </w:rPr>
        <w:t xml:space="preserve">; </w:t>
      </w:r>
      <w:hyperlink w:anchor="_ENREF_15" w:tooltip="Lovely, 2012 #1314" w:history="1">
        <w:r w:rsidRPr="00FE7CAE">
          <w:rPr>
            <w:rFonts w:ascii="Times New Roman" w:hAnsi="Times New Roman"/>
            <w:noProof/>
          </w:rPr>
          <w:t>Lovely</w:t>
        </w:r>
        <w:r w:rsidR="00A2022D">
          <w:rPr>
            <w:rFonts w:ascii="Times New Roman" w:hAnsi="Times New Roman"/>
            <w:noProof/>
          </w:rPr>
          <w:t>,</w:t>
        </w:r>
        <w:r w:rsidRPr="00FE7CAE">
          <w:rPr>
            <w:rFonts w:ascii="Times New Roman" w:hAnsi="Times New Roman"/>
            <w:noProof/>
          </w:rPr>
          <w:t xml:space="preserve"> 2012</w:t>
        </w:r>
      </w:hyperlink>
      <w:r w:rsidRPr="00FE7CAE">
        <w:rPr>
          <w:rFonts w:ascii="Times New Roman" w:hAnsi="Times New Roman"/>
          <w:noProof/>
        </w:rPr>
        <w:t>)</w:t>
      </w:r>
      <w:r w:rsidRPr="00FE7CAE">
        <w:rPr>
          <w:rFonts w:ascii="Times New Roman" w:hAnsi="Times New Roman"/>
        </w:rPr>
        <w:fldChar w:fldCharType="end"/>
      </w:r>
      <w:r w:rsidRPr="00FE7CAE">
        <w:rPr>
          <w:rFonts w:ascii="Times New Roman" w:hAnsi="Times New Roman"/>
        </w:rPr>
        <w:t>. Chloride ions accumulate under the biofilm and establish electroneutrality, facilitating the autocatalytic stabilization of</w:t>
      </w:r>
      <w:r w:rsidR="000D45E4">
        <w:rPr>
          <w:rFonts w:ascii="Times New Roman" w:hAnsi="Times New Roman"/>
        </w:rPr>
        <w:t xml:space="preserve"> this biological galvanic cell</w:t>
      </w:r>
      <w:r w:rsidRPr="00FE7CAE">
        <w:rPr>
          <w:rFonts w:ascii="Times New Roman" w:hAnsi="Times New Roman"/>
        </w:rPr>
        <w:t xml:space="preserve">. Chemically, sulfide can cause corrosion through cathodic depolarization via iron sulfur compounds, and the </w:t>
      </w:r>
      <w:proofErr w:type="gramStart"/>
      <w:r w:rsidRPr="00FE7CAE">
        <w:rPr>
          <w:rFonts w:ascii="Times New Roman" w:hAnsi="Times New Roman"/>
        </w:rPr>
        <w:t>involvement of SRB perpetuate</w:t>
      </w:r>
      <w:proofErr w:type="gramEnd"/>
      <w:r w:rsidRPr="00FE7CAE">
        <w:rPr>
          <w:rFonts w:ascii="Times New Roman" w:hAnsi="Times New Roman"/>
        </w:rPr>
        <w:t xml:space="preserve"> sulfide production and subsequent pitting corrosion </w:t>
      </w:r>
      <w:r w:rsidRPr="00FE7CAE">
        <w:rPr>
          <w:rFonts w:ascii="Times New Roman" w:hAnsi="Times New Roman"/>
        </w:rPr>
        <w:fldChar w:fldCharType="begin">
          <w:fldData xml:space="preserve">PEVuZE5vdGU+PENpdGU+PEF1dGhvcj5MZWU8L0F1dGhvcj48WWVhcj4xOTk1PC9ZZWFyPjxSZWNO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</w:fldData>
        </w:fldChar>
      </w:r>
      <w:r w:rsidRPr="00FE7CAE">
        <w:rPr>
          <w:rFonts w:ascii="Times New Roman" w:hAnsi="Times New Roman"/>
        </w:rPr>
        <w:instrText xml:space="preserve"> ADDIN EN.CITE </w:instrText>
      </w:r>
      <w:r w:rsidRPr="00FE7CAE">
        <w:rPr>
          <w:rFonts w:ascii="Times New Roman" w:hAnsi="Times New Roman"/>
        </w:rPr>
        <w:fldChar w:fldCharType="begin">
          <w:fldData xml:space="preserve">PEVuZE5vdGU+PENpdGU+PEF1dGhvcj5MZWU8L0F1dGhvcj48WWVhcj4xOTk1PC9ZZWFyPjxSZWNO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</w:fldData>
        </w:fldChar>
      </w:r>
      <w:r w:rsidRPr="00FE7CAE">
        <w:rPr>
          <w:rFonts w:ascii="Times New Roman" w:hAnsi="Times New Roman"/>
        </w:rPr>
        <w:instrText xml:space="preserve"> ADDIN EN.CITE.DATA </w:instrText>
      </w:r>
      <w:r w:rsidRPr="00FE7CAE">
        <w:rPr>
          <w:rFonts w:ascii="Times New Roman" w:hAnsi="Times New Roman"/>
        </w:rPr>
      </w:r>
      <w:r w:rsidRPr="00FE7CAE">
        <w:rPr>
          <w:rFonts w:ascii="Times New Roman" w:hAnsi="Times New Roman"/>
        </w:rPr>
        <w:fldChar w:fldCharType="end"/>
      </w:r>
      <w:r w:rsidRPr="00FE7CAE">
        <w:rPr>
          <w:rFonts w:ascii="Times New Roman" w:hAnsi="Times New Roman"/>
        </w:rPr>
      </w:r>
      <w:r w:rsidRPr="00FE7CAE">
        <w:rPr>
          <w:rFonts w:ascii="Times New Roman" w:hAnsi="Times New Roman"/>
        </w:rPr>
        <w:fldChar w:fldCharType="separate"/>
      </w:r>
      <w:r w:rsidRPr="00FE7CAE">
        <w:rPr>
          <w:rFonts w:ascii="Times New Roman" w:hAnsi="Times New Roman"/>
          <w:noProof/>
        </w:rPr>
        <w:t>(</w:t>
      </w:r>
      <w:hyperlink w:anchor="_ENREF_4" w:tooltip="Cord-Ruwisch, 1986 #1299" w:history="1">
        <w:r w:rsidRPr="00FE7CAE">
          <w:rPr>
            <w:rFonts w:ascii="Times New Roman" w:hAnsi="Times New Roman"/>
            <w:noProof/>
          </w:rPr>
          <w:t>Cord-Ruwisch and Widdel</w:t>
        </w:r>
        <w:r w:rsidR="00A2022D">
          <w:rPr>
            <w:rFonts w:ascii="Times New Roman" w:hAnsi="Times New Roman"/>
            <w:noProof/>
          </w:rPr>
          <w:t>,</w:t>
        </w:r>
        <w:r w:rsidRPr="00FE7CAE">
          <w:rPr>
            <w:rFonts w:ascii="Times New Roman" w:hAnsi="Times New Roman"/>
            <w:noProof/>
          </w:rPr>
          <w:t xml:space="preserve"> 1986</w:t>
        </w:r>
      </w:hyperlink>
      <w:r w:rsidRPr="00FE7CAE">
        <w:rPr>
          <w:rFonts w:ascii="Times New Roman" w:hAnsi="Times New Roman"/>
          <w:noProof/>
        </w:rPr>
        <w:t xml:space="preserve">; </w:t>
      </w:r>
      <w:hyperlink w:anchor="_ENREF_11" w:tooltip="Lee, 1995 #1298" w:history="1">
        <w:r w:rsidRPr="00FE7CAE">
          <w:rPr>
            <w:rFonts w:ascii="Times New Roman" w:hAnsi="Times New Roman"/>
            <w:noProof/>
          </w:rPr>
          <w:t xml:space="preserve">Lee, Lewandowski </w:t>
        </w:r>
        <w:r w:rsidRPr="00CE6CFB">
          <w:rPr>
            <w:rFonts w:ascii="Times New Roman" w:hAnsi="Times New Roman"/>
            <w:i/>
            <w:noProof/>
          </w:rPr>
          <w:t>et al</w:t>
        </w:r>
        <w:r w:rsidRPr="00FE7CAE">
          <w:rPr>
            <w:rFonts w:ascii="Times New Roman" w:hAnsi="Times New Roman"/>
            <w:noProof/>
          </w:rPr>
          <w:t>.</w:t>
        </w:r>
        <w:r w:rsidR="00A2022D">
          <w:rPr>
            <w:rFonts w:ascii="Times New Roman" w:hAnsi="Times New Roman"/>
            <w:noProof/>
          </w:rPr>
          <w:t>,</w:t>
        </w:r>
        <w:r w:rsidRPr="00FE7CAE">
          <w:rPr>
            <w:rFonts w:ascii="Times New Roman" w:hAnsi="Times New Roman"/>
            <w:noProof/>
          </w:rPr>
          <w:t xml:space="preserve"> 1995</w:t>
        </w:r>
      </w:hyperlink>
      <w:r w:rsidRPr="00FE7CAE">
        <w:rPr>
          <w:rFonts w:ascii="Times New Roman" w:hAnsi="Times New Roman"/>
          <w:noProof/>
        </w:rPr>
        <w:t>)</w:t>
      </w:r>
      <w:r w:rsidRPr="00FE7CAE">
        <w:rPr>
          <w:rFonts w:ascii="Times New Roman" w:hAnsi="Times New Roman"/>
        </w:rPr>
        <w:fldChar w:fldCharType="end"/>
      </w:r>
      <w:r w:rsidRPr="00FE7CAE">
        <w:rPr>
          <w:rFonts w:ascii="Times New Roman" w:hAnsi="Times New Roman"/>
        </w:rPr>
        <w:t>. FeS encrustation occurs as sulfate anions become reduced to HS</w:t>
      </w:r>
      <w:r w:rsidRPr="00FE7CAE">
        <w:rPr>
          <w:rFonts w:ascii="Times New Roman" w:hAnsi="Times New Roman"/>
          <w:vertAlign w:val="superscript"/>
        </w:rPr>
        <w:t>-</w:t>
      </w:r>
      <w:r w:rsidRPr="00FE7CAE">
        <w:rPr>
          <w:rFonts w:ascii="Times New Roman" w:hAnsi="Times New Roman"/>
        </w:rPr>
        <w:t xml:space="preserve"> and interact with ferrous iron produced by the anodic reaction </w:t>
      </w:r>
      <w:r w:rsidRPr="00FE7CAE">
        <w:rPr>
          <w:rFonts w:ascii="Times New Roman" w:hAnsi="Times New Roman"/>
        </w:rPr>
        <w:fldChar w:fldCharType="begin"/>
      </w:r>
      <w:r w:rsidRPr="00FE7CAE">
        <w:rPr>
          <w:rFonts w:ascii="Times New Roman" w:hAnsi="Times New Roman"/>
        </w:rPr>
        <w:instrText xml:space="preserve"> ADDIN EN.CITE &lt;EndNote&gt;&lt;Cite&gt;&lt;Author&gt;Sherar&lt;/Author&gt;&lt;Year&gt;2011&lt;/Year&gt;&lt;RecNum&gt;1283&lt;/RecNum&gt;&lt;DisplayText&gt;(Sherar, Power et al. 2011)&lt;/DisplayText&gt;&lt;record&gt;&lt;rec-number&gt;1283&lt;/rec-number&gt;&lt;foreign-keys&gt;&lt;key app="EN" db-id="wwax9wzpvp992ce5xzqxvvruwxsvzv0xvw90"&gt;1283&lt;/key&gt;&lt;/foreign-keys&gt;&lt;ref-type name="Journal Article"&gt;17&lt;/ref-type&gt;&lt;contributors&gt;&lt;authors&gt;&lt;author&gt;Sherar, B. W. A.&lt;/author&gt;&lt;author&gt;Power, I. M.&lt;/author&gt;&lt;author&gt;Keech, P. G.&lt;/author&gt;&lt;author&gt;Mitlin, S.&lt;/author&gt;&lt;author&gt;Southam, G.&lt;/author&gt;&lt;author&gt;Shoesmith, D. W.&lt;/author&gt;&lt;/authors&gt;&lt;/contributors&gt;&lt;titles&gt;&lt;title&gt;Characterizing the effect of carbon steel exposure in sulfide containing solutions to microbially induced corrosion&lt;/title&gt;&lt;secondary-title&gt;Corrosion Science&lt;/secondary-title&gt;&lt;/titles&gt;&lt;periodical&gt;&lt;full-title&gt;Corrosion Science&lt;/full-title&gt;&lt;/periodical&gt;&lt;pages&gt;955-960&lt;/pages&gt;&lt;volume&gt;53&lt;/volume&gt;&lt;number&gt;3&lt;/number&gt;&lt;keywords&gt;&lt;keyword&gt;A. Steel&lt;/keyword&gt;&lt;keyword&gt;A. Sulfide&lt;/keyword&gt;&lt;keyword&gt;B. Raman spectroscopy&lt;/keyword&gt;&lt;keyword&gt;B. SEM&lt;/keyword&gt;&lt;keyword&gt;C. Microbiological corrosion&lt;/keyword&gt;&lt;keyword&gt;C. Rust&lt;/keyword&gt;&lt;/keywords&gt;&lt;dates&gt;&lt;year&gt;2011&lt;/year&gt;&lt;/dates&gt;&lt;isbn&gt;0010-938X&lt;/isbn&gt;&lt;urls&gt;&lt;related-urls&gt;&lt;url&gt;http://www.sciencedirect.com/science/article/pii/S0010938X1000572X&lt;/url&gt;&lt;/related-urls&gt;&lt;/urls&gt;&lt;electronic-resource-num&gt;http://dx.doi.org/10.1016/j.corsci.2010.11.027&lt;/electronic-resource-num&gt;&lt;/record&gt;&lt;/Cite&gt;&lt;/EndNote&gt;</w:instrText>
      </w:r>
      <w:r w:rsidRPr="00FE7CAE">
        <w:rPr>
          <w:rFonts w:ascii="Times New Roman" w:hAnsi="Times New Roman"/>
        </w:rPr>
        <w:fldChar w:fldCharType="separate"/>
      </w:r>
      <w:r w:rsidRPr="00FE7CAE">
        <w:rPr>
          <w:rFonts w:ascii="Times New Roman" w:hAnsi="Times New Roman"/>
          <w:noProof/>
        </w:rPr>
        <w:t>(</w:t>
      </w:r>
      <w:hyperlink w:anchor="_ENREF_22" w:tooltip="Sherar, 2011 #1283" w:history="1">
        <w:r w:rsidRPr="00FE7CAE">
          <w:rPr>
            <w:rFonts w:ascii="Times New Roman" w:hAnsi="Times New Roman"/>
            <w:noProof/>
          </w:rPr>
          <w:t xml:space="preserve">Sherar, Power </w:t>
        </w:r>
        <w:r w:rsidRPr="00CE6CFB">
          <w:rPr>
            <w:rFonts w:ascii="Times New Roman" w:hAnsi="Times New Roman"/>
            <w:i/>
            <w:noProof/>
          </w:rPr>
          <w:t>et al.</w:t>
        </w:r>
        <w:r w:rsidR="00A2022D">
          <w:rPr>
            <w:rFonts w:ascii="Times New Roman" w:hAnsi="Times New Roman"/>
            <w:i/>
            <w:noProof/>
          </w:rPr>
          <w:t>,</w:t>
        </w:r>
        <w:r w:rsidRPr="00FE7CAE">
          <w:rPr>
            <w:rFonts w:ascii="Times New Roman" w:hAnsi="Times New Roman"/>
            <w:noProof/>
          </w:rPr>
          <w:t xml:space="preserve"> 2011</w:t>
        </w:r>
      </w:hyperlink>
      <w:r w:rsidRPr="00FE7CAE">
        <w:rPr>
          <w:rFonts w:ascii="Times New Roman" w:hAnsi="Times New Roman"/>
          <w:noProof/>
        </w:rPr>
        <w:t>)</w:t>
      </w:r>
      <w:r w:rsidRPr="00FE7CAE">
        <w:rPr>
          <w:rFonts w:ascii="Times New Roman" w:hAnsi="Times New Roman"/>
        </w:rPr>
        <w:fldChar w:fldCharType="end"/>
      </w:r>
      <w:r w:rsidRPr="00FE7CAE">
        <w:rPr>
          <w:rFonts w:ascii="Times New Roman" w:hAnsi="Times New Roman"/>
        </w:rPr>
        <w:t xml:space="preserve">. These black precipitates result in insoluble pipeline </w:t>
      </w:r>
      <w:proofErr w:type="gramStart"/>
      <w:r w:rsidRPr="00FE7CAE">
        <w:rPr>
          <w:rFonts w:ascii="Times New Roman" w:hAnsi="Times New Roman"/>
        </w:rPr>
        <w:t>scalings which</w:t>
      </w:r>
      <w:proofErr w:type="gramEnd"/>
      <w:r w:rsidRPr="00FE7CAE">
        <w:rPr>
          <w:rFonts w:ascii="Times New Roman" w:hAnsi="Times New Roman"/>
        </w:rPr>
        <w:t xml:space="preserve"> can cause damaging pipeline erosion and must be removed via costly pigging efforts. Additionally, SRB can produce harmful metabolic end products such as organic acids and H</w:t>
      </w:r>
      <w:r w:rsidRPr="00FE7CAE">
        <w:rPr>
          <w:rFonts w:ascii="Times New Roman" w:hAnsi="Times New Roman"/>
          <w:vertAlign w:val="subscript"/>
        </w:rPr>
        <w:t>2</w:t>
      </w:r>
      <w:r w:rsidRPr="00FE7CAE">
        <w:rPr>
          <w:rFonts w:ascii="Times New Roman" w:hAnsi="Times New Roman"/>
        </w:rPr>
        <w:t xml:space="preserve">S which can intensify pitting through the souring process </w:t>
      </w:r>
      <w:r w:rsidRPr="00FE7CAE">
        <w:rPr>
          <w:rFonts w:ascii="Times New Roman" w:hAnsi="Times New Roman"/>
        </w:rPr>
        <w:fldChar w:fldCharType="begin"/>
      </w:r>
      <w:r w:rsidRPr="00FE7CAE">
        <w:rPr>
          <w:rFonts w:ascii="Times New Roman" w:hAnsi="Times New Roman"/>
        </w:rPr>
        <w:instrText xml:space="preserve"> ADDIN EN.CITE &lt;EndNote&gt;&lt;Cite&gt;&lt;Author&gt;Boopathy&lt;/Author&gt;&lt;Year&gt;1991&lt;/Year&gt;&lt;RecNum&gt;1290&lt;/RecNum&gt;&lt;DisplayText&gt;(Boopathy 1991)&lt;/DisplayText&gt;&lt;record&gt;&lt;rec-number&gt;1290&lt;/rec-number&gt;&lt;foreign-keys&gt;&lt;key app="EN" db-id="wwax9wzpvp992ce5xzqxvvruwxsvzv0xvw90"&gt;1290&lt;/key&gt;&lt;/foreign-keys&gt;&lt;ref-type name="Journal Article"&gt;17&lt;/ref-type&gt;&lt;contributors&gt;&lt;authors&gt;&lt;author&gt;Boopathy, R.; Daniels, L.&lt;/author&gt;&lt;/authors&gt;&lt;/contributors&gt;&lt;titles&gt;&lt;title&gt;Effect of pH on Anaerobic Mild Steel Corrosion by Methanogenic Bacteria&lt;/title&gt;&lt;secondary-title&gt;Applied and Environmental Microbiology&lt;/secondary-title&gt;&lt;/titles&gt;&lt;periodical&gt;&lt;full-title&gt;Appl Environ Microbiol&lt;/full-title&gt;&lt;abbr-1&gt;Applied and environmental microbiology&lt;/abbr-1&gt;&lt;/periodical&gt;&lt;pages&gt;2104-2108&lt;/pages&gt;&lt;volume&gt;57&lt;/volume&gt;&lt;number&gt;7&lt;/number&gt;&lt;dates&gt;&lt;year&gt;1991&lt;/year&gt;&lt;/dates&gt;&lt;urls&gt;&lt;/urls&gt;&lt;/record&gt;&lt;/Cite&gt;&lt;/EndNote&gt;</w:instrText>
      </w:r>
      <w:r w:rsidRPr="00FE7CAE">
        <w:rPr>
          <w:rFonts w:ascii="Times New Roman" w:hAnsi="Times New Roman"/>
        </w:rPr>
        <w:fldChar w:fldCharType="separate"/>
      </w:r>
      <w:r w:rsidRPr="00FE7CAE">
        <w:rPr>
          <w:rFonts w:ascii="Times New Roman" w:hAnsi="Times New Roman"/>
          <w:noProof/>
        </w:rPr>
        <w:t>(</w:t>
      </w:r>
      <w:hyperlink w:anchor="_ENREF_3" w:tooltip="Boopathy, 1991 #1290" w:history="1">
        <w:r w:rsidRPr="00FE7CAE">
          <w:rPr>
            <w:rFonts w:ascii="Times New Roman" w:hAnsi="Times New Roman"/>
            <w:noProof/>
          </w:rPr>
          <w:t>Boopathy</w:t>
        </w:r>
        <w:r w:rsidR="00A2022D">
          <w:rPr>
            <w:rFonts w:ascii="Times New Roman" w:hAnsi="Times New Roman"/>
            <w:noProof/>
          </w:rPr>
          <w:t>,</w:t>
        </w:r>
        <w:r w:rsidRPr="00FE7CAE">
          <w:rPr>
            <w:rFonts w:ascii="Times New Roman" w:hAnsi="Times New Roman"/>
            <w:noProof/>
          </w:rPr>
          <w:t xml:space="preserve"> 1991</w:t>
        </w:r>
      </w:hyperlink>
      <w:r w:rsidRPr="00FE7CAE">
        <w:rPr>
          <w:rFonts w:ascii="Times New Roman" w:hAnsi="Times New Roman"/>
          <w:noProof/>
        </w:rPr>
        <w:t>)</w:t>
      </w:r>
      <w:r w:rsidRPr="00FE7CAE">
        <w:rPr>
          <w:rFonts w:ascii="Times New Roman" w:hAnsi="Times New Roman"/>
        </w:rPr>
        <w:fldChar w:fldCharType="end"/>
      </w:r>
      <w:r w:rsidRPr="00FE7CAE">
        <w:rPr>
          <w:rFonts w:ascii="Times New Roman" w:hAnsi="Times New Roman"/>
        </w:rPr>
        <w:t xml:space="preserve">.  </w:t>
      </w:r>
    </w:p>
    <w:p w14:paraId="6E5519C7" w14:textId="4542BE7A" w:rsidR="00FE7CAE" w:rsidRPr="00FE7CAE" w:rsidRDefault="002B0F9D" w:rsidP="00FE7CAE">
      <w:pPr>
        <w:tabs>
          <w:tab w:val="left" w:pos="5400"/>
        </w:tabs>
        <w:rPr>
          <w:rFonts w:ascii="Times New Roman" w:hAnsi="Times New Roman"/>
        </w:rPr>
      </w:pPr>
      <w:r>
        <w:rPr>
          <w:rFonts w:ascii="Times New Roman" w:hAnsi="Times New Roman"/>
        </w:rPr>
        <w:t xml:space="preserve">        </w:t>
      </w:r>
      <w:r w:rsidR="00FE7CAE" w:rsidRPr="00FE7CAE">
        <w:rPr>
          <w:rFonts w:ascii="Times New Roman" w:hAnsi="Times New Roman"/>
        </w:rPr>
        <w:t xml:space="preserve">In order to better understand these mechanisms and to identify which </w:t>
      </w:r>
      <w:proofErr w:type="gramStart"/>
      <w:r w:rsidR="00FE7CAE" w:rsidRPr="00FE7CAE">
        <w:rPr>
          <w:rFonts w:ascii="Times New Roman" w:hAnsi="Times New Roman"/>
        </w:rPr>
        <w:t>organisms</w:t>
      </w:r>
      <w:proofErr w:type="gramEnd"/>
      <w:r w:rsidR="00FE7CAE" w:rsidRPr="00FE7CAE">
        <w:rPr>
          <w:rFonts w:ascii="Times New Roman" w:hAnsi="Times New Roman"/>
        </w:rPr>
        <w:t xml:space="preserve"> posses corrosive capabilities, associations of bacterial populations and their resulting surface properties must be investigated. However, the heterogeneous nature of biocorrosion presents a challenge when attempting to measure corrosion rates </w:t>
      </w:r>
      <w:r w:rsidR="00FE7CAE" w:rsidRPr="00FE7CAE">
        <w:rPr>
          <w:rFonts w:ascii="Times New Roman" w:hAnsi="Times New Roman"/>
        </w:rPr>
        <w:fldChar w:fldCharType="begin"/>
      </w:r>
      <w:r w:rsidR="00FE7CAE" w:rsidRPr="00FE7CAE">
        <w:rPr>
          <w:rFonts w:ascii="Times New Roman" w:hAnsi="Times New Roman"/>
        </w:rPr>
        <w:instrText xml:space="preserve"> ADDIN EN.CITE &lt;EndNote&gt;&lt;Cite&gt;&lt;Author&gt;Little&lt;/Author&gt;&lt;Year&gt;2006&lt;/Year&gt;&lt;RecNum&gt;1315&lt;/RecNum&gt;&lt;DisplayText&gt;(Little, Lee et al. 2006)&lt;/DisplayText&gt;&lt;record&gt;&lt;rec-number&gt;1315&lt;/rec-number&gt;&lt;foreign-keys&gt;&lt;key app="EN" db-id="wwax9wzpvp992ce5xzqxvvruwxsvzv0xvw90"&gt;1315&lt;/key&gt;&lt;/foreign-keys&gt;&lt;ref-type name="Journal Article"&gt;17&lt;/ref-type&gt;&lt;contributors&gt;&lt;authors&gt;&lt;author&gt;Little, BJ&lt;/author&gt;&lt;author&gt;Lee, JS&lt;/author&gt;&lt;author&gt;Ray, RI&lt;/author&gt;&lt;/authors&gt;&lt;/contributors&gt;&lt;titles&gt;&lt;title&gt;Diagnosing microbiologically influenced corrosion: a state-of-the-art review&lt;/title&gt;&lt;secondary-title&gt;Corrosion&lt;/secondary-title&gt;&lt;/titles&gt;&lt;periodical&gt;&lt;full-title&gt;Corrosion&lt;/full-title&gt;&lt;/periodical&gt;&lt;pages&gt;1006-1017&lt;/pages&gt;&lt;volume&gt;62&lt;/volume&gt;&lt;number&gt;11&lt;/number&gt;&lt;dates&gt;&lt;year&gt;2006&lt;/year&gt;&lt;/dates&gt;&lt;isbn&gt;0010-9312&lt;/isbn&gt;&lt;urls&gt;&lt;/urls&gt;&lt;/record&gt;&lt;/Cite&gt;&lt;/EndNote&gt;</w:instrText>
      </w:r>
      <w:r w:rsidR="00FE7CAE" w:rsidRPr="00FE7CAE">
        <w:rPr>
          <w:rFonts w:ascii="Times New Roman" w:hAnsi="Times New Roman"/>
        </w:rPr>
        <w:fldChar w:fldCharType="separate"/>
      </w:r>
      <w:r w:rsidR="00FE7CAE" w:rsidRPr="00FE7CAE">
        <w:rPr>
          <w:rFonts w:ascii="Times New Roman" w:hAnsi="Times New Roman"/>
          <w:noProof/>
        </w:rPr>
        <w:t>(</w:t>
      </w:r>
      <w:hyperlink w:anchor="_ENREF_12" w:tooltip="Little, 2006 #1315" w:history="1">
        <w:r w:rsidR="00FE7CAE" w:rsidRPr="00FE7CAE">
          <w:rPr>
            <w:rFonts w:ascii="Times New Roman" w:hAnsi="Times New Roman"/>
            <w:noProof/>
          </w:rPr>
          <w:t xml:space="preserve">Little, Lee </w:t>
        </w:r>
        <w:r w:rsidR="00FE7CAE" w:rsidRPr="00CE6CFB">
          <w:rPr>
            <w:rFonts w:ascii="Times New Roman" w:hAnsi="Times New Roman"/>
            <w:i/>
            <w:noProof/>
          </w:rPr>
          <w:t>et al.</w:t>
        </w:r>
        <w:r w:rsidR="00A2022D">
          <w:rPr>
            <w:rFonts w:ascii="Times New Roman" w:hAnsi="Times New Roman"/>
            <w:i/>
            <w:noProof/>
          </w:rPr>
          <w:t>,</w:t>
        </w:r>
        <w:r w:rsidR="00FE7CAE" w:rsidRPr="00FE7CAE">
          <w:rPr>
            <w:rFonts w:ascii="Times New Roman" w:hAnsi="Times New Roman"/>
            <w:noProof/>
          </w:rPr>
          <w:t xml:space="preserve"> 2006</w:t>
        </w:r>
      </w:hyperlink>
      <w:r w:rsidR="00FE7CAE" w:rsidRPr="00FE7CAE">
        <w:rPr>
          <w:rFonts w:ascii="Times New Roman" w:hAnsi="Times New Roman"/>
          <w:noProof/>
        </w:rPr>
        <w:t>)</w:t>
      </w:r>
      <w:r w:rsidR="00FE7CAE" w:rsidRPr="00FE7CAE">
        <w:rPr>
          <w:rFonts w:ascii="Times New Roman" w:hAnsi="Times New Roman"/>
        </w:rPr>
        <w:fldChar w:fldCharType="end"/>
      </w:r>
      <w:r w:rsidR="00FE7CAE" w:rsidRPr="00FE7CAE">
        <w:rPr>
          <w:rFonts w:ascii="Times New Roman" w:hAnsi="Times New Roman"/>
        </w:rPr>
        <w:t xml:space="preserve">.  The standard industry practice of measuring mass loss of metal coupons provides a coarse indication of corrosion rates but does not provide information as to the nature of the corrosion itself (e.g. number, distribution, size, and shape of pits) </w:t>
      </w:r>
      <w:r w:rsidR="00FE7CAE" w:rsidRPr="00FE7CAE">
        <w:rPr>
          <w:rFonts w:ascii="Times New Roman" w:hAnsi="Times New Roman"/>
        </w:rPr>
        <w:fldChar w:fldCharType="begin"/>
      </w:r>
      <w:r w:rsidR="00FE7CAE" w:rsidRPr="00FE7CAE">
        <w:rPr>
          <w:rFonts w:ascii="Times New Roman" w:hAnsi="Times New Roman"/>
        </w:rPr>
        <w:instrText xml:space="preserve"> ADDIN EN.CITE &lt;EndNote&gt;&lt;Cite&gt;&lt;Author&gt;King&lt;/Author&gt;&lt;Year&gt;1995&lt;/Year&gt;&lt;RecNum&gt;1307&lt;/RecNum&gt;&lt;DisplayText&gt;(King, Gaylarde et al. 1995)&lt;/DisplayText&gt;&lt;record&gt;&lt;rec-number&gt;1307&lt;/rec-number&gt;&lt;foreign-keys&gt;&lt;key app="EN" db-id="wwax9wzpvp992ce5xzqxvvruwxsvzv0xvw90"&gt;1307&lt;/key&gt;&lt;/foreign-keys&gt;&lt;ref-type name="Journal Article"&gt;17&lt;/ref-type&gt;&lt;contributors&gt;&lt;authors&gt;&lt;author&gt;King, R.A.&lt;/author&gt;&lt;author&gt;Gaylarde, CC&lt;/author&gt;&lt;author&gt;Videla, HA&lt;/author&gt;&lt;/authors&gt;&lt;/contributors&gt;&lt;titles&gt;&lt;title&gt;Monitoring techniques for biologically induced corrosion&lt;/title&gt;&lt;secondary-title&gt;Bioextraction and biodeterioration of metals&lt;/secondary-title&gt;&lt;/titles&gt;&lt;periodical&gt;&lt;full-title&gt;Bioextraction and biodeterioration of metals&lt;/full-title&gt;&lt;/periodical&gt;&lt;pages&gt;271&lt;/pages&gt;&lt;volume&gt;1&lt;/volume&gt;&lt;dates&gt;&lt;year&gt;1995&lt;/year&gt;&lt;/dates&gt;&lt;isbn&gt;0521417570&lt;/isbn&gt;&lt;urls&gt;&lt;/urls&gt;&lt;/record&gt;&lt;/Cite&gt;&lt;/EndNote&gt;</w:instrText>
      </w:r>
      <w:r w:rsidR="00FE7CAE" w:rsidRPr="00FE7CAE">
        <w:rPr>
          <w:rFonts w:ascii="Times New Roman" w:hAnsi="Times New Roman"/>
        </w:rPr>
        <w:fldChar w:fldCharType="separate"/>
      </w:r>
      <w:r w:rsidR="00FE7CAE" w:rsidRPr="00FE7CAE">
        <w:rPr>
          <w:rFonts w:ascii="Times New Roman" w:hAnsi="Times New Roman"/>
          <w:noProof/>
        </w:rPr>
        <w:t>(</w:t>
      </w:r>
      <w:hyperlink w:anchor="_ENREF_10" w:tooltip="King, 1995 #1307" w:history="1">
        <w:r w:rsidR="00FE7CAE" w:rsidRPr="00FE7CAE">
          <w:rPr>
            <w:rFonts w:ascii="Times New Roman" w:hAnsi="Times New Roman"/>
            <w:noProof/>
          </w:rPr>
          <w:t xml:space="preserve">King, Gaylarde </w:t>
        </w:r>
        <w:r w:rsidR="00FE7CAE" w:rsidRPr="00CE6CFB">
          <w:rPr>
            <w:rFonts w:ascii="Times New Roman" w:hAnsi="Times New Roman"/>
            <w:i/>
            <w:noProof/>
          </w:rPr>
          <w:t>et al</w:t>
        </w:r>
        <w:r w:rsidR="00FE7CAE" w:rsidRPr="00FE7CAE">
          <w:rPr>
            <w:rFonts w:ascii="Times New Roman" w:hAnsi="Times New Roman"/>
            <w:noProof/>
          </w:rPr>
          <w:t>.</w:t>
        </w:r>
        <w:r w:rsidR="00A2022D">
          <w:rPr>
            <w:rFonts w:ascii="Times New Roman" w:hAnsi="Times New Roman"/>
            <w:noProof/>
          </w:rPr>
          <w:t>,</w:t>
        </w:r>
        <w:r w:rsidR="00FE7CAE" w:rsidRPr="00FE7CAE">
          <w:rPr>
            <w:rFonts w:ascii="Times New Roman" w:hAnsi="Times New Roman"/>
            <w:noProof/>
          </w:rPr>
          <w:t xml:space="preserve"> 1995</w:t>
        </w:r>
      </w:hyperlink>
      <w:r w:rsidR="00FE7CAE" w:rsidRPr="00FE7CAE">
        <w:rPr>
          <w:rFonts w:ascii="Times New Roman" w:hAnsi="Times New Roman"/>
          <w:noProof/>
        </w:rPr>
        <w:t>)</w:t>
      </w:r>
      <w:r w:rsidR="00FE7CAE" w:rsidRPr="00FE7CAE">
        <w:rPr>
          <w:rFonts w:ascii="Times New Roman" w:hAnsi="Times New Roman"/>
        </w:rPr>
        <w:fldChar w:fldCharType="end"/>
      </w:r>
      <w:r w:rsidR="00FE7CAE" w:rsidRPr="00FE7CAE">
        <w:rPr>
          <w:rFonts w:ascii="Times New Roman" w:hAnsi="Times New Roman"/>
        </w:rPr>
        <w:t xml:space="preserve">. For instance, pits may be few and far between but reach depths that pose concerns about integrity, without considerable loss in weight.  Studies have concentrated on the molecular detection of microbial communities and their metabolic activities associated with biocorrosion </w:t>
      </w:r>
      <w:r w:rsidR="00FE7CAE" w:rsidRPr="00FE7CAE">
        <w:rPr>
          <w:rFonts w:ascii="Times New Roman" w:hAnsi="Times New Roman"/>
        </w:rPr>
        <w:fldChar w:fldCharType="begin">
          <w:fldData xml:space="preserve">PEVuZE5vdGU+PENpdGU+PEF1dGhvcj5TdWZsaXRhPC9BdXRob3I+PFllYXI+MjAxMjwvWWVhcj48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</w:fldData>
        </w:fldChar>
      </w:r>
      <w:r w:rsidR="00FE7CAE" w:rsidRPr="00FE7CAE">
        <w:rPr>
          <w:rFonts w:ascii="Times New Roman" w:hAnsi="Times New Roman"/>
        </w:rPr>
        <w:instrText xml:space="preserve"> ADDIN EN.CITE </w:instrText>
      </w:r>
      <w:r w:rsidR="00FE7CAE" w:rsidRPr="00FE7CAE">
        <w:rPr>
          <w:rFonts w:ascii="Times New Roman" w:hAnsi="Times New Roman"/>
        </w:rPr>
        <w:fldChar w:fldCharType="begin">
          <w:fldData xml:space="preserve">PEVuZE5vdGU+PENpdGU+PEF1dGhvcj5TdWZsaXRhPC9BdXRob3I+PFllYXI+MjAxMjwvWWVhcj48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</w:fldData>
        </w:fldChar>
      </w:r>
      <w:r w:rsidR="00FE7CAE" w:rsidRPr="00FE7CAE">
        <w:rPr>
          <w:rFonts w:ascii="Times New Roman" w:hAnsi="Times New Roman"/>
        </w:rPr>
        <w:instrText xml:space="preserve"> ADDIN EN.CITE.DATA </w:instrText>
      </w:r>
      <w:r w:rsidR="00FE7CAE" w:rsidRPr="00FE7CAE">
        <w:rPr>
          <w:rFonts w:ascii="Times New Roman" w:hAnsi="Times New Roman"/>
        </w:rPr>
      </w:r>
      <w:r w:rsidR="00FE7CAE" w:rsidRPr="00FE7CAE">
        <w:rPr>
          <w:rFonts w:ascii="Times New Roman" w:hAnsi="Times New Roman"/>
        </w:rPr>
        <w:fldChar w:fldCharType="end"/>
      </w:r>
      <w:r w:rsidR="00FE7CAE" w:rsidRPr="00FE7CAE">
        <w:rPr>
          <w:rFonts w:ascii="Times New Roman" w:hAnsi="Times New Roman"/>
        </w:rPr>
      </w:r>
      <w:r w:rsidR="00FE7CAE" w:rsidRPr="00FE7CAE">
        <w:rPr>
          <w:rFonts w:ascii="Times New Roman" w:hAnsi="Times New Roman"/>
        </w:rPr>
        <w:fldChar w:fldCharType="separate"/>
      </w:r>
      <w:r w:rsidR="00FE7CAE" w:rsidRPr="00FE7CAE">
        <w:rPr>
          <w:rFonts w:ascii="Times New Roman" w:hAnsi="Times New Roman"/>
          <w:noProof/>
        </w:rPr>
        <w:t>(</w:t>
      </w:r>
      <w:hyperlink w:anchor="_ENREF_25" w:tooltip="Thauer, 2007 #1309" w:history="1">
        <w:r w:rsidR="00FE7CAE" w:rsidRPr="00FE7CAE">
          <w:rPr>
            <w:rFonts w:ascii="Times New Roman" w:hAnsi="Times New Roman"/>
            <w:noProof/>
          </w:rPr>
          <w:t xml:space="preserve">Thauer, Stackebrandt </w:t>
        </w:r>
        <w:r w:rsidR="00FE7CAE" w:rsidRPr="00CE6CFB">
          <w:rPr>
            <w:rFonts w:ascii="Times New Roman" w:hAnsi="Times New Roman"/>
            <w:i/>
            <w:noProof/>
          </w:rPr>
          <w:t>et al.</w:t>
        </w:r>
        <w:r w:rsidR="00A2022D">
          <w:rPr>
            <w:rFonts w:ascii="Times New Roman" w:hAnsi="Times New Roman"/>
            <w:i/>
            <w:noProof/>
          </w:rPr>
          <w:t>,</w:t>
        </w:r>
        <w:r w:rsidR="00FE7CAE" w:rsidRPr="00FE7CAE">
          <w:rPr>
            <w:rFonts w:ascii="Times New Roman" w:hAnsi="Times New Roman"/>
            <w:noProof/>
          </w:rPr>
          <w:t xml:space="preserve"> 2007</w:t>
        </w:r>
      </w:hyperlink>
      <w:r w:rsidR="00FE7CAE" w:rsidRPr="00FE7CAE">
        <w:rPr>
          <w:rFonts w:ascii="Times New Roman" w:hAnsi="Times New Roman"/>
          <w:noProof/>
        </w:rPr>
        <w:t xml:space="preserve">; </w:t>
      </w:r>
      <w:hyperlink w:anchor="_ENREF_19" w:tooltip="Pham, 2009 #1318" w:history="1">
        <w:r w:rsidR="00FE7CAE" w:rsidRPr="00FE7CAE">
          <w:rPr>
            <w:rFonts w:ascii="Times New Roman" w:hAnsi="Times New Roman"/>
            <w:noProof/>
          </w:rPr>
          <w:t>Pham, Hnatow</w:t>
        </w:r>
        <w:r w:rsidR="00FE7CAE" w:rsidRPr="00CE6CFB">
          <w:rPr>
            <w:rFonts w:ascii="Times New Roman" w:hAnsi="Times New Roman"/>
            <w:i/>
            <w:noProof/>
          </w:rPr>
          <w:t xml:space="preserve"> et al</w:t>
        </w:r>
        <w:r w:rsidR="00FE7CAE" w:rsidRPr="00FE7CAE">
          <w:rPr>
            <w:rFonts w:ascii="Times New Roman" w:hAnsi="Times New Roman"/>
            <w:noProof/>
          </w:rPr>
          <w:t>.</w:t>
        </w:r>
        <w:r w:rsidR="00A2022D">
          <w:rPr>
            <w:rFonts w:ascii="Times New Roman" w:hAnsi="Times New Roman"/>
            <w:noProof/>
          </w:rPr>
          <w:t>,</w:t>
        </w:r>
        <w:r w:rsidR="00FE7CAE" w:rsidRPr="00FE7CAE">
          <w:rPr>
            <w:rFonts w:ascii="Times New Roman" w:hAnsi="Times New Roman"/>
            <w:noProof/>
          </w:rPr>
          <w:t xml:space="preserve"> 2009</w:t>
        </w:r>
      </w:hyperlink>
      <w:r w:rsidR="00FE7CAE" w:rsidRPr="00FE7CAE">
        <w:rPr>
          <w:rFonts w:ascii="Times New Roman" w:hAnsi="Times New Roman"/>
          <w:noProof/>
        </w:rPr>
        <w:t xml:space="preserve">; </w:t>
      </w:r>
      <w:hyperlink w:anchor="_ENREF_24" w:tooltip="Suflita, 2012 #1292" w:history="1">
        <w:r w:rsidR="00FE7CAE" w:rsidRPr="00FE7CAE">
          <w:rPr>
            <w:rFonts w:ascii="Times New Roman" w:hAnsi="Times New Roman"/>
            <w:noProof/>
          </w:rPr>
          <w:t>Suflita, Aktas</w:t>
        </w:r>
        <w:r w:rsidR="00FE7CAE" w:rsidRPr="00CE6CFB">
          <w:rPr>
            <w:rFonts w:ascii="Times New Roman" w:hAnsi="Times New Roman"/>
            <w:i/>
            <w:noProof/>
          </w:rPr>
          <w:t xml:space="preserve"> et al.</w:t>
        </w:r>
        <w:r w:rsidR="00A2022D">
          <w:rPr>
            <w:rFonts w:ascii="Times New Roman" w:hAnsi="Times New Roman"/>
            <w:i/>
            <w:noProof/>
          </w:rPr>
          <w:t>,</w:t>
        </w:r>
        <w:r w:rsidR="00FE7CAE" w:rsidRPr="00FE7CAE">
          <w:rPr>
            <w:rFonts w:ascii="Times New Roman" w:hAnsi="Times New Roman"/>
            <w:noProof/>
          </w:rPr>
          <w:t xml:space="preserve"> 2012</w:t>
        </w:r>
      </w:hyperlink>
      <w:r w:rsidR="00FE7CAE" w:rsidRPr="00FE7CAE">
        <w:rPr>
          <w:rFonts w:ascii="Times New Roman" w:hAnsi="Times New Roman"/>
          <w:noProof/>
        </w:rPr>
        <w:t>)</w:t>
      </w:r>
      <w:r w:rsidR="00FE7CAE" w:rsidRPr="00FE7CAE">
        <w:rPr>
          <w:rFonts w:ascii="Times New Roman" w:hAnsi="Times New Roman"/>
        </w:rPr>
        <w:fldChar w:fldCharType="end"/>
      </w:r>
      <w:r w:rsidR="00FE7CAE" w:rsidRPr="00FE7CAE">
        <w:rPr>
          <w:rFonts w:ascii="Times New Roman" w:hAnsi="Times New Roman"/>
        </w:rPr>
        <w:t xml:space="preserve">. Voordouw </w:t>
      </w:r>
      <w:r w:rsidR="00FE7CAE" w:rsidRPr="00CE6CFB">
        <w:rPr>
          <w:rFonts w:ascii="Times New Roman" w:hAnsi="Times New Roman"/>
          <w:i/>
        </w:rPr>
        <w:t>at al.</w:t>
      </w:r>
      <w:r w:rsidR="00FE7CAE" w:rsidRPr="00FE7CAE">
        <w:rPr>
          <w:rFonts w:ascii="Times New Roman" w:hAnsi="Times New Roman"/>
        </w:rPr>
        <w:t xml:space="preserve"> (2006) compared oil field populations, and described a complex ecosystem dominated by sulfate reducing bacteria and a number of accessory species that play a role in SRB driven biocorrosion through their own sulfide utilization, fermentation or acetogenesis </w:t>
      </w:r>
      <w:r w:rsidR="00FE7CAE" w:rsidRPr="00FE7CAE">
        <w:rPr>
          <w:rFonts w:ascii="Times New Roman" w:hAnsi="Times New Roman"/>
        </w:rPr>
        <w:fldChar w:fldCharType="begin"/>
      </w:r>
      <w:r w:rsidR="00FE7CAE" w:rsidRPr="00FE7CAE">
        <w:rPr>
          <w:rFonts w:ascii="Times New Roman" w:hAnsi="Times New Roman"/>
        </w:rPr>
        <w:instrText xml:space="preserve"> ADDIN EN.CITE &lt;EndNote&gt;&lt;Cite&gt;&lt;Author&gt;Voordouw&lt;/Author&gt;&lt;Year&gt;1996&lt;/Year&gt;&lt;RecNum&gt;1312&lt;/RecNum&gt;&lt;DisplayText&gt;(Voordouw, Armstrong et al. 1996)&lt;/DisplayText&gt;&lt;record&gt;&lt;rec-number&gt;1312&lt;/rec-number&gt;&lt;foreign-keys&gt;&lt;key app="EN" db-id="wwax9wzpvp992ce5xzqxvvruwxsvzv0xvw90"&gt;1312&lt;/key&gt;&lt;/foreign-keys&gt;&lt;ref-type name="Journal Article"&gt;17&lt;/ref-type&gt;&lt;contributors&gt;&lt;authors&gt;&lt;author&gt;Voordouw, G.&lt;/author&gt;&lt;author&gt;Armstrong, S.M.&lt;/author&gt;&lt;author&gt;Reimer, M.F.&lt;/author&gt;&lt;author&gt;Fouts, B.&lt;/author&gt;&lt;author&gt;Telang, A.J.&lt;/author&gt;&lt;author&gt;Shen, Y.&lt;/author&gt;&lt;author&gt;Gevertz, D.&lt;/author&gt;&lt;/authors&gt;&lt;/contributors&gt;&lt;titles&gt;&lt;title&gt;Characterization of 16S rRNA genes from oil field microbial communities indicates the presence of a variety of sulfate-reducing, fermentative, and sulfide-oxidizing bacteria&lt;/title&gt;&lt;secondary-title&gt;Appl Environ Microbiol&lt;/secondary-title&gt;&lt;/titles&gt;&lt;periodical&gt;&lt;full-title&gt;Appl Environ Microbiol&lt;/full-title&gt;&lt;abbr-1&gt;Applied and environmental microbiology&lt;/abbr-1&gt;&lt;/periodical&gt;&lt;pages&gt;1623-1629&lt;/pages&gt;&lt;volume&gt;62&lt;/volume&gt;&lt;number&gt;5&lt;/number&gt;&lt;dates&gt;&lt;year&gt;1996&lt;/year&gt;&lt;/dates&gt;&lt;isbn&gt;0099-2240&lt;/isbn&gt;&lt;urls&gt;&lt;/urls&gt;&lt;/record&gt;&lt;/Cite&gt;&lt;/EndNote&gt;</w:instrText>
      </w:r>
      <w:r w:rsidR="00FE7CAE" w:rsidRPr="00FE7CAE">
        <w:rPr>
          <w:rFonts w:ascii="Times New Roman" w:hAnsi="Times New Roman"/>
        </w:rPr>
        <w:fldChar w:fldCharType="separate"/>
      </w:r>
      <w:r w:rsidR="00FE7CAE" w:rsidRPr="00FE7CAE">
        <w:rPr>
          <w:rFonts w:ascii="Times New Roman" w:hAnsi="Times New Roman"/>
          <w:noProof/>
        </w:rPr>
        <w:t>(</w:t>
      </w:r>
      <w:hyperlink w:anchor="_ENREF_29" w:tooltip="Voordouw, 1996 #1312" w:history="1">
        <w:r w:rsidR="00FE7CAE" w:rsidRPr="00FE7CAE">
          <w:rPr>
            <w:rFonts w:ascii="Times New Roman" w:hAnsi="Times New Roman"/>
            <w:noProof/>
          </w:rPr>
          <w:t xml:space="preserve">Voordouw, Armstrong </w:t>
        </w:r>
        <w:r w:rsidR="00FE7CAE" w:rsidRPr="00CE6CFB">
          <w:rPr>
            <w:rFonts w:ascii="Times New Roman" w:hAnsi="Times New Roman"/>
            <w:i/>
            <w:noProof/>
          </w:rPr>
          <w:t>et al.</w:t>
        </w:r>
        <w:r w:rsidR="00A2022D">
          <w:rPr>
            <w:rFonts w:ascii="Times New Roman" w:hAnsi="Times New Roman"/>
            <w:i/>
            <w:noProof/>
          </w:rPr>
          <w:t>,</w:t>
        </w:r>
        <w:r w:rsidR="00FE7CAE" w:rsidRPr="00FE7CAE">
          <w:rPr>
            <w:rFonts w:ascii="Times New Roman" w:hAnsi="Times New Roman"/>
            <w:noProof/>
          </w:rPr>
          <w:t xml:space="preserve"> 1996</w:t>
        </w:r>
      </w:hyperlink>
      <w:r w:rsidR="00FE7CAE" w:rsidRPr="00FE7CAE">
        <w:rPr>
          <w:rFonts w:ascii="Times New Roman" w:hAnsi="Times New Roman"/>
          <w:noProof/>
        </w:rPr>
        <w:t>)</w:t>
      </w:r>
      <w:r w:rsidR="00FE7CAE" w:rsidRPr="00FE7CAE">
        <w:rPr>
          <w:rFonts w:ascii="Times New Roman" w:hAnsi="Times New Roman"/>
        </w:rPr>
        <w:fldChar w:fldCharType="end"/>
      </w:r>
      <w:r w:rsidR="00FE7CAE" w:rsidRPr="00FE7CAE">
        <w:rPr>
          <w:rFonts w:ascii="Times New Roman" w:hAnsi="Times New Roman"/>
        </w:rPr>
        <w:t xml:space="preserve">. More recent studies have linked these community surveys to </w:t>
      </w:r>
      <w:r w:rsidR="00FE7CAE" w:rsidRPr="00FE7CAE">
        <w:rPr>
          <w:rFonts w:ascii="Times New Roman" w:hAnsi="Times New Roman"/>
          <w:i/>
        </w:rPr>
        <w:t>in situ</w:t>
      </w:r>
      <w:r w:rsidR="00FE7CAE" w:rsidRPr="00FE7CAE">
        <w:rPr>
          <w:rFonts w:ascii="Times New Roman" w:hAnsi="Times New Roman"/>
        </w:rPr>
        <w:t xml:space="preserve"> metabolite profiles, demonstrating the potential to associate pipeline deterioration with key metabolic signatures </w:t>
      </w:r>
      <w:r w:rsidR="00FE7CAE" w:rsidRPr="00FE7CAE">
        <w:rPr>
          <w:rFonts w:ascii="Times New Roman" w:hAnsi="Times New Roman"/>
        </w:rPr>
        <w:fldChar w:fldCharType="begin">
          <w:fldData xml:space="preserve">PEVuZE5vdGU+PENpdGU+PEF1dGhvcj5TdGV2ZW5zb248L0F1dGhvcj48WWVhcj4yMDExPC9ZZWFy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</w:fldData>
        </w:fldChar>
      </w:r>
      <w:r w:rsidR="00FE7CAE" w:rsidRPr="00FE7CAE">
        <w:rPr>
          <w:rFonts w:ascii="Times New Roman" w:hAnsi="Times New Roman"/>
        </w:rPr>
        <w:instrText xml:space="preserve"> ADDIN EN.CITE </w:instrText>
      </w:r>
      <w:r w:rsidR="00FE7CAE" w:rsidRPr="00FE7CAE">
        <w:rPr>
          <w:rFonts w:ascii="Times New Roman" w:hAnsi="Times New Roman"/>
        </w:rPr>
        <w:fldChar w:fldCharType="begin">
          <w:fldData xml:space="preserve">PEVuZE5vdGU+PENpdGU+PEF1dGhvcj5TdGV2ZW5zb248L0F1dGhvcj48WWVhcj4yMDExPC9ZZWFy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</w:fldData>
        </w:fldChar>
      </w:r>
      <w:r w:rsidR="00FE7CAE" w:rsidRPr="00FE7CAE">
        <w:rPr>
          <w:rFonts w:ascii="Times New Roman" w:hAnsi="Times New Roman"/>
        </w:rPr>
        <w:instrText xml:space="preserve"> ADDIN EN.CITE.DATA </w:instrText>
      </w:r>
      <w:r w:rsidR="00FE7CAE" w:rsidRPr="00FE7CAE">
        <w:rPr>
          <w:rFonts w:ascii="Times New Roman" w:hAnsi="Times New Roman"/>
        </w:rPr>
      </w:r>
      <w:r w:rsidR="00FE7CAE" w:rsidRPr="00FE7CAE">
        <w:rPr>
          <w:rFonts w:ascii="Times New Roman" w:hAnsi="Times New Roman"/>
        </w:rPr>
        <w:fldChar w:fldCharType="end"/>
      </w:r>
      <w:r w:rsidR="00FE7CAE" w:rsidRPr="00FE7CAE">
        <w:rPr>
          <w:rFonts w:ascii="Times New Roman" w:hAnsi="Times New Roman"/>
        </w:rPr>
      </w:r>
      <w:r w:rsidR="00FE7CAE" w:rsidRPr="00FE7CAE">
        <w:rPr>
          <w:rFonts w:ascii="Times New Roman" w:hAnsi="Times New Roman"/>
        </w:rPr>
        <w:fldChar w:fldCharType="separate"/>
      </w:r>
      <w:r w:rsidR="00FE7CAE" w:rsidRPr="00FE7CAE">
        <w:rPr>
          <w:rFonts w:ascii="Times New Roman" w:hAnsi="Times New Roman"/>
          <w:noProof/>
        </w:rPr>
        <w:t>(</w:t>
      </w:r>
      <w:hyperlink w:anchor="_ENREF_23" w:tooltip="Stevenson, 2011 #1272" w:history="1">
        <w:r w:rsidR="00FE7CAE" w:rsidRPr="00FE7CAE">
          <w:rPr>
            <w:rFonts w:ascii="Times New Roman" w:hAnsi="Times New Roman"/>
            <w:noProof/>
          </w:rPr>
          <w:t xml:space="preserve">Stevenson, Drilling </w:t>
        </w:r>
        <w:r w:rsidR="00FE7CAE" w:rsidRPr="00CE6CFB">
          <w:rPr>
            <w:rFonts w:ascii="Times New Roman" w:hAnsi="Times New Roman"/>
            <w:i/>
            <w:noProof/>
          </w:rPr>
          <w:t>et al.</w:t>
        </w:r>
        <w:r w:rsidR="00A2022D">
          <w:rPr>
            <w:rFonts w:ascii="Times New Roman" w:hAnsi="Times New Roman"/>
            <w:i/>
            <w:noProof/>
          </w:rPr>
          <w:t>,</w:t>
        </w:r>
        <w:r w:rsidR="00FE7CAE" w:rsidRPr="00FE7CAE">
          <w:rPr>
            <w:rFonts w:ascii="Times New Roman" w:hAnsi="Times New Roman"/>
            <w:noProof/>
          </w:rPr>
          <w:t xml:space="preserve"> 2011</w:t>
        </w:r>
      </w:hyperlink>
      <w:r w:rsidR="00FE7CAE" w:rsidRPr="00FE7CAE">
        <w:rPr>
          <w:rFonts w:ascii="Times New Roman" w:hAnsi="Times New Roman"/>
          <w:noProof/>
        </w:rPr>
        <w:t>)</w:t>
      </w:r>
      <w:r w:rsidR="00FE7CAE" w:rsidRPr="00FE7CAE">
        <w:rPr>
          <w:rFonts w:ascii="Times New Roman" w:hAnsi="Times New Roman"/>
        </w:rPr>
        <w:fldChar w:fldCharType="end"/>
      </w:r>
      <w:r w:rsidR="00FE7CAE" w:rsidRPr="00FE7CAE">
        <w:rPr>
          <w:rFonts w:ascii="Times New Roman" w:hAnsi="Times New Roman"/>
        </w:rPr>
        <w:t xml:space="preserve">. Where a census of community members may provide a snapshot of dominant phylotypes, further studies must be performed in order to investigate the underlying mechanisms of biocorrosion. Electrochemical studies have been performed in order to understand the acceleration of corrosion rates influenced by the electrochemical processes of SRB </w:t>
      </w:r>
      <w:r w:rsidR="00FE7CAE" w:rsidRPr="00FE7CAE">
        <w:rPr>
          <w:rFonts w:ascii="Times New Roman" w:hAnsi="Times New Roman"/>
        </w:rPr>
        <w:fldChar w:fldCharType="begin">
          <w:fldData xml:space="preserve">PEVuZE5vdGU+PENpdGU+PEF1dGhvcj5MaXR0bGU8L0F1dGhvcj48WWVhcj4xOTkyPC9ZZWFyPjxS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</w:fldData>
        </w:fldChar>
      </w:r>
      <w:r w:rsidR="00FE7CAE" w:rsidRPr="00FE7CAE">
        <w:rPr>
          <w:rFonts w:ascii="Times New Roman" w:hAnsi="Times New Roman"/>
        </w:rPr>
        <w:instrText xml:space="preserve"> ADDIN EN.CITE </w:instrText>
      </w:r>
      <w:r w:rsidR="00FE7CAE" w:rsidRPr="00FE7CAE">
        <w:rPr>
          <w:rFonts w:ascii="Times New Roman" w:hAnsi="Times New Roman"/>
        </w:rPr>
        <w:fldChar w:fldCharType="begin">
          <w:fldData xml:space="preserve">PEVuZE5vdGU+PENpdGU+PEF1dGhvcj5MaXR0bGU8L0F1dGhvcj48WWVhcj4xOTkyPC9ZZWFyPjxS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</w:fldData>
        </w:fldChar>
      </w:r>
      <w:r w:rsidR="00FE7CAE" w:rsidRPr="00FE7CAE">
        <w:rPr>
          <w:rFonts w:ascii="Times New Roman" w:hAnsi="Times New Roman"/>
        </w:rPr>
        <w:instrText xml:space="preserve"> ADDIN EN.CITE.DATA </w:instrText>
      </w:r>
      <w:r w:rsidR="00FE7CAE" w:rsidRPr="00FE7CAE">
        <w:rPr>
          <w:rFonts w:ascii="Times New Roman" w:hAnsi="Times New Roman"/>
        </w:rPr>
      </w:r>
      <w:r w:rsidR="00FE7CAE" w:rsidRPr="00FE7CAE">
        <w:rPr>
          <w:rFonts w:ascii="Times New Roman" w:hAnsi="Times New Roman"/>
        </w:rPr>
        <w:fldChar w:fldCharType="end"/>
      </w:r>
      <w:r w:rsidR="00FE7CAE" w:rsidRPr="00FE7CAE">
        <w:rPr>
          <w:rFonts w:ascii="Times New Roman" w:hAnsi="Times New Roman"/>
        </w:rPr>
      </w:r>
      <w:r w:rsidR="00FE7CAE" w:rsidRPr="00FE7CAE">
        <w:rPr>
          <w:rFonts w:ascii="Times New Roman" w:hAnsi="Times New Roman"/>
        </w:rPr>
        <w:fldChar w:fldCharType="separate"/>
      </w:r>
      <w:r w:rsidR="00FE7CAE" w:rsidRPr="00FE7CAE">
        <w:rPr>
          <w:rFonts w:ascii="Times New Roman" w:hAnsi="Times New Roman"/>
          <w:noProof/>
        </w:rPr>
        <w:t>(</w:t>
      </w:r>
      <w:hyperlink w:anchor="_ENREF_13" w:tooltip="Little, 1992 #1293" w:history="1">
        <w:r w:rsidR="00FE7CAE" w:rsidRPr="00FE7CAE">
          <w:rPr>
            <w:rFonts w:ascii="Times New Roman" w:hAnsi="Times New Roman"/>
            <w:noProof/>
          </w:rPr>
          <w:t>Little</w:t>
        </w:r>
        <w:r w:rsidR="00A2022D">
          <w:rPr>
            <w:rFonts w:ascii="Times New Roman" w:hAnsi="Times New Roman"/>
            <w:noProof/>
          </w:rPr>
          <w:t>,</w:t>
        </w:r>
        <w:r w:rsidR="00FE7CAE" w:rsidRPr="00FE7CAE">
          <w:rPr>
            <w:rFonts w:ascii="Times New Roman" w:hAnsi="Times New Roman"/>
            <w:noProof/>
          </w:rPr>
          <w:t xml:space="preserve"> 1992</w:t>
        </w:r>
      </w:hyperlink>
      <w:r w:rsidR="00FE7CAE" w:rsidRPr="00FE7CAE">
        <w:rPr>
          <w:rFonts w:ascii="Times New Roman" w:hAnsi="Times New Roman"/>
          <w:noProof/>
        </w:rPr>
        <w:t xml:space="preserve">; </w:t>
      </w:r>
      <w:hyperlink w:anchor="_ENREF_18" w:tooltip="Peng, 1994 #1304" w:history="1">
        <w:r w:rsidR="00FE7CAE" w:rsidRPr="00FE7CAE">
          <w:rPr>
            <w:rFonts w:ascii="Times New Roman" w:hAnsi="Times New Roman"/>
            <w:noProof/>
          </w:rPr>
          <w:t>Peng and Park</w:t>
        </w:r>
        <w:r w:rsidR="00A2022D">
          <w:rPr>
            <w:rFonts w:ascii="Times New Roman" w:hAnsi="Times New Roman"/>
            <w:noProof/>
          </w:rPr>
          <w:t>,</w:t>
        </w:r>
        <w:r w:rsidR="00FE7CAE" w:rsidRPr="00FE7CAE">
          <w:rPr>
            <w:rFonts w:ascii="Times New Roman" w:hAnsi="Times New Roman"/>
            <w:noProof/>
          </w:rPr>
          <w:t xml:space="preserve"> 1994</w:t>
        </w:r>
      </w:hyperlink>
      <w:r w:rsidR="00FE7CAE" w:rsidRPr="00FE7CAE">
        <w:rPr>
          <w:rFonts w:ascii="Times New Roman" w:hAnsi="Times New Roman"/>
          <w:noProof/>
        </w:rPr>
        <w:t xml:space="preserve">; </w:t>
      </w:r>
      <w:hyperlink w:anchor="_ENREF_15" w:tooltip="Lovely, 2012 #1314" w:history="1">
        <w:r w:rsidR="00FE7CAE" w:rsidRPr="00FE7CAE">
          <w:rPr>
            <w:rFonts w:ascii="Times New Roman" w:hAnsi="Times New Roman"/>
            <w:noProof/>
          </w:rPr>
          <w:t>Lovely</w:t>
        </w:r>
        <w:r w:rsidR="00A2022D">
          <w:rPr>
            <w:rFonts w:ascii="Times New Roman" w:hAnsi="Times New Roman"/>
            <w:noProof/>
          </w:rPr>
          <w:t>,</w:t>
        </w:r>
        <w:r w:rsidR="00FE7CAE" w:rsidRPr="00FE7CAE">
          <w:rPr>
            <w:rFonts w:ascii="Times New Roman" w:hAnsi="Times New Roman"/>
            <w:noProof/>
          </w:rPr>
          <w:t xml:space="preserve"> 2012</w:t>
        </w:r>
      </w:hyperlink>
      <w:r w:rsidR="00FE7CAE" w:rsidRPr="00FE7CAE">
        <w:rPr>
          <w:rFonts w:ascii="Times New Roman" w:hAnsi="Times New Roman"/>
          <w:noProof/>
        </w:rPr>
        <w:t>)</w:t>
      </w:r>
      <w:r w:rsidR="00FE7CAE" w:rsidRPr="00FE7CAE">
        <w:rPr>
          <w:rFonts w:ascii="Times New Roman" w:hAnsi="Times New Roman"/>
        </w:rPr>
        <w:fldChar w:fldCharType="end"/>
      </w:r>
      <w:r w:rsidR="00FE7CAE" w:rsidRPr="00FE7CAE">
        <w:rPr>
          <w:rFonts w:ascii="Times New Roman" w:hAnsi="Times New Roman"/>
        </w:rPr>
        <w:t xml:space="preserve">. For example, authors Venzlaff </w:t>
      </w:r>
      <w:r w:rsidR="00FE7CAE" w:rsidRPr="00A2022D">
        <w:rPr>
          <w:rFonts w:ascii="Times New Roman" w:hAnsi="Times New Roman"/>
          <w:i/>
        </w:rPr>
        <w:t>et al.</w:t>
      </w:r>
      <w:r w:rsidR="00FE7CAE" w:rsidRPr="00FE7CAE">
        <w:rPr>
          <w:rFonts w:ascii="Times New Roman" w:hAnsi="Times New Roman"/>
        </w:rPr>
        <w:t xml:space="preserve"> recently demonstrated the stimulation of the cathodic reaction by SRB species using potentiodynamic measurements, while also showing that the aforementioned FeS deposition actually mediated the connectivity between bacterial cells and the metal </w:t>
      </w:r>
      <w:r w:rsidR="00FE7CAE" w:rsidRPr="00FE7CAE">
        <w:rPr>
          <w:rFonts w:ascii="Times New Roman" w:hAnsi="Times New Roman"/>
        </w:rPr>
        <w:fldChar w:fldCharType="begin"/>
      </w:r>
      <w:r w:rsidR="00FE7CAE" w:rsidRPr="00FE7CAE">
        <w:rPr>
          <w:rFonts w:ascii="Times New Roman" w:hAnsi="Times New Roman"/>
        </w:rPr>
        <w:instrText xml:space="preserve"> ADDIN EN.CITE &lt;EndNote&gt;&lt;Cite&gt;&lt;Author&gt;Venzlaff&lt;/Author&gt;&lt;Year&gt;2013&lt;/Year&gt;&lt;RecNum&gt;1308&lt;/RecNum&gt;&lt;DisplayText&gt;(Venzlaff, Enning et al. 2013)&lt;/DisplayText&gt;&lt;record&gt;&lt;rec-number&gt;1308&lt;/rec-number&gt;&lt;foreign-keys&gt;&lt;key app="EN" db-id="wwax9wzpvp992ce5xzqxvvruwxsvzv0xvw90"&gt;1308&lt;/key&gt;&lt;/foreign-keys&gt;&lt;ref-type name="Journal Article"&gt;17&lt;/ref-type&gt;&lt;contributors&gt;&lt;authors&gt;&lt;author&gt;Venzlaff, Hendrik&lt;/author&gt;&lt;author&gt;Enning, Dennis&lt;/author&gt;&lt;author&gt;Srinivasan, Jayendran&lt;/author&gt;&lt;author&gt;Mayrhofer, Karl J. J.&lt;/author&gt;&lt;author&gt;Hassel, Achim Walter&lt;/author&gt;&lt;author&gt;Widdel, Friedrich&lt;/author&gt;&lt;author&gt;Stratmann, Martin&lt;/author&gt;&lt;/authors&gt;&lt;/contributors&gt;&lt;titles&gt;&lt;title&gt;Accelerated cathodic reaction in microbial corrosion of iron due to direct electron uptake by sulfate-reducing bacteria&lt;/title&gt;&lt;secondary-title&gt;Corrosion Science&lt;/secondary-title&gt;&lt;/titles&gt;&lt;periodical&gt;&lt;full-title&gt;Corrosion Science&lt;/full-title&gt;&lt;/periodical&gt;&lt;pages&gt;88-96&lt;/pages&gt;&lt;volume&gt;66&lt;/volume&gt;&lt;number&gt;0&lt;/number&gt;&lt;keywords&gt;&lt;keyword&gt;A. Iron&lt;/keyword&gt;&lt;keyword&gt;B. Polarization&lt;/keyword&gt;&lt;keyword&gt;B. EIS&lt;/keyword&gt;&lt;keyword&gt;C. Microbiological corrosion&lt;/keyword&gt;&lt;/keywords&gt;&lt;dates&gt;&lt;year&gt;2013&lt;/year&gt;&lt;/dates&gt;&lt;isbn&gt;0010-938X&lt;/isbn&gt;&lt;urls&gt;&lt;related-urls&gt;&lt;url&gt;http://www.sciencedirect.com/science/article/pii/S0010938X12004362&lt;/url&gt;&lt;url&gt;http://ac.els-cdn.com/S0010938X12004362/1-s2.0-S0010938X12004362-main.pdf?_tid=e7cd0afa-5e21-11e2-bfd0-00000aab0f27&amp;amp;acdnat=1358151229_739955db235c621900e5b6932e6d9039&lt;/url&gt;&lt;/related-urls&gt;&lt;/urls&gt;&lt;electronic-resource-num&gt;http://dx.doi.org/10.1016/j.corsci.2012.09.006&lt;/electronic-resource-num&gt;&lt;/record&gt;&lt;/Cite&gt;&lt;/EndNote&gt;</w:instrText>
      </w:r>
      <w:r w:rsidR="00FE7CAE" w:rsidRPr="00FE7CAE">
        <w:rPr>
          <w:rFonts w:ascii="Times New Roman" w:hAnsi="Times New Roman"/>
        </w:rPr>
        <w:fldChar w:fldCharType="separate"/>
      </w:r>
      <w:r w:rsidR="00FE7CAE" w:rsidRPr="00FE7CAE">
        <w:rPr>
          <w:rFonts w:ascii="Times New Roman" w:hAnsi="Times New Roman"/>
          <w:noProof/>
        </w:rPr>
        <w:t>(</w:t>
      </w:r>
      <w:hyperlink w:anchor="_ENREF_26" w:tooltip="Venzlaff, 2013 #1308" w:history="1">
        <w:r w:rsidR="00FE7CAE" w:rsidRPr="00FE7CAE">
          <w:rPr>
            <w:rFonts w:ascii="Times New Roman" w:hAnsi="Times New Roman"/>
            <w:noProof/>
          </w:rPr>
          <w:t>Venzlaff, Enning</w:t>
        </w:r>
        <w:r w:rsidR="00FE7CAE" w:rsidRPr="00CE6CFB">
          <w:rPr>
            <w:rFonts w:ascii="Times New Roman" w:hAnsi="Times New Roman"/>
            <w:i/>
            <w:noProof/>
          </w:rPr>
          <w:t xml:space="preserve"> et al.</w:t>
        </w:r>
        <w:r w:rsidR="00FE7CAE" w:rsidRPr="00FE7CAE">
          <w:rPr>
            <w:rFonts w:ascii="Times New Roman" w:hAnsi="Times New Roman"/>
            <w:noProof/>
          </w:rPr>
          <w:t xml:space="preserve"> 2013</w:t>
        </w:r>
      </w:hyperlink>
      <w:r w:rsidR="00FE7CAE" w:rsidRPr="00FE7CAE">
        <w:rPr>
          <w:rFonts w:ascii="Times New Roman" w:hAnsi="Times New Roman"/>
          <w:noProof/>
        </w:rPr>
        <w:t>)</w:t>
      </w:r>
      <w:r w:rsidR="00FE7CAE" w:rsidRPr="00FE7CAE">
        <w:rPr>
          <w:rFonts w:ascii="Times New Roman" w:hAnsi="Times New Roman"/>
        </w:rPr>
        <w:fldChar w:fldCharType="end"/>
      </w:r>
      <w:r w:rsidR="00FE7CAE" w:rsidRPr="00FE7CAE">
        <w:rPr>
          <w:rFonts w:ascii="Times New Roman" w:hAnsi="Times New Roman"/>
        </w:rPr>
        <w:t>.</w:t>
      </w:r>
    </w:p>
    <w:p w14:paraId="51CAE279" w14:textId="5E08D7B2" w:rsidR="00FE7CAE" w:rsidRPr="00FE7CAE" w:rsidRDefault="00FE7CAE" w:rsidP="002B0F9D">
      <w:pPr>
        <w:widowControl w:val="0"/>
        <w:autoSpaceDE w:val="0"/>
        <w:autoSpaceDN w:val="0"/>
        <w:adjustRightInd w:val="0"/>
        <w:ind w:firstLine="720"/>
        <w:rPr>
          <w:rFonts w:ascii="Times New Roman" w:hAnsi="Times New Roman"/>
        </w:rPr>
      </w:pPr>
      <w:r w:rsidRPr="00FE7CAE">
        <w:rPr>
          <w:rFonts w:ascii="Times New Roman" w:hAnsi="Times New Roman"/>
        </w:rPr>
        <w:t xml:space="preserve">The goal of this research was to explore alternative methods for measuring biocorrosion activity of two species of SRB, </w:t>
      </w:r>
      <w:r w:rsidRPr="00FE7CAE">
        <w:rPr>
          <w:rFonts w:ascii="Times New Roman" w:hAnsi="Times New Roman"/>
          <w:i/>
        </w:rPr>
        <w:t>Desulfovibrio alaskensis</w:t>
      </w:r>
      <w:r w:rsidRPr="00FE7CAE">
        <w:rPr>
          <w:rFonts w:ascii="Times New Roman" w:hAnsi="Times New Roman"/>
        </w:rPr>
        <w:t xml:space="preserve"> and </w:t>
      </w:r>
      <w:r w:rsidRPr="00FE7CAE">
        <w:rPr>
          <w:rFonts w:ascii="Times New Roman" w:hAnsi="Times New Roman"/>
          <w:i/>
        </w:rPr>
        <w:t xml:space="preserve">Desulfovibrio indonesiensis. </w:t>
      </w:r>
      <w:r w:rsidRPr="00FE7CAE">
        <w:rPr>
          <w:rFonts w:ascii="Times New Roman" w:hAnsi="Times New Roman"/>
        </w:rPr>
        <w:t xml:space="preserve">As well as sharing many physiological and metabolic characteristics, both organisms were originally isolated from petroleum production facilities and have been implicated in biocorrosive activity </w:t>
      </w:r>
      <w:r w:rsidRPr="00FE7CAE">
        <w:rPr>
          <w:rFonts w:ascii="Times New Roman" w:hAnsi="Times New Roman"/>
        </w:rPr>
        <w:fldChar w:fldCharType="begin">
          <w:fldData xml:space="preserve">PEVuZE5vdGU+PENpdGU+PEF1dGhvcj5GZWlvPC9BdXRob3I+PFllYXI+MjAwNDwvWWVhcj48UmVj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=
</w:fldData>
        </w:fldChar>
      </w:r>
      <w:r w:rsidRPr="00FE7CAE">
        <w:rPr>
          <w:rFonts w:ascii="Times New Roman" w:hAnsi="Times New Roman"/>
        </w:rPr>
        <w:instrText xml:space="preserve"> ADDIN EN.CITE </w:instrText>
      </w:r>
      <w:r w:rsidRPr="00FE7CAE">
        <w:rPr>
          <w:rFonts w:ascii="Times New Roman" w:hAnsi="Times New Roman"/>
        </w:rPr>
        <w:fldChar w:fldCharType="begin">
          <w:fldData xml:space="preserve">PEVuZE5vdGU+PENpdGU+PEF1dGhvcj5GZWlvPC9BdXRob3I+PFllYXI+MjAwNDwvWWVhcj48UmVj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=
</w:fldData>
        </w:fldChar>
      </w:r>
      <w:r w:rsidRPr="00FE7CAE">
        <w:rPr>
          <w:rFonts w:ascii="Times New Roman" w:hAnsi="Times New Roman"/>
        </w:rPr>
        <w:instrText xml:space="preserve"> ADDIN EN.CITE.DATA </w:instrText>
      </w:r>
      <w:r w:rsidRPr="00FE7CAE">
        <w:rPr>
          <w:rFonts w:ascii="Times New Roman" w:hAnsi="Times New Roman"/>
        </w:rPr>
      </w:r>
      <w:r w:rsidRPr="00FE7CAE">
        <w:rPr>
          <w:rFonts w:ascii="Times New Roman" w:hAnsi="Times New Roman"/>
        </w:rPr>
        <w:fldChar w:fldCharType="end"/>
      </w:r>
      <w:r w:rsidRPr="00FE7CAE">
        <w:rPr>
          <w:rFonts w:ascii="Times New Roman" w:hAnsi="Times New Roman"/>
        </w:rPr>
      </w:r>
      <w:r w:rsidRPr="00FE7CAE">
        <w:rPr>
          <w:rFonts w:ascii="Times New Roman" w:hAnsi="Times New Roman"/>
        </w:rPr>
        <w:fldChar w:fldCharType="separate"/>
      </w:r>
      <w:r w:rsidRPr="00FE7CAE">
        <w:rPr>
          <w:rFonts w:ascii="Times New Roman" w:hAnsi="Times New Roman"/>
          <w:noProof/>
        </w:rPr>
        <w:t>(</w:t>
      </w:r>
      <w:hyperlink w:anchor="_ENREF_6" w:tooltip="Feio, 1998 #1313" w:history="1">
        <w:r w:rsidRPr="00FE7CAE">
          <w:rPr>
            <w:rFonts w:ascii="Times New Roman" w:hAnsi="Times New Roman"/>
            <w:noProof/>
          </w:rPr>
          <w:t>Feio, Beech</w:t>
        </w:r>
        <w:r w:rsidRPr="00CE6CFB">
          <w:rPr>
            <w:rFonts w:ascii="Times New Roman" w:hAnsi="Times New Roman"/>
            <w:i/>
            <w:noProof/>
          </w:rPr>
          <w:t xml:space="preserve"> et al</w:t>
        </w:r>
        <w:r w:rsidRPr="00FE7CAE">
          <w:rPr>
            <w:rFonts w:ascii="Times New Roman" w:hAnsi="Times New Roman"/>
            <w:noProof/>
          </w:rPr>
          <w:t>.</w:t>
        </w:r>
        <w:r w:rsidR="00A2022D">
          <w:rPr>
            <w:rFonts w:ascii="Times New Roman" w:hAnsi="Times New Roman"/>
            <w:noProof/>
          </w:rPr>
          <w:t>,</w:t>
        </w:r>
        <w:r w:rsidRPr="00FE7CAE">
          <w:rPr>
            <w:rFonts w:ascii="Times New Roman" w:hAnsi="Times New Roman"/>
            <w:noProof/>
          </w:rPr>
          <w:t xml:space="preserve"> 1998</w:t>
        </w:r>
      </w:hyperlink>
      <w:r w:rsidRPr="00FE7CAE">
        <w:rPr>
          <w:rFonts w:ascii="Times New Roman" w:hAnsi="Times New Roman"/>
          <w:noProof/>
        </w:rPr>
        <w:t xml:space="preserve">; </w:t>
      </w:r>
      <w:hyperlink w:anchor="_ENREF_2" w:tooltip="Beech, 2003 #1305" w:history="1">
        <w:r w:rsidRPr="00FE7CAE">
          <w:rPr>
            <w:rFonts w:ascii="Times New Roman" w:hAnsi="Times New Roman"/>
            <w:noProof/>
          </w:rPr>
          <w:t>Beech</w:t>
        </w:r>
        <w:r w:rsidR="00A2022D">
          <w:rPr>
            <w:rFonts w:ascii="Times New Roman" w:hAnsi="Times New Roman"/>
            <w:noProof/>
          </w:rPr>
          <w:t>,</w:t>
        </w:r>
        <w:r w:rsidRPr="00FE7CAE">
          <w:rPr>
            <w:rFonts w:ascii="Times New Roman" w:hAnsi="Times New Roman"/>
            <w:noProof/>
          </w:rPr>
          <w:t xml:space="preserve"> 2003</w:t>
        </w:r>
      </w:hyperlink>
      <w:r w:rsidRPr="00FE7CAE">
        <w:rPr>
          <w:rFonts w:ascii="Times New Roman" w:hAnsi="Times New Roman"/>
          <w:noProof/>
        </w:rPr>
        <w:t xml:space="preserve">; </w:t>
      </w:r>
      <w:hyperlink w:anchor="_ENREF_7" w:tooltip="Feio, 2004 #1303" w:history="1">
        <w:r w:rsidRPr="00FE7CAE">
          <w:rPr>
            <w:rFonts w:ascii="Times New Roman" w:hAnsi="Times New Roman"/>
            <w:noProof/>
          </w:rPr>
          <w:t xml:space="preserve">Feio, Zinkevich </w:t>
        </w:r>
        <w:r w:rsidRPr="00CE6CFB">
          <w:rPr>
            <w:rFonts w:ascii="Times New Roman" w:hAnsi="Times New Roman"/>
            <w:i/>
            <w:noProof/>
          </w:rPr>
          <w:t>et al.</w:t>
        </w:r>
        <w:r w:rsidR="00A2022D">
          <w:rPr>
            <w:rFonts w:ascii="Times New Roman" w:hAnsi="Times New Roman"/>
            <w:i/>
            <w:noProof/>
          </w:rPr>
          <w:t>,</w:t>
        </w:r>
        <w:r w:rsidRPr="00FE7CAE">
          <w:rPr>
            <w:rFonts w:ascii="Times New Roman" w:hAnsi="Times New Roman"/>
            <w:noProof/>
          </w:rPr>
          <w:t xml:space="preserve"> 2004</w:t>
        </w:r>
      </w:hyperlink>
      <w:r w:rsidRPr="00FE7CAE">
        <w:rPr>
          <w:rFonts w:ascii="Times New Roman" w:hAnsi="Times New Roman"/>
          <w:noProof/>
        </w:rPr>
        <w:t>)</w:t>
      </w:r>
      <w:r w:rsidRPr="00FE7CAE">
        <w:rPr>
          <w:rFonts w:ascii="Times New Roman" w:hAnsi="Times New Roman"/>
        </w:rPr>
        <w:fldChar w:fldCharType="end"/>
      </w:r>
      <w:r w:rsidRPr="00FE7CAE">
        <w:rPr>
          <w:rFonts w:ascii="Times New Roman" w:hAnsi="Times New Roman"/>
        </w:rPr>
        <w:t xml:space="preserve">.  Although </w:t>
      </w:r>
      <w:r w:rsidRPr="00FE7CAE">
        <w:rPr>
          <w:rFonts w:ascii="Times New Roman" w:hAnsi="Times New Roman"/>
          <w:i/>
        </w:rPr>
        <w:t>D. indonesiensis</w:t>
      </w:r>
      <w:r w:rsidRPr="00FE7CAE">
        <w:rPr>
          <w:rFonts w:ascii="Times New Roman" w:hAnsi="Times New Roman"/>
        </w:rPr>
        <w:t xml:space="preserve"> has been labeled an “aggressive corroder” relative to </w:t>
      </w:r>
      <w:r w:rsidRPr="00FE7CAE">
        <w:rPr>
          <w:rFonts w:ascii="Times New Roman" w:hAnsi="Times New Roman"/>
          <w:i/>
        </w:rPr>
        <w:t xml:space="preserve">D. alaskensis, </w:t>
      </w:r>
      <w:r w:rsidRPr="00FE7CAE">
        <w:rPr>
          <w:rFonts w:ascii="Times New Roman" w:hAnsi="Times New Roman"/>
        </w:rPr>
        <w:t>a direct laboratory comparison of their noticeably different corrosion rates was lacking. Thus, a polyphasic assessment was used to develop new parameters to differentiate corrosive abilities while also providing a baseline of descriptive tests for the characterization of biocorrosive activities of re</w:t>
      </w:r>
      <w:r w:rsidR="00BC4EEE">
        <w:rPr>
          <w:rFonts w:ascii="Times New Roman" w:hAnsi="Times New Roman"/>
        </w:rPr>
        <w:t xml:space="preserve">presentative SRB. The </w:t>
      </w:r>
      <w:r w:rsidRPr="00FE7CAE">
        <w:rPr>
          <w:rFonts w:ascii="Times New Roman" w:hAnsi="Times New Roman"/>
        </w:rPr>
        <w:t>dimensional analysis of pitting corrosion demonstrates the ability to distinguish be</w:t>
      </w:r>
      <w:r w:rsidR="000D45E4">
        <w:rPr>
          <w:rFonts w:ascii="Times New Roman" w:hAnsi="Times New Roman"/>
        </w:rPr>
        <w:t xml:space="preserve">tween the corrosive capacity of </w:t>
      </w:r>
      <w:r w:rsidR="00BC4EEE">
        <w:rPr>
          <w:rFonts w:ascii="Times New Roman" w:hAnsi="Times New Roman"/>
        </w:rPr>
        <w:t>microorganisms; and t</w:t>
      </w:r>
      <w:r w:rsidRPr="00FE7CAE">
        <w:rPr>
          <w:rFonts w:ascii="Times New Roman" w:hAnsi="Times New Roman"/>
        </w:rPr>
        <w:t xml:space="preserve">herefore has applications </w:t>
      </w:r>
      <w:r w:rsidR="00BC4EEE">
        <w:rPr>
          <w:rFonts w:ascii="Times New Roman" w:hAnsi="Times New Roman"/>
        </w:rPr>
        <w:t xml:space="preserve">that may be applied to </w:t>
      </w:r>
      <w:r w:rsidRPr="00FE7CAE">
        <w:rPr>
          <w:rFonts w:ascii="Times New Roman" w:hAnsi="Times New Roman"/>
        </w:rPr>
        <w:t>fu</w:t>
      </w:r>
      <w:r w:rsidR="00BC4EEE">
        <w:rPr>
          <w:rFonts w:ascii="Times New Roman" w:hAnsi="Times New Roman"/>
        </w:rPr>
        <w:t>ture industry mitigation strategies</w:t>
      </w:r>
      <w:r w:rsidRPr="00FE7CAE">
        <w:rPr>
          <w:rFonts w:ascii="Times New Roman" w:hAnsi="Times New Roman"/>
        </w:rPr>
        <w:t>, quality control checks, and perhaps most importantly, an opportunity to investigate the mechanisms of this deleterious process.</w:t>
      </w:r>
    </w:p>
    <w:p w14:paraId="03FCC226" w14:textId="77777777" w:rsidR="00FE7CAE" w:rsidRPr="00FE7CAE" w:rsidRDefault="00FE7CAE" w:rsidP="00FE7CAE">
      <w:pPr>
        <w:rPr>
          <w:rFonts w:ascii="Times New Roman" w:hAnsi="Times New Roman"/>
        </w:rPr>
      </w:pPr>
    </w:p>
    <w:p w14:paraId="12B0D95D" w14:textId="77777777" w:rsidR="00FE7CAE" w:rsidRDefault="00FE7CAE" w:rsidP="004E3825">
      <w:pPr>
        <w:pStyle w:val="Heading1"/>
      </w:pPr>
    </w:p>
    <w:p w14:paraId="1447AE8B" w14:textId="77777777" w:rsidR="00A2022D" w:rsidRDefault="00A2022D" w:rsidP="00A2022D"/>
    <w:p w14:paraId="1CFFCD09" w14:textId="77777777" w:rsidR="00A2022D" w:rsidRDefault="00A2022D" w:rsidP="00A2022D"/>
    <w:p w14:paraId="1C699123" w14:textId="77777777" w:rsidR="00A2022D" w:rsidRDefault="00A2022D" w:rsidP="00A2022D"/>
    <w:p w14:paraId="18F1AE67" w14:textId="77777777" w:rsidR="00A2022D" w:rsidRDefault="00A2022D" w:rsidP="00A2022D"/>
    <w:p w14:paraId="0ABC7239" w14:textId="77777777" w:rsidR="00A2022D" w:rsidRDefault="00A2022D" w:rsidP="00A2022D"/>
    <w:p w14:paraId="7A76AF26" w14:textId="77777777" w:rsidR="00A2022D" w:rsidRDefault="00A2022D" w:rsidP="00A2022D"/>
    <w:p w14:paraId="362A38B8" w14:textId="77777777" w:rsidR="00A2022D" w:rsidRDefault="00A2022D" w:rsidP="00A2022D"/>
    <w:p w14:paraId="0CCEC4B0" w14:textId="77777777" w:rsidR="00A2022D" w:rsidRPr="00A2022D" w:rsidRDefault="00A2022D" w:rsidP="00A2022D"/>
    <w:p w14:paraId="7DC5F0E2" w14:textId="77777777" w:rsidR="002B0F9D" w:rsidRPr="005B34F2" w:rsidRDefault="00FE7CAE" w:rsidP="005B34F2">
      <w:pPr>
        <w:jc w:val="center"/>
        <w:rPr>
          <w:rFonts w:ascii="Times New Roman" w:hAnsi="Times New Roman"/>
          <w:b/>
        </w:rPr>
      </w:pPr>
      <w:bookmarkStart w:id="17" w:name="_Toc277668179"/>
      <w:r w:rsidRPr="005B34F2">
        <w:rPr>
          <w:rFonts w:ascii="Times New Roman" w:hAnsi="Times New Roman"/>
          <w:b/>
        </w:rPr>
        <w:t>Materials and Methods</w:t>
      </w:r>
      <w:bookmarkEnd w:id="17"/>
    </w:p>
    <w:p w14:paraId="0E89570C" w14:textId="7A5BB7C5" w:rsidR="00FE7CAE" w:rsidRPr="005B34F2" w:rsidRDefault="00FE7CAE" w:rsidP="005B34F2">
      <w:pPr>
        <w:rPr>
          <w:rFonts w:ascii="Times New Roman" w:hAnsi="Times New Roman"/>
          <w:i/>
        </w:rPr>
      </w:pPr>
      <w:bookmarkStart w:id="18" w:name="_Toc277668180"/>
      <w:r w:rsidRPr="005B34F2">
        <w:rPr>
          <w:rFonts w:ascii="Times New Roman" w:hAnsi="Times New Roman"/>
          <w:i/>
        </w:rPr>
        <w:t>Material and Solution Preparation</w:t>
      </w:r>
      <w:bookmarkEnd w:id="18"/>
    </w:p>
    <w:p w14:paraId="4DEE1A54" w14:textId="72BD48F5" w:rsidR="00FE7CAE" w:rsidRPr="005F2462" w:rsidRDefault="00FE7CAE" w:rsidP="00E02C9B">
      <w:pPr>
        <w:ind w:firstLine="720"/>
        <w:rPr>
          <w:rFonts w:ascii="Times New Roman" w:hAnsi="Times New Roman"/>
        </w:rPr>
      </w:pPr>
      <w:r w:rsidRPr="00FE7CAE">
        <w:rPr>
          <w:rFonts w:ascii="Times New Roman" w:hAnsi="Times New Roman"/>
        </w:rPr>
        <w:t xml:space="preserve">Cultures of </w:t>
      </w:r>
      <w:r w:rsidRPr="00FE7CAE">
        <w:rPr>
          <w:rFonts w:ascii="Times New Roman" w:hAnsi="Times New Roman"/>
          <w:i/>
        </w:rPr>
        <w:t>D. alaskensis</w:t>
      </w:r>
      <w:r w:rsidRPr="00FE7CAE">
        <w:rPr>
          <w:rFonts w:ascii="Times New Roman" w:hAnsi="Times New Roman"/>
        </w:rPr>
        <w:t xml:space="preserve"> and </w:t>
      </w:r>
      <w:r w:rsidRPr="00FE7CAE">
        <w:rPr>
          <w:rFonts w:ascii="Times New Roman" w:hAnsi="Times New Roman"/>
          <w:i/>
        </w:rPr>
        <w:t>D. indonesiensis</w:t>
      </w:r>
      <w:r w:rsidRPr="00FE7CAE">
        <w:rPr>
          <w:rFonts w:ascii="Times New Roman" w:hAnsi="Times New Roman"/>
        </w:rPr>
        <w:t xml:space="preserve"> were grown in VMI medium (modified Postgate medium) which contained, per liter: 0.5 g KH</w:t>
      </w:r>
      <w:r w:rsidRPr="00FE7CAE">
        <w:rPr>
          <w:rFonts w:ascii="Times New Roman" w:hAnsi="Times New Roman"/>
          <w:vertAlign w:val="subscript"/>
        </w:rPr>
        <w:t>2</w:t>
      </w:r>
      <w:r w:rsidRPr="00FE7CAE">
        <w:rPr>
          <w:rFonts w:ascii="Times New Roman" w:hAnsi="Times New Roman"/>
        </w:rPr>
        <w:t>PO</w:t>
      </w:r>
      <w:r w:rsidRPr="00FE7CAE">
        <w:rPr>
          <w:rFonts w:ascii="Times New Roman" w:hAnsi="Times New Roman"/>
          <w:vertAlign w:val="subscript"/>
        </w:rPr>
        <w:t>4</w:t>
      </w:r>
      <w:r w:rsidRPr="00FE7CAE">
        <w:rPr>
          <w:rFonts w:ascii="Times New Roman" w:hAnsi="Times New Roman"/>
        </w:rPr>
        <w:t>, 1.0 g NH</w:t>
      </w:r>
      <w:r w:rsidRPr="00FE7CAE">
        <w:rPr>
          <w:rFonts w:ascii="Times New Roman" w:hAnsi="Times New Roman"/>
          <w:vertAlign w:val="subscript"/>
        </w:rPr>
        <w:t>4</w:t>
      </w:r>
      <w:r w:rsidRPr="00FE7CAE">
        <w:rPr>
          <w:rFonts w:ascii="Times New Roman" w:hAnsi="Times New Roman"/>
        </w:rPr>
        <w:t>Cl, 4.5 g Na</w:t>
      </w:r>
      <w:r w:rsidRPr="00FE7CAE">
        <w:rPr>
          <w:rFonts w:ascii="Times New Roman" w:hAnsi="Times New Roman"/>
          <w:vertAlign w:val="subscript"/>
        </w:rPr>
        <w:t>2</w:t>
      </w:r>
      <w:r w:rsidRPr="00FE7CAE">
        <w:rPr>
          <w:rFonts w:ascii="Times New Roman" w:hAnsi="Times New Roman"/>
        </w:rPr>
        <w:t>SO</w:t>
      </w:r>
      <w:r w:rsidRPr="00FE7CAE">
        <w:rPr>
          <w:rFonts w:ascii="Times New Roman" w:hAnsi="Times New Roman"/>
          <w:vertAlign w:val="subscript"/>
        </w:rPr>
        <w:t>4</w:t>
      </w:r>
      <w:r w:rsidRPr="00FE7CAE">
        <w:rPr>
          <w:rFonts w:ascii="Times New Roman" w:hAnsi="Times New Roman"/>
        </w:rPr>
        <w:t>, 0.04 g CaCl</w:t>
      </w:r>
      <w:r w:rsidRPr="00FE7CAE">
        <w:rPr>
          <w:rFonts w:ascii="Times New Roman" w:hAnsi="Times New Roman"/>
          <w:vertAlign w:val="subscript"/>
        </w:rPr>
        <w:t>2</w:t>
      </w:r>
      <w:r w:rsidRPr="00FE7CAE">
        <w:rPr>
          <w:rFonts w:ascii="Times New Roman" w:hAnsi="Times New Roman"/>
          <w:vertAlign w:val="superscript"/>
        </w:rPr>
        <w:t>.</w:t>
      </w:r>
      <w:r w:rsidRPr="00FE7CAE">
        <w:rPr>
          <w:rFonts w:ascii="Times New Roman" w:hAnsi="Times New Roman"/>
        </w:rPr>
        <w:t>2H</w:t>
      </w:r>
      <w:r w:rsidRPr="00FE7CAE">
        <w:rPr>
          <w:rFonts w:ascii="Times New Roman" w:hAnsi="Times New Roman"/>
          <w:vertAlign w:val="subscript"/>
        </w:rPr>
        <w:t>2</w:t>
      </w:r>
      <w:r w:rsidRPr="00FE7CAE">
        <w:rPr>
          <w:rFonts w:ascii="Times New Roman" w:hAnsi="Times New Roman"/>
        </w:rPr>
        <w:t>O, 0.06 g MgSO</w:t>
      </w:r>
      <w:r w:rsidRPr="00FE7CAE">
        <w:rPr>
          <w:rFonts w:ascii="Times New Roman" w:hAnsi="Times New Roman"/>
          <w:vertAlign w:val="subscript"/>
        </w:rPr>
        <w:t>4</w:t>
      </w:r>
      <w:r w:rsidRPr="00FE7CAE">
        <w:rPr>
          <w:rFonts w:ascii="Times New Roman" w:hAnsi="Times New Roman"/>
          <w:vertAlign w:val="superscript"/>
        </w:rPr>
        <w:t>.</w:t>
      </w:r>
      <w:r w:rsidRPr="00FE7CAE">
        <w:rPr>
          <w:rFonts w:ascii="Times New Roman" w:hAnsi="Times New Roman"/>
        </w:rPr>
        <w:t>7H</w:t>
      </w:r>
      <w:r w:rsidRPr="00FE7CAE">
        <w:rPr>
          <w:rFonts w:ascii="Times New Roman" w:hAnsi="Times New Roman"/>
          <w:vertAlign w:val="subscript"/>
        </w:rPr>
        <w:t>2</w:t>
      </w:r>
      <w:r w:rsidRPr="00FE7CAE">
        <w:rPr>
          <w:rFonts w:ascii="Times New Roman" w:hAnsi="Times New Roman"/>
        </w:rPr>
        <w:t>O, 0.004 g FeSO</w:t>
      </w:r>
      <w:r w:rsidRPr="00FE7CAE">
        <w:rPr>
          <w:rFonts w:ascii="Times New Roman" w:hAnsi="Times New Roman"/>
          <w:vertAlign w:val="subscript"/>
        </w:rPr>
        <w:t>4</w:t>
      </w:r>
      <w:r w:rsidRPr="00FE7CAE">
        <w:rPr>
          <w:rFonts w:ascii="Times New Roman" w:hAnsi="Times New Roman"/>
          <w:vertAlign w:val="superscript"/>
        </w:rPr>
        <w:t>.</w:t>
      </w:r>
      <w:r w:rsidRPr="00FE7CAE">
        <w:rPr>
          <w:rFonts w:ascii="Times New Roman" w:hAnsi="Times New Roman"/>
        </w:rPr>
        <w:t>7H</w:t>
      </w:r>
      <w:r w:rsidRPr="00FE7CAE">
        <w:rPr>
          <w:rFonts w:ascii="Times New Roman" w:hAnsi="Times New Roman"/>
          <w:vertAlign w:val="subscript"/>
        </w:rPr>
        <w:t>2</w:t>
      </w:r>
      <w:r w:rsidRPr="00FE7CAE">
        <w:rPr>
          <w:rFonts w:ascii="Times New Roman" w:hAnsi="Times New Roman"/>
        </w:rPr>
        <w:t>O, 0.3 g Na</w:t>
      </w:r>
      <w:r w:rsidRPr="00FE7CAE">
        <w:rPr>
          <w:rFonts w:ascii="Times New Roman" w:hAnsi="Times New Roman"/>
          <w:vertAlign w:val="subscript"/>
        </w:rPr>
        <w:t>3</w:t>
      </w:r>
      <w:r w:rsidRPr="00FE7CAE">
        <w:rPr>
          <w:rFonts w:ascii="Times New Roman" w:hAnsi="Times New Roman"/>
        </w:rPr>
        <w:t>C</w:t>
      </w:r>
      <w:r w:rsidRPr="00FE7CAE">
        <w:rPr>
          <w:rFonts w:ascii="Times New Roman" w:hAnsi="Times New Roman"/>
          <w:vertAlign w:val="subscript"/>
        </w:rPr>
        <w:t>6</w:t>
      </w:r>
      <w:r w:rsidRPr="00FE7CAE">
        <w:rPr>
          <w:rFonts w:ascii="Times New Roman" w:hAnsi="Times New Roman"/>
        </w:rPr>
        <w:t>H</w:t>
      </w:r>
      <w:r w:rsidRPr="00FE7CAE">
        <w:rPr>
          <w:rFonts w:ascii="Times New Roman" w:hAnsi="Times New Roman"/>
          <w:vertAlign w:val="subscript"/>
        </w:rPr>
        <w:t>5</w:t>
      </w:r>
      <w:r w:rsidRPr="00FE7CAE">
        <w:rPr>
          <w:rFonts w:ascii="Times New Roman" w:hAnsi="Times New Roman"/>
        </w:rPr>
        <w:t>O</w:t>
      </w:r>
      <w:r w:rsidRPr="00FE7CAE">
        <w:rPr>
          <w:rFonts w:ascii="Times New Roman" w:hAnsi="Times New Roman"/>
          <w:vertAlign w:val="subscript"/>
        </w:rPr>
        <w:t>7</w:t>
      </w:r>
      <w:r w:rsidRPr="00FE7CAE">
        <w:rPr>
          <w:rFonts w:ascii="Times New Roman" w:hAnsi="Times New Roman"/>
          <w:vertAlign w:val="superscript"/>
        </w:rPr>
        <w:t>.</w:t>
      </w:r>
      <w:r w:rsidRPr="00FE7CAE">
        <w:rPr>
          <w:rFonts w:ascii="Times New Roman" w:hAnsi="Times New Roman"/>
        </w:rPr>
        <w:t>2H</w:t>
      </w:r>
      <w:r w:rsidRPr="00FE7CAE">
        <w:rPr>
          <w:rFonts w:ascii="Times New Roman" w:hAnsi="Times New Roman"/>
          <w:vertAlign w:val="subscript"/>
        </w:rPr>
        <w:t>2</w:t>
      </w:r>
      <w:r w:rsidRPr="00FE7CAE">
        <w:rPr>
          <w:rFonts w:ascii="Times New Roman" w:hAnsi="Times New Roman"/>
        </w:rPr>
        <w:t>O, 25.0 g NaCl, 2.0 g casamino acids, 2.0 g tryptone, and 6.0 g sodium lactate. The pH was adjusted to 7.5 with the addition of NaOH and 1</w:t>
      </w:r>
      <w:r w:rsidR="000135A4">
        <w:rPr>
          <w:rFonts w:ascii="Times New Roman" w:hAnsi="Times New Roman"/>
        </w:rPr>
        <w:t>.0</w:t>
      </w:r>
      <w:r w:rsidRPr="00FE7CAE">
        <w:rPr>
          <w:rFonts w:ascii="Times New Roman" w:hAnsi="Times New Roman"/>
        </w:rPr>
        <w:t xml:space="preserve"> mL each of trace element and vitamin stock solutions were added. Anoxic conditions were obtained by purging the medium with N</w:t>
      </w:r>
      <w:r w:rsidRPr="00FE7CAE">
        <w:rPr>
          <w:rFonts w:ascii="Times New Roman" w:hAnsi="Times New Roman"/>
          <w:vertAlign w:val="subscript"/>
        </w:rPr>
        <w:t>2</w:t>
      </w:r>
      <w:r w:rsidRPr="00FE7CAE">
        <w:rPr>
          <w:rFonts w:ascii="Times New Roman" w:hAnsi="Times New Roman"/>
        </w:rPr>
        <w:t xml:space="preserve"> for 15 min. while heating, followed by an additional amendment of 0.5 g of FeSO</w:t>
      </w:r>
      <w:r w:rsidRPr="00FE7CAE">
        <w:rPr>
          <w:rFonts w:ascii="Times New Roman" w:hAnsi="Times New Roman"/>
          <w:vertAlign w:val="subscript"/>
        </w:rPr>
        <w:t>4</w:t>
      </w:r>
      <w:r w:rsidRPr="00FE7CAE">
        <w:rPr>
          <w:rFonts w:ascii="Times New Roman" w:hAnsi="Times New Roman"/>
          <w:vertAlign w:val="superscript"/>
        </w:rPr>
        <w:t>.</w:t>
      </w:r>
      <w:r w:rsidRPr="00FE7CAE">
        <w:rPr>
          <w:rFonts w:ascii="Times New Roman" w:hAnsi="Times New Roman"/>
        </w:rPr>
        <w:t>7H</w:t>
      </w:r>
      <w:r w:rsidRPr="00FE7CAE">
        <w:rPr>
          <w:rFonts w:ascii="Times New Roman" w:hAnsi="Times New Roman"/>
          <w:vertAlign w:val="subscript"/>
        </w:rPr>
        <w:t>2</w:t>
      </w:r>
      <w:r w:rsidRPr="00FE7CAE">
        <w:rPr>
          <w:rFonts w:ascii="Times New Roman" w:hAnsi="Times New Roman"/>
        </w:rPr>
        <w:t>O, and further degassing with N</w:t>
      </w:r>
      <w:r w:rsidRPr="00FE7CAE">
        <w:rPr>
          <w:rFonts w:ascii="Times New Roman" w:hAnsi="Times New Roman"/>
          <w:vertAlign w:val="subscript"/>
        </w:rPr>
        <w:t>2</w:t>
      </w:r>
      <w:r w:rsidRPr="00FE7CAE">
        <w:rPr>
          <w:rFonts w:ascii="Times New Roman" w:hAnsi="Times New Roman"/>
        </w:rPr>
        <w:t xml:space="preserve">. After distribution, vials were butyl rubber stoppered, crimp sealed with aluminum, and autoclaved at 121 </w:t>
      </w:r>
      <w:r w:rsidRPr="00FE7CAE">
        <w:rPr>
          <w:rFonts w:ascii="Times New Roman" w:hAnsi="Times New Roman"/>
          <w:vertAlign w:val="superscript"/>
        </w:rPr>
        <w:t>o</w:t>
      </w:r>
      <w:r w:rsidRPr="00FE7CAE">
        <w:rPr>
          <w:rFonts w:ascii="Times New Roman" w:hAnsi="Times New Roman"/>
        </w:rPr>
        <w:t>C for 20 min. Metal coupons made of C1010 carbon steel were ordered from Metal Samples Company (Munford, AL), measuring 3 in. long X ½ in. wide X 1/16 in. thick, with a circular perforation and an exposed area of 3.38 in</w:t>
      </w:r>
      <w:r w:rsidRPr="00FE7CAE">
        <w:rPr>
          <w:rFonts w:ascii="Times New Roman" w:hAnsi="Times New Roman"/>
          <w:vertAlign w:val="superscript"/>
        </w:rPr>
        <w:t>2</w:t>
      </w:r>
      <w:r w:rsidRPr="00FE7CAE">
        <w:rPr>
          <w:rFonts w:ascii="Times New Roman" w:hAnsi="Times New Roman"/>
        </w:rPr>
        <w:t>. Coupons were not pretreated or polished. Glassware and pre-weighed coupons were reduced for 48</w:t>
      </w:r>
      <w:r w:rsidR="00874F49">
        <w:rPr>
          <w:rFonts w:ascii="Times New Roman" w:hAnsi="Times New Roman"/>
        </w:rPr>
        <w:t xml:space="preserve"> hours</w:t>
      </w:r>
      <w:r w:rsidRPr="00FE7CAE">
        <w:rPr>
          <w:rFonts w:ascii="Times New Roman" w:hAnsi="Times New Roman"/>
        </w:rPr>
        <w:t xml:space="preserve"> in an anaerobic glove box, sealed with butyl rubber stoppers, and their headspace exchanged with N</w:t>
      </w:r>
      <w:r w:rsidRPr="00FE7CAE">
        <w:rPr>
          <w:rFonts w:ascii="Times New Roman" w:hAnsi="Times New Roman"/>
          <w:vertAlign w:val="subscript"/>
        </w:rPr>
        <w:t>2</w:t>
      </w:r>
      <w:r w:rsidRPr="00FE7CAE">
        <w:rPr>
          <w:rFonts w:ascii="Times New Roman" w:hAnsi="Times New Roman"/>
        </w:rPr>
        <w:t>. Vessels were then autoclaved, and the headspace again exchanged with N</w:t>
      </w:r>
      <w:r w:rsidRPr="00FE7CAE">
        <w:rPr>
          <w:rFonts w:ascii="Times New Roman" w:hAnsi="Times New Roman"/>
          <w:vertAlign w:val="subscript"/>
        </w:rPr>
        <w:t>2</w:t>
      </w:r>
      <w:r w:rsidRPr="00FE7CAE">
        <w:rPr>
          <w:rFonts w:ascii="Times New Roman" w:hAnsi="Times New Roman"/>
        </w:rPr>
        <w:t>.</w:t>
      </w:r>
      <w:r w:rsidRPr="00FE7CAE">
        <w:rPr>
          <w:rFonts w:ascii="Times New Roman" w:hAnsi="Times New Roman"/>
          <w:i/>
        </w:rPr>
        <w:t xml:space="preserve"> </w:t>
      </w:r>
      <w:r w:rsidRPr="00FE7CAE">
        <w:rPr>
          <w:rFonts w:ascii="Times New Roman" w:hAnsi="Times New Roman"/>
        </w:rPr>
        <w:t>Separately, cell counts were performed for each bacterium after 72 h</w:t>
      </w:r>
      <w:r w:rsidR="00874F49">
        <w:rPr>
          <w:rFonts w:ascii="Times New Roman" w:hAnsi="Times New Roman"/>
        </w:rPr>
        <w:t>ours</w:t>
      </w:r>
      <w:r w:rsidRPr="00FE7CAE">
        <w:rPr>
          <w:rFonts w:ascii="Times New Roman" w:hAnsi="Times New Roman"/>
        </w:rPr>
        <w:t xml:space="preserve"> growth using a hemocytometer, and dilutions were made in VMI medium such that 15 mL of seed cultures at a density of 10</w:t>
      </w:r>
      <w:r w:rsidRPr="00FE7CAE">
        <w:rPr>
          <w:rFonts w:ascii="Times New Roman" w:hAnsi="Times New Roman"/>
          <w:vertAlign w:val="superscript"/>
        </w:rPr>
        <w:t>5</w:t>
      </w:r>
      <w:r w:rsidRPr="00FE7CAE">
        <w:rPr>
          <w:rFonts w:ascii="Times New Roman" w:hAnsi="Times New Roman"/>
        </w:rPr>
        <w:t xml:space="preserve"> cells/mL could be distributed among biological replicates. Sets included 8 replicates of each </w:t>
      </w:r>
      <w:r w:rsidRPr="00FE7CAE">
        <w:rPr>
          <w:rFonts w:ascii="Times New Roman" w:hAnsi="Times New Roman"/>
          <w:i/>
        </w:rPr>
        <w:t>D. alaskensis</w:t>
      </w:r>
      <w:r w:rsidRPr="00FE7CAE">
        <w:rPr>
          <w:rFonts w:ascii="Times New Roman" w:hAnsi="Times New Roman"/>
        </w:rPr>
        <w:t xml:space="preserve">, </w:t>
      </w:r>
      <w:r w:rsidRPr="00FE7CAE">
        <w:rPr>
          <w:rFonts w:ascii="Times New Roman" w:hAnsi="Times New Roman"/>
          <w:i/>
        </w:rPr>
        <w:t>D. indonesiensis</w:t>
      </w:r>
      <w:r w:rsidRPr="00FE7CAE">
        <w:rPr>
          <w:rFonts w:ascii="Times New Roman" w:hAnsi="Times New Roman"/>
        </w:rPr>
        <w:t>, and an abiotic medium-only control. After 30 and 90 days incubation at 37 °C, corrosive activities were assessed in the following ways:</w:t>
      </w:r>
    </w:p>
    <w:p w14:paraId="4274E50D" w14:textId="77777777" w:rsidR="00FE7CAE" w:rsidRPr="000D45E4" w:rsidRDefault="00FE7CAE" w:rsidP="00FE7CAE">
      <w:pPr>
        <w:pStyle w:val="Heading2"/>
        <w:rPr>
          <w:rFonts w:ascii="Times New Roman" w:hAnsi="Times New Roman" w:cs="Times New Roman"/>
          <w:b w:val="0"/>
          <w:i/>
          <w:color w:val="auto"/>
          <w:sz w:val="24"/>
          <w:szCs w:val="24"/>
        </w:rPr>
      </w:pPr>
      <w:bookmarkStart w:id="19" w:name="_Toc277668181"/>
      <w:r w:rsidRPr="000D45E4">
        <w:rPr>
          <w:rFonts w:ascii="Times New Roman" w:hAnsi="Times New Roman" w:cs="Times New Roman"/>
          <w:b w:val="0"/>
          <w:i/>
          <w:color w:val="auto"/>
          <w:sz w:val="24"/>
          <w:szCs w:val="24"/>
        </w:rPr>
        <w:t>Biofilm Characteristics</w:t>
      </w:r>
      <w:bookmarkEnd w:id="19"/>
    </w:p>
    <w:p w14:paraId="19840A14" w14:textId="77777777" w:rsidR="00FE7CAE" w:rsidRPr="00FE7CAE" w:rsidRDefault="00FE7CAE" w:rsidP="00257A54">
      <w:pPr>
        <w:ind w:firstLine="720"/>
        <w:rPr>
          <w:rFonts w:ascii="Times New Roman" w:hAnsi="Times New Roman"/>
          <w:i/>
        </w:rPr>
      </w:pPr>
      <w:r w:rsidRPr="00FE7CAE">
        <w:rPr>
          <w:rFonts w:ascii="Times New Roman" w:hAnsi="Times New Roman"/>
        </w:rPr>
        <w:t>The biological organic matter that had adhered to the surfaces of the metal was visualized with SEM, compared with EDS, and the thickness measured with Confocal Microscopy.</w:t>
      </w:r>
    </w:p>
    <w:p w14:paraId="79835962" w14:textId="3AE0B37B" w:rsidR="00FE7CAE" w:rsidRPr="00FE7CAE" w:rsidRDefault="00FE7CAE" w:rsidP="002B0F9D">
      <w:pPr>
        <w:ind w:firstLine="720"/>
        <w:rPr>
          <w:rFonts w:ascii="Times New Roman" w:hAnsi="Times New Roman"/>
        </w:rPr>
      </w:pPr>
      <w:r w:rsidRPr="000D45E4">
        <w:rPr>
          <w:rFonts w:ascii="Times New Roman" w:hAnsi="Times New Roman"/>
        </w:rPr>
        <w:t>Scanning Electron Microscopy</w:t>
      </w:r>
      <w:r w:rsidRPr="00FE7CAE">
        <w:rPr>
          <w:rFonts w:ascii="Times New Roman" w:hAnsi="Times New Roman"/>
        </w:rPr>
        <w:t xml:space="preserve"> – One biological replicate was destructively sampled in an anaerobic chamber, where the coupon was placed in a sterile petri dish and left to dry. In order to evaluate bacterial interactions with the metal, the quality and quantity of biofilm deposition were studied by means of SEM, using a Zeiss NEON 40 EsB.</w:t>
      </w:r>
    </w:p>
    <w:p w14:paraId="1BFF3B9A" w14:textId="48843B7D" w:rsidR="002B0F9D" w:rsidRDefault="00FE7CAE" w:rsidP="002B0F9D">
      <w:pPr>
        <w:ind w:firstLine="720"/>
        <w:rPr>
          <w:rFonts w:ascii="Times New Roman" w:hAnsi="Times New Roman"/>
        </w:rPr>
      </w:pPr>
      <w:r w:rsidRPr="000D45E4">
        <w:rPr>
          <w:rFonts w:ascii="Times New Roman" w:hAnsi="Times New Roman"/>
        </w:rPr>
        <w:t>Energy Dispersive Spectroscopy</w:t>
      </w:r>
      <w:r w:rsidRPr="00FE7CAE">
        <w:rPr>
          <w:rFonts w:ascii="Times New Roman" w:hAnsi="Times New Roman"/>
        </w:rPr>
        <w:t xml:space="preserve"> – Corrosion products were analyzed for chemical identification on these same coupons. </w:t>
      </w:r>
      <w:r w:rsidRPr="00FE7CAE">
        <w:rPr>
          <w:rFonts w:ascii="Times New Roman" w:hAnsi="Times New Roman"/>
          <w:bCs/>
        </w:rPr>
        <w:t xml:space="preserve">EDS </w:t>
      </w:r>
      <w:r w:rsidRPr="00FE7CAE">
        <w:rPr>
          <w:rFonts w:ascii="Times New Roman" w:hAnsi="Times New Roman"/>
        </w:rPr>
        <w:t xml:space="preserve">of biofilm composition was performed on a Zeiss NEON high resolution SEM and analyzed with x-ray software (Aztec, Oxford). Quantitative chemical analysis was then used to make relative comparisons between </w:t>
      </w:r>
      <w:r w:rsidRPr="00FE7CAE">
        <w:rPr>
          <w:rFonts w:ascii="Times New Roman" w:hAnsi="Times New Roman"/>
          <w:i/>
        </w:rPr>
        <w:t>Desulfovibrio</w:t>
      </w:r>
      <w:r w:rsidRPr="00FE7CAE">
        <w:rPr>
          <w:rFonts w:ascii="Times New Roman" w:hAnsi="Times New Roman"/>
        </w:rPr>
        <w:t xml:space="preserve"> species as well as changes over time. </w:t>
      </w:r>
    </w:p>
    <w:p w14:paraId="018FBB02" w14:textId="1AB92822" w:rsidR="00E02C9B" w:rsidRPr="005B34F2" w:rsidRDefault="00FE7CAE" w:rsidP="005B34F2">
      <w:pPr>
        <w:ind w:firstLine="720"/>
        <w:rPr>
          <w:rFonts w:ascii="Times New Roman" w:hAnsi="Times New Roman"/>
        </w:rPr>
      </w:pPr>
      <w:r w:rsidRPr="000D45E4">
        <w:rPr>
          <w:rFonts w:ascii="Times New Roman" w:hAnsi="Times New Roman"/>
        </w:rPr>
        <w:t>Confocal Fluorescence Microscopy</w:t>
      </w:r>
      <w:r w:rsidRPr="00FE7CAE">
        <w:rPr>
          <w:rFonts w:ascii="Times New Roman" w:hAnsi="Times New Roman"/>
        </w:rPr>
        <w:t xml:space="preserve"> – Three additional tubes from each set were destructively sampled after 30 and 90 days for biofilm structure analysis usin</w:t>
      </w:r>
      <w:r w:rsidR="000135A4">
        <w:rPr>
          <w:rFonts w:ascii="Times New Roman" w:hAnsi="Times New Roman"/>
        </w:rPr>
        <w:t xml:space="preserve">g a Leica TCS SP2 SE, with a </w:t>
      </w:r>
      <w:proofErr w:type="gramStart"/>
      <w:r w:rsidR="000135A4">
        <w:rPr>
          <w:rFonts w:ascii="Times New Roman" w:hAnsi="Times New Roman"/>
        </w:rPr>
        <w:t>63X</w:t>
      </w:r>
      <w:r w:rsidRPr="00FE7CAE">
        <w:rPr>
          <w:rFonts w:ascii="Times New Roman" w:hAnsi="Times New Roman"/>
        </w:rPr>
        <w:t xml:space="preserve"> dipping</w:t>
      </w:r>
      <w:proofErr w:type="gramEnd"/>
      <w:r w:rsidRPr="00FE7CAE">
        <w:rPr>
          <w:rFonts w:ascii="Times New Roman" w:hAnsi="Times New Roman"/>
        </w:rPr>
        <w:t xml:space="preserve"> lens. Coupons were removed and placed in sterile petri dishes and carefully immersed in 2 mL TE buffer. Fluorescence reflectance mode was used to quantify biofilm thickness, including abiotic corrosion products, and pairwise comparisons made.  </w:t>
      </w:r>
      <w:bookmarkStart w:id="20" w:name="_Toc277668182"/>
    </w:p>
    <w:p w14:paraId="0D5918B2" w14:textId="77777777" w:rsidR="00FE7CAE" w:rsidRPr="000D45E4" w:rsidRDefault="00FE7CAE" w:rsidP="00FE7CAE">
      <w:pPr>
        <w:pStyle w:val="Heading2"/>
        <w:rPr>
          <w:rFonts w:ascii="Times New Roman" w:hAnsi="Times New Roman" w:cs="Times New Roman"/>
          <w:b w:val="0"/>
          <w:i/>
          <w:color w:val="auto"/>
          <w:sz w:val="24"/>
          <w:szCs w:val="24"/>
        </w:rPr>
      </w:pPr>
      <w:r w:rsidRPr="000D45E4">
        <w:rPr>
          <w:rFonts w:ascii="Times New Roman" w:hAnsi="Times New Roman" w:cs="Times New Roman"/>
          <w:b w:val="0"/>
          <w:i/>
          <w:color w:val="auto"/>
          <w:sz w:val="24"/>
          <w:szCs w:val="24"/>
        </w:rPr>
        <w:t>Iron Liberation</w:t>
      </w:r>
      <w:bookmarkEnd w:id="20"/>
    </w:p>
    <w:p w14:paraId="2E15251B" w14:textId="77777777" w:rsidR="00FE7CAE" w:rsidRPr="00FE7CAE" w:rsidRDefault="00FE7CAE" w:rsidP="00257A54">
      <w:pPr>
        <w:ind w:firstLine="720"/>
        <w:rPr>
          <w:rFonts w:ascii="Times New Roman" w:hAnsi="Times New Roman"/>
        </w:rPr>
      </w:pPr>
      <w:r w:rsidRPr="00FE7CAE">
        <w:rPr>
          <w:rFonts w:ascii="Times New Roman" w:hAnsi="Times New Roman"/>
        </w:rPr>
        <w:t xml:space="preserve">Three replicate coupons were cleared of biofilm and corrosion products </w:t>
      </w:r>
      <w:r w:rsidRPr="00FE7CAE">
        <w:rPr>
          <w:rFonts w:ascii="Times New Roman" w:hAnsi="Times New Roman"/>
        </w:rPr>
        <w:fldChar w:fldCharType="begin"/>
      </w:r>
      <w:r w:rsidRPr="00FE7CAE">
        <w:rPr>
          <w:rFonts w:ascii="Times New Roman" w:hAnsi="Times New Roman"/>
        </w:rPr>
        <w:instrText xml:space="preserve"> ADDIN EN.CITE &lt;EndNote&gt;&lt;Cite&gt;&lt;Author&gt;ASTM Standard G1-03&lt;/Author&gt;&lt;RecNum&gt;1286&lt;/RecNum&gt;&lt;DisplayText&gt;(ASTM Standard G1-03)&lt;/DisplayText&gt;&lt;record&gt;&lt;rec-number&gt;1286&lt;/rec-number&gt;&lt;foreign-keys&gt;&lt;key app="EN" db-id="wwax9wzpvp992ce5xzqxvvruwxsvzv0xvw90"&gt;1286&lt;/key&gt;&lt;/foreign-keys&gt;&lt;ref-type name="Journal Article"&gt;17&lt;/ref-type&gt;&lt;contributors&gt;&lt;authors&gt;&lt;author&gt;ASTM Standard G1-03, 3.02 (2003)&lt;/author&gt;&lt;/authors&gt;&lt;/contributors&gt;&lt;titles&gt;&lt;/titles&gt;&lt;dates&gt;&lt;/dates&gt;&lt;urls&gt;&lt;/urls&gt;&lt;/record&gt;&lt;/Cite&gt;&lt;/EndNote&gt;</w:instrText>
      </w:r>
      <w:r w:rsidRPr="00FE7CAE">
        <w:rPr>
          <w:rFonts w:ascii="Times New Roman" w:hAnsi="Times New Roman"/>
        </w:rPr>
        <w:fldChar w:fldCharType="separate"/>
      </w:r>
      <w:r w:rsidRPr="00FE7CAE">
        <w:rPr>
          <w:rFonts w:ascii="Times New Roman" w:hAnsi="Times New Roman"/>
          <w:noProof/>
        </w:rPr>
        <w:t>(</w:t>
      </w:r>
      <w:hyperlink w:anchor="_ENREF_1" w:tooltip="ASTM Standard G1-03,  #1286" w:history="1">
        <w:r w:rsidRPr="00FE7CAE">
          <w:rPr>
            <w:rFonts w:ascii="Times New Roman" w:hAnsi="Times New Roman"/>
            <w:noProof/>
          </w:rPr>
          <w:t>ASTM Standard G1-03</w:t>
        </w:r>
      </w:hyperlink>
      <w:r w:rsidRPr="00FE7CAE">
        <w:rPr>
          <w:rFonts w:ascii="Times New Roman" w:hAnsi="Times New Roman"/>
          <w:noProof/>
        </w:rPr>
        <w:t>)</w:t>
      </w:r>
      <w:r w:rsidRPr="00FE7CAE">
        <w:rPr>
          <w:rFonts w:ascii="Times New Roman" w:hAnsi="Times New Roman"/>
        </w:rPr>
        <w:fldChar w:fldCharType="end"/>
      </w:r>
      <w:r w:rsidRPr="00FE7CAE">
        <w:rPr>
          <w:rFonts w:ascii="Times New Roman" w:hAnsi="Times New Roman"/>
        </w:rPr>
        <w:t>, weighed for mass loss determination, and the concentration of liberated iron in the culture medium was determined using AAS.</w:t>
      </w:r>
    </w:p>
    <w:p w14:paraId="7C3D3860" w14:textId="1F22358D" w:rsidR="00FE7CAE" w:rsidRPr="00FE7CAE" w:rsidRDefault="00FE7CAE" w:rsidP="002B0F9D">
      <w:pPr>
        <w:ind w:firstLine="720"/>
        <w:rPr>
          <w:rFonts w:ascii="Times New Roman" w:hAnsi="Times New Roman"/>
        </w:rPr>
      </w:pPr>
      <w:r w:rsidRPr="000D45E4">
        <w:rPr>
          <w:rFonts w:ascii="Times New Roman" w:hAnsi="Times New Roman"/>
        </w:rPr>
        <w:t>Mass Loss</w:t>
      </w:r>
      <w:r w:rsidRPr="00FE7CAE">
        <w:rPr>
          <w:rFonts w:ascii="Times New Roman" w:hAnsi="Times New Roman"/>
        </w:rPr>
        <w:t xml:space="preserve"> – Sessile growth was removed by sonication in soapy water for five minutes followed by acid immersion for ten minutes. The acid solution consisted of 500 mL concentrated HCl, 500 mL DiH</w:t>
      </w:r>
      <w:r w:rsidRPr="00FE7CAE">
        <w:rPr>
          <w:rFonts w:ascii="Times New Roman" w:hAnsi="Times New Roman"/>
          <w:vertAlign w:val="subscript"/>
        </w:rPr>
        <w:t>2</w:t>
      </w:r>
      <w:r w:rsidRPr="00FE7CAE">
        <w:rPr>
          <w:rFonts w:ascii="Times New Roman" w:hAnsi="Times New Roman"/>
        </w:rPr>
        <w:t>O, and 3.5 g hexamethylene tetramine. Coupons were rinsed with DiH</w:t>
      </w:r>
      <w:r w:rsidRPr="00FE7CAE">
        <w:rPr>
          <w:rFonts w:ascii="Times New Roman" w:hAnsi="Times New Roman"/>
          <w:vertAlign w:val="subscript"/>
        </w:rPr>
        <w:t>2</w:t>
      </w:r>
      <w:r w:rsidRPr="00FE7CAE">
        <w:rPr>
          <w:rFonts w:ascii="Times New Roman" w:hAnsi="Times New Roman"/>
        </w:rPr>
        <w:t xml:space="preserve">O, acetone, then methanol, and finally blow-dried with nitrogen. Mass loss was measured for each metal coupon and used for classical corrosion rate calculations (CORCALC). </w:t>
      </w:r>
    </w:p>
    <w:p w14:paraId="0205ED55" w14:textId="6EC1D63B" w:rsidR="00E02C9B" w:rsidRDefault="00FE7CAE" w:rsidP="005B34F2">
      <w:pPr>
        <w:ind w:firstLine="720"/>
        <w:rPr>
          <w:rFonts w:ascii="Times New Roman" w:hAnsi="Times New Roman"/>
        </w:rPr>
      </w:pPr>
      <w:r w:rsidRPr="000D45E4">
        <w:rPr>
          <w:rFonts w:ascii="Times New Roman" w:hAnsi="Times New Roman"/>
        </w:rPr>
        <w:t>Atomic Absorption Spectrometry</w:t>
      </w:r>
      <w:r w:rsidRPr="00FE7CAE">
        <w:rPr>
          <w:rFonts w:ascii="Times New Roman" w:hAnsi="Times New Roman"/>
          <w:i/>
        </w:rPr>
        <w:t xml:space="preserve"> – </w:t>
      </w:r>
      <w:r w:rsidRPr="00FE7CAE">
        <w:rPr>
          <w:rFonts w:ascii="Times New Roman" w:hAnsi="Times New Roman"/>
        </w:rPr>
        <w:t xml:space="preserve">The concentration of total liberated iron was measured spectrophotometrically at 248.3 nm with a Perkin Elmer AAnalyst 800 using air as the oxidant at a flow rate of 17.0 L/min and a 2.0 L/min flow of acetylene as fuel.  Standards ranging from 0.1 mM to 10 mM ferric nitrate in 0.1 M HCl were used. Triplicate 0.5 mL culture samples were diluted to contain 0.1 M HCl in 0.25 M hydroxylamine HCl.   Results were obtained using a standard nebulizer and flow spoiler, slit width of 0.2 nm, and relative noise 1.0, linear to 5 mg/L. </w:t>
      </w:r>
      <w:bookmarkStart w:id="21" w:name="_Toc277668183"/>
    </w:p>
    <w:p w14:paraId="46EE51C3" w14:textId="77777777" w:rsidR="005B34F2" w:rsidRPr="005B34F2" w:rsidRDefault="005B34F2" w:rsidP="005B34F2">
      <w:pPr>
        <w:ind w:firstLine="720"/>
        <w:rPr>
          <w:rFonts w:ascii="Times New Roman" w:hAnsi="Times New Roman"/>
        </w:rPr>
      </w:pPr>
    </w:p>
    <w:p w14:paraId="2D7ACAAB" w14:textId="77777777" w:rsidR="00FE7CAE" w:rsidRPr="000D45E4" w:rsidRDefault="00FE7CAE" w:rsidP="00FE7CAE">
      <w:pPr>
        <w:pStyle w:val="Heading2"/>
        <w:rPr>
          <w:rFonts w:ascii="Times New Roman" w:hAnsi="Times New Roman" w:cs="Times New Roman"/>
          <w:b w:val="0"/>
          <w:i/>
          <w:color w:val="auto"/>
          <w:sz w:val="24"/>
          <w:szCs w:val="24"/>
        </w:rPr>
      </w:pPr>
      <w:r w:rsidRPr="000D45E4">
        <w:rPr>
          <w:rFonts w:ascii="Times New Roman" w:hAnsi="Times New Roman" w:cs="Times New Roman"/>
          <w:b w:val="0"/>
          <w:i/>
          <w:color w:val="auto"/>
          <w:sz w:val="24"/>
          <w:szCs w:val="24"/>
        </w:rPr>
        <w:t>Surface Analysis</w:t>
      </w:r>
      <w:bookmarkEnd w:id="21"/>
    </w:p>
    <w:p w14:paraId="2CB24C6A" w14:textId="28DC4A20" w:rsidR="002B0F9D" w:rsidRDefault="00FE7CAE" w:rsidP="00FE7CAE">
      <w:pPr>
        <w:rPr>
          <w:rFonts w:ascii="Times New Roman" w:hAnsi="Times New Roman"/>
        </w:rPr>
      </w:pPr>
      <w:r w:rsidRPr="00FE7CAE">
        <w:rPr>
          <w:rFonts w:ascii="Times New Roman" w:hAnsi="Times New Roman"/>
          <w:i/>
        </w:rPr>
        <w:t xml:space="preserve">       </w:t>
      </w:r>
      <w:r w:rsidRPr="000D45E4">
        <w:rPr>
          <w:rFonts w:ascii="Times New Roman" w:hAnsi="Times New Roman"/>
        </w:rPr>
        <w:t>Scanning Electron Microscopy</w:t>
      </w:r>
      <w:r w:rsidRPr="00FE7CAE">
        <w:rPr>
          <w:rFonts w:ascii="Times New Roman" w:hAnsi="Times New Roman"/>
          <w:i/>
        </w:rPr>
        <w:t xml:space="preserve"> - </w:t>
      </w:r>
      <w:r w:rsidRPr="00FE7CAE">
        <w:rPr>
          <w:rFonts w:ascii="Times New Roman" w:hAnsi="Times New Roman"/>
        </w:rPr>
        <w:t>The topography of triplicate coupons were visualized on a Zeiss DSM-960 SEM by magnification of one random site each. Stereo image pairs were taken at 20 kV on a +/-5</w:t>
      </w:r>
      <w:r w:rsidRPr="00FE7CAE">
        <w:rPr>
          <w:rFonts w:ascii="Times New Roman" w:hAnsi="Times New Roman"/>
          <w:vertAlign w:val="superscript"/>
        </w:rPr>
        <w:t>o</w:t>
      </w:r>
      <w:r w:rsidRPr="00FE7CAE">
        <w:rPr>
          <w:rFonts w:ascii="Times New Roman" w:hAnsi="Times New Roman"/>
        </w:rPr>
        <w:t xml:space="preserve"> tilt, stacked, and analyzed for quantitative height reconstruction (Scandium Solution Height, Olympus). Surface profiles were created in 3-dimension of stacked images from which line scans and height differences were mapped.  Roughness measurements of the reconstructed surface were generated at random from poly line scans covering an approximately 1700 micron distance, averaged from three biological replicates, and reported as the value R</w:t>
      </w:r>
      <w:r w:rsidRPr="00FE7CAE">
        <w:rPr>
          <w:rFonts w:ascii="Times New Roman" w:hAnsi="Times New Roman"/>
          <w:vertAlign w:val="subscript"/>
        </w:rPr>
        <w:t>f</w:t>
      </w:r>
      <w:r w:rsidRPr="00FE7CAE">
        <w:rPr>
          <w:rFonts w:ascii="Times New Roman" w:hAnsi="Times New Roman"/>
          <w:i/>
        </w:rPr>
        <w:t xml:space="preserve"> </w:t>
      </w:r>
      <w:r w:rsidRPr="00FE7CAE">
        <w:rPr>
          <w:rFonts w:ascii="Times New Roman" w:hAnsi="Times New Roman"/>
        </w:rPr>
        <w:t xml:space="preserve"> (Table </w:t>
      </w:r>
      <w:r w:rsidR="00257A54">
        <w:rPr>
          <w:rFonts w:ascii="Times New Roman" w:hAnsi="Times New Roman"/>
        </w:rPr>
        <w:t>4</w:t>
      </w:r>
      <w:r w:rsidR="002B0F9D">
        <w:rPr>
          <w:rFonts w:ascii="Times New Roman" w:hAnsi="Times New Roman"/>
        </w:rPr>
        <w:t>.</w:t>
      </w:r>
      <w:r w:rsidRPr="00FE7CAE">
        <w:rPr>
          <w:rFonts w:ascii="Times New Roman" w:hAnsi="Times New Roman"/>
        </w:rPr>
        <w:t>1).</w:t>
      </w:r>
    </w:p>
    <w:p w14:paraId="3DD21EE3" w14:textId="78924DD0" w:rsidR="00FE7CAE" w:rsidRPr="00FE7CAE" w:rsidRDefault="00FE7CAE" w:rsidP="002B0F9D">
      <w:pPr>
        <w:ind w:firstLine="720"/>
        <w:rPr>
          <w:rFonts w:ascii="Times New Roman" w:hAnsi="Times New Roman"/>
        </w:rPr>
      </w:pPr>
      <w:r w:rsidRPr="000D45E4">
        <w:rPr>
          <w:rFonts w:ascii="Times New Roman" w:hAnsi="Times New Roman"/>
        </w:rPr>
        <w:t xml:space="preserve">Profilometry </w:t>
      </w:r>
      <w:r w:rsidRPr="00FE7CAE">
        <w:rPr>
          <w:rFonts w:ascii="Times New Roman" w:hAnsi="Times New Roman"/>
        </w:rPr>
        <w:t>– After imaging, the same coupons were stored anoxically and shipped to Nanovea for surface profiling. Metal topology was mapped at a resolution of 1 μm x 1 μm with an ST400 optical profiler, including</w:t>
      </w:r>
      <w:r w:rsidRPr="00FE7CAE">
        <w:rPr>
          <w:rFonts w:ascii="Times New Roman" w:hAnsi="Times New Roman"/>
          <w:b/>
        </w:rPr>
        <w:t xml:space="preserve"> </w:t>
      </w:r>
      <w:r w:rsidRPr="00FE7CAE">
        <w:rPr>
          <w:rFonts w:ascii="Times New Roman" w:hAnsi="Times New Roman"/>
        </w:rPr>
        <w:t xml:space="preserve">feature sizes, pit dimensions, and frequency. Grains measuring &gt;5 μm deep and &gt;1 μm in diameter below the average mean plane were designated as corrosion pits. This value was divided by the scanned surface area and reported as pit density (Table </w:t>
      </w:r>
      <w:r w:rsidR="00257A54">
        <w:rPr>
          <w:rFonts w:ascii="Times New Roman" w:hAnsi="Times New Roman"/>
        </w:rPr>
        <w:t>4</w:t>
      </w:r>
      <w:r w:rsidR="005F2462">
        <w:rPr>
          <w:rFonts w:ascii="Times New Roman" w:hAnsi="Times New Roman"/>
        </w:rPr>
        <w:t>.</w:t>
      </w:r>
      <w:r w:rsidRPr="00FE7CAE">
        <w:rPr>
          <w:rFonts w:ascii="Times New Roman" w:hAnsi="Times New Roman"/>
        </w:rPr>
        <w:t>2).</w:t>
      </w:r>
    </w:p>
    <w:p w14:paraId="175601E8" w14:textId="77777777" w:rsidR="002B0F9D" w:rsidRDefault="002B0F9D" w:rsidP="00FE7CAE">
      <w:pPr>
        <w:rPr>
          <w:rFonts w:ascii="Times New Roman" w:hAnsi="Times New Roman"/>
        </w:rPr>
      </w:pPr>
    </w:p>
    <w:p w14:paraId="79312873" w14:textId="77777777" w:rsidR="00851B39" w:rsidRDefault="00851B39" w:rsidP="00FE7CAE">
      <w:pPr>
        <w:rPr>
          <w:rFonts w:ascii="Times New Roman" w:hAnsi="Times New Roman"/>
        </w:rPr>
      </w:pPr>
    </w:p>
    <w:p w14:paraId="6DE9B37E" w14:textId="77777777" w:rsidR="00851B39" w:rsidRPr="00FE7CAE" w:rsidRDefault="00851B39" w:rsidP="00FE7CAE">
      <w:pPr>
        <w:rPr>
          <w:rFonts w:ascii="Times New Roman" w:hAnsi="Times New Roman"/>
        </w:rPr>
      </w:pPr>
    </w:p>
    <w:p w14:paraId="0E3E1A22" w14:textId="77777777" w:rsidR="005B34F2" w:rsidRDefault="005B34F2" w:rsidP="004E3825">
      <w:pPr>
        <w:pStyle w:val="Heading1"/>
      </w:pPr>
      <w:bookmarkStart w:id="22" w:name="_Toc277668184"/>
    </w:p>
    <w:p w14:paraId="7F7D4E02" w14:textId="77777777" w:rsidR="005B34F2" w:rsidRDefault="005B34F2" w:rsidP="004E3825">
      <w:pPr>
        <w:pStyle w:val="Heading1"/>
      </w:pPr>
    </w:p>
    <w:p w14:paraId="0526A3C2" w14:textId="77777777" w:rsidR="005B34F2" w:rsidRDefault="005B34F2" w:rsidP="004E3825">
      <w:pPr>
        <w:pStyle w:val="Heading1"/>
      </w:pPr>
    </w:p>
    <w:p w14:paraId="3664F4DC" w14:textId="77777777" w:rsidR="005B34F2" w:rsidRDefault="005B34F2" w:rsidP="004E3825">
      <w:pPr>
        <w:pStyle w:val="Heading1"/>
      </w:pPr>
    </w:p>
    <w:p w14:paraId="5A127C47" w14:textId="77777777" w:rsidR="005B34F2" w:rsidRDefault="005B34F2" w:rsidP="004E3825">
      <w:pPr>
        <w:pStyle w:val="Heading1"/>
      </w:pPr>
    </w:p>
    <w:p w14:paraId="1236A043" w14:textId="77777777" w:rsidR="005B34F2" w:rsidRDefault="005B34F2" w:rsidP="004E3825">
      <w:pPr>
        <w:pStyle w:val="Heading1"/>
      </w:pPr>
    </w:p>
    <w:p w14:paraId="54AEF677" w14:textId="77777777" w:rsidR="005B34F2" w:rsidRDefault="005B34F2" w:rsidP="004E3825">
      <w:pPr>
        <w:pStyle w:val="Heading1"/>
      </w:pPr>
    </w:p>
    <w:p w14:paraId="5732220C" w14:textId="77777777" w:rsidR="005B34F2" w:rsidRDefault="005B34F2" w:rsidP="004E3825">
      <w:pPr>
        <w:pStyle w:val="Heading1"/>
      </w:pPr>
    </w:p>
    <w:p w14:paraId="7738EB64" w14:textId="77777777" w:rsidR="005B34F2" w:rsidRDefault="005B34F2" w:rsidP="004E3825">
      <w:pPr>
        <w:pStyle w:val="Heading1"/>
      </w:pPr>
    </w:p>
    <w:p w14:paraId="55822BB1" w14:textId="77777777" w:rsidR="00696206" w:rsidRDefault="00696206" w:rsidP="004E3825">
      <w:pPr>
        <w:pStyle w:val="Heading1"/>
      </w:pPr>
    </w:p>
    <w:p w14:paraId="386E92CC" w14:textId="65EB4836" w:rsidR="00E02C9B" w:rsidRPr="00E02C9B" w:rsidRDefault="00D91A18" w:rsidP="004E3825">
      <w:pPr>
        <w:pStyle w:val="Heading1"/>
      </w:pPr>
      <w:r>
        <w:t>Results</w:t>
      </w:r>
      <w:bookmarkEnd w:id="22"/>
    </w:p>
    <w:p w14:paraId="26147303" w14:textId="69DBD5FE" w:rsidR="00257A54" w:rsidRPr="009C1CFF" w:rsidRDefault="00FE7CAE" w:rsidP="009C1CFF">
      <w:pPr>
        <w:ind w:firstLine="720"/>
        <w:rPr>
          <w:rFonts w:ascii="Times New Roman" w:hAnsi="Times New Roman"/>
        </w:rPr>
      </w:pPr>
      <w:r w:rsidRPr="00FE7CAE">
        <w:rPr>
          <w:rFonts w:ascii="Times New Roman" w:hAnsi="Times New Roman"/>
        </w:rPr>
        <w:t>The results presented here indicate</w:t>
      </w:r>
      <w:r w:rsidR="00851B39">
        <w:rPr>
          <w:rFonts w:ascii="Times New Roman" w:hAnsi="Times New Roman"/>
        </w:rPr>
        <w:t>d</w:t>
      </w:r>
      <w:r w:rsidRPr="00FE7CAE">
        <w:rPr>
          <w:rFonts w:ascii="Times New Roman" w:hAnsi="Times New Roman"/>
        </w:rPr>
        <w:t xml:space="preserve"> that corrosion was indeed occurring and measurable. Both organisms produced biofilms on the surface of carbon steel that differed morphologically, but shared roughly the same chemical composition. Differential corrosion was measured, indicating that </w:t>
      </w:r>
      <w:r w:rsidRPr="00FE7CAE">
        <w:rPr>
          <w:rFonts w:ascii="Times New Roman" w:hAnsi="Times New Roman"/>
          <w:i/>
        </w:rPr>
        <w:t>D. indonesiensis</w:t>
      </w:r>
      <w:r w:rsidRPr="00FE7CAE">
        <w:rPr>
          <w:rFonts w:ascii="Times New Roman" w:hAnsi="Times New Roman"/>
        </w:rPr>
        <w:t xml:space="preserve"> was more corrosive than </w:t>
      </w:r>
      <w:r w:rsidRPr="00FE7CAE">
        <w:rPr>
          <w:rFonts w:ascii="Times New Roman" w:hAnsi="Times New Roman"/>
          <w:i/>
        </w:rPr>
        <w:t>D. alaskensis</w:t>
      </w:r>
      <w:r w:rsidRPr="00FE7CAE">
        <w:rPr>
          <w:rFonts w:ascii="Times New Roman" w:hAnsi="Times New Roman"/>
        </w:rPr>
        <w:t>. Corrosion rates from mass-loss were differential (</w:t>
      </w:r>
      <w:r w:rsidRPr="00FE7CAE">
        <w:rPr>
          <w:rFonts w:ascii="Times New Roman" w:hAnsi="Times New Roman"/>
          <w:i/>
        </w:rPr>
        <w:t>D. alaskensis</w:t>
      </w:r>
      <w:r w:rsidRPr="00FE7CAE">
        <w:rPr>
          <w:rFonts w:ascii="Times New Roman" w:hAnsi="Times New Roman"/>
        </w:rPr>
        <w:t xml:space="preserve"> vs </w:t>
      </w:r>
      <w:r w:rsidRPr="00FE7CAE">
        <w:rPr>
          <w:rFonts w:ascii="Times New Roman" w:hAnsi="Times New Roman"/>
          <w:i/>
        </w:rPr>
        <w:t>D. indonesiensis</w:t>
      </w:r>
      <w:r w:rsidRPr="00FE7CAE">
        <w:rPr>
          <w:rFonts w:ascii="Times New Roman" w:hAnsi="Times New Roman"/>
        </w:rPr>
        <w:t xml:space="preserve">; p &lt; 0.05) and faster within the first 30 days, then slower and not different (p &gt; 0.05) after 90 days. </w:t>
      </w:r>
    </w:p>
    <w:p w14:paraId="798CF535" w14:textId="77777777" w:rsidR="00257A54" w:rsidRPr="00FE7CAE" w:rsidRDefault="00257A54" w:rsidP="00FE7CAE">
      <w:pPr>
        <w:rPr>
          <w:rFonts w:ascii="Times New Roman" w:hAnsi="Times New Roman"/>
          <w:i/>
        </w:rPr>
      </w:pPr>
    </w:p>
    <w:p w14:paraId="38125147" w14:textId="77777777" w:rsidR="00FE7CAE" w:rsidRPr="00FE7CAE" w:rsidRDefault="00FE7CAE" w:rsidP="00FE7CAE">
      <w:pPr>
        <w:rPr>
          <w:rFonts w:ascii="Times New Roman" w:hAnsi="Times New Roman"/>
          <w:i/>
        </w:rPr>
      </w:pPr>
      <w:r w:rsidRPr="00FE7CAE">
        <w:rPr>
          <w:rFonts w:ascii="Times New Roman" w:hAnsi="Times New Roman"/>
          <w:i/>
        </w:rPr>
        <w:t>Scanning Electron Microscopy</w:t>
      </w:r>
    </w:p>
    <w:p w14:paraId="31C4F247" w14:textId="46AD68B7" w:rsidR="00FE7CAE" w:rsidRPr="00FE7CAE" w:rsidRDefault="00FE7CAE" w:rsidP="00D91A18">
      <w:pPr>
        <w:ind w:firstLine="720"/>
        <w:rPr>
          <w:rFonts w:ascii="Times New Roman" w:hAnsi="Times New Roman"/>
        </w:rPr>
      </w:pPr>
      <w:r w:rsidRPr="00FE7CAE">
        <w:rPr>
          <w:rFonts w:ascii="Times New Roman" w:hAnsi="Times New Roman"/>
        </w:rPr>
        <w:t xml:space="preserve">Over the course of the experiment, visible differences in biofilm formation and iron sulfide accumulation in the form of black precipitates within the culture medium was noted before tubes were sampled. Cultures of </w:t>
      </w:r>
      <w:r w:rsidRPr="00FE7CAE">
        <w:rPr>
          <w:rFonts w:ascii="Times New Roman" w:hAnsi="Times New Roman"/>
          <w:i/>
        </w:rPr>
        <w:t>D. alaskensis</w:t>
      </w:r>
      <w:r w:rsidRPr="00FE7CAE">
        <w:rPr>
          <w:rFonts w:ascii="Times New Roman" w:hAnsi="Times New Roman"/>
        </w:rPr>
        <w:t xml:space="preserve"> produced a thin translucent film on the tube wall and relatively sparse biomass accumulation on the metal coupon. Cultures of </w:t>
      </w:r>
      <w:r w:rsidRPr="00FE7CAE">
        <w:rPr>
          <w:rFonts w:ascii="Times New Roman" w:hAnsi="Times New Roman"/>
          <w:i/>
        </w:rPr>
        <w:t xml:space="preserve">D. indonesiensis </w:t>
      </w:r>
      <w:r w:rsidRPr="00FE7CAE">
        <w:rPr>
          <w:rFonts w:ascii="Times New Roman" w:hAnsi="Times New Roman"/>
        </w:rPr>
        <w:t xml:space="preserve">contained visibly more precipitate, which did not adhere to the walls of the tube. SEM images revealed morphological differences between the two cultures (Fig. </w:t>
      </w:r>
      <w:r w:rsidR="00257A54">
        <w:rPr>
          <w:rFonts w:ascii="Times New Roman" w:hAnsi="Times New Roman"/>
        </w:rPr>
        <w:t>4</w:t>
      </w:r>
      <w:r w:rsidR="000135A4">
        <w:rPr>
          <w:rFonts w:ascii="Times New Roman" w:hAnsi="Times New Roman"/>
        </w:rPr>
        <w:t>.</w:t>
      </w:r>
      <w:r w:rsidRPr="00FE7CAE">
        <w:rPr>
          <w:rFonts w:ascii="Times New Roman" w:hAnsi="Times New Roman"/>
        </w:rPr>
        <w:t xml:space="preserve">1). </w:t>
      </w:r>
      <w:r w:rsidRPr="00FE7CAE">
        <w:rPr>
          <w:rFonts w:ascii="Times New Roman" w:hAnsi="Times New Roman"/>
          <w:noProof/>
        </w:rPr>
        <w:t xml:space="preserve">Purish </w:t>
      </w:r>
      <w:r w:rsidRPr="00CE6CFB">
        <w:rPr>
          <w:rFonts w:ascii="Times New Roman" w:hAnsi="Times New Roman"/>
          <w:i/>
          <w:noProof/>
        </w:rPr>
        <w:t>et al</w:t>
      </w:r>
      <w:r w:rsidR="00CE6CFB">
        <w:rPr>
          <w:rFonts w:ascii="Times New Roman" w:hAnsi="Times New Roman"/>
          <w:i/>
          <w:noProof/>
        </w:rPr>
        <w:t>.</w:t>
      </w:r>
      <w:r w:rsidRPr="00FE7CAE">
        <w:rPr>
          <w:rFonts w:ascii="Times New Roman" w:hAnsi="Times New Roman"/>
          <w:noProof/>
        </w:rPr>
        <w:t xml:space="preserve"> (2006) found that, under cathodic depolarization, cultures of </w:t>
      </w:r>
      <w:r w:rsidRPr="00FE7CAE">
        <w:rPr>
          <w:rFonts w:ascii="Times New Roman" w:hAnsi="Times New Roman"/>
          <w:i/>
          <w:noProof/>
        </w:rPr>
        <w:t xml:space="preserve">D. indonesiensis </w:t>
      </w:r>
      <w:r w:rsidRPr="00FE7CAE">
        <w:rPr>
          <w:rFonts w:ascii="Times New Roman" w:hAnsi="Times New Roman"/>
          <w:noProof/>
        </w:rPr>
        <w:t>(</w:t>
      </w:r>
      <w:r w:rsidRPr="00FE7CAE">
        <w:rPr>
          <w:rFonts w:ascii="Times New Roman" w:hAnsi="Times New Roman"/>
          <w:i/>
          <w:noProof/>
        </w:rPr>
        <w:t>D. indonensis</w:t>
      </w:r>
      <w:r w:rsidRPr="00FE7CAE">
        <w:rPr>
          <w:rFonts w:ascii="Times New Roman" w:hAnsi="Times New Roman"/>
          <w:noProof/>
        </w:rPr>
        <w:t xml:space="preserve"> at the time) adhered to metal more actively than </w:t>
      </w:r>
      <w:r w:rsidRPr="00FE7CAE">
        <w:rPr>
          <w:rFonts w:ascii="Times New Roman" w:hAnsi="Times New Roman"/>
          <w:i/>
          <w:noProof/>
        </w:rPr>
        <w:t>Desulfovibrio desulfuricans</w:t>
      </w:r>
      <w:r w:rsidRPr="00FE7CAE">
        <w:rPr>
          <w:rFonts w:ascii="Times New Roman" w:hAnsi="Times New Roman"/>
          <w:noProof/>
        </w:rPr>
        <w:t xml:space="preserve"> Kiev-45 and </w:t>
      </w:r>
      <w:r w:rsidRPr="00FE7CAE">
        <w:rPr>
          <w:rFonts w:ascii="Times New Roman" w:hAnsi="Times New Roman"/>
          <w:i/>
          <w:noProof/>
        </w:rPr>
        <w:t>Desulfobulbus</w:t>
      </w:r>
      <w:r w:rsidRPr="00FE7CAE">
        <w:rPr>
          <w:rFonts w:ascii="Times New Roman" w:hAnsi="Times New Roman"/>
          <w:noProof/>
        </w:rPr>
        <w:t xml:space="preserve"> sp. </w:t>
      </w:r>
      <w:r w:rsidRPr="00FE7CAE">
        <w:rPr>
          <w:rFonts w:ascii="Times New Roman" w:hAnsi="Times New Roman"/>
          <w:noProof/>
        </w:rPr>
        <w:fldChar w:fldCharType="begin"/>
      </w:r>
      <w:r w:rsidRPr="00FE7CAE">
        <w:rPr>
          <w:rFonts w:ascii="Times New Roman" w:hAnsi="Times New Roman"/>
          <w:noProof/>
        </w:rPr>
        <w:instrText xml:space="preserve"> ADDIN EN.CITE &lt;EndNote&gt;&lt;Cite&gt;&lt;Author&gt;Purish&lt;/Author&gt;&lt;Year&gt;2006&lt;/Year&gt;&lt;RecNum&gt;1317&lt;/RecNum&gt;&lt;DisplayText&gt;(Purish, Koptieva et al. 2006)&lt;/DisplayText&gt;&lt;record&gt;&lt;rec-number&gt;1317&lt;/rec-number&gt;&lt;foreign-keys&gt;&lt;key app="EN" db-id="wwax9wzpvp992ce5xzqxvvruwxsvzv0xvw90"&gt;1317&lt;/key&gt;&lt;/foreign-keys&gt;&lt;ref-type name="Journal Article"&gt;17&lt;/ref-type&gt;&lt;contributors&gt;&lt;authors&gt;&lt;author&gt;Purish, LM&lt;/author&gt;&lt;author&gt;Koptieva, Z.P.&lt;/author&gt;&lt;author&gt;Asaulenko, LH&lt;/author&gt;&lt;author&gt;Kozlova, IP&lt;/author&gt;&lt;/authors&gt;&lt;/contributors&gt;&lt;titles&gt;&lt;title&gt;[Adhesion of sulphate-reducing bacteria to steel under cathode polarization]&lt;/title&gt;&lt;secondary-title&gt;Mikrobiolohichnyi zhurnal (Kiev, Ukraine: 1993)&lt;/secondary-title&gt;&lt;/titles&gt;&lt;periodical&gt;&lt;full-title&gt;Mikrobiolohichnyi zhurnal (Kiev, Ukraine: 1993)&lt;/full-title&gt;&lt;/periodical&gt;&lt;pages&gt;54&lt;/pages&gt;&lt;volume&gt;68&lt;/volume&gt;&lt;number&gt;1&lt;/number&gt;&lt;dates&gt;&lt;year&gt;2006&lt;/year&gt;&lt;/dates&gt;&lt;isbn&gt;1028-0987&lt;/isbn&gt;&lt;urls&gt;&lt;/urls&gt;&lt;/record&gt;&lt;/Cite&gt;&lt;/EndNote&gt;</w:instrText>
      </w:r>
      <w:r w:rsidRPr="00FE7CAE">
        <w:rPr>
          <w:rFonts w:ascii="Times New Roman" w:hAnsi="Times New Roman"/>
          <w:noProof/>
        </w:rPr>
        <w:fldChar w:fldCharType="separate"/>
      </w:r>
      <w:r w:rsidRPr="00FE7CAE">
        <w:rPr>
          <w:rFonts w:ascii="Times New Roman" w:hAnsi="Times New Roman"/>
          <w:noProof/>
        </w:rPr>
        <w:t>(</w:t>
      </w:r>
      <w:hyperlink w:anchor="_ENREF_20" w:tooltip="Purish, 2006 #1317" w:history="1">
        <w:r w:rsidRPr="00FE7CAE">
          <w:rPr>
            <w:rFonts w:ascii="Times New Roman" w:hAnsi="Times New Roman"/>
            <w:noProof/>
          </w:rPr>
          <w:t xml:space="preserve">Purish, Koptieva </w:t>
        </w:r>
        <w:r w:rsidRPr="00CE6CFB">
          <w:rPr>
            <w:rFonts w:ascii="Times New Roman" w:hAnsi="Times New Roman"/>
            <w:i/>
            <w:noProof/>
          </w:rPr>
          <w:t>et al.</w:t>
        </w:r>
        <w:r w:rsidRPr="00FE7CAE">
          <w:rPr>
            <w:rFonts w:ascii="Times New Roman" w:hAnsi="Times New Roman"/>
            <w:noProof/>
          </w:rPr>
          <w:t xml:space="preserve"> 2006</w:t>
        </w:r>
      </w:hyperlink>
      <w:r w:rsidRPr="00FE7CAE">
        <w:rPr>
          <w:rFonts w:ascii="Times New Roman" w:hAnsi="Times New Roman"/>
          <w:noProof/>
        </w:rPr>
        <w:t>)</w:t>
      </w:r>
      <w:r w:rsidRPr="00FE7CAE">
        <w:rPr>
          <w:rFonts w:ascii="Times New Roman" w:hAnsi="Times New Roman"/>
          <w:noProof/>
        </w:rPr>
        <w:fldChar w:fldCharType="end"/>
      </w:r>
      <w:r w:rsidRPr="00FE7CAE">
        <w:rPr>
          <w:rFonts w:ascii="Times New Roman" w:hAnsi="Times New Roman"/>
          <w:noProof/>
        </w:rPr>
        <w:t xml:space="preserve">. At lower magnification, SEM images validate </w:t>
      </w:r>
      <w:r w:rsidR="005F2462">
        <w:rPr>
          <w:rFonts w:ascii="Times New Roman" w:hAnsi="Times New Roman"/>
          <w:noProof/>
        </w:rPr>
        <w:t xml:space="preserve">the ability of </w:t>
      </w:r>
      <w:r w:rsidRPr="00FE7CAE">
        <w:rPr>
          <w:rFonts w:ascii="Times New Roman" w:hAnsi="Times New Roman"/>
          <w:i/>
          <w:noProof/>
        </w:rPr>
        <w:t>D. indonesiensis</w:t>
      </w:r>
      <w:r w:rsidRPr="00FE7CAE">
        <w:rPr>
          <w:rFonts w:ascii="Times New Roman" w:hAnsi="Times New Roman"/>
          <w:noProof/>
        </w:rPr>
        <w:t xml:space="preserve"> to aggressively colonize carbon steel (Fig. </w:t>
      </w:r>
      <w:r w:rsidR="00257A54">
        <w:rPr>
          <w:rFonts w:ascii="Times New Roman" w:hAnsi="Times New Roman"/>
          <w:noProof/>
        </w:rPr>
        <w:t>4</w:t>
      </w:r>
      <w:r w:rsidR="000135A4">
        <w:rPr>
          <w:rFonts w:ascii="Times New Roman" w:hAnsi="Times New Roman"/>
          <w:noProof/>
        </w:rPr>
        <w:t>.</w:t>
      </w:r>
      <w:r w:rsidRPr="00FE7CAE">
        <w:rPr>
          <w:rFonts w:ascii="Times New Roman" w:hAnsi="Times New Roman"/>
          <w:noProof/>
        </w:rPr>
        <w:t xml:space="preserve">2).  </w:t>
      </w:r>
    </w:p>
    <w:p w14:paraId="6B8F4D54" w14:textId="77777777" w:rsidR="00FE7CAE" w:rsidRDefault="00FE7CAE" w:rsidP="00FE7CAE">
      <w:pPr>
        <w:rPr>
          <w:rFonts w:ascii="Times New Roman" w:hAnsi="Times New Roman"/>
          <w:noProof/>
        </w:rPr>
      </w:pPr>
    </w:p>
    <w:p w14:paraId="73766ED0" w14:textId="77777777" w:rsidR="00D91A18" w:rsidRDefault="00D91A18" w:rsidP="00FE7CAE">
      <w:pPr>
        <w:rPr>
          <w:rFonts w:ascii="Times New Roman" w:hAnsi="Times New Roman"/>
          <w:noProof/>
        </w:rPr>
      </w:pPr>
    </w:p>
    <w:p w14:paraId="21860F1C" w14:textId="3453D25F" w:rsidR="00D91A18" w:rsidRDefault="005F2462" w:rsidP="009758D0">
      <w:pPr>
        <w:spacing w:line="240" w:lineRule="auto"/>
        <w:rPr>
          <w:rFonts w:ascii="Times New Roman" w:hAnsi="Times New Roman"/>
          <w:noProof/>
        </w:rPr>
      </w:pPr>
      <w:r>
        <w:rPr>
          <w:rFonts w:ascii="Times New Roman" w:hAnsi="Times New Roman"/>
          <w:b/>
          <w:bCs/>
          <w:noProof/>
        </w:rPr>
        <w:t>Figure</w:t>
      </w:r>
      <w:r w:rsidR="00D91A18" w:rsidRPr="00EC62FB">
        <w:rPr>
          <w:rFonts w:ascii="Times New Roman" w:hAnsi="Times New Roman"/>
          <w:b/>
          <w:bCs/>
          <w:noProof/>
        </w:rPr>
        <w:t xml:space="preserve"> </w:t>
      </w:r>
      <w:r w:rsidR="00257A54">
        <w:rPr>
          <w:rFonts w:ascii="Times New Roman" w:hAnsi="Times New Roman"/>
          <w:b/>
          <w:bCs/>
          <w:noProof/>
        </w:rPr>
        <w:t>4</w:t>
      </w:r>
      <w:r w:rsidR="009758D0">
        <w:rPr>
          <w:rFonts w:ascii="Times New Roman" w:hAnsi="Times New Roman"/>
          <w:b/>
          <w:bCs/>
          <w:noProof/>
        </w:rPr>
        <w:t>.</w:t>
      </w:r>
      <w:r w:rsidR="00D91A18">
        <w:rPr>
          <w:rFonts w:ascii="Times New Roman" w:hAnsi="Times New Roman"/>
          <w:b/>
          <w:bCs/>
          <w:noProof/>
        </w:rPr>
        <w:t>1</w:t>
      </w:r>
      <w:r w:rsidR="00D91A18">
        <w:rPr>
          <w:rFonts w:ascii="Times New Roman" w:hAnsi="Times New Roman"/>
          <w:noProof/>
        </w:rPr>
        <w:t xml:space="preserve">: </w:t>
      </w:r>
      <w:r w:rsidR="00D91A18" w:rsidRPr="00EC62FB">
        <w:rPr>
          <w:rFonts w:ascii="Times New Roman" w:hAnsi="Times New Roman"/>
          <w:noProof/>
        </w:rPr>
        <w:t xml:space="preserve">SEM images of </w:t>
      </w:r>
      <w:r w:rsidR="005B34F2">
        <w:rPr>
          <w:rFonts w:ascii="Times New Roman" w:hAnsi="Times New Roman"/>
          <w:noProof/>
        </w:rPr>
        <w:t>(A</w:t>
      </w:r>
      <w:r w:rsidR="00D91A18">
        <w:rPr>
          <w:rFonts w:ascii="Times New Roman" w:hAnsi="Times New Roman"/>
          <w:noProof/>
        </w:rPr>
        <w:t xml:space="preserve">) </w:t>
      </w:r>
      <w:r w:rsidR="00D91A18" w:rsidRPr="00FC666B">
        <w:rPr>
          <w:rFonts w:ascii="Times New Roman" w:hAnsi="Times New Roman"/>
          <w:i/>
          <w:noProof/>
        </w:rPr>
        <w:t>D. alaskensis</w:t>
      </w:r>
      <w:r w:rsidR="005B34F2">
        <w:rPr>
          <w:rFonts w:ascii="Times New Roman" w:hAnsi="Times New Roman"/>
          <w:noProof/>
        </w:rPr>
        <w:t xml:space="preserve"> and (B</w:t>
      </w:r>
      <w:r w:rsidR="00D91A18">
        <w:rPr>
          <w:rFonts w:ascii="Times New Roman" w:hAnsi="Times New Roman"/>
          <w:noProof/>
        </w:rPr>
        <w:t xml:space="preserve">) </w:t>
      </w:r>
      <w:r w:rsidR="00D91A18" w:rsidRPr="00FC666B">
        <w:rPr>
          <w:rFonts w:ascii="Times New Roman" w:hAnsi="Times New Roman"/>
          <w:i/>
          <w:noProof/>
        </w:rPr>
        <w:t>D. indonesiensis</w:t>
      </w:r>
      <w:r w:rsidR="00D91A18">
        <w:rPr>
          <w:rFonts w:ascii="Times New Roman" w:hAnsi="Times New Roman"/>
          <w:noProof/>
        </w:rPr>
        <w:t xml:space="preserve"> </w:t>
      </w:r>
      <w:r w:rsidR="00D91A18" w:rsidRPr="00EC62FB">
        <w:rPr>
          <w:rFonts w:ascii="Times New Roman" w:hAnsi="Times New Roman"/>
          <w:noProof/>
        </w:rPr>
        <w:t xml:space="preserve">biofilms formed on the surface of </w:t>
      </w:r>
      <w:r w:rsidR="00D91A18">
        <w:rPr>
          <w:rFonts w:ascii="Times New Roman" w:hAnsi="Times New Roman"/>
          <w:noProof/>
        </w:rPr>
        <w:t>metal coupons after 30 days in VMI medium.</w:t>
      </w:r>
    </w:p>
    <w:p w14:paraId="2E65D1BD" w14:textId="7BE73181" w:rsidR="009758D0" w:rsidRDefault="009758D0" w:rsidP="009758D0">
      <w:pPr>
        <w:spacing w:line="240" w:lineRule="auto"/>
        <w:rPr>
          <w:rFonts w:ascii="Times New Roman" w:hAnsi="Times New Roman"/>
          <w:noProof/>
        </w:rPr>
      </w:pPr>
    </w:p>
    <w:p w14:paraId="5993E3AB" w14:textId="5C044F16" w:rsidR="002B0F9D" w:rsidRDefault="002B0F9D" w:rsidP="009758D0">
      <w:pPr>
        <w:spacing w:line="240" w:lineRule="auto"/>
        <w:rPr>
          <w:rFonts w:ascii="Times New Roman" w:hAnsi="Times New Roman"/>
          <w:noProof/>
        </w:rPr>
      </w:pPr>
    </w:p>
    <w:p w14:paraId="008E89D0" w14:textId="6F734EC8" w:rsidR="00D91A18" w:rsidRDefault="005B34F2" w:rsidP="00FE7CAE">
      <w:pPr>
        <w:rPr>
          <w:rFonts w:ascii="Times New Roman" w:hAnsi="Times New Roman"/>
          <w:noProof/>
        </w:rPr>
      </w:pPr>
      <w:r>
        <w:rPr>
          <w:rFonts w:ascii="Times New Roman" w:hAnsi="Times New Roman"/>
          <w:noProof/>
          <w:lang w:bidi="ar-SA"/>
        </w:rPr>
        <mc:AlternateContent>
          <mc:Choice Requires="wps">
            <w:drawing>
              <wp:anchor distT="0" distB="0" distL="114300" distR="114300" simplePos="0" relativeHeight="251676672" behindDoc="0" locked="0" layoutInCell="1" allowOverlap="1" wp14:anchorId="410CA7AC" wp14:editId="439F4B3C">
                <wp:simplePos x="0" y="0"/>
                <wp:positionH relativeFrom="column">
                  <wp:posOffset>114300</wp:posOffset>
                </wp:positionH>
                <wp:positionV relativeFrom="paragraph">
                  <wp:posOffset>99060</wp:posOffset>
                </wp:positionV>
                <wp:extent cx="342900" cy="228600"/>
                <wp:effectExtent l="0" t="0" r="12700" b="0"/>
                <wp:wrapNone/>
                <wp:docPr id="25" name="Text Box 25"/>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chemeClr val="bg1">
                            <a:alpha val="98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A43CAF" w14:textId="1A4080D5" w:rsidR="00A7210F" w:rsidRPr="005B34F2" w:rsidRDefault="00A7210F" w:rsidP="005B34F2">
                            <w:pPr>
                              <w:jc w:val="center"/>
                              <w:rPr>
                                <w:color w:val="000000" w:themeColor="text1"/>
                              </w:rPr>
                            </w:pPr>
                            <w:r>
                              <w:rPr>
                                <w:color w:val="000000" w:themeColor="text1"/>
                              </w:rPr>
                              <w:t>A</w:t>
                            </w:r>
                            <w:r w:rsidRPr="005B34F2">
                              <w:rPr>
                                <w:color w:val="000000" w:themeColor="text1"/>
                              </w:rPr>
                              <w:t>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 o:spid="_x0000_s1047" type="#_x0000_t202" style="position:absolute;margin-left:9pt;margin-top:7.8pt;width:27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" fillcolor="white [3212]" stroked="f">
                <v:fill opacity="64250f"/>
                <v:textbox>
                  <w:txbxContent>
                    <w:p w14:paraId="50A43CAF" w14:textId="1A4080D5" w:rsidR="00A7210F" w:rsidRPr="005B34F2" w:rsidRDefault="00A7210F" w:rsidP="005B34F2">
                      <w:pPr>
                        <w:jc w:val="center"/>
                        <w:rPr>
                          <w:color w:val="000000" w:themeColor="text1"/>
                        </w:rPr>
                      </w:pPr>
                      <w:r>
                        <w:rPr>
                          <w:color w:val="000000" w:themeColor="text1"/>
                        </w:rPr>
                        <w:t>A</w:t>
                      </w:r>
                      <w:r w:rsidRPr="005B34F2">
                        <w:rPr>
                          <w:color w:val="000000" w:themeColor="text1"/>
                        </w:rPr>
                        <w:t>AA</w:t>
                      </w:r>
                    </w:p>
                  </w:txbxContent>
                </v:textbox>
              </v:shape>
            </w:pict>
          </mc:Fallback>
        </mc:AlternateContent>
      </w:r>
      <w:r>
        <w:rPr>
          <w:rFonts w:ascii="Times New Roman" w:hAnsi="Times New Roman"/>
          <w:noProof/>
          <w:lang w:bidi="ar-SA"/>
        </w:rPr>
        <mc:AlternateContent>
          <mc:Choice Requires="wps">
            <w:drawing>
              <wp:anchor distT="0" distB="0" distL="114300" distR="114300" simplePos="0" relativeHeight="251678720" behindDoc="0" locked="0" layoutInCell="1" allowOverlap="1" wp14:anchorId="43EF8B5D" wp14:editId="35A240EC">
                <wp:simplePos x="0" y="0"/>
                <wp:positionH relativeFrom="column">
                  <wp:posOffset>2857500</wp:posOffset>
                </wp:positionH>
                <wp:positionV relativeFrom="paragraph">
                  <wp:posOffset>99060</wp:posOffset>
                </wp:positionV>
                <wp:extent cx="342900" cy="228600"/>
                <wp:effectExtent l="0" t="0" r="12700" b="0"/>
                <wp:wrapNone/>
                <wp:docPr id="28" name="Text Box 28"/>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chemeClr val="bg1">
                            <a:alpha val="98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A0B4DD" w14:textId="0E03E5E0" w:rsidR="00A7210F" w:rsidRPr="005B34F2" w:rsidRDefault="00A7210F" w:rsidP="005B34F2">
                            <w:pPr>
                              <w:jc w:val="center"/>
                              <w:rPr>
                                <w:rFonts w:ascii="Times New Roman" w:hAnsi="Times New Roman"/>
                                <w:color w:val="000000" w:themeColor="text1"/>
                                <w:sz w:val="22"/>
                                <w:szCs w:val="22"/>
                              </w:rPr>
                            </w:pPr>
                            <w:r w:rsidRPr="005B34F2">
                              <w:rPr>
                                <w:rFonts w:ascii="Times New Roman" w:hAnsi="Times New Roman"/>
                                <w:color w:val="000000" w:themeColor="text1"/>
                                <w:sz w:val="22"/>
                                <w:szCs w:val="2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48" type="#_x0000_t202" style="position:absolute;margin-left:225pt;margin-top:7.8pt;width:27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" fillcolor="white [3212]" stroked="f">
                <v:fill opacity="64250f"/>
                <v:textbox>
                  <w:txbxContent>
                    <w:p w14:paraId="2FA0B4DD" w14:textId="0E03E5E0" w:rsidR="00A7210F" w:rsidRPr="005B34F2" w:rsidRDefault="00A7210F" w:rsidP="005B34F2">
                      <w:pPr>
                        <w:jc w:val="center"/>
                        <w:rPr>
                          <w:rFonts w:ascii="Times New Roman" w:hAnsi="Times New Roman"/>
                          <w:color w:val="000000" w:themeColor="text1"/>
                          <w:sz w:val="22"/>
                          <w:szCs w:val="22"/>
                        </w:rPr>
                      </w:pPr>
                      <w:r w:rsidRPr="005B34F2">
                        <w:rPr>
                          <w:rFonts w:ascii="Times New Roman" w:hAnsi="Times New Roman"/>
                          <w:color w:val="000000" w:themeColor="text1"/>
                          <w:sz w:val="22"/>
                          <w:szCs w:val="22"/>
                        </w:rPr>
                        <w:t>B</w:t>
                      </w:r>
                    </w:p>
                  </w:txbxContent>
                </v:textbox>
              </v:shape>
            </w:pict>
          </mc:Fallback>
        </mc:AlternateContent>
      </w:r>
      <w:r w:rsidR="009758D0" w:rsidRPr="00360B70">
        <w:rPr>
          <w:rFonts w:ascii="Times New Roman" w:hAnsi="Times New Roman"/>
          <w:noProof/>
          <w:lang w:bidi="ar-SA"/>
        </w:rPr>
        <w:drawing>
          <wp:inline distT="0" distB="0" distL="0" distR="0" wp14:anchorId="17431141" wp14:editId="68650E51">
            <wp:extent cx="2594802" cy="1946102"/>
            <wp:effectExtent l="0" t="0" r="0" b="10160"/>
            <wp:docPr id="80"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79"/>
                    <pic:cNvPicPr>
                      <a:picLocks noChangeAspect="1"/>
                    </pic:cNvPicPr>
                  </pic:nvPicPr>
                  <pic:blipFill>
                    <a:blip r:embed="rId37"/>
                    <a:stretch>
                      <a:fillRect/>
                    </a:stretch>
                  </pic:blipFill>
                  <pic:spPr>
                    <a:xfrm>
                      <a:off x="0" y="0"/>
                      <a:ext cx="2595478" cy="1946609"/>
                    </a:xfrm>
                    <a:prstGeom prst="rect">
                      <a:avLst/>
                    </a:prstGeom>
                  </pic:spPr>
                </pic:pic>
              </a:graphicData>
            </a:graphic>
          </wp:inline>
        </w:drawing>
      </w:r>
      <w:r w:rsidR="009758D0">
        <w:rPr>
          <w:rFonts w:ascii="Times New Roman" w:hAnsi="Times New Roman"/>
          <w:noProof/>
        </w:rPr>
        <w:t xml:space="preserve">   </w:t>
      </w:r>
      <w:r w:rsidR="009758D0" w:rsidRPr="00360B70">
        <w:rPr>
          <w:rFonts w:ascii="Times New Roman" w:hAnsi="Times New Roman"/>
          <w:noProof/>
          <w:lang w:bidi="ar-SA"/>
        </w:rPr>
        <w:drawing>
          <wp:inline distT="0" distB="0" distL="0" distR="0" wp14:anchorId="7BD47072" wp14:editId="1112BEA1">
            <wp:extent cx="2557549" cy="1918163"/>
            <wp:effectExtent l="0" t="0" r="8255" b="12700"/>
            <wp:docPr id="81"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0"/>
                    <pic:cNvPicPr>
                      <a:picLocks noChangeAspect="1"/>
                    </pic:cNvPicPr>
                  </pic:nvPicPr>
                  <pic:blipFill>
                    <a:blip r:embed="rId38"/>
                    <a:stretch>
                      <a:fillRect/>
                    </a:stretch>
                  </pic:blipFill>
                  <pic:spPr>
                    <a:xfrm>
                      <a:off x="0" y="0"/>
                      <a:ext cx="2559375" cy="1919532"/>
                    </a:xfrm>
                    <a:prstGeom prst="rect">
                      <a:avLst/>
                    </a:prstGeom>
                  </pic:spPr>
                </pic:pic>
              </a:graphicData>
            </a:graphic>
          </wp:inline>
        </w:drawing>
      </w:r>
    </w:p>
    <w:p w14:paraId="0E742371" w14:textId="77777777" w:rsidR="002B0F9D" w:rsidRDefault="002B0F9D" w:rsidP="00FE7CAE">
      <w:pPr>
        <w:rPr>
          <w:rFonts w:ascii="Times New Roman" w:hAnsi="Times New Roman"/>
          <w:noProof/>
        </w:rPr>
      </w:pPr>
    </w:p>
    <w:p w14:paraId="26B86725" w14:textId="77777777" w:rsidR="005B34F2" w:rsidRDefault="005B34F2" w:rsidP="00FE7CAE">
      <w:pPr>
        <w:rPr>
          <w:rFonts w:ascii="Times New Roman" w:hAnsi="Times New Roman"/>
          <w:noProof/>
        </w:rPr>
      </w:pPr>
    </w:p>
    <w:p w14:paraId="0B59B54F" w14:textId="77777777" w:rsidR="005B34F2" w:rsidRDefault="005B34F2" w:rsidP="00FE7CAE">
      <w:pPr>
        <w:rPr>
          <w:rFonts w:ascii="Times New Roman" w:hAnsi="Times New Roman"/>
          <w:noProof/>
        </w:rPr>
      </w:pPr>
    </w:p>
    <w:p w14:paraId="0B8D5A64" w14:textId="77777777" w:rsidR="005B34F2" w:rsidRDefault="005B34F2" w:rsidP="00FE7CAE">
      <w:pPr>
        <w:rPr>
          <w:rFonts w:ascii="Times New Roman" w:hAnsi="Times New Roman"/>
          <w:noProof/>
        </w:rPr>
      </w:pPr>
    </w:p>
    <w:p w14:paraId="169806D1" w14:textId="337C28A2" w:rsidR="009758D0" w:rsidRDefault="005F2462" w:rsidP="009758D0">
      <w:pPr>
        <w:spacing w:line="240" w:lineRule="auto"/>
        <w:jc w:val="both"/>
        <w:rPr>
          <w:rFonts w:ascii="Times New Roman" w:hAnsi="Times New Roman"/>
          <w:noProof/>
        </w:rPr>
      </w:pPr>
      <w:r>
        <w:rPr>
          <w:rFonts w:ascii="Times New Roman" w:hAnsi="Times New Roman"/>
          <w:b/>
          <w:noProof/>
        </w:rPr>
        <w:t>Figure</w:t>
      </w:r>
      <w:r w:rsidR="00257A54">
        <w:rPr>
          <w:rFonts w:ascii="Times New Roman" w:hAnsi="Times New Roman"/>
          <w:b/>
          <w:noProof/>
        </w:rPr>
        <w:t xml:space="preserve"> 4</w:t>
      </w:r>
      <w:r w:rsidR="009758D0">
        <w:rPr>
          <w:rFonts w:ascii="Times New Roman" w:hAnsi="Times New Roman"/>
          <w:b/>
          <w:noProof/>
        </w:rPr>
        <w:t>.</w:t>
      </w:r>
      <w:r w:rsidR="009758D0" w:rsidRPr="00FC666B">
        <w:rPr>
          <w:rFonts w:ascii="Times New Roman" w:hAnsi="Times New Roman"/>
          <w:b/>
          <w:noProof/>
        </w:rPr>
        <w:t>2:</w:t>
      </w:r>
      <w:r w:rsidR="009758D0">
        <w:rPr>
          <w:rFonts w:ascii="Times New Roman" w:hAnsi="Times New Roman"/>
          <w:noProof/>
        </w:rPr>
        <w:t xml:space="preserve"> SEM images representative of all fields seen taken with an SE2 signal at 1</w:t>
      </w:r>
      <w:r w:rsidR="00417096">
        <w:rPr>
          <w:rFonts w:ascii="Times New Roman" w:hAnsi="Times New Roman"/>
          <w:noProof/>
        </w:rPr>
        <w:t>0 kV and 272 X magnification. (A</w:t>
      </w:r>
      <w:r w:rsidR="009758D0">
        <w:rPr>
          <w:rFonts w:ascii="Times New Roman" w:hAnsi="Times New Roman"/>
          <w:noProof/>
        </w:rPr>
        <w:t xml:space="preserve">) </w:t>
      </w:r>
      <w:r w:rsidR="009758D0" w:rsidRPr="00FC666B">
        <w:rPr>
          <w:rFonts w:ascii="Times New Roman" w:hAnsi="Times New Roman"/>
          <w:i/>
          <w:noProof/>
        </w:rPr>
        <w:t>D. alaskensis</w:t>
      </w:r>
      <w:r w:rsidR="00417096">
        <w:rPr>
          <w:rFonts w:ascii="Times New Roman" w:hAnsi="Times New Roman"/>
          <w:noProof/>
        </w:rPr>
        <w:t xml:space="preserve"> and (B</w:t>
      </w:r>
      <w:r w:rsidR="009758D0">
        <w:rPr>
          <w:rFonts w:ascii="Times New Roman" w:hAnsi="Times New Roman"/>
          <w:noProof/>
        </w:rPr>
        <w:t xml:space="preserve">) </w:t>
      </w:r>
      <w:r w:rsidR="009758D0" w:rsidRPr="00FC666B">
        <w:rPr>
          <w:rFonts w:ascii="Times New Roman" w:hAnsi="Times New Roman"/>
          <w:i/>
          <w:noProof/>
        </w:rPr>
        <w:t>D. indonesiensis</w:t>
      </w:r>
      <w:r w:rsidR="009758D0">
        <w:rPr>
          <w:rFonts w:ascii="Times New Roman" w:hAnsi="Times New Roman"/>
          <w:noProof/>
        </w:rPr>
        <w:t xml:space="preserve"> colonized coupons after 90 days incubation.</w:t>
      </w:r>
      <w:r w:rsidR="009758D0" w:rsidRPr="00EC62FB">
        <w:rPr>
          <w:rFonts w:ascii="Times New Roman" w:hAnsi="Times New Roman"/>
          <w:noProof/>
        </w:rPr>
        <w:t xml:space="preserve"> </w:t>
      </w:r>
      <w:r w:rsidR="00417096">
        <w:rPr>
          <w:rFonts w:ascii="Times New Roman" w:hAnsi="Times New Roman"/>
          <w:noProof/>
        </w:rPr>
        <w:t>Boxes highlight areas for comparison, showing heavy biomass and</w:t>
      </w:r>
      <w:r w:rsidR="005B34F2">
        <w:rPr>
          <w:rFonts w:ascii="Times New Roman" w:hAnsi="Times New Roman"/>
          <w:noProof/>
        </w:rPr>
        <w:t xml:space="preserve"> less colonized areas.</w:t>
      </w:r>
    </w:p>
    <w:p w14:paraId="4AE21425" w14:textId="77777777" w:rsidR="002B0F9D" w:rsidRDefault="002B0F9D" w:rsidP="009758D0">
      <w:pPr>
        <w:spacing w:line="240" w:lineRule="auto"/>
        <w:jc w:val="both"/>
        <w:rPr>
          <w:rFonts w:ascii="Times New Roman" w:hAnsi="Times New Roman"/>
          <w:noProof/>
        </w:rPr>
      </w:pPr>
    </w:p>
    <w:p w14:paraId="5E2BA96E" w14:textId="592769FB" w:rsidR="002B0F9D" w:rsidRDefault="002B0F9D" w:rsidP="009758D0">
      <w:pPr>
        <w:spacing w:line="240" w:lineRule="auto"/>
        <w:jc w:val="both"/>
        <w:rPr>
          <w:rFonts w:ascii="Times New Roman" w:hAnsi="Times New Roman"/>
          <w:noProof/>
        </w:rPr>
      </w:pPr>
    </w:p>
    <w:p w14:paraId="5DAB45BA" w14:textId="06FC30EC" w:rsidR="005B34F2" w:rsidRDefault="005B34F2" w:rsidP="00FE7CAE">
      <w:pPr>
        <w:rPr>
          <w:rFonts w:ascii="Times New Roman" w:hAnsi="Times New Roman"/>
          <w:i/>
        </w:rPr>
      </w:pPr>
      <w:r>
        <w:rPr>
          <w:rFonts w:ascii="Times New Roman" w:hAnsi="Times New Roman"/>
          <w:noProof/>
          <w:lang w:bidi="ar-SA"/>
        </w:rPr>
        <mc:AlternateContent>
          <mc:Choice Requires="wps">
            <w:drawing>
              <wp:anchor distT="0" distB="0" distL="114300" distR="114300" simplePos="0" relativeHeight="251682816" behindDoc="0" locked="0" layoutInCell="1" allowOverlap="1" wp14:anchorId="19E2512B" wp14:editId="092D9610">
                <wp:simplePos x="0" y="0"/>
                <wp:positionH relativeFrom="column">
                  <wp:posOffset>114300</wp:posOffset>
                </wp:positionH>
                <wp:positionV relativeFrom="paragraph">
                  <wp:posOffset>147320</wp:posOffset>
                </wp:positionV>
                <wp:extent cx="342900" cy="228600"/>
                <wp:effectExtent l="0" t="0" r="12700" b="0"/>
                <wp:wrapNone/>
                <wp:docPr id="14336" name="Text Box 14336"/>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chemeClr val="bg1">
                            <a:alpha val="98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FDF75A9" w14:textId="0041B58D" w:rsidR="00A7210F" w:rsidRPr="005B34F2" w:rsidRDefault="00A7210F" w:rsidP="005B34F2">
                            <w:pPr>
                              <w:jc w:val="center"/>
                              <w:rPr>
                                <w:color w:val="000000" w:themeColor="text1"/>
                                <w:sz w:val="22"/>
                                <w:szCs w:val="22"/>
                              </w:rPr>
                            </w:pPr>
                            <w:r w:rsidRPr="005B34F2">
                              <w:rPr>
                                <w:color w:val="000000" w:themeColor="text1"/>
                                <w:sz w:val="22"/>
                                <w:szCs w:val="2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36" o:spid="_x0000_s1049" type="#_x0000_t202" style="position:absolute;margin-left:9pt;margin-top:11.6pt;width:27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" fillcolor="white [3212]" stroked="f">
                <v:fill opacity="64250f"/>
                <v:textbox>
                  <w:txbxContent>
                    <w:p w14:paraId="1FDF75A9" w14:textId="0041B58D" w:rsidR="00A7210F" w:rsidRPr="005B34F2" w:rsidRDefault="00A7210F" w:rsidP="005B34F2">
                      <w:pPr>
                        <w:jc w:val="center"/>
                        <w:rPr>
                          <w:color w:val="000000" w:themeColor="text1"/>
                          <w:sz w:val="22"/>
                          <w:szCs w:val="22"/>
                        </w:rPr>
                      </w:pPr>
                      <w:r w:rsidRPr="005B34F2">
                        <w:rPr>
                          <w:color w:val="000000" w:themeColor="text1"/>
                          <w:sz w:val="22"/>
                          <w:szCs w:val="22"/>
                        </w:rPr>
                        <w:t>B</w:t>
                      </w:r>
                    </w:p>
                  </w:txbxContent>
                </v:textbox>
              </v:shape>
            </w:pict>
          </mc:Fallback>
        </mc:AlternateContent>
      </w:r>
      <w:r>
        <w:rPr>
          <w:rFonts w:ascii="Times New Roman" w:hAnsi="Times New Roman"/>
          <w:noProof/>
          <w:lang w:bidi="ar-SA"/>
        </w:rPr>
        <mc:AlternateContent>
          <mc:Choice Requires="wps">
            <w:drawing>
              <wp:anchor distT="0" distB="0" distL="114300" distR="114300" simplePos="0" relativeHeight="251680768" behindDoc="0" locked="0" layoutInCell="1" allowOverlap="1" wp14:anchorId="7987CAC9" wp14:editId="13A8CD6C">
                <wp:simplePos x="0" y="0"/>
                <wp:positionH relativeFrom="column">
                  <wp:posOffset>-2628900</wp:posOffset>
                </wp:positionH>
                <wp:positionV relativeFrom="paragraph">
                  <wp:posOffset>147320</wp:posOffset>
                </wp:positionV>
                <wp:extent cx="342900" cy="228600"/>
                <wp:effectExtent l="0" t="0" r="12700" b="0"/>
                <wp:wrapNone/>
                <wp:docPr id="31" name="Text Box 31"/>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chemeClr val="bg1">
                            <a:alpha val="98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C31AB6" w14:textId="77777777" w:rsidR="00A7210F" w:rsidRPr="005B34F2" w:rsidRDefault="00A7210F" w:rsidP="005B34F2">
                            <w:pPr>
                              <w:jc w:val="center"/>
                              <w:rPr>
                                <w:color w:val="000000" w:themeColor="text1"/>
                              </w:rPr>
                            </w:pPr>
                            <w:r>
                              <w:rPr>
                                <w:color w:val="000000" w:themeColor="text1"/>
                              </w:rPr>
                              <w:t>A</w:t>
                            </w:r>
                            <w:r w:rsidRPr="005B34F2">
                              <w:rPr>
                                <w:color w:val="000000" w:themeColor="text1"/>
                              </w:rPr>
                              <w:t>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50" type="#_x0000_t202" style="position:absolute;margin-left:-206.95pt;margin-top:11.6pt;width:27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" fillcolor="white [3212]" stroked="f">
                <v:fill opacity="64250f"/>
                <v:textbox>
                  <w:txbxContent>
                    <w:p w14:paraId="40C31AB6" w14:textId="77777777" w:rsidR="00A7210F" w:rsidRPr="005B34F2" w:rsidRDefault="00A7210F" w:rsidP="005B34F2">
                      <w:pPr>
                        <w:jc w:val="center"/>
                        <w:rPr>
                          <w:color w:val="000000" w:themeColor="text1"/>
                        </w:rPr>
                      </w:pPr>
                      <w:r>
                        <w:rPr>
                          <w:color w:val="000000" w:themeColor="text1"/>
                        </w:rPr>
                        <w:t>A</w:t>
                      </w:r>
                      <w:r w:rsidRPr="005B34F2">
                        <w:rPr>
                          <w:color w:val="000000" w:themeColor="text1"/>
                        </w:rPr>
                        <w:t>AA</w:t>
                      </w:r>
                    </w:p>
                  </w:txbxContent>
                </v:textbox>
              </v:shape>
            </w:pict>
          </mc:Fallback>
        </mc:AlternateContent>
      </w:r>
      <w:r w:rsidRPr="00360B70">
        <w:rPr>
          <w:rFonts w:ascii="Times New Roman" w:hAnsi="Times New Roman"/>
          <w:noProof/>
          <w:lang w:bidi="ar-SA"/>
        </w:rPr>
        <w:drawing>
          <wp:anchor distT="0" distB="0" distL="114300" distR="114300" simplePos="0" relativeHeight="251659264" behindDoc="0" locked="0" layoutInCell="1" allowOverlap="1" wp14:anchorId="21ABECC6" wp14:editId="13ED711B">
            <wp:simplePos x="0" y="0"/>
            <wp:positionH relativeFrom="column">
              <wp:posOffset>33655</wp:posOffset>
            </wp:positionH>
            <wp:positionV relativeFrom="paragraph">
              <wp:posOffset>33020</wp:posOffset>
            </wp:positionV>
            <wp:extent cx="2595245" cy="2080260"/>
            <wp:effectExtent l="0" t="0" r="0" b="2540"/>
            <wp:wrapSquare wrapText="bothSides"/>
            <wp:docPr id="46"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5"/>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2595245" cy="2080260"/>
                    </a:xfrm>
                    <a:prstGeom prst="rect">
                      <a:avLst/>
                    </a:prstGeom>
                  </pic:spPr>
                </pic:pic>
              </a:graphicData>
            </a:graphic>
            <wp14:sizeRelH relativeFrom="margin">
              <wp14:pctWidth>0</wp14:pctWidth>
            </wp14:sizeRelH>
            <wp14:sizeRelV relativeFrom="margin">
              <wp14:pctHeight>0</wp14:pctHeight>
            </wp14:sizeRelV>
          </wp:anchor>
        </w:drawing>
      </w:r>
      <w:r w:rsidR="002B0F9D" w:rsidRPr="00360B70">
        <w:rPr>
          <w:rFonts w:ascii="Times New Roman" w:hAnsi="Times New Roman"/>
          <w:noProof/>
          <w:lang w:bidi="ar-SA"/>
        </w:rPr>
        <w:drawing>
          <wp:inline distT="0" distB="0" distL="0" distR="0" wp14:anchorId="1A3E71FE" wp14:editId="71042C86">
            <wp:extent cx="2592037" cy="2074199"/>
            <wp:effectExtent l="0" t="0" r="0" b="8890"/>
            <wp:docPr id="47"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6"/>
                    <pic:cNvPicPr>
                      <a:picLocks noChangeAspect="1"/>
                    </pic:cNvPicPr>
                  </pic:nvPicPr>
                  <pic:blipFill>
                    <a:blip r:embed="rId40"/>
                    <a:stretch>
                      <a:fillRect/>
                    </a:stretch>
                  </pic:blipFill>
                  <pic:spPr>
                    <a:xfrm>
                      <a:off x="0" y="0"/>
                      <a:ext cx="2593848" cy="2075648"/>
                    </a:xfrm>
                    <a:prstGeom prst="rect">
                      <a:avLst/>
                    </a:prstGeom>
                  </pic:spPr>
                </pic:pic>
              </a:graphicData>
            </a:graphic>
          </wp:inline>
        </w:drawing>
      </w:r>
    </w:p>
    <w:p w14:paraId="7C607478" w14:textId="77777777" w:rsidR="005B34F2" w:rsidRDefault="005B34F2" w:rsidP="00FE7CAE">
      <w:pPr>
        <w:rPr>
          <w:rFonts w:ascii="Times New Roman" w:hAnsi="Times New Roman"/>
          <w:i/>
        </w:rPr>
      </w:pPr>
    </w:p>
    <w:p w14:paraId="7F457578" w14:textId="77777777" w:rsidR="005B34F2" w:rsidRDefault="005B34F2" w:rsidP="00FE7CAE">
      <w:pPr>
        <w:rPr>
          <w:rFonts w:ascii="Times New Roman" w:hAnsi="Times New Roman"/>
          <w:i/>
        </w:rPr>
      </w:pPr>
    </w:p>
    <w:p w14:paraId="739690EA" w14:textId="0E9EC7B7" w:rsidR="00FE7CAE" w:rsidRPr="00E02C9B" w:rsidRDefault="00FE7CAE" w:rsidP="00FE7CAE">
      <w:pPr>
        <w:rPr>
          <w:rFonts w:ascii="Times New Roman" w:hAnsi="Times New Roman"/>
          <w:noProof/>
        </w:rPr>
      </w:pPr>
      <w:r w:rsidRPr="00FE7CAE">
        <w:rPr>
          <w:rFonts w:ascii="Times New Roman" w:hAnsi="Times New Roman"/>
          <w:i/>
        </w:rPr>
        <w:t xml:space="preserve">Energy Dispersive Spectroscopy </w:t>
      </w:r>
    </w:p>
    <w:p w14:paraId="2F48EBE1" w14:textId="489551D2" w:rsidR="009758D0" w:rsidRDefault="00FE7CAE" w:rsidP="002B0F9D">
      <w:pPr>
        <w:ind w:firstLine="720"/>
        <w:rPr>
          <w:rFonts w:ascii="Times New Roman" w:hAnsi="Times New Roman"/>
          <w:i/>
        </w:rPr>
      </w:pPr>
      <w:r w:rsidRPr="00FE7CAE">
        <w:rPr>
          <w:rFonts w:ascii="Times New Roman" w:hAnsi="Times New Roman"/>
        </w:rPr>
        <w:t xml:space="preserve">EDS revealed subtle differences in </w:t>
      </w:r>
      <w:r w:rsidR="005F2462">
        <w:rPr>
          <w:rFonts w:ascii="Times New Roman" w:hAnsi="Times New Roman"/>
        </w:rPr>
        <w:t xml:space="preserve">the </w:t>
      </w:r>
      <w:r w:rsidRPr="00FE7CAE">
        <w:rPr>
          <w:rFonts w:ascii="Times New Roman" w:hAnsi="Times New Roman"/>
        </w:rPr>
        <w:t xml:space="preserve">biofilms of </w:t>
      </w:r>
      <w:r w:rsidRPr="00FE7CAE">
        <w:rPr>
          <w:rFonts w:ascii="Times New Roman" w:hAnsi="Times New Roman"/>
          <w:i/>
        </w:rPr>
        <w:t>D. alaskensis</w:t>
      </w:r>
      <w:r w:rsidRPr="00FE7CAE">
        <w:rPr>
          <w:rFonts w:ascii="Times New Roman" w:hAnsi="Times New Roman"/>
        </w:rPr>
        <w:t xml:space="preserve"> and </w:t>
      </w:r>
      <w:r w:rsidRPr="00FE7CAE">
        <w:rPr>
          <w:rFonts w:ascii="Times New Roman" w:hAnsi="Times New Roman"/>
          <w:i/>
        </w:rPr>
        <w:t>D. indonesiensis</w:t>
      </w:r>
      <w:r w:rsidRPr="00FE7CAE">
        <w:rPr>
          <w:rFonts w:ascii="Times New Roman" w:hAnsi="Times New Roman"/>
        </w:rPr>
        <w:t xml:space="preserve"> after 30 days (Fig. </w:t>
      </w:r>
      <w:r w:rsidR="00257A54">
        <w:rPr>
          <w:rFonts w:ascii="Times New Roman" w:hAnsi="Times New Roman"/>
        </w:rPr>
        <w:t>4</w:t>
      </w:r>
      <w:r w:rsidR="005F2462">
        <w:rPr>
          <w:rFonts w:ascii="Times New Roman" w:hAnsi="Times New Roman"/>
        </w:rPr>
        <w:t>.3</w:t>
      </w:r>
      <w:r w:rsidRPr="00FE7CAE">
        <w:rPr>
          <w:rFonts w:ascii="Times New Roman" w:hAnsi="Times New Roman"/>
        </w:rPr>
        <w:t xml:space="preserve">).  </w:t>
      </w:r>
      <w:r w:rsidRPr="00FE7CAE">
        <w:rPr>
          <w:rFonts w:ascii="Times New Roman" w:hAnsi="Times New Roman"/>
          <w:i/>
        </w:rPr>
        <w:t xml:space="preserve">D. </w:t>
      </w:r>
      <w:proofErr w:type="gramStart"/>
      <w:r w:rsidRPr="00FE7CAE">
        <w:rPr>
          <w:rFonts w:ascii="Times New Roman" w:hAnsi="Times New Roman"/>
          <w:i/>
        </w:rPr>
        <w:t>indonesiensis</w:t>
      </w:r>
      <w:proofErr w:type="gramEnd"/>
      <w:r w:rsidRPr="00FE7CAE">
        <w:rPr>
          <w:rFonts w:ascii="Times New Roman" w:hAnsi="Times New Roman"/>
        </w:rPr>
        <w:t xml:space="preserve"> formed visibly denser biofilms that contained more Fe and O (perhaps existing as iron oxides), whereas </w:t>
      </w:r>
      <w:r w:rsidRPr="00FE7CAE">
        <w:rPr>
          <w:rFonts w:ascii="Times New Roman" w:hAnsi="Times New Roman"/>
          <w:i/>
        </w:rPr>
        <w:t>D. alaskensis</w:t>
      </w:r>
      <w:r w:rsidRPr="00FE7CAE">
        <w:rPr>
          <w:rFonts w:ascii="Times New Roman" w:hAnsi="Times New Roman"/>
        </w:rPr>
        <w:t xml:space="preserve"> contained more Na and Cl. A comparison of the cultures’ chemical composition after 30 days and 90 days was also made. Figure </w:t>
      </w:r>
      <w:r w:rsidR="00257A54">
        <w:rPr>
          <w:rFonts w:ascii="Times New Roman" w:hAnsi="Times New Roman"/>
        </w:rPr>
        <w:t>4</w:t>
      </w:r>
      <w:r w:rsidR="005F2462">
        <w:rPr>
          <w:rFonts w:ascii="Times New Roman" w:hAnsi="Times New Roman"/>
        </w:rPr>
        <w:t>.4 shows that over time the</w:t>
      </w:r>
      <w:r w:rsidRPr="00FE7CAE">
        <w:rPr>
          <w:rFonts w:ascii="Times New Roman" w:hAnsi="Times New Roman"/>
        </w:rPr>
        <w:t xml:space="preserve"> organisms share</w:t>
      </w:r>
      <w:r w:rsidR="005F2462">
        <w:rPr>
          <w:rFonts w:ascii="Times New Roman" w:hAnsi="Times New Roman"/>
        </w:rPr>
        <w:t>d</w:t>
      </w:r>
      <w:r w:rsidRPr="00FE7CAE">
        <w:rPr>
          <w:rFonts w:ascii="Times New Roman" w:hAnsi="Times New Roman"/>
        </w:rPr>
        <w:t xml:space="preserve"> similar behavior. Both biofilms accumulate</w:t>
      </w:r>
      <w:r w:rsidR="005F2462">
        <w:rPr>
          <w:rFonts w:ascii="Times New Roman" w:hAnsi="Times New Roman"/>
        </w:rPr>
        <w:t>d</w:t>
      </w:r>
      <w:r w:rsidRPr="00FE7CAE">
        <w:rPr>
          <w:rFonts w:ascii="Times New Roman" w:hAnsi="Times New Roman"/>
        </w:rPr>
        <w:t xml:space="preserve"> Na and Cl, and the concentrations of O species decrease</w:t>
      </w:r>
      <w:r w:rsidR="005F2462">
        <w:rPr>
          <w:rFonts w:ascii="Times New Roman" w:hAnsi="Times New Roman"/>
        </w:rPr>
        <w:t>d</w:t>
      </w:r>
      <w:r w:rsidRPr="00FE7CAE">
        <w:rPr>
          <w:rFonts w:ascii="Times New Roman" w:hAnsi="Times New Roman"/>
        </w:rPr>
        <w:t>. Similarly, both cultures demonstrate</w:t>
      </w:r>
      <w:r w:rsidR="005F2462">
        <w:rPr>
          <w:rFonts w:ascii="Times New Roman" w:hAnsi="Times New Roman"/>
        </w:rPr>
        <w:t>d</w:t>
      </w:r>
      <w:r w:rsidRPr="00FE7CAE">
        <w:rPr>
          <w:rFonts w:ascii="Times New Roman" w:hAnsi="Times New Roman"/>
        </w:rPr>
        <w:t xml:space="preserve"> an inverse relationship between </w:t>
      </w:r>
      <w:r w:rsidR="00257A54">
        <w:rPr>
          <w:rFonts w:ascii="Times New Roman" w:hAnsi="Times New Roman"/>
        </w:rPr>
        <w:t>iron and sulfur, as Fe decreased over time, S increased</w:t>
      </w:r>
      <w:r w:rsidRPr="00FE7CAE">
        <w:rPr>
          <w:rFonts w:ascii="Times New Roman" w:hAnsi="Times New Roman"/>
        </w:rPr>
        <w:t xml:space="preserve"> within the EPS matrix. </w:t>
      </w:r>
    </w:p>
    <w:p w14:paraId="3AE24C9C" w14:textId="77777777" w:rsidR="002B0F9D" w:rsidRPr="002B0F9D" w:rsidRDefault="002B0F9D" w:rsidP="002B0F9D">
      <w:pPr>
        <w:ind w:firstLine="720"/>
        <w:rPr>
          <w:rFonts w:ascii="Times New Roman" w:hAnsi="Times New Roman"/>
          <w:i/>
        </w:rPr>
      </w:pPr>
    </w:p>
    <w:p w14:paraId="3E078C00" w14:textId="77777777" w:rsidR="005F2462" w:rsidRDefault="005F2462" w:rsidP="009758D0">
      <w:pPr>
        <w:spacing w:line="240" w:lineRule="auto"/>
        <w:jc w:val="both"/>
        <w:rPr>
          <w:rFonts w:ascii="Times New Roman" w:hAnsi="Times New Roman"/>
          <w:b/>
        </w:rPr>
      </w:pPr>
    </w:p>
    <w:p w14:paraId="761AD32A" w14:textId="77777777" w:rsidR="00E02C9B" w:rsidRPr="00FE7CAE" w:rsidRDefault="00E02C9B" w:rsidP="00E02C9B">
      <w:pPr>
        <w:rPr>
          <w:rFonts w:ascii="Times New Roman" w:hAnsi="Times New Roman"/>
          <w:i/>
        </w:rPr>
      </w:pPr>
      <w:r w:rsidRPr="00FE7CAE">
        <w:rPr>
          <w:rFonts w:ascii="Times New Roman" w:hAnsi="Times New Roman"/>
          <w:i/>
        </w:rPr>
        <w:t>Confocal Microscopy</w:t>
      </w:r>
    </w:p>
    <w:p w14:paraId="7E23E56B" w14:textId="77777777" w:rsidR="00E02C9B" w:rsidRDefault="00E02C9B" w:rsidP="00E02C9B">
      <w:pPr>
        <w:ind w:firstLine="720"/>
        <w:rPr>
          <w:rFonts w:ascii="Times New Roman" w:hAnsi="Times New Roman"/>
        </w:rPr>
      </w:pPr>
      <w:r w:rsidRPr="00FE7CAE">
        <w:rPr>
          <w:rFonts w:ascii="Times New Roman" w:hAnsi="Times New Roman"/>
          <w:i/>
          <w:iCs/>
        </w:rPr>
        <w:t xml:space="preserve">D. </w:t>
      </w:r>
      <w:proofErr w:type="gramStart"/>
      <w:r w:rsidRPr="00FE7CAE">
        <w:rPr>
          <w:rFonts w:ascii="Times New Roman" w:hAnsi="Times New Roman"/>
          <w:i/>
          <w:iCs/>
        </w:rPr>
        <w:t>alaskensis</w:t>
      </w:r>
      <w:proofErr w:type="gramEnd"/>
      <w:r w:rsidRPr="00FE7CAE">
        <w:rPr>
          <w:rFonts w:ascii="Times New Roman" w:hAnsi="Times New Roman"/>
          <w:i/>
          <w:iCs/>
        </w:rPr>
        <w:t xml:space="preserve"> </w:t>
      </w:r>
      <w:r w:rsidRPr="00FE7CAE">
        <w:rPr>
          <w:rFonts w:ascii="Times New Roman" w:hAnsi="Times New Roman"/>
        </w:rPr>
        <w:t xml:space="preserve">formed a biofilm that was thicker than the abiotic corrosion products deposited on the control coupon, but did appear to intensify over time. Biofilms of </w:t>
      </w:r>
      <w:r w:rsidRPr="00FE7CAE">
        <w:rPr>
          <w:rFonts w:ascii="Times New Roman" w:hAnsi="Times New Roman"/>
          <w:i/>
          <w:iCs/>
        </w:rPr>
        <w:t>D. indonesiensis</w:t>
      </w:r>
      <w:r w:rsidRPr="00FE7CAE">
        <w:rPr>
          <w:rFonts w:ascii="Times New Roman" w:hAnsi="Times New Roman"/>
        </w:rPr>
        <w:t xml:space="preserve"> measured two orders of magnitude thicker than </w:t>
      </w:r>
      <w:r w:rsidRPr="00FE7CAE">
        <w:rPr>
          <w:rFonts w:ascii="Times New Roman" w:hAnsi="Times New Roman"/>
          <w:i/>
          <w:iCs/>
        </w:rPr>
        <w:t>D. alaskensis</w:t>
      </w:r>
      <w:r w:rsidRPr="00FE7CAE">
        <w:rPr>
          <w:rFonts w:ascii="Times New Roman" w:hAnsi="Times New Roman"/>
        </w:rPr>
        <w:t xml:space="preserve"> and continued to grow (at a slower rate) over the </w:t>
      </w:r>
      <w:proofErr w:type="gramStart"/>
      <w:r>
        <w:rPr>
          <w:rFonts w:ascii="Times New Roman" w:hAnsi="Times New Roman"/>
        </w:rPr>
        <w:t>90 day</w:t>
      </w:r>
      <w:proofErr w:type="gramEnd"/>
      <w:r>
        <w:rPr>
          <w:rFonts w:ascii="Times New Roman" w:hAnsi="Times New Roman"/>
        </w:rPr>
        <w:t xml:space="preserve"> incubation period (Fig. 4.5</w:t>
      </w:r>
      <w:r w:rsidRPr="00FE7CAE">
        <w:rPr>
          <w:rFonts w:ascii="Times New Roman" w:hAnsi="Times New Roman"/>
        </w:rPr>
        <w:t>).</w:t>
      </w:r>
    </w:p>
    <w:p w14:paraId="4292C1D4" w14:textId="77777777" w:rsidR="005F2462" w:rsidRDefault="005F2462" w:rsidP="009758D0">
      <w:pPr>
        <w:spacing w:line="240" w:lineRule="auto"/>
        <w:jc w:val="both"/>
        <w:rPr>
          <w:rFonts w:ascii="Times New Roman" w:hAnsi="Times New Roman"/>
          <w:b/>
        </w:rPr>
      </w:pPr>
    </w:p>
    <w:p w14:paraId="31AD69C2" w14:textId="77777777" w:rsidR="009C1CFF" w:rsidRDefault="009C1CFF" w:rsidP="009758D0">
      <w:pPr>
        <w:spacing w:line="240" w:lineRule="auto"/>
        <w:jc w:val="both"/>
        <w:rPr>
          <w:rFonts w:ascii="Times New Roman" w:hAnsi="Times New Roman"/>
          <w:b/>
        </w:rPr>
      </w:pPr>
    </w:p>
    <w:p w14:paraId="64BF1450" w14:textId="77777777" w:rsidR="009C1CFF" w:rsidRDefault="009C1CFF" w:rsidP="009758D0">
      <w:pPr>
        <w:spacing w:line="240" w:lineRule="auto"/>
        <w:jc w:val="both"/>
        <w:rPr>
          <w:rFonts w:ascii="Times New Roman" w:hAnsi="Times New Roman"/>
          <w:b/>
        </w:rPr>
      </w:pPr>
    </w:p>
    <w:p w14:paraId="117B1CEE" w14:textId="77777777" w:rsidR="009C1CFF" w:rsidRDefault="009C1CFF" w:rsidP="009758D0">
      <w:pPr>
        <w:spacing w:line="240" w:lineRule="auto"/>
        <w:jc w:val="both"/>
        <w:rPr>
          <w:rFonts w:ascii="Times New Roman" w:hAnsi="Times New Roman"/>
          <w:b/>
        </w:rPr>
      </w:pPr>
    </w:p>
    <w:p w14:paraId="3B117E19" w14:textId="77777777" w:rsidR="009C1CFF" w:rsidRDefault="009C1CFF" w:rsidP="009758D0">
      <w:pPr>
        <w:spacing w:line="240" w:lineRule="auto"/>
        <w:jc w:val="both"/>
        <w:rPr>
          <w:rFonts w:ascii="Times New Roman" w:hAnsi="Times New Roman"/>
          <w:b/>
        </w:rPr>
      </w:pPr>
    </w:p>
    <w:p w14:paraId="291F624B" w14:textId="77777777" w:rsidR="009C1CFF" w:rsidRDefault="009C1CFF" w:rsidP="009758D0">
      <w:pPr>
        <w:spacing w:line="240" w:lineRule="auto"/>
        <w:jc w:val="both"/>
        <w:rPr>
          <w:rFonts w:ascii="Times New Roman" w:hAnsi="Times New Roman"/>
          <w:b/>
        </w:rPr>
      </w:pPr>
    </w:p>
    <w:p w14:paraId="340AAF96" w14:textId="77777777" w:rsidR="009C1CFF" w:rsidRDefault="009C1CFF" w:rsidP="009758D0">
      <w:pPr>
        <w:spacing w:line="240" w:lineRule="auto"/>
        <w:jc w:val="both"/>
        <w:rPr>
          <w:rFonts w:ascii="Times New Roman" w:hAnsi="Times New Roman"/>
          <w:b/>
        </w:rPr>
      </w:pPr>
    </w:p>
    <w:p w14:paraId="18FEED41" w14:textId="77777777" w:rsidR="009C1CFF" w:rsidRDefault="009C1CFF" w:rsidP="009758D0">
      <w:pPr>
        <w:spacing w:line="240" w:lineRule="auto"/>
        <w:jc w:val="both"/>
        <w:rPr>
          <w:rFonts w:ascii="Times New Roman" w:hAnsi="Times New Roman"/>
          <w:b/>
        </w:rPr>
      </w:pPr>
    </w:p>
    <w:p w14:paraId="06E08F56" w14:textId="77777777" w:rsidR="009C1CFF" w:rsidRDefault="009C1CFF" w:rsidP="009758D0">
      <w:pPr>
        <w:spacing w:line="240" w:lineRule="auto"/>
        <w:jc w:val="both"/>
        <w:rPr>
          <w:rFonts w:ascii="Times New Roman" w:hAnsi="Times New Roman"/>
          <w:b/>
        </w:rPr>
      </w:pPr>
    </w:p>
    <w:p w14:paraId="6FE79CF9" w14:textId="77777777" w:rsidR="009C1CFF" w:rsidRDefault="009C1CFF" w:rsidP="009758D0">
      <w:pPr>
        <w:spacing w:line="240" w:lineRule="auto"/>
        <w:jc w:val="both"/>
        <w:rPr>
          <w:rFonts w:ascii="Times New Roman" w:hAnsi="Times New Roman"/>
          <w:b/>
        </w:rPr>
      </w:pPr>
    </w:p>
    <w:p w14:paraId="237DE848" w14:textId="77777777" w:rsidR="009C1CFF" w:rsidRDefault="009C1CFF" w:rsidP="009758D0">
      <w:pPr>
        <w:spacing w:line="240" w:lineRule="auto"/>
        <w:jc w:val="both"/>
        <w:rPr>
          <w:rFonts w:ascii="Times New Roman" w:hAnsi="Times New Roman"/>
          <w:b/>
        </w:rPr>
      </w:pPr>
    </w:p>
    <w:p w14:paraId="3044D452" w14:textId="77777777" w:rsidR="009C1CFF" w:rsidRDefault="009C1CFF" w:rsidP="009758D0">
      <w:pPr>
        <w:spacing w:line="240" w:lineRule="auto"/>
        <w:jc w:val="both"/>
        <w:rPr>
          <w:rFonts w:ascii="Times New Roman" w:hAnsi="Times New Roman"/>
          <w:b/>
        </w:rPr>
      </w:pPr>
    </w:p>
    <w:p w14:paraId="5B92102D" w14:textId="77777777" w:rsidR="009C1CFF" w:rsidRDefault="009C1CFF" w:rsidP="009758D0">
      <w:pPr>
        <w:spacing w:line="240" w:lineRule="auto"/>
        <w:jc w:val="both"/>
        <w:rPr>
          <w:rFonts w:ascii="Times New Roman" w:hAnsi="Times New Roman"/>
          <w:b/>
        </w:rPr>
      </w:pPr>
    </w:p>
    <w:p w14:paraId="1322B617" w14:textId="77777777" w:rsidR="005F2462" w:rsidRDefault="005F2462" w:rsidP="009758D0">
      <w:pPr>
        <w:spacing w:line="240" w:lineRule="auto"/>
        <w:jc w:val="both"/>
        <w:rPr>
          <w:rFonts w:ascii="Times New Roman" w:hAnsi="Times New Roman"/>
          <w:b/>
        </w:rPr>
      </w:pPr>
    </w:p>
    <w:p w14:paraId="5052C57B" w14:textId="156A110D" w:rsidR="009758D0" w:rsidRDefault="005F2462" w:rsidP="009758D0">
      <w:pPr>
        <w:spacing w:line="240" w:lineRule="auto"/>
        <w:jc w:val="both"/>
        <w:rPr>
          <w:rFonts w:ascii="Times New Roman" w:hAnsi="Times New Roman"/>
          <w:noProof/>
        </w:rPr>
      </w:pPr>
      <w:r>
        <w:rPr>
          <w:rFonts w:ascii="Times New Roman" w:hAnsi="Times New Roman"/>
          <w:b/>
        </w:rPr>
        <w:t>Figure</w:t>
      </w:r>
      <w:r w:rsidR="009758D0" w:rsidRPr="005F509B">
        <w:rPr>
          <w:rFonts w:ascii="Times New Roman" w:hAnsi="Times New Roman"/>
          <w:b/>
        </w:rPr>
        <w:t xml:space="preserve"> </w:t>
      </w:r>
      <w:r w:rsidR="00257A54">
        <w:rPr>
          <w:rFonts w:ascii="Times New Roman" w:hAnsi="Times New Roman"/>
          <w:b/>
        </w:rPr>
        <w:t>4</w:t>
      </w:r>
      <w:r w:rsidR="009758D0">
        <w:rPr>
          <w:rFonts w:ascii="Times New Roman" w:hAnsi="Times New Roman"/>
          <w:b/>
        </w:rPr>
        <w:t>.</w:t>
      </w:r>
      <w:r w:rsidR="009758D0" w:rsidRPr="005F509B">
        <w:rPr>
          <w:rFonts w:ascii="Times New Roman" w:hAnsi="Times New Roman"/>
          <w:b/>
        </w:rPr>
        <w:t>3:</w:t>
      </w:r>
      <w:r w:rsidR="009758D0">
        <w:rPr>
          <w:rFonts w:ascii="Times New Roman" w:hAnsi="Times New Roman"/>
        </w:rPr>
        <w:t xml:space="preserve">  </w:t>
      </w:r>
      <w:r w:rsidR="009758D0">
        <w:rPr>
          <w:rFonts w:ascii="Times New Roman" w:hAnsi="Times New Roman"/>
          <w:noProof/>
        </w:rPr>
        <w:t>SEM images of bacterial growth taken with an SE2 signal at 1</w:t>
      </w:r>
      <w:r w:rsidR="00417096">
        <w:rPr>
          <w:rFonts w:ascii="Times New Roman" w:hAnsi="Times New Roman"/>
          <w:noProof/>
        </w:rPr>
        <w:t>0 kV and 272 X magnification. (A</w:t>
      </w:r>
      <w:r w:rsidR="009758D0">
        <w:rPr>
          <w:rFonts w:ascii="Times New Roman" w:hAnsi="Times New Roman"/>
          <w:noProof/>
        </w:rPr>
        <w:t xml:space="preserve">) </w:t>
      </w:r>
      <w:r w:rsidR="009758D0" w:rsidRPr="00FC666B">
        <w:rPr>
          <w:rFonts w:ascii="Times New Roman" w:hAnsi="Times New Roman"/>
          <w:i/>
          <w:noProof/>
        </w:rPr>
        <w:t>D. alaskensis</w:t>
      </w:r>
      <w:r w:rsidR="009758D0">
        <w:rPr>
          <w:rFonts w:ascii="Times New Roman" w:hAnsi="Times New Roman"/>
          <w:noProof/>
        </w:rPr>
        <w:t xml:space="preserve"> a</w:t>
      </w:r>
      <w:r w:rsidR="00417096">
        <w:rPr>
          <w:rFonts w:ascii="Times New Roman" w:hAnsi="Times New Roman"/>
          <w:noProof/>
        </w:rPr>
        <w:t>nd (B</w:t>
      </w:r>
      <w:r w:rsidR="009758D0">
        <w:rPr>
          <w:rFonts w:ascii="Times New Roman" w:hAnsi="Times New Roman"/>
          <w:noProof/>
        </w:rPr>
        <w:t xml:space="preserve">) </w:t>
      </w:r>
      <w:r w:rsidR="009758D0" w:rsidRPr="00FC666B">
        <w:rPr>
          <w:rFonts w:ascii="Times New Roman" w:hAnsi="Times New Roman"/>
          <w:i/>
          <w:noProof/>
        </w:rPr>
        <w:t>D. indonesiensis</w:t>
      </w:r>
      <w:r w:rsidR="009758D0">
        <w:rPr>
          <w:rFonts w:ascii="Times New Roman" w:hAnsi="Times New Roman"/>
          <w:noProof/>
        </w:rPr>
        <w:t xml:space="preserve"> colonized coupons after 30 days incubation, </w:t>
      </w:r>
      <w:r w:rsidR="009758D0" w:rsidRPr="00EC62FB">
        <w:rPr>
          <w:rFonts w:ascii="Times New Roman" w:hAnsi="Times New Roman"/>
          <w:noProof/>
        </w:rPr>
        <w:t xml:space="preserve">including </w:t>
      </w:r>
      <w:r w:rsidR="00417096">
        <w:rPr>
          <w:rFonts w:ascii="Times New Roman" w:hAnsi="Times New Roman"/>
          <w:noProof/>
        </w:rPr>
        <w:t>(C</w:t>
      </w:r>
      <w:r w:rsidR="009758D0">
        <w:rPr>
          <w:rFonts w:ascii="Times New Roman" w:hAnsi="Times New Roman"/>
          <w:noProof/>
        </w:rPr>
        <w:t xml:space="preserve">) </w:t>
      </w:r>
      <w:r w:rsidR="009758D0" w:rsidRPr="00EC62FB">
        <w:rPr>
          <w:rFonts w:ascii="Times New Roman" w:hAnsi="Times New Roman"/>
          <w:noProof/>
        </w:rPr>
        <w:t xml:space="preserve">EDS </w:t>
      </w:r>
      <w:r w:rsidR="009758D0">
        <w:rPr>
          <w:rFonts w:ascii="Times New Roman" w:hAnsi="Times New Roman"/>
          <w:noProof/>
        </w:rPr>
        <w:t xml:space="preserve">spectrum layered for comparison </w:t>
      </w:r>
      <w:r w:rsidR="009758D0" w:rsidRPr="00EC62FB">
        <w:rPr>
          <w:rFonts w:ascii="Times New Roman" w:hAnsi="Times New Roman"/>
          <w:noProof/>
        </w:rPr>
        <w:t xml:space="preserve">of </w:t>
      </w:r>
      <w:r w:rsidR="009758D0" w:rsidRPr="00FC666B">
        <w:rPr>
          <w:rFonts w:ascii="Times New Roman" w:hAnsi="Times New Roman"/>
          <w:i/>
          <w:noProof/>
        </w:rPr>
        <w:t>D. alaskensis</w:t>
      </w:r>
      <w:r w:rsidR="009758D0">
        <w:rPr>
          <w:rFonts w:ascii="Times New Roman" w:hAnsi="Times New Roman"/>
          <w:noProof/>
        </w:rPr>
        <w:t xml:space="preserve"> (red) and </w:t>
      </w:r>
      <w:r w:rsidR="009758D0" w:rsidRPr="00FC666B">
        <w:rPr>
          <w:rFonts w:ascii="Times New Roman" w:hAnsi="Times New Roman"/>
          <w:i/>
          <w:noProof/>
        </w:rPr>
        <w:t>D. indonesiensis</w:t>
      </w:r>
      <w:r w:rsidR="009758D0">
        <w:rPr>
          <w:rFonts w:ascii="Times New Roman" w:hAnsi="Times New Roman"/>
          <w:i/>
          <w:noProof/>
        </w:rPr>
        <w:t xml:space="preserve"> </w:t>
      </w:r>
      <w:r w:rsidR="009758D0">
        <w:rPr>
          <w:rFonts w:ascii="Times New Roman" w:hAnsi="Times New Roman"/>
          <w:noProof/>
        </w:rPr>
        <w:t xml:space="preserve">(yellow) </w:t>
      </w:r>
      <w:r w:rsidR="009758D0" w:rsidRPr="00EC62FB">
        <w:rPr>
          <w:rFonts w:ascii="Times New Roman" w:hAnsi="Times New Roman"/>
          <w:noProof/>
        </w:rPr>
        <w:t>biomass and corrosion products.</w:t>
      </w:r>
      <w:r>
        <w:rPr>
          <w:rFonts w:ascii="Times New Roman" w:hAnsi="Times New Roman"/>
          <w:noProof/>
        </w:rPr>
        <w:t xml:space="preserve"> Boxes indicate EDS scanned area.</w:t>
      </w:r>
    </w:p>
    <w:p w14:paraId="0DB0FF3B" w14:textId="48918B68" w:rsidR="009758D0" w:rsidRDefault="009758D0" w:rsidP="00FE7CAE">
      <w:pPr>
        <w:rPr>
          <w:rFonts w:ascii="Times New Roman" w:hAnsi="Times New Roman"/>
        </w:rPr>
      </w:pPr>
    </w:p>
    <w:p w14:paraId="24052C3B" w14:textId="0D9FC86A" w:rsidR="002B0F9D" w:rsidRDefault="00417096" w:rsidP="009758D0">
      <w:pPr>
        <w:rPr>
          <w:rFonts w:ascii="Times New Roman" w:hAnsi="Times New Roman"/>
        </w:rPr>
      </w:pPr>
      <w:r w:rsidRPr="00360B70">
        <w:rPr>
          <w:rFonts w:ascii="Times New Roman" w:hAnsi="Times New Roman"/>
          <w:noProof/>
          <w:lang w:bidi="ar-SA"/>
        </w:rPr>
        <w:drawing>
          <wp:inline distT="0" distB="0" distL="0" distR="0" wp14:anchorId="45D82FAC" wp14:editId="11A9B6EC">
            <wp:extent cx="2384975" cy="2194445"/>
            <wp:effectExtent l="0" t="0" r="3175" b="0"/>
            <wp:docPr id="3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pic:cNvPicPr>
                      <a:picLocks noChangeAspect="1"/>
                    </pic:cNvPicPr>
                  </pic:nvPicPr>
                  <pic:blipFill>
                    <a:blip r:embed="rId41">
                      <a:alphaModFix/>
                      <a:extLst>
                        <a:ext uri="{BEBA8EAE-BF5A-486C-A8C5-ECC9F3942E4B}">
                          <a14:imgProps xmlns:a14="http://schemas.microsoft.com/office/drawing/2010/main">
                            <a14:imgLayer r:embed="rId42">
                              <a14:imgEffect>
                                <a14:sharpenSoften amount="37000"/>
                              </a14:imgEffect>
                              <a14:imgEffect>
                                <a14:brightnessContrast bright="39000" contrast="50000"/>
                              </a14:imgEffect>
                            </a14:imgLayer>
                          </a14:imgProps>
                        </a:ext>
                      </a:extLst>
                    </a:blip>
                    <a:stretch>
                      <a:fillRect/>
                    </a:stretch>
                  </pic:blipFill>
                  <pic:spPr>
                    <a:xfrm>
                      <a:off x="0" y="0"/>
                      <a:ext cx="2386701" cy="2196033"/>
                    </a:xfrm>
                    <a:prstGeom prst="rect">
                      <a:avLst/>
                    </a:prstGeom>
                  </pic:spPr>
                </pic:pic>
              </a:graphicData>
            </a:graphic>
          </wp:inline>
        </w:drawing>
      </w:r>
      <w:r>
        <w:rPr>
          <w:rFonts w:ascii="Times New Roman" w:hAnsi="Times New Roman"/>
          <w:noProof/>
          <w:lang w:bidi="ar-SA"/>
        </w:rPr>
        <mc:AlternateContent>
          <mc:Choice Requires="wps">
            <w:drawing>
              <wp:anchor distT="0" distB="0" distL="114300" distR="114300" simplePos="0" relativeHeight="251686912" behindDoc="0" locked="0" layoutInCell="1" allowOverlap="1" wp14:anchorId="3C26B479" wp14:editId="2371282D">
                <wp:simplePos x="0" y="0"/>
                <wp:positionH relativeFrom="column">
                  <wp:posOffset>2514600</wp:posOffset>
                </wp:positionH>
                <wp:positionV relativeFrom="paragraph">
                  <wp:posOffset>198120</wp:posOffset>
                </wp:positionV>
                <wp:extent cx="342900" cy="228600"/>
                <wp:effectExtent l="0" t="0" r="12700" b="0"/>
                <wp:wrapNone/>
                <wp:docPr id="14339" name="Text Box 14339"/>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chemeClr val="bg1">
                            <a:alpha val="98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3C8EC82" w14:textId="0CB02AD1" w:rsidR="00A7210F" w:rsidRPr="005B34F2" w:rsidRDefault="00A7210F" w:rsidP="00417096">
                            <w:pPr>
                              <w:jc w:val="center"/>
                              <w:rPr>
                                <w:color w:val="000000" w:themeColor="text1"/>
                              </w:rPr>
                            </w:pPr>
                            <w:r>
                              <w:rPr>
                                <w:color w:val="000000" w:themeColor="text1"/>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39" o:spid="_x0000_s1051" type="#_x0000_t202" style="position:absolute;margin-left:198pt;margin-top:15.6pt;width:27pt;height: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" fillcolor="white [3212]" stroked="f">
                <v:fill opacity="64250f"/>
                <v:textbox>
                  <w:txbxContent>
                    <w:p w14:paraId="63C8EC82" w14:textId="0CB02AD1" w:rsidR="00A7210F" w:rsidRPr="005B34F2" w:rsidRDefault="00A7210F" w:rsidP="00417096">
                      <w:pPr>
                        <w:jc w:val="center"/>
                        <w:rPr>
                          <w:color w:val="000000" w:themeColor="text1"/>
                        </w:rPr>
                      </w:pPr>
                      <w:r>
                        <w:rPr>
                          <w:color w:val="000000" w:themeColor="text1"/>
                        </w:rPr>
                        <w:t>B</w:t>
                      </w:r>
                    </w:p>
                  </w:txbxContent>
                </v:textbox>
              </v:shape>
            </w:pict>
          </mc:Fallback>
        </mc:AlternateContent>
      </w:r>
      <w:r>
        <w:rPr>
          <w:rFonts w:ascii="Times New Roman" w:hAnsi="Times New Roman"/>
          <w:noProof/>
          <w:lang w:bidi="ar-SA"/>
        </w:rPr>
        <mc:AlternateContent>
          <mc:Choice Requires="wps">
            <w:drawing>
              <wp:anchor distT="0" distB="0" distL="114300" distR="114300" simplePos="0" relativeHeight="251684864" behindDoc="0" locked="0" layoutInCell="1" allowOverlap="1" wp14:anchorId="6E73BD2D" wp14:editId="4DE9B1AD">
                <wp:simplePos x="0" y="0"/>
                <wp:positionH relativeFrom="column">
                  <wp:posOffset>114300</wp:posOffset>
                </wp:positionH>
                <wp:positionV relativeFrom="paragraph">
                  <wp:posOffset>198120</wp:posOffset>
                </wp:positionV>
                <wp:extent cx="342900" cy="228600"/>
                <wp:effectExtent l="0" t="0" r="12700" b="0"/>
                <wp:wrapNone/>
                <wp:docPr id="14337" name="Text Box 14337"/>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chemeClr val="bg1">
                            <a:alpha val="98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D2F9642" w14:textId="77777777" w:rsidR="00A7210F" w:rsidRPr="005B34F2" w:rsidRDefault="00A7210F" w:rsidP="00417096">
                            <w:pPr>
                              <w:jc w:val="center"/>
                              <w:rPr>
                                <w:color w:val="000000" w:themeColor="text1"/>
                              </w:rPr>
                            </w:pPr>
                            <w:r>
                              <w:rPr>
                                <w:color w:val="000000" w:themeColor="text1"/>
                              </w:rPr>
                              <w:t>A</w:t>
                            </w:r>
                            <w:r w:rsidRPr="005B34F2">
                              <w:rPr>
                                <w:color w:val="000000" w:themeColor="text1"/>
                              </w:rPr>
                              <w:t>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37" o:spid="_x0000_s1052" type="#_x0000_t202" style="position:absolute;margin-left:9pt;margin-top:15.6pt;width:27pt;height:1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" fillcolor="white [3212]" stroked="f">
                <v:fill opacity="64250f"/>
                <v:textbox>
                  <w:txbxContent>
                    <w:p w14:paraId="3D2F9642" w14:textId="77777777" w:rsidR="00A7210F" w:rsidRPr="005B34F2" w:rsidRDefault="00A7210F" w:rsidP="00417096">
                      <w:pPr>
                        <w:jc w:val="center"/>
                        <w:rPr>
                          <w:color w:val="000000" w:themeColor="text1"/>
                        </w:rPr>
                      </w:pPr>
                      <w:r>
                        <w:rPr>
                          <w:color w:val="000000" w:themeColor="text1"/>
                        </w:rPr>
                        <w:t>A</w:t>
                      </w:r>
                      <w:r w:rsidRPr="005B34F2">
                        <w:rPr>
                          <w:color w:val="000000" w:themeColor="text1"/>
                        </w:rPr>
                        <w:t>AA</w:t>
                      </w:r>
                    </w:p>
                  </w:txbxContent>
                </v:textbox>
              </v:shape>
            </w:pict>
          </mc:Fallback>
        </mc:AlternateContent>
      </w:r>
      <w:r w:rsidR="009758D0" w:rsidRPr="00360B70">
        <w:rPr>
          <w:rFonts w:ascii="Times New Roman" w:hAnsi="Times New Roman"/>
          <w:noProof/>
          <w:lang w:bidi="ar-SA"/>
        </w:rPr>
        <w:drawing>
          <wp:inline distT="0" distB="0" distL="0" distR="0" wp14:anchorId="658D83E4" wp14:editId="3FA3E548">
            <wp:extent cx="2405149" cy="2211220"/>
            <wp:effectExtent l="0" t="0" r="8255" b="0"/>
            <wp:docPr id="3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8"/>
                    <pic:cNvPicPr>
                      <a:picLocks noChangeAspect="1"/>
                    </pic:cNvPicPr>
                  </pic:nvPicPr>
                  <pic:blipFill>
                    <a:blip r:embed="rId43">
                      <a:extLst>
                        <a:ext uri="{BEBA8EAE-BF5A-486C-A8C5-ECC9F3942E4B}">
                          <a14:imgProps xmlns:a14="http://schemas.microsoft.com/office/drawing/2010/main">
                            <a14:imgLayer r:embed="rId44">
                              <a14:imgEffect>
                                <a14:sharpenSoften amount="37000"/>
                              </a14:imgEffect>
                              <a14:imgEffect>
                                <a14:brightnessContrast bright="37000" contrast="35000"/>
                              </a14:imgEffect>
                            </a14:imgLayer>
                          </a14:imgProps>
                        </a:ext>
                      </a:extLst>
                    </a:blip>
                    <a:stretch>
                      <a:fillRect/>
                    </a:stretch>
                  </pic:blipFill>
                  <pic:spPr>
                    <a:xfrm>
                      <a:off x="0" y="0"/>
                      <a:ext cx="2409289" cy="2215026"/>
                    </a:xfrm>
                    <a:prstGeom prst="rect">
                      <a:avLst/>
                    </a:prstGeom>
                  </pic:spPr>
                </pic:pic>
              </a:graphicData>
            </a:graphic>
          </wp:inline>
        </w:drawing>
      </w:r>
    </w:p>
    <w:p w14:paraId="23BBA1AD" w14:textId="07350D28" w:rsidR="009758D0" w:rsidRDefault="00417096" w:rsidP="009758D0">
      <w:pPr>
        <w:rPr>
          <w:rFonts w:ascii="Times New Roman" w:hAnsi="Times New Roman"/>
        </w:rPr>
      </w:pPr>
      <w:r>
        <w:rPr>
          <w:rFonts w:ascii="Times New Roman" w:hAnsi="Times New Roman"/>
          <w:noProof/>
          <w:lang w:bidi="ar-SA"/>
        </w:rPr>
        <mc:AlternateContent>
          <mc:Choice Requires="wps">
            <w:drawing>
              <wp:anchor distT="0" distB="0" distL="114300" distR="114300" simplePos="0" relativeHeight="251688960" behindDoc="0" locked="0" layoutInCell="1" allowOverlap="1" wp14:anchorId="4ECDC52A" wp14:editId="3D44C03E">
                <wp:simplePos x="0" y="0"/>
                <wp:positionH relativeFrom="column">
                  <wp:posOffset>1485900</wp:posOffset>
                </wp:positionH>
                <wp:positionV relativeFrom="paragraph">
                  <wp:posOffset>97790</wp:posOffset>
                </wp:positionV>
                <wp:extent cx="342900" cy="228600"/>
                <wp:effectExtent l="0" t="0" r="12700" b="0"/>
                <wp:wrapNone/>
                <wp:docPr id="14361" name="Text Box 14361"/>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chemeClr val="bg1">
                            <a:alpha val="98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674620" w14:textId="4098AD82" w:rsidR="00A7210F" w:rsidRPr="005B34F2" w:rsidRDefault="00A7210F" w:rsidP="00417096">
                            <w:pPr>
                              <w:jc w:val="center"/>
                              <w:rPr>
                                <w:color w:val="000000" w:themeColor="text1"/>
                              </w:rPr>
                            </w:pPr>
                            <w:r>
                              <w:rPr>
                                <w:color w:val="000000" w:themeColor="text1"/>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61" o:spid="_x0000_s1053" type="#_x0000_t202" style="position:absolute;margin-left:117pt;margin-top:7.7pt;width:27pt;height:1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" fillcolor="white [3212]" stroked="f">
                <v:fill opacity="64250f"/>
                <v:textbox>
                  <w:txbxContent>
                    <w:p w14:paraId="5D674620" w14:textId="4098AD82" w:rsidR="00A7210F" w:rsidRPr="005B34F2" w:rsidRDefault="00A7210F" w:rsidP="00417096">
                      <w:pPr>
                        <w:jc w:val="center"/>
                        <w:rPr>
                          <w:color w:val="000000" w:themeColor="text1"/>
                        </w:rPr>
                      </w:pPr>
                      <w:r>
                        <w:rPr>
                          <w:color w:val="000000" w:themeColor="text1"/>
                        </w:rPr>
                        <w:t>C</w:t>
                      </w:r>
                    </w:p>
                  </w:txbxContent>
                </v:textbox>
              </v:shape>
            </w:pict>
          </mc:Fallback>
        </mc:AlternateContent>
      </w:r>
      <w:r w:rsidR="002B0F9D">
        <w:rPr>
          <w:rFonts w:ascii="Times New Roman" w:hAnsi="Times New Roman"/>
          <w:noProof/>
        </w:rPr>
        <w:t xml:space="preserve">                       </w:t>
      </w:r>
      <w:r w:rsidR="009758D0">
        <w:rPr>
          <w:rFonts w:ascii="Times New Roman" w:hAnsi="Times New Roman"/>
          <w:noProof/>
        </w:rPr>
        <w:t xml:space="preserve">    </w:t>
      </w:r>
      <w:r w:rsidR="009758D0" w:rsidRPr="00AB4072">
        <w:rPr>
          <w:rFonts w:ascii="Times New Roman" w:hAnsi="Times New Roman"/>
          <w:noProof/>
          <w:lang w:bidi="ar-SA"/>
        </w:rPr>
        <w:drawing>
          <wp:inline distT="0" distB="0" distL="0" distR="0" wp14:anchorId="6A7A4BB6" wp14:editId="1B024198">
            <wp:extent cx="2813858" cy="1251904"/>
            <wp:effectExtent l="0" t="0" r="5715" b="0"/>
            <wp:docPr id="84" name="Picture 2" descr="D:\Users\Niki\P2A indo spec8 vs ala spec1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2" descr="D:\Users\Niki\P2A indo spec8 vs ala spec12.bmp"/>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813858" cy="1251904"/>
                    </a:xfrm>
                    <a:prstGeom prst="rect">
                      <a:avLst/>
                    </a:prstGeom>
                    <a:noFill/>
                    <a:extLst/>
                  </pic:spPr>
                </pic:pic>
              </a:graphicData>
            </a:graphic>
          </wp:inline>
        </w:drawing>
      </w:r>
    </w:p>
    <w:p w14:paraId="1EF145AE" w14:textId="4D3557CA" w:rsidR="009758D0" w:rsidRDefault="009758D0" w:rsidP="00FE7CAE">
      <w:pPr>
        <w:rPr>
          <w:rFonts w:ascii="Times New Roman" w:hAnsi="Times New Roman"/>
        </w:rPr>
      </w:pPr>
    </w:p>
    <w:p w14:paraId="35B03C31" w14:textId="77777777" w:rsidR="005F2462" w:rsidRDefault="005F2462" w:rsidP="00FE7CAE">
      <w:pPr>
        <w:rPr>
          <w:rFonts w:ascii="Times New Roman" w:hAnsi="Times New Roman"/>
        </w:rPr>
      </w:pPr>
    </w:p>
    <w:p w14:paraId="71707013" w14:textId="3683D09E" w:rsidR="009758D0" w:rsidRPr="00FB353E" w:rsidRDefault="005F2462" w:rsidP="002B0F9D">
      <w:pPr>
        <w:spacing w:line="240" w:lineRule="auto"/>
        <w:rPr>
          <w:rFonts w:ascii="Times New Roman" w:hAnsi="Times New Roman"/>
        </w:rPr>
      </w:pPr>
      <w:r>
        <w:rPr>
          <w:rFonts w:ascii="Times New Roman" w:hAnsi="Times New Roman"/>
          <w:b/>
        </w:rPr>
        <w:t>Figure</w:t>
      </w:r>
      <w:r w:rsidR="009758D0" w:rsidRPr="008743EE">
        <w:rPr>
          <w:rFonts w:ascii="Times New Roman" w:hAnsi="Times New Roman"/>
          <w:b/>
        </w:rPr>
        <w:t xml:space="preserve"> </w:t>
      </w:r>
      <w:r w:rsidR="00257A54">
        <w:rPr>
          <w:rFonts w:ascii="Times New Roman" w:hAnsi="Times New Roman"/>
          <w:b/>
        </w:rPr>
        <w:t>4</w:t>
      </w:r>
      <w:r w:rsidR="009758D0">
        <w:rPr>
          <w:rFonts w:ascii="Times New Roman" w:hAnsi="Times New Roman"/>
          <w:b/>
        </w:rPr>
        <w:t>.</w:t>
      </w:r>
      <w:r w:rsidR="009758D0" w:rsidRPr="008743EE">
        <w:rPr>
          <w:rFonts w:ascii="Times New Roman" w:hAnsi="Times New Roman"/>
          <w:b/>
        </w:rPr>
        <w:t>4:</w:t>
      </w:r>
      <w:r w:rsidR="009758D0">
        <w:rPr>
          <w:rFonts w:ascii="Times New Roman" w:hAnsi="Times New Roman"/>
        </w:rPr>
        <w:t xml:space="preserve"> EDS comparison of biofilms </w:t>
      </w:r>
      <w:r w:rsidR="009758D0" w:rsidRPr="005F509B">
        <w:rPr>
          <w:rFonts w:ascii="Times New Roman" w:hAnsi="Times New Roman"/>
        </w:rPr>
        <w:t>(a)</w:t>
      </w:r>
      <w:r w:rsidR="009758D0">
        <w:rPr>
          <w:rFonts w:ascii="Times New Roman" w:hAnsi="Times New Roman"/>
          <w:i/>
        </w:rPr>
        <w:t xml:space="preserve"> </w:t>
      </w:r>
      <w:r w:rsidR="009758D0" w:rsidRPr="0041117C">
        <w:rPr>
          <w:rFonts w:ascii="Times New Roman" w:hAnsi="Times New Roman"/>
          <w:i/>
        </w:rPr>
        <w:t>D. alaskensis</w:t>
      </w:r>
      <w:r w:rsidR="009758D0">
        <w:rPr>
          <w:rFonts w:ascii="Times New Roman" w:hAnsi="Times New Roman"/>
        </w:rPr>
        <w:t xml:space="preserve"> spectra, 30 days (red) versus 90 days (yellow); (b) </w:t>
      </w:r>
      <w:r w:rsidR="009758D0" w:rsidRPr="0041117C">
        <w:rPr>
          <w:rFonts w:ascii="Times New Roman" w:hAnsi="Times New Roman"/>
          <w:i/>
        </w:rPr>
        <w:t>D. indonesiensis</w:t>
      </w:r>
      <w:r w:rsidR="009758D0">
        <w:rPr>
          <w:rFonts w:ascii="Times New Roman" w:hAnsi="Times New Roman"/>
        </w:rPr>
        <w:t xml:space="preserve"> </w:t>
      </w:r>
      <w:r w:rsidR="009758D0" w:rsidRPr="0041117C">
        <w:rPr>
          <w:rFonts w:ascii="Times New Roman" w:hAnsi="Times New Roman"/>
        </w:rPr>
        <w:t>spec</w:t>
      </w:r>
      <w:r w:rsidR="009758D0">
        <w:rPr>
          <w:rFonts w:ascii="Times New Roman" w:hAnsi="Times New Roman"/>
        </w:rPr>
        <w:t>tra, 30 days (red) versus 90 days (yellow).</w:t>
      </w:r>
    </w:p>
    <w:p w14:paraId="0C3CE92C" w14:textId="77777777" w:rsidR="009758D0" w:rsidRDefault="009758D0" w:rsidP="00FE7CAE">
      <w:pPr>
        <w:rPr>
          <w:rFonts w:ascii="Times New Roman" w:hAnsi="Times New Roman"/>
        </w:rPr>
      </w:pPr>
    </w:p>
    <w:p w14:paraId="3A98FF57" w14:textId="17C8CB3C" w:rsidR="009758D0" w:rsidRDefault="00417096" w:rsidP="009758D0">
      <w:pPr>
        <w:rPr>
          <w:rFonts w:ascii="Times New Roman" w:hAnsi="Times New Roman"/>
        </w:rPr>
      </w:pPr>
      <w:r>
        <w:rPr>
          <w:rFonts w:ascii="Times New Roman" w:hAnsi="Times New Roman"/>
          <w:noProof/>
          <w:lang w:bidi="ar-SA"/>
        </w:rPr>
        <mc:AlternateContent>
          <mc:Choice Requires="wps">
            <w:drawing>
              <wp:anchor distT="0" distB="0" distL="114300" distR="114300" simplePos="0" relativeHeight="251693056" behindDoc="0" locked="0" layoutInCell="1" allowOverlap="1" wp14:anchorId="0D2985DB" wp14:editId="4BCD1AFF">
                <wp:simplePos x="0" y="0"/>
                <wp:positionH relativeFrom="column">
                  <wp:posOffset>3086100</wp:posOffset>
                </wp:positionH>
                <wp:positionV relativeFrom="paragraph">
                  <wp:posOffset>126365</wp:posOffset>
                </wp:positionV>
                <wp:extent cx="342900" cy="228600"/>
                <wp:effectExtent l="0" t="0" r="12700" b="0"/>
                <wp:wrapNone/>
                <wp:docPr id="14363" name="Text Box 14363"/>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chemeClr val="bg1">
                            <a:alpha val="98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C71289E" w14:textId="03CB92F1" w:rsidR="00A7210F" w:rsidRPr="005B34F2" w:rsidRDefault="00A7210F" w:rsidP="00417096">
                            <w:pPr>
                              <w:jc w:val="center"/>
                              <w:rPr>
                                <w:color w:val="000000" w:themeColor="text1"/>
                              </w:rPr>
                            </w:pPr>
                            <w:r>
                              <w:rPr>
                                <w:color w:val="000000" w:themeColor="text1"/>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63" o:spid="_x0000_s1054" type="#_x0000_t202" style="position:absolute;margin-left:243pt;margin-top:9.95pt;width:27pt;height:1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" fillcolor="white [3212]" stroked="f">
                <v:fill opacity="64250f"/>
                <v:textbox>
                  <w:txbxContent>
                    <w:p w14:paraId="1C71289E" w14:textId="03CB92F1" w:rsidR="00A7210F" w:rsidRPr="005B34F2" w:rsidRDefault="00A7210F" w:rsidP="00417096">
                      <w:pPr>
                        <w:jc w:val="center"/>
                        <w:rPr>
                          <w:color w:val="000000" w:themeColor="text1"/>
                        </w:rPr>
                      </w:pPr>
                      <w:r>
                        <w:rPr>
                          <w:color w:val="000000" w:themeColor="text1"/>
                        </w:rPr>
                        <w:t>B</w:t>
                      </w:r>
                    </w:p>
                  </w:txbxContent>
                </v:textbox>
              </v:shape>
            </w:pict>
          </mc:Fallback>
        </mc:AlternateContent>
      </w:r>
      <w:r>
        <w:rPr>
          <w:rFonts w:ascii="Times New Roman" w:hAnsi="Times New Roman"/>
          <w:noProof/>
          <w:lang w:bidi="ar-SA"/>
        </w:rPr>
        <mc:AlternateContent>
          <mc:Choice Requires="wps">
            <w:drawing>
              <wp:anchor distT="0" distB="0" distL="114300" distR="114300" simplePos="0" relativeHeight="251691008" behindDoc="0" locked="0" layoutInCell="1" allowOverlap="1" wp14:anchorId="0E3C2D1C" wp14:editId="174CF737">
                <wp:simplePos x="0" y="0"/>
                <wp:positionH relativeFrom="column">
                  <wp:posOffset>571500</wp:posOffset>
                </wp:positionH>
                <wp:positionV relativeFrom="paragraph">
                  <wp:posOffset>126365</wp:posOffset>
                </wp:positionV>
                <wp:extent cx="342900" cy="228600"/>
                <wp:effectExtent l="0" t="0" r="12700" b="0"/>
                <wp:wrapNone/>
                <wp:docPr id="14362" name="Text Box 14362"/>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chemeClr val="bg1">
                            <a:alpha val="98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1CD0CE" w14:textId="77777777" w:rsidR="00A7210F" w:rsidRPr="005B34F2" w:rsidRDefault="00A7210F" w:rsidP="00417096">
                            <w:pPr>
                              <w:jc w:val="center"/>
                              <w:rPr>
                                <w:color w:val="000000" w:themeColor="text1"/>
                              </w:rPr>
                            </w:pPr>
                            <w:r>
                              <w:rPr>
                                <w:color w:val="000000" w:themeColor="text1"/>
                              </w:rPr>
                              <w:t>A</w:t>
                            </w:r>
                            <w:r w:rsidRPr="005B34F2">
                              <w:rPr>
                                <w:color w:val="000000" w:themeColor="text1"/>
                              </w:rPr>
                              <w:t>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62" o:spid="_x0000_s1055" type="#_x0000_t202" style="position:absolute;margin-left:45pt;margin-top:9.95pt;width:27pt;height: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" fillcolor="white [3212]" stroked="f">
                <v:fill opacity="64250f"/>
                <v:textbox>
                  <w:txbxContent>
                    <w:p w14:paraId="211CD0CE" w14:textId="77777777" w:rsidR="00A7210F" w:rsidRPr="005B34F2" w:rsidRDefault="00A7210F" w:rsidP="00417096">
                      <w:pPr>
                        <w:jc w:val="center"/>
                        <w:rPr>
                          <w:color w:val="000000" w:themeColor="text1"/>
                        </w:rPr>
                      </w:pPr>
                      <w:r>
                        <w:rPr>
                          <w:color w:val="000000" w:themeColor="text1"/>
                        </w:rPr>
                        <w:t>A</w:t>
                      </w:r>
                      <w:r w:rsidRPr="005B34F2">
                        <w:rPr>
                          <w:color w:val="000000" w:themeColor="text1"/>
                        </w:rPr>
                        <w:t>AA</w:t>
                      </w:r>
                    </w:p>
                  </w:txbxContent>
                </v:textbox>
              </v:shape>
            </w:pict>
          </mc:Fallback>
        </mc:AlternateContent>
      </w:r>
      <w:r w:rsidR="009758D0" w:rsidRPr="0041117C">
        <w:rPr>
          <w:rFonts w:ascii="Times New Roman" w:hAnsi="Times New Roman"/>
          <w:noProof/>
          <w:lang w:bidi="ar-SA"/>
        </w:rPr>
        <w:drawing>
          <wp:inline distT="0" distB="0" distL="0" distR="0" wp14:anchorId="00E2C8E0" wp14:editId="1740FD1D">
            <wp:extent cx="2509736" cy="1116601"/>
            <wp:effectExtent l="0" t="0" r="5080" b="1270"/>
            <wp:docPr id="6" name="Picture 2" descr="D:\Users\Niki\ala spec6 3mo vs spec12 1m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D:\Users\Niki\ala spec6 3mo vs spec12 1mo.bmp"/>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510536" cy="1116957"/>
                    </a:xfrm>
                    <a:prstGeom prst="rect">
                      <a:avLst/>
                    </a:prstGeom>
                    <a:noFill/>
                    <a:extLst/>
                  </pic:spPr>
                </pic:pic>
              </a:graphicData>
            </a:graphic>
          </wp:inline>
        </w:drawing>
      </w:r>
      <w:r w:rsidR="009758D0" w:rsidRPr="0041117C">
        <w:rPr>
          <w:rFonts w:ascii="Times New Roman" w:hAnsi="Times New Roman"/>
          <w:noProof/>
          <w:lang w:bidi="ar-SA"/>
        </w:rPr>
        <w:drawing>
          <wp:inline distT="0" distB="0" distL="0" distR="0" wp14:anchorId="333AFCCE" wp14:editId="790143CF">
            <wp:extent cx="2509736" cy="1116600"/>
            <wp:effectExtent l="0" t="0" r="5080" b="1270"/>
            <wp:docPr id="2" name="Picture 2" descr="D:\Users\Niki\indo spec5 3mo vs spec8 1m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Users\Niki\indo spec5 3mo vs spec8 1mo.bmp"/>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510161" cy="1116789"/>
                    </a:xfrm>
                    <a:prstGeom prst="rect">
                      <a:avLst/>
                    </a:prstGeom>
                    <a:noFill/>
                    <a:extLst/>
                  </pic:spPr>
                </pic:pic>
              </a:graphicData>
            </a:graphic>
          </wp:inline>
        </w:drawing>
      </w:r>
    </w:p>
    <w:p w14:paraId="5A3C248B" w14:textId="77777777" w:rsidR="009758D0" w:rsidRDefault="009758D0" w:rsidP="00FE7CAE">
      <w:pPr>
        <w:rPr>
          <w:rFonts w:ascii="Times New Roman" w:hAnsi="Times New Roman"/>
        </w:rPr>
      </w:pPr>
    </w:p>
    <w:p w14:paraId="4501E13E" w14:textId="77777777" w:rsidR="005F2462" w:rsidRDefault="005F2462" w:rsidP="00417096">
      <w:pPr>
        <w:rPr>
          <w:rFonts w:ascii="Times New Roman" w:hAnsi="Times New Roman"/>
        </w:rPr>
      </w:pPr>
    </w:p>
    <w:p w14:paraId="39F0BF11" w14:textId="7BC7E2A0" w:rsidR="009758D0" w:rsidRDefault="009758D0" w:rsidP="009758D0">
      <w:pPr>
        <w:spacing w:line="240" w:lineRule="auto"/>
        <w:jc w:val="both"/>
        <w:rPr>
          <w:rFonts w:ascii="Times New Roman" w:hAnsi="Times New Roman"/>
        </w:rPr>
      </w:pPr>
      <w:r>
        <w:rPr>
          <w:rFonts w:ascii="Times New Roman" w:hAnsi="Times New Roman"/>
          <w:b/>
        </w:rPr>
        <w:t>Fig</w:t>
      </w:r>
      <w:r w:rsidR="005F2462">
        <w:rPr>
          <w:rFonts w:ascii="Times New Roman" w:hAnsi="Times New Roman"/>
          <w:b/>
        </w:rPr>
        <w:t>ure</w:t>
      </w:r>
      <w:r w:rsidRPr="00EA5245">
        <w:rPr>
          <w:rFonts w:ascii="Times New Roman" w:hAnsi="Times New Roman"/>
          <w:b/>
        </w:rPr>
        <w:t xml:space="preserve"> </w:t>
      </w:r>
      <w:r w:rsidR="00257A54">
        <w:rPr>
          <w:rFonts w:ascii="Times New Roman" w:hAnsi="Times New Roman"/>
          <w:b/>
        </w:rPr>
        <w:t>4</w:t>
      </w:r>
      <w:r>
        <w:rPr>
          <w:rFonts w:ascii="Times New Roman" w:hAnsi="Times New Roman"/>
          <w:b/>
        </w:rPr>
        <w:t>.5</w:t>
      </w:r>
      <w:r>
        <w:rPr>
          <w:rFonts w:ascii="Times New Roman" w:hAnsi="Times New Roman"/>
        </w:rPr>
        <w:t xml:space="preserve">: </w:t>
      </w:r>
      <w:r w:rsidRPr="00012792">
        <w:rPr>
          <w:rFonts w:ascii="Times New Roman" w:hAnsi="Times New Roman"/>
        </w:rPr>
        <w:t>Biofilm thickness obtained from confocal mi</w:t>
      </w:r>
      <w:r>
        <w:rPr>
          <w:rFonts w:ascii="Times New Roman" w:hAnsi="Times New Roman"/>
        </w:rPr>
        <w:t xml:space="preserve">croscopy using the reflective mode, showing statistically significant differences in colonization physiology between </w:t>
      </w:r>
      <w:r w:rsidRPr="00D5366B">
        <w:rPr>
          <w:rFonts w:ascii="Times New Roman" w:hAnsi="Times New Roman"/>
          <w:i/>
        </w:rPr>
        <w:t>D. alaskensis</w:t>
      </w:r>
      <w:r>
        <w:rPr>
          <w:rFonts w:ascii="Times New Roman" w:hAnsi="Times New Roman"/>
        </w:rPr>
        <w:t xml:space="preserve"> and </w:t>
      </w:r>
      <w:r w:rsidRPr="00D5366B">
        <w:rPr>
          <w:rFonts w:ascii="Times New Roman" w:hAnsi="Times New Roman"/>
          <w:i/>
        </w:rPr>
        <w:t>D. indonesiensis</w:t>
      </w:r>
      <w:r>
        <w:rPr>
          <w:rFonts w:ascii="Times New Roman" w:hAnsi="Times New Roman"/>
        </w:rPr>
        <w:t xml:space="preserve"> (p &lt; 0.05) but not between </w:t>
      </w:r>
      <w:r w:rsidRPr="00A752D8">
        <w:rPr>
          <w:rFonts w:ascii="Times New Roman" w:hAnsi="Times New Roman"/>
          <w:i/>
        </w:rPr>
        <w:t>D. alaskensis</w:t>
      </w:r>
      <w:r>
        <w:rPr>
          <w:rFonts w:ascii="Times New Roman" w:hAnsi="Times New Roman"/>
        </w:rPr>
        <w:t xml:space="preserve"> and the abiotic control (n=3).</w:t>
      </w:r>
    </w:p>
    <w:p w14:paraId="0A7808A8" w14:textId="77777777" w:rsidR="009758D0" w:rsidRPr="00FE7CAE" w:rsidRDefault="009758D0" w:rsidP="009758D0">
      <w:pPr>
        <w:ind w:firstLine="720"/>
        <w:rPr>
          <w:rFonts w:ascii="Times New Roman" w:hAnsi="Times New Roman"/>
        </w:rPr>
      </w:pPr>
    </w:p>
    <w:p w14:paraId="2147001C" w14:textId="77777777" w:rsidR="009758D0" w:rsidRDefault="009758D0" w:rsidP="00CE6CFB">
      <w:pPr>
        <w:jc w:val="center"/>
        <w:rPr>
          <w:rFonts w:ascii="Times New Roman" w:hAnsi="Times New Roman"/>
          <w:b/>
        </w:rPr>
      </w:pPr>
      <w:r w:rsidRPr="00C72903">
        <w:rPr>
          <w:rFonts w:ascii="Times New Roman" w:hAnsi="Times New Roman"/>
          <w:b/>
          <w:noProof/>
          <w:lang w:bidi="ar-SA"/>
        </w:rPr>
        <w:drawing>
          <wp:inline distT="0" distB="0" distL="0" distR="0" wp14:anchorId="001C8AED" wp14:editId="4C2E3321">
            <wp:extent cx="3632563" cy="3347357"/>
            <wp:effectExtent l="0" t="0" r="25400" b="3111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56F4C242" w14:textId="77777777" w:rsidR="00FE7CAE" w:rsidRPr="009758D0" w:rsidRDefault="00FE7CAE" w:rsidP="00FE7CAE">
      <w:pPr>
        <w:rPr>
          <w:rFonts w:ascii="Times New Roman" w:hAnsi="Times New Roman"/>
        </w:rPr>
      </w:pPr>
    </w:p>
    <w:p w14:paraId="236C44BE" w14:textId="77777777" w:rsidR="005F2462" w:rsidRDefault="005F2462" w:rsidP="00FE7CAE">
      <w:pPr>
        <w:jc w:val="both"/>
        <w:rPr>
          <w:rFonts w:ascii="Times New Roman" w:hAnsi="Times New Roman"/>
          <w:bCs/>
          <w:i/>
        </w:rPr>
      </w:pPr>
    </w:p>
    <w:p w14:paraId="4225411E" w14:textId="77777777" w:rsidR="00E02C9B" w:rsidRDefault="00E02C9B" w:rsidP="00FE7CAE">
      <w:pPr>
        <w:jc w:val="both"/>
        <w:rPr>
          <w:rFonts w:ascii="Times New Roman" w:hAnsi="Times New Roman"/>
          <w:bCs/>
          <w:i/>
        </w:rPr>
      </w:pPr>
    </w:p>
    <w:p w14:paraId="2A3FF07E" w14:textId="77777777" w:rsidR="00E02C9B" w:rsidRDefault="00E02C9B" w:rsidP="00FE7CAE">
      <w:pPr>
        <w:jc w:val="both"/>
        <w:rPr>
          <w:rFonts w:ascii="Times New Roman" w:hAnsi="Times New Roman"/>
          <w:bCs/>
          <w:i/>
        </w:rPr>
      </w:pPr>
    </w:p>
    <w:p w14:paraId="71F9EE62" w14:textId="77777777" w:rsidR="00E02C9B" w:rsidRDefault="00E02C9B" w:rsidP="00FE7CAE">
      <w:pPr>
        <w:jc w:val="both"/>
        <w:rPr>
          <w:rFonts w:ascii="Times New Roman" w:hAnsi="Times New Roman"/>
          <w:bCs/>
          <w:i/>
        </w:rPr>
      </w:pPr>
    </w:p>
    <w:p w14:paraId="1C3B12ED" w14:textId="77777777" w:rsidR="00E02C9B" w:rsidRDefault="00E02C9B" w:rsidP="00FE7CAE">
      <w:pPr>
        <w:jc w:val="both"/>
        <w:rPr>
          <w:rFonts w:ascii="Times New Roman" w:hAnsi="Times New Roman"/>
          <w:bCs/>
          <w:i/>
        </w:rPr>
      </w:pPr>
    </w:p>
    <w:p w14:paraId="2151C22D" w14:textId="77777777" w:rsidR="00E02C9B" w:rsidRDefault="00E02C9B" w:rsidP="00FE7CAE">
      <w:pPr>
        <w:jc w:val="both"/>
        <w:rPr>
          <w:rFonts w:ascii="Times New Roman" w:hAnsi="Times New Roman"/>
          <w:bCs/>
          <w:i/>
        </w:rPr>
      </w:pPr>
    </w:p>
    <w:p w14:paraId="5892F50A" w14:textId="77777777" w:rsidR="00E02C9B" w:rsidRDefault="00E02C9B" w:rsidP="00FE7CAE">
      <w:pPr>
        <w:jc w:val="both"/>
        <w:rPr>
          <w:rFonts w:ascii="Times New Roman" w:hAnsi="Times New Roman"/>
          <w:bCs/>
          <w:i/>
        </w:rPr>
      </w:pPr>
    </w:p>
    <w:p w14:paraId="16917DC2" w14:textId="77777777" w:rsidR="00417096" w:rsidRDefault="00417096" w:rsidP="00FE7CAE">
      <w:pPr>
        <w:jc w:val="both"/>
        <w:rPr>
          <w:rFonts w:ascii="Times New Roman" w:hAnsi="Times New Roman"/>
          <w:bCs/>
          <w:i/>
        </w:rPr>
      </w:pPr>
    </w:p>
    <w:p w14:paraId="06CD47EE" w14:textId="4A21EEAF" w:rsidR="00FE7CAE" w:rsidRPr="00FE7CAE" w:rsidRDefault="00FE7CAE" w:rsidP="00FE7CAE">
      <w:pPr>
        <w:jc w:val="both"/>
        <w:rPr>
          <w:rFonts w:ascii="Times New Roman" w:hAnsi="Times New Roman"/>
          <w:bCs/>
          <w:i/>
        </w:rPr>
      </w:pPr>
      <w:r w:rsidRPr="00FE7CAE">
        <w:rPr>
          <w:rFonts w:ascii="Times New Roman" w:hAnsi="Times New Roman"/>
          <w:bCs/>
          <w:i/>
        </w:rPr>
        <w:t>Mass Loss and Atomic Absorption</w:t>
      </w:r>
    </w:p>
    <w:p w14:paraId="0C4D2E43" w14:textId="5646170D" w:rsidR="00FE7CAE" w:rsidRDefault="00FE7CAE" w:rsidP="009758D0">
      <w:pPr>
        <w:ind w:firstLine="720"/>
        <w:rPr>
          <w:rFonts w:ascii="Times New Roman" w:hAnsi="Times New Roman"/>
        </w:rPr>
      </w:pPr>
      <w:r w:rsidRPr="00FE7CAE">
        <w:rPr>
          <w:rFonts w:ascii="Times New Roman" w:hAnsi="Times New Roman"/>
          <w:bCs/>
        </w:rPr>
        <w:t xml:space="preserve">After 30 days, more loss was measured from coupons incubated with </w:t>
      </w:r>
      <w:r w:rsidRPr="009758D0">
        <w:rPr>
          <w:rFonts w:ascii="Times New Roman" w:hAnsi="Times New Roman"/>
          <w:bCs/>
          <w:i/>
        </w:rPr>
        <w:t>D.</w:t>
      </w:r>
      <w:r w:rsidRPr="00FE7CAE">
        <w:rPr>
          <w:rFonts w:ascii="Times New Roman" w:hAnsi="Times New Roman"/>
          <w:bCs/>
        </w:rPr>
        <w:t xml:space="preserve"> </w:t>
      </w:r>
      <w:r w:rsidRPr="00FE7CAE">
        <w:rPr>
          <w:rFonts w:ascii="Times New Roman" w:hAnsi="Times New Roman"/>
          <w:bCs/>
          <w:i/>
        </w:rPr>
        <w:t>indonesiensis</w:t>
      </w:r>
      <w:r w:rsidRPr="00FE7CAE">
        <w:rPr>
          <w:rFonts w:ascii="Times New Roman" w:hAnsi="Times New Roman"/>
          <w:bCs/>
        </w:rPr>
        <w:t xml:space="preserve"> than </w:t>
      </w:r>
      <w:r w:rsidRPr="00FE7CAE">
        <w:rPr>
          <w:rFonts w:ascii="Times New Roman" w:hAnsi="Times New Roman"/>
          <w:bCs/>
          <w:i/>
        </w:rPr>
        <w:t>D. alaskensis</w:t>
      </w:r>
      <w:r w:rsidRPr="00FE7CAE">
        <w:rPr>
          <w:rFonts w:ascii="Times New Roman" w:hAnsi="Times New Roman"/>
          <w:bCs/>
        </w:rPr>
        <w:t xml:space="preserve">. </w:t>
      </w:r>
      <w:r w:rsidRPr="00FE7CAE">
        <w:rPr>
          <w:rFonts w:ascii="Times New Roman" w:hAnsi="Times New Roman"/>
        </w:rPr>
        <w:t xml:space="preserve">Figure </w:t>
      </w:r>
      <w:r w:rsidR="00257A54">
        <w:rPr>
          <w:rFonts w:ascii="Times New Roman" w:hAnsi="Times New Roman"/>
        </w:rPr>
        <w:t>4</w:t>
      </w:r>
      <w:r w:rsidR="005F2462">
        <w:rPr>
          <w:rFonts w:ascii="Times New Roman" w:hAnsi="Times New Roman"/>
        </w:rPr>
        <w:t>.</w:t>
      </w:r>
      <w:r w:rsidRPr="00FE7CAE">
        <w:rPr>
          <w:rFonts w:ascii="Times New Roman" w:hAnsi="Times New Roman"/>
        </w:rPr>
        <w:t>6 shows rates of corrosion for each organism, calculated from weight loss and solubilized iron content, respectively, after 30 days and 90 days incubation. Rates were differential and faster in the first 30 days of incubation (</w:t>
      </w:r>
      <w:r w:rsidRPr="00FE7CAE">
        <w:rPr>
          <w:rFonts w:ascii="Times New Roman" w:hAnsi="Times New Roman"/>
          <w:i/>
        </w:rPr>
        <w:t xml:space="preserve">D. alaskensis </w:t>
      </w:r>
      <w:r w:rsidRPr="00FE7CAE">
        <w:rPr>
          <w:rFonts w:ascii="Times New Roman" w:hAnsi="Times New Roman"/>
        </w:rPr>
        <w:t xml:space="preserve">vs </w:t>
      </w:r>
      <w:r w:rsidRPr="00FE7CAE">
        <w:rPr>
          <w:rFonts w:ascii="Times New Roman" w:hAnsi="Times New Roman"/>
          <w:i/>
        </w:rPr>
        <w:t>D. indonesiensis</w:t>
      </w:r>
      <w:r w:rsidRPr="00FE7CAE">
        <w:rPr>
          <w:rFonts w:ascii="Times New Roman" w:hAnsi="Times New Roman"/>
        </w:rPr>
        <w:t xml:space="preserve">; p &lt; 0.05) calculated from weight-loss. </w:t>
      </w:r>
      <w:r w:rsidRPr="00FE7CAE">
        <w:rPr>
          <w:rFonts w:ascii="Times New Roman" w:hAnsi="Times New Roman"/>
          <w:bCs/>
        </w:rPr>
        <w:t>However, differences in weight were not seen after 90 days, as corrosions r</w:t>
      </w:r>
      <w:r w:rsidRPr="00FE7CAE">
        <w:rPr>
          <w:rFonts w:ascii="Times New Roman" w:hAnsi="Times New Roman"/>
        </w:rPr>
        <w:t>ates coalesced. AAS differences in iron content were not statistically significant, due to the large deviation between biological replicates.</w:t>
      </w:r>
    </w:p>
    <w:p w14:paraId="378D891B" w14:textId="77777777" w:rsidR="009758D0" w:rsidRDefault="009758D0" w:rsidP="00FE7CAE">
      <w:pPr>
        <w:rPr>
          <w:rFonts w:ascii="Times New Roman" w:hAnsi="Times New Roman"/>
        </w:rPr>
      </w:pPr>
    </w:p>
    <w:p w14:paraId="42AC9516" w14:textId="49FB0C63" w:rsidR="009758D0" w:rsidRDefault="000D45E4" w:rsidP="009758D0">
      <w:pPr>
        <w:spacing w:line="240" w:lineRule="auto"/>
        <w:jc w:val="both"/>
        <w:rPr>
          <w:rFonts w:ascii="Times New Roman" w:hAnsi="Times New Roman"/>
        </w:rPr>
      </w:pPr>
      <w:r>
        <w:rPr>
          <w:rFonts w:ascii="Times New Roman" w:hAnsi="Times New Roman"/>
          <w:b/>
        </w:rPr>
        <w:t>Fig</w:t>
      </w:r>
      <w:r w:rsidR="005F2462">
        <w:rPr>
          <w:rFonts w:ascii="Times New Roman" w:hAnsi="Times New Roman"/>
          <w:b/>
        </w:rPr>
        <w:t>ure</w:t>
      </w:r>
      <w:r w:rsidR="00257A54">
        <w:rPr>
          <w:rFonts w:ascii="Times New Roman" w:hAnsi="Times New Roman"/>
          <w:b/>
        </w:rPr>
        <w:t xml:space="preserve"> 4</w:t>
      </w:r>
      <w:r w:rsidR="009758D0">
        <w:rPr>
          <w:rFonts w:ascii="Times New Roman" w:hAnsi="Times New Roman"/>
          <w:b/>
        </w:rPr>
        <w:t>.</w:t>
      </w:r>
      <w:r w:rsidR="009758D0" w:rsidRPr="00C44DDD">
        <w:rPr>
          <w:rFonts w:ascii="Times New Roman" w:hAnsi="Times New Roman"/>
          <w:b/>
        </w:rPr>
        <w:t>6</w:t>
      </w:r>
      <w:r w:rsidR="009758D0">
        <w:rPr>
          <w:rFonts w:ascii="Times New Roman" w:hAnsi="Times New Roman"/>
        </w:rPr>
        <w:t>: Rates of corrosion were differe</w:t>
      </w:r>
      <w:r w:rsidR="000135A4">
        <w:rPr>
          <w:rFonts w:ascii="Times New Roman" w:hAnsi="Times New Roman"/>
        </w:rPr>
        <w:t>ntial and faster in the first 30 days</w:t>
      </w:r>
      <w:r w:rsidR="009758D0">
        <w:rPr>
          <w:rFonts w:ascii="Times New Roman" w:hAnsi="Times New Roman"/>
        </w:rPr>
        <w:t xml:space="preserve"> of incubation (</w:t>
      </w:r>
      <w:r w:rsidR="009758D0" w:rsidRPr="00573CC6">
        <w:rPr>
          <w:rFonts w:ascii="Times New Roman" w:hAnsi="Times New Roman"/>
          <w:i/>
        </w:rPr>
        <w:t xml:space="preserve">D. alaskensis </w:t>
      </w:r>
      <w:r w:rsidR="009758D0">
        <w:rPr>
          <w:rFonts w:ascii="Times New Roman" w:hAnsi="Times New Roman"/>
        </w:rPr>
        <w:t xml:space="preserve">vs </w:t>
      </w:r>
      <w:r w:rsidR="009758D0" w:rsidRPr="00573CC6">
        <w:rPr>
          <w:rFonts w:ascii="Times New Roman" w:hAnsi="Times New Roman"/>
          <w:i/>
        </w:rPr>
        <w:t>D. indonesiensis</w:t>
      </w:r>
      <w:r w:rsidR="009758D0">
        <w:rPr>
          <w:rFonts w:ascii="Times New Roman" w:hAnsi="Times New Roman"/>
        </w:rPr>
        <w:t>; p &lt; 0.05). Rates were slower and not dif</w:t>
      </w:r>
      <w:r w:rsidR="000135A4">
        <w:rPr>
          <w:rFonts w:ascii="Times New Roman" w:hAnsi="Times New Roman"/>
        </w:rPr>
        <w:t>ferent (p &gt; 0.05) after 90 days</w:t>
      </w:r>
      <w:r w:rsidR="009758D0">
        <w:rPr>
          <w:rFonts w:ascii="Times New Roman" w:hAnsi="Times New Roman"/>
        </w:rPr>
        <w:t xml:space="preserve">.  </w:t>
      </w:r>
    </w:p>
    <w:p w14:paraId="177D2EF9" w14:textId="77777777" w:rsidR="005F2462" w:rsidRDefault="005F2462" w:rsidP="009758D0">
      <w:pPr>
        <w:spacing w:line="240" w:lineRule="auto"/>
        <w:jc w:val="both"/>
        <w:rPr>
          <w:rFonts w:ascii="Times New Roman" w:hAnsi="Times New Roman"/>
        </w:rPr>
      </w:pPr>
    </w:p>
    <w:p w14:paraId="387FD103" w14:textId="777B7FA5" w:rsidR="005F2462" w:rsidRDefault="005F2462" w:rsidP="009758D0">
      <w:pPr>
        <w:spacing w:line="240" w:lineRule="auto"/>
        <w:jc w:val="both"/>
        <w:rPr>
          <w:rFonts w:ascii="Times New Roman" w:hAnsi="Times New Roman"/>
        </w:rPr>
      </w:pPr>
    </w:p>
    <w:p w14:paraId="31D549F7" w14:textId="77777777" w:rsidR="005F2462" w:rsidRDefault="005F2462" w:rsidP="009758D0">
      <w:pPr>
        <w:spacing w:line="240" w:lineRule="auto"/>
        <w:jc w:val="both"/>
        <w:rPr>
          <w:rFonts w:ascii="Times New Roman" w:hAnsi="Times New Roman"/>
        </w:rPr>
      </w:pPr>
    </w:p>
    <w:p w14:paraId="58CD5C85" w14:textId="4AB85853" w:rsidR="009758D0" w:rsidRDefault="00417096" w:rsidP="005F2462">
      <w:pPr>
        <w:spacing w:line="240" w:lineRule="auto"/>
        <w:jc w:val="center"/>
        <w:rPr>
          <w:rFonts w:ascii="Times New Roman" w:hAnsi="Times New Roman"/>
        </w:rPr>
      </w:pPr>
      <w:r>
        <w:rPr>
          <w:rFonts w:ascii="Times New Roman" w:hAnsi="Times New Roman"/>
          <w:noProof/>
          <w:lang w:bidi="ar-SA"/>
        </w:rPr>
        <mc:AlternateContent>
          <mc:Choice Requires="wps">
            <w:drawing>
              <wp:anchor distT="0" distB="0" distL="114300" distR="114300" simplePos="0" relativeHeight="251697152" behindDoc="0" locked="0" layoutInCell="1" allowOverlap="1" wp14:anchorId="1D20987F" wp14:editId="1ED0EBC0">
                <wp:simplePos x="0" y="0"/>
                <wp:positionH relativeFrom="column">
                  <wp:posOffset>2857500</wp:posOffset>
                </wp:positionH>
                <wp:positionV relativeFrom="paragraph">
                  <wp:posOffset>2644775</wp:posOffset>
                </wp:positionV>
                <wp:extent cx="762000" cy="419100"/>
                <wp:effectExtent l="0" t="0" r="0" b="12700"/>
                <wp:wrapNone/>
                <wp:docPr id="14365" name="Text Box 14365"/>
                <wp:cNvGraphicFramePr/>
                <a:graphic xmlns:a="http://schemas.openxmlformats.org/drawingml/2006/main">
                  <a:graphicData uri="http://schemas.microsoft.com/office/word/2010/wordprocessingShape">
                    <wps:wsp>
                      <wps:cNvSpPr txBox="1"/>
                      <wps:spPr>
                        <a:xfrm>
                          <a:off x="0" y="0"/>
                          <a:ext cx="762000" cy="419100"/>
                        </a:xfrm>
                        <a:prstGeom prst="rect">
                          <a:avLst/>
                        </a:prstGeom>
                        <a:solidFill>
                          <a:schemeClr val="bg1">
                            <a:alpha val="98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730038" w14:textId="4AA5E3A0" w:rsidR="00A7210F" w:rsidRPr="00417096" w:rsidRDefault="00A7210F" w:rsidP="00417096">
                            <w:pPr>
                              <w:jc w:val="center"/>
                              <w:rPr>
                                <w:b/>
                                <w:color w:val="000000" w:themeColor="text1"/>
                              </w:rPr>
                            </w:pPr>
                            <w:r>
                              <w:rPr>
                                <w:b/>
                                <w:color w:val="000000" w:themeColor="text1"/>
                              </w:rPr>
                              <w:t>9</w:t>
                            </w:r>
                            <w:r w:rsidRPr="00417096">
                              <w:rPr>
                                <w:b/>
                                <w:color w:val="000000" w:themeColor="text1"/>
                              </w:rPr>
                              <w:t>0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65" o:spid="_x0000_s1056" type="#_x0000_t202" style="position:absolute;left:0;text-align:left;margin-left:225pt;margin-top:208.25pt;width:60pt;height:3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" fillcolor="white [3212]" stroked="f">
                <v:fill opacity="64250f"/>
                <v:textbox>
                  <w:txbxContent>
                    <w:p w14:paraId="71730038" w14:textId="4AA5E3A0" w:rsidR="00A7210F" w:rsidRPr="00417096" w:rsidRDefault="00A7210F" w:rsidP="00417096">
                      <w:pPr>
                        <w:jc w:val="center"/>
                        <w:rPr>
                          <w:b/>
                          <w:color w:val="000000" w:themeColor="text1"/>
                        </w:rPr>
                      </w:pPr>
                      <w:r>
                        <w:rPr>
                          <w:b/>
                          <w:color w:val="000000" w:themeColor="text1"/>
                        </w:rPr>
                        <w:t>9</w:t>
                      </w:r>
                      <w:r w:rsidRPr="00417096">
                        <w:rPr>
                          <w:b/>
                          <w:color w:val="000000" w:themeColor="text1"/>
                        </w:rPr>
                        <w:t>0 days</w:t>
                      </w:r>
                    </w:p>
                  </w:txbxContent>
                </v:textbox>
              </v:shape>
            </w:pict>
          </mc:Fallback>
        </mc:AlternateContent>
      </w:r>
      <w:r>
        <w:rPr>
          <w:rFonts w:ascii="Times New Roman" w:hAnsi="Times New Roman"/>
          <w:noProof/>
          <w:lang w:bidi="ar-SA"/>
        </w:rPr>
        <mc:AlternateContent>
          <mc:Choice Requires="wps">
            <w:drawing>
              <wp:anchor distT="0" distB="0" distL="114300" distR="114300" simplePos="0" relativeHeight="251695104" behindDoc="0" locked="0" layoutInCell="1" allowOverlap="1" wp14:anchorId="7349EA0D" wp14:editId="1D213A93">
                <wp:simplePos x="0" y="0"/>
                <wp:positionH relativeFrom="column">
                  <wp:posOffset>1257300</wp:posOffset>
                </wp:positionH>
                <wp:positionV relativeFrom="paragraph">
                  <wp:posOffset>2644775</wp:posOffset>
                </wp:positionV>
                <wp:extent cx="800100" cy="304800"/>
                <wp:effectExtent l="0" t="0" r="12700" b="0"/>
                <wp:wrapNone/>
                <wp:docPr id="14364" name="Text Box 14364"/>
                <wp:cNvGraphicFramePr/>
                <a:graphic xmlns:a="http://schemas.openxmlformats.org/drawingml/2006/main">
                  <a:graphicData uri="http://schemas.microsoft.com/office/word/2010/wordprocessingShape">
                    <wps:wsp>
                      <wps:cNvSpPr txBox="1"/>
                      <wps:spPr>
                        <a:xfrm>
                          <a:off x="0" y="0"/>
                          <a:ext cx="800100" cy="304800"/>
                        </a:xfrm>
                        <a:prstGeom prst="rect">
                          <a:avLst/>
                        </a:prstGeom>
                        <a:solidFill>
                          <a:schemeClr val="bg1">
                            <a:alpha val="98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6923C23" w14:textId="04643E53" w:rsidR="00A7210F" w:rsidRPr="00417096" w:rsidRDefault="00A7210F" w:rsidP="00417096">
                            <w:pPr>
                              <w:jc w:val="center"/>
                              <w:rPr>
                                <w:b/>
                                <w:color w:val="000000" w:themeColor="text1"/>
                              </w:rPr>
                            </w:pPr>
                            <w:r w:rsidRPr="00417096">
                              <w:rPr>
                                <w:b/>
                                <w:color w:val="000000" w:themeColor="text1"/>
                              </w:rPr>
                              <w:t>30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64" o:spid="_x0000_s1057" type="#_x0000_t202" style="position:absolute;left:0;text-align:left;margin-left:99pt;margin-top:208.25pt;width:63pt;height:2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" fillcolor="white [3212]" stroked="f">
                <v:fill opacity="64250f"/>
                <v:textbox>
                  <w:txbxContent>
                    <w:p w14:paraId="66923C23" w14:textId="04643E53" w:rsidR="00A7210F" w:rsidRPr="00417096" w:rsidRDefault="00A7210F" w:rsidP="00417096">
                      <w:pPr>
                        <w:jc w:val="center"/>
                        <w:rPr>
                          <w:b/>
                          <w:color w:val="000000" w:themeColor="text1"/>
                        </w:rPr>
                      </w:pPr>
                      <w:r w:rsidRPr="00417096">
                        <w:rPr>
                          <w:b/>
                          <w:color w:val="000000" w:themeColor="text1"/>
                        </w:rPr>
                        <w:t>30 days</w:t>
                      </w:r>
                    </w:p>
                  </w:txbxContent>
                </v:textbox>
              </v:shape>
            </w:pict>
          </mc:Fallback>
        </mc:AlternateContent>
      </w:r>
      <w:r w:rsidR="005F2462" w:rsidRPr="005F2462">
        <w:rPr>
          <w:rFonts w:ascii="Times New Roman" w:hAnsi="Times New Roman"/>
          <w:noProof/>
          <w:lang w:bidi="ar-SA"/>
        </w:rPr>
        <w:drawing>
          <wp:inline distT="0" distB="0" distL="0" distR="0" wp14:anchorId="171173E3" wp14:editId="139790ED">
            <wp:extent cx="4804954" cy="2888084"/>
            <wp:effectExtent l="0" t="0" r="0" b="7620"/>
            <wp:docPr id="218" name="Picture 217" descr="corr rat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7" descr="corr rates.png"/>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4806391" cy="2888948"/>
                    </a:xfrm>
                    <a:prstGeom prst="rect">
                      <a:avLst/>
                    </a:prstGeom>
                  </pic:spPr>
                </pic:pic>
              </a:graphicData>
            </a:graphic>
          </wp:inline>
        </w:drawing>
      </w:r>
    </w:p>
    <w:p w14:paraId="1A822FAB" w14:textId="77777777" w:rsidR="005F2462" w:rsidRPr="009A7983" w:rsidRDefault="005F2462" w:rsidP="00FE7CAE">
      <w:pPr>
        <w:rPr>
          <w:rFonts w:ascii="Times New Roman" w:hAnsi="Times New Roman"/>
          <w:bCs/>
        </w:rPr>
      </w:pPr>
    </w:p>
    <w:p w14:paraId="4AD83FA7" w14:textId="77777777" w:rsidR="009C1CFF" w:rsidRDefault="009C1CFF" w:rsidP="00FE7CAE">
      <w:pPr>
        <w:rPr>
          <w:rFonts w:ascii="Times New Roman" w:hAnsi="Times New Roman"/>
          <w:i/>
        </w:rPr>
      </w:pPr>
    </w:p>
    <w:p w14:paraId="463A3F8C" w14:textId="77777777" w:rsidR="00FE7CAE" w:rsidRPr="00FE7CAE" w:rsidRDefault="00FE7CAE" w:rsidP="00FE7CAE">
      <w:pPr>
        <w:rPr>
          <w:rFonts w:ascii="Times New Roman" w:hAnsi="Times New Roman"/>
          <w:i/>
        </w:rPr>
      </w:pPr>
      <w:r w:rsidRPr="00FE7CAE">
        <w:rPr>
          <w:rFonts w:ascii="Times New Roman" w:hAnsi="Times New Roman"/>
          <w:i/>
        </w:rPr>
        <w:t>Scanning Electron Microscopy</w:t>
      </w:r>
    </w:p>
    <w:p w14:paraId="43A4C6AF" w14:textId="3DBD4BFD" w:rsidR="00FE7CAE" w:rsidRDefault="00FE7CAE" w:rsidP="00A436FC">
      <w:pPr>
        <w:ind w:firstLine="720"/>
        <w:rPr>
          <w:rFonts w:ascii="Times New Roman" w:hAnsi="Times New Roman"/>
        </w:rPr>
      </w:pPr>
      <w:r w:rsidRPr="00FE7CAE">
        <w:rPr>
          <w:rFonts w:ascii="Times New Roman" w:hAnsi="Times New Roman"/>
        </w:rPr>
        <w:t xml:space="preserve">The use of SEM to map surface topography and measure the roughness of exposed metal proved useful for assessing the corrosive effects of </w:t>
      </w:r>
      <w:r w:rsidRPr="00FE7CAE">
        <w:rPr>
          <w:rFonts w:ascii="Times New Roman" w:hAnsi="Times New Roman"/>
          <w:i/>
        </w:rPr>
        <w:t xml:space="preserve">Desulfovibrio </w:t>
      </w:r>
      <w:proofErr w:type="gramStart"/>
      <w:r w:rsidRPr="00FE7CAE">
        <w:rPr>
          <w:rFonts w:ascii="Times New Roman" w:hAnsi="Times New Roman"/>
        </w:rPr>
        <w:t>sp</w:t>
      </w:r>
      <w:proofErr w:type="gramEnd"/>
      <w:r w:rsidRPr="00FE7CAE">
        <w:rPr>
          <w:rFonts w:ascii="Times New Roman" w:hAnsi="Times New Roman"/>
        </w:rPr>
        <w:t>. As</w:t>
      </w:r>
      <w:r w:rsidR="005F2462">
        <w:rPr>
          <w:rFonts w:ascii="Times New Roman" w:hAnsi="Times New Roman"/>
        </w:rPr>
        <w:t xml:space="preserve"> seen in Figure</w:t>
      </w:r>
      <w:r w:rsidRPr="00FE7CAE">
        <w:rPr>
          <w:rFonts w:ascii="Times New Roman" w:hAnsi="Times New Roman"/>
        </w:rPr>
        <w:t xml:space="preserve"> </w:t>
      </w:r>
      <w:r w:rsidR="00257A54">
        <w:rPr>
          <w:rFonts w:ascii="Times New Roman" w:hAnsi="Times New Roman"/>
        </w:rPr>
        <w:t>4</w:t>
      </w:r>
      <w:r w:rsidR="00CE1AEC">
        <w:rPr>
          <w:rFonts w:ascii="Times New Roman" w:hAnsi="Times New Roman"/>
        </w:rPr>
        <w:t>.</w:t>
      </w:r>
      <w:r w:rsidRPr="00FE7CAE">
        <w:rPr>
          <w:rFonts w:ascii="Times New Roman" w:hAnsi="Times New Roman"/>
        </w:rPr>
        <w:t xml:space="preserve">7 (A-D), images revealed less surface roughness on coupons incubated with </w:t>
      </w:r>
      <w:r w:rsidRPr="00FE7CAE">
        <w:rPr>
          <w:rFonts w:ascii="Times New Roman" w:hAnsi="Times New Roman"/>
          <w:i/>
        </w:rPr>
        <w:t>D.</w:t>
      </w:r>
      <w:r w:rsidRPr="00FE7CAE">
        <w:rPr>
          <w:rFonts w:ascii="Times New Roman" w:hAnsi="Times New Roman"/>
        </w:rPr>
        <w:t xml:space="preserve"> </w:t>
      </w:r>
      <w:r w:rsidRPr="00FE7CAE">
        <w:rPr>
          <w:rFonts w:ascii="Times New Roman" w:hAnsi="Times New Roman"/>
          <w:i/>
        </w:rPr>
        <w:t xml:space="preserve">alaskensis </w:t>
      </w:r>
      <w:r w:rsidRPr="00FE7CAE">
        <w:rPr>
          <w:rFonts w:ascii="Times New Roman" w:hAnsi="Times New Roman"/>
        </w:rPr>
        <w:t xml:space="preserve">than coupons incubated with </w:t>
      </w:r>
      <w:r w:rsidRPr="00FE7CAE">
        <w:rPr>
          <w:rFonts w:ascii="Times New Roman" w:hAnsi="Times New Roman"/>
          <w:i/>
        </w:rPr>
        <w:t>D. indonesiensis</w:t>
      </w:r>
      <w:r w:rsidRPr="00FE7CAE">
        <w:rPr>
          <w:rFonts w:ascii="Times New Roman" w:hAnsi="Times New Roman"/>
        </w:rPr>
        <w:t xml:space="preserve">, indicative of less mass loss and less corrosion. </w:t>
      </w:r>
      <w:r w:rsidR="00257A54">
        <w:rPr>
          <w:rFonts w:ascii="Times New Roman" w:hAnsi="Times New Roman"/>
        </w:rPr>
        <w:t>Table 4</w:t>
      </w:r>
      <w:r w:rsidR="00A436FC">
        <w:rPr>
          <w:rFonts w:ascii="Times New Roman" w:hAnsi="Times New Roman"/>
        </w:rPr>
        <w:t>.2 showed the</w:t>
      </w:r>
      <w:r w:rsidR="005F2462">
        <w:rPr>
          <w:rFonts w:ascii="Times New Roman" w:hAnsi="Times New Roman"/>
        </w:rPr>
        <w:t xml:space="preserve"> roughness values obtained for b</w:t>
      </w:r>
      <w:r w:rsidR="00A436FC">
        <w:rPr>
          <w:rFonts w:ascii="Times New Roman" w:hAnsi="Times New Roman"/>
        </w:rPr>
        <w:t xml:space="preserve">iological replicates and the corresponding graph shows the averages of roughness values </w:t>
      </w:r>
      <w:r w:rsidR="000135A4">
        <w:rPr>
          <w:rFonts w:ascii="Times New Roman" w:hAnsi="Times New Roman"/>
        </w:rPr>
        <w:t xml:space="preserve">obtained for 30 and </w:t>
      </w:r>
      <w:proofErr w:type="gramStart"/>
      <w:r w:rsidR="000135A4">
        <w:rPr>
          <w:rFonts w:ascii="Times New Roman" w:hAnsi="Times New Roman"/>
        </w:rPr>
        <w:t>90 day</w:t>
      </w:r>
      <w:proofErr w:type="gramEnd"/>
      <w:r w:rsidR="00A436FC">
        <w:rPr>
          <w:rFonts w:ascii="Times New Roman" w:hAnsi="Times New Roman"/>
        </w:rPr>
        <w:t xml:space="preserve"> incubations. </w:t>
      </w:r>
    </w:p>
    <w:p w14:paraId="090B90C7" w14:textId="77777777" w:rsidR="00CE1AEC" w:rsidRDefault="00CE1AEC" w:rsidP="00CE1AEC">
      <w:pPr>
        <w:ind w:firstLine="720"/>
        <w:rPr>
          <w:rFonts w:ascii="Times New Roman" w:hAnsi="Times New Roman"/>
        </w:rPr>
      </w:pPr>
    </w:p>
    <w:p w14:paraId="3F51B7D8" w14:textId="36A4D93D" w:rsidR="00CE1AEC" w:rsidRDefault="005F2462" w:rsidP="00CE1AEC">
      <w:pPr>
        <w:widowControl w:val="0"/>
        <w:autoSpaceDE w:val="0"/>
        <w:autoSpaceDN w:val="0"/>
        <w:adjustRightInd w:val="0"/>
        <w:spacing w:after="240" w:line="240" w:lineRule="auto"/>
        <w:jc w:val="both"/>
        <w:rPr>
          <w:rFonts w:ascii="Times New Roman" w:hAnsi="Times New Roman"/>
        </w:rPr>
      </w:pPr>
      <w:r>
        <w:rPr>
          <w:rFonts w:ascii="Times New Roman" w:hAnsi="Times New Roman"/>
          <w:b/>
        </w:rPr>
        <w:t>Figure</w:t>
      </w:r>
      <w:r w:rsidR="00257A54">
        <w:rPr>
          <w:rFonts w:ascii="Times New Roman" w:hAnsi="Times New Roman"/>
          <w:b/>
        </w:rPr>
        <w:t xml:space="preserve"> 4</w:t>
      </w:r>
      <w:r w:rsidR="00CE1AEC">
        <w:rPr>
          <w:rFonts w:ascii="Times New Roman" w:hAnsi="Times New Roman"/>
          <w:b/>
        </w:rPr>
        <w:t>.7</w:t>
      </w:r>
      <w:r w:rsidR="00CE1AEC">
        <w:rPr>
          <w:rFonts w:ascii="Times New Roman" w:hAnsi="Times New Roman"/>
        </w:rPr>
        <w:t>:</w:t>
      </w:r>
      <w:r w:rsidR="00CE1AEC" w:rsidRPr="00057BBC">
        <w:rPr>
          <w:rFonts w:ascii="Times New Roman" w:hAnsi="Times New Roman"/>
        </w:rPr>
        <w:t xml:space="preserve"> </w:t>
      </w:r>
      <w:r w:rsidR="00CE1AEC">
        <w:rPr>
          <w:rFonts w:ascii="Times New Roman" w:hAnsi="Times New Roman"/>
        </w:rPr>
        <w:t>Coupon topography using SEM</w:t>
      </w:r>
      <w:r w:rsidR="00CE6CFB">
        <w:rPr>
          <w:rFonts w:ascii="Times New Roman" w:hAnsi="Times New Roman"/>
        </w:rPr>
        <w:t xml:space="preserve"> (20kV at 500X</w:t>
      </w:r>
      <w:r w:rsidR="00CE1AEC" w:rsidRPr="00057BBC">
        <w:rPr>
          <w:rFonts w:ascii="Times New Roman" w:hAnsi="Times New Roman"/>
        </w:rPr>
        <w:t xml:space="preserve">) of metal surface after </w:t>
      </w:r>
      <w:r w:rsidR="00CE1AEC">
        <w:rPr>
          <w:rFonts w:ascii="Times New Roman" w:hAnsi="Times New Roman"/>
        </w:rPr>
        <w:t xml:space="preserve">30 days </w:t>
      </w:r>
      <w:r w:rsidR="00CE1AEC" w:rsidRPr="00057BBC">
        <w:rPr>
          <w:rFonts w:ascii="Times New Roman" w:hAnsi="Times New Roman"/>
        </w:rPr>
        <w:t>colonization with A</w:t>
      </w:r>
      <w:r w:rsidR="00CE1AEC" w:rsidRPr="0078004C">
        <w:rPr>
          <w:rFonts w:ascii="Times New Roman" w:hAnsi="Times New Roman"/>
          <w:vertAlign w:val="subscript"/>
        </w:rPr>
        <w:t>1</w:t>
      </w:r>
      <w:r w:rsidR="00CE1AEC" w:rsidRPr="00057BBC">
        <w:rPr>
          <w:rFonts w:ascii="Times New Roman" w:hAnsi="Times New Roman"/>
        </w:rPr>
        <w:t xml:space="preserve">) </w:t>
      </w:r>
      <w:r w:rsidR="00CE1AEC" w:rsidRPr="00057BBC">
        <w:rPr>
          <w:rFonts w:ascii="Times New Roman" w:hAnsi="Times New Roman"/>
          <w:i/>
          <w:iCs/>
        </w:rPr>
        <w:t>D. alaskensis,</w:t>
      </w:r>
      <w:r w:rsidR="00CE1AEC" w:rsidRPr="0078004C">
        <w:rPr>
          <w:rFonts w:ascii="Times New Roman" w:hAnsi="Times New Roman"/>
        </w:rPr>
        <w:t xml:space="preserve"> </w:t>
      </w:r>
      <w:r w:rsidR="00CE1AEC" w:rsidRPr="00057BBC">
        <w:rPr>
          <w:rFonts w:ascii="Times New Roman" w:hAnsi="Times New Roman"/>
        </w:rPr>
        <w:t>A</w:t>
      </w:r>
      <w:r w:rsidR="00CE1AEC" w:rsidRPr="0078004C">
        <w:rPr>
          <w:rFonts w:ascii="Times New Roman" w:hAnsi="Times New Roman"/>
          <w:vertAlign w:val="subscript"/>
        </w:rPr>
        <w:t>2</w:t>
      </w:r>
      <w:r w:rsidR="00CE1AEC" w:rsidRPr="00057BBC">
        <w:rPr>
          <w:rFonts w:ascii="Times New Roman" w:hAnsi="Times New Roman"/>
        </w:rPr>
        <w:t xml:space="preserve">) </w:t>
      </w:r>
      <w:r w:rsidR="00CE1AEC">
        <w:rPr>
          <w:rFonts w:ascii="Times New Roman" w:hAnsi="Times New Roman"/>
          <w:i/>
        </w:rPr>
        <w:t>D. indonesiensis,</w:t>
      </w:r>
      <w:r w:rsidR="00CE1AEC">
        <w:rPr>
          <w:rFonts w:ascii="Times New Roman" w:hAnsi="Times New Roman"/>
          <w:i/>
          <w:iCs/>
        </w:rPr>
        <w:t xml:space="preserve"> </w:t>
      </w:r>
      <w:r w:rsidR="00CE1AEC" w:rsidRPr="00057BBC">
        <w:rPr>
          <w:rFonts w:ascii="Times New Roman" w:hAnsi="Times New Roman"/>
        </w:rPr>
        <w:t>showing; B</w:t>
      </w:r>
      <w:r w:rsidR="00CE1AEC" w:rsidRPr="0078004C">
        <w:rPr>
          <w:rFonts w:ascii="Times New Roman" w:hAnsi="Times New Roman"/>
          <w:vertAlign w:val="subscript"/>
        </w:rPr>
        <w:t>1</w:t>
      </w:r>
      <w:proofErr w:type="gramStart"/>
      <w:r w:rsidR="00CE1AEC" w:rsidRPr="0078004C">
        <w:rPr>
          <w:rFonts w:ascii="Times New Roman" w:hAnsi="Times New Roman"/>
          <w:vertAlign w:val="subscript"/>
        </w:rPr>
        <w:t>,2</w:t>
      </w:r>
      <w:proofErr w:type="gramEnd"/>
      <w:r w:rsidR="00CE1AEC" w:rsidRPr="00057BBC">
        <w:rPr>
          <w:rFonts w:ascii="Times New Roman" w:hAnsi="Times New Roman"/>
        </w:rPr>
        <w:t>) height profile for generating R</w:t>
      </w:r>
      <w:r w:rsidR="00CE1AEC" w:rsidRPr="00D3165E">
        <w:rPr>
          <w:rFonts w:ascii="Times New Roman" w:hAnsi="Times New Roman"/>
          <w:vertAlign w:val="subscript"/>
        </w:rPr>
        <w:t>f</w:t>
      </w:r>
      <w:r w:rsidR="00CE1AEC" w:rsidRPr="00057BBC">
        <w:rPr>
          <w:rFonts w:ascii="Times New Roman" w:hAnsi="Times New Roman"/>
        </w:rPr>
        <w:t>, C</w:t>
      </w:r>
      <w:r w:rsidR="00CE1AEC" w:rsidRPr="0078004C">
        <w:rPr>
          <w:rFonts w:ascii="Times New Roman" w:hAnsi="Times New Roman"/>
          <w:vertAlign w:val="subscript"/>
        </w:rPr>
        <w:t>1,2</w:t>
      </w:r>
      <w:r w:rsidR="00CE1AEC" w:rsidRPr="00057BBC">
        <w:rPr>
          <w:rFonts w:ascii="Times New Roman" w:hAnsi="Times New Roman"/>
        </w:rPr>
        <w:t>) height thresholds (blue, depressed; red, elevated), and D</w:t>
      </w:r>
      <w:r w:rsidR="00CE1AEC" w:rsidRPr="0078004C">
        <w:rPr>
          <w:rFonts w:ascii="Times New Roman" w:hAnsi="Times New Roman"/>
          <w:vertAlign w:val="subscript"/>
        </w:rPr>
        <w:t>1,2</w:t>
      </w:r>
      <w:r w:rsidR="00CE1AEC" w:rsidRPr="00057BBC">
        <w:rPr>
          <w:rFonts w:ascii="Times New Roman" w:hAnsi="Times New Roman"/>
        </w:rPr>
        <w:t>) a 3-D plot of metal topography.</w:t>
      </w:r>
    </w:p>
    <w:p w14:paraId="08FF2597" w14:textId="77777777" w:rsidR="00CE1AEC" w:rsidRDefault="00CE1AEC" w:rsidP="00CE1AEC">
      <w:pPr>
        <w:ind w:firstLine="720"/>
        <w:rPr>
          <w:rFonts w:ascii="Times New Roman" w:hAnsi="Times New Roman"/>
        </w:rPr>
      </w:pPr>
    </w:p>
    <w:p w14:paraId="0E6436EA" w14:textId="77777777" w:rsidR="00CE1AEC" w:rsidRDefault="00CE1AEC" w:rsidP="00CE1AEC">
      <w:pPr>
        <w:widowControl w:val="0"/>
        <w:autoSpaceDE w:val="0"/>
        <w:autoSpaceDN w:val="0"/>
        <w:adjustRightInd w:val="0"/>
        <w:spacing w:after="240"/>
        <w:rPr>
          <w:rFonts w:ascii="Times" w:hAnsi="Times" w:cs="Times"/>
        </w:rPr>
      </w:pPr>
      <w:r>
        <w:rPr>
          <w:rFonts w:ascii="Times" w:hAnsi="Times" w:cs="Times"/>
          <w:noProof/>
          <w:lang w:bidi="ar-SA"/>
        </w:rPr>
        <w:drawing>
          <wp:inline distT="0" distB="0" distL="0" distR="0" wp14:anchorId="0A91F7CF" wp14:editId="1CDC7CBE">
            <wp:extent cx="5486400" cy="1292513"/>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86400" cy="1292513"/>
                    </a:xfrm>
                    <a:prstGeom prst="rect">
                      <a:avLst/>
                    </a:prstGeom>
                    <a:noFill/>
                    <a:ln>
                      <a:noFill/>
                    </a:ln>
                  </pic:spPr>
                </pic:pic>
              </a:graphicData>
            </a:graphic>
          </wp:inline>
        </w:drawing>
      </w:r>
    </w:p>
    <w:p w14:paraId="409AA786" w14:textId="587B6DFD" w:rsidR="00CE1AEC" w:rsidRPr="00A436FC" w:rsidRDefault="00CE1AEC" w:rsidP="00A436FC">
      <w:pPr>
        <w:widowControl w:val="0"/>
        <w:autoSpaceDE w:val="0"/>
        <w:autoSpaceDN w:val="0"/>
        <w:adjustRightInd w:val="0"/>
        <w:spacing w:after="240"/>
        <w:jc w:val="both"/>
        <w:rPr>
          <w:rFonts w:ascii="Times New Roman" w:hAnsi="Times New Roman"/>
          <w:b/>
        </w:rPr>
      </w:pPr>
      <w:r>
        <w:rPr>
          <w:rFonts w:ascii="Times" w:hAnsi="Times" w:cs="Times"/>
          <w:noProof/>
          <w:lang w:bidi="ar-SA"/>
        </w:rPr>
        <w:drawing>
          <wp:inline distT="0" distB="0" distL="0" distR="0" wp14:anchorId="51AA55DF" wp14:editId="0EAD257B">
            <wp:extent cx="5486400" cy="131953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86400" cy="1319530"/>
                    </a:xfrm>
                    <a:prstGeom prst="rect">
                      <a:avLst/>
                    </a:prstGeom>
                    <a:noFill/>
                    <a:ln>
                      <a:noFill/>
                    </a:ln>
                  </pic:spPr>
                </pic:pic>
              </a:graphicData>
            </a:graphic>
          </wp:inline>
        </w:drawing>
      </w:r>
    </w:p>
    <w:p w14:paraId="0ED7B289" w14:textId="77777777" w:rsidR="00CE1AEC" w:rsidRDefault="00CE1AEC" w:rsidP="00CE1AEC">
      <w:pPr>
        <w:ind w:firstLine="720"/>
        <w:rPr>
          <w:rFonts w:ascii="Times New Roman" w:hAnsi="Times New Roman"/>
        </w:rPr>
      </w:pPr>
    </w:p>
    <w:p w14:paraId="2419B21D" w14:textId="37CEDF45" w:rsidR="009A7983" w:rsidRDefault="005F2462" w:rsidP="009A7983">
      <w:pPr>
        <w:spacing w:line="240" w:lineRule="auto"/>
        <w:rPr>
          <w:rFonts w:ascii="Times New Roman" w:hAnsi="Times New Roman"/>
        </w:rPr>
      </w:pPr>
      <w:r>
        <w:rPr>
          <w:rFonts w:ascii="Times New Roman" w:hAnsi="Times New Roman"/>
          <w:b/>
        </w:rPr>
        <w:t>Figure</w:t>
      </w:r>
      <w:r w:rsidR="00257A54">
        <w:rPr>
          <w:rFonts w:ascii="Times New Roman" w:hAnsi="Times New Roman"/>
          <w:b/>
        </w:rPr>
        <w:t xml:space="preserve"> 4</w:t>
      </w:r>
      <w:r w:rsidR="009A7983">
        <w:rPr>
          <w:rFonts w:ascii="Times New Roman" w:hAnsi="Times New Roman"/>
          <w:b/>
        </w:rPr>
        <w:t>.8</w:t>
      </w:r>
      <w:r w:rsidR="009A7983">
        <w:rPr>
          <w:rFonts w:ascii="Times New Roman" w:hAnsi="Times New Roman"/>
        </w:rPr>
        <w:t xml:space="preserve">: Roughness of metal shows differential corrosion were differential, between the control, </w:t>
      </w:r>
      <w:r w:rsidR="009A7983" w:rsidRPr="00573CC6">
        <w:rPr>
          <w:rFonts w:ascii="Times New Roman" w:hAnsi="Times New Roman"/>
          <w:i/>
        </w:rPr>
        <w:t>D. alaskensis</w:t>
      </w:r>
      <w:r w:rsidR="009A7983">
        <w:rPr>
          <w:rFonts w:ascii="Times New Roman" w:hAnsi="Times New Roman"/>
          <w:i/>
        </w:rPr>
        <w:t xml:space="preserve">, </w:t>
      </w:r>
      <w:r w:rsidR="009A7983">
        <w:rPr>
          <w:rFonts w:ascii="Times New Roman" w:hAnsi="Times New Roman"/>
        </w:rPr>
        <w:t xml:space="preserve">and </w:t>
      </w:r>
      <w:r w:rsidR="009A7983" w:rsidRPr="00573CC6">
        <w:rPr>
          <w:rFonts w:ascii="Times New Roman" w:hAnsi="Times New Roman"/>
          <w:i/>
        </w:rPr>
        <w:t>D. indonesiensis</w:t>
      </w:r>
      <w:r w:rsidR="009A7983">
        <w:rPr>
          <w:rFonts w:ascii="Times New Roman" w:hAnsi="Times New Roman"/>
        </w:rPr>
        <w:t xml:space="preserve"> in the first 30 days of incubation (orange bars). The degree of roughness after 90 days incubation shows significantly greater topography changes for </w:t>
      </w:r>
      <w:r w:rsidR="009A7983" w:rsidRPr="00573CC6">
        <w:rPr>
          <w:rFonts w:ascii="Times New Roman" w:hAnsi="Times New Roman"/>
          <w:i/>
        </w:rPr>
        <w:t>D. indonesiensis</w:t>
      </w:r>
      <w:r w:rsidR="009A7983">
        <w:rPr>
          <w:rFonts w:ascii="Times New Roman" w:hAnsi="Times New Roman"/>
          <w:i/>
        </w:rPr>
        <w:t xml:space="preserve"> </w:t>
      </w:r>
      <w:r w:rsidR="009A7983">
        <w:rPr>
          <w:rFonts w:ascii="Times New Roman" w:hAnsi="Times New Roman"/>
        </w:rPr>
        <w:t>(green bars). (</w:t>
      </w:r>
      <w:proofErr w:type="gramStart"/>
      <w:r w:rsidR="009A7983">
        <w:rPr>
          <w:rFonts w:ascii="Times New Roman" w:hAnsi="Times New Roman"/>
        </w:rPr>
        <w:t>n</w:t>
      </w:r>
      <w:proofErr w:type="gramEnd"/>
      <w:r w:rsidR="009A7983">
        <w:rPr>
          <w:rFonts w:ascii="Times New Roman" w:hAnsi="Times New Roman"/>
        </w:rPr>
        <w:t xml:space="preserve"> = 3) </w:t>
      </w:r>
    </w:p>
    <w:p w14:paraId="41B6AC25" w14:textId="77777777" w:rsidR="009A7983" w:rsidRDefault="009A7983" w:rsidP="009A7983">
      <w:pPr>
        <w:spacing w:line="240" w:lineRule="auto"/>
        <w:rPr>
          <w:rFonts w:ascii="Times New Roman" w:hAnsi="Times New Roman"/>
        </w:rPr>
      </w:pPr>
    </w:p>
    <w:p w14:paraId="17F6CF4D" w14:textId="77777777" w:rsidR="009A7983" w:rsidRDefault="009A7983" w:rsidP="009A7983">
      <w:pPr>
        <w:spacing w:line="240" w:lineRule="auto"/>
        <w:rPr>
          <w:rFonts w:ascii="Times New Roman" w:hAnsi="Times New Roman"/>
        </w:rPr>
      </w:pPr>
    </w:p>
    <w:p w14:paraId="03E8E540" w14:textId="50E4A62B" w:rsidR="00CE1AEC" w:rsidRDefault="00A436FC" w:rsidP="00CE1AEC">
      <w:pPr>
        <w:ind w:firstLine="720"/>
        <w:rPr>
          <w:rFonts w:ascii="Times New Roman" w:hAnsi="Times New Roman"/>
        </w:rPr>
      </w:pPr>
      <w:r w:rsidRPr="0001073E">
        <w:rPr>
          <w:noProof/>
          <w:lang w:bidi="ar-SA"/>
        </w:rPr>
        <w:drawing>
          <wp:anchor distT="0" distB="0" distL="114300" distR="114300" simplePos="0" relativeHeight="251660288" behindDoc="0" locked="0" layoutInCell="1" allowOverlap="1" wp14:anchorId="1737FF7C" wp14:editId="4E6944D1">
            <wp:simplePos x="0" y="0"/>
            <wp:positionH relativeFrom="column">
              <wp:posOffset>394335</wp:posOffset>
            </wp:positionH>
            <wp:positionV relativeFrom="paragraph">
              <wp:posOffset>114299</wp:posOffset>
            </wp:positionV>
            <wp:extent cx="4863465" cy="328231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863984" cy="3282667"/>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0CD8FDF0" w14:textId="77777777" w:rsidR="00A436FC" w:rsidRDefault="00A436FC" w:rsidP="00CE1AEC">
      <w:pPr>
        <w:ind w:firstLine="720"/>
        <w:rPr>
          <w:rFonts w:ascii="Times New Roman" w:hAnsi="Times New Roman"/>
        </w:rPr>
      </w:pPr>
    </w:p>
    <w:p w14:paraId="7B92A44B" w14:textId="1C3FA689" w:rsidR="00A436FC" w:rsidRDefault="00A436FC" w:rsidP="00CE1AEC">
      <w:pPr>
        <w:ind w:firstLine="720"/>
        <w:rPr>
          <w:rFonts w:ascii="Times New Roman" w:hAnsi="Times New Roman"/>
        </w:rPr>
      </w:pPr>
    </w:p>
    <w:p w14:paraId="43B5D5B8" w14:textId="77777777" w:rsidR="00A436FC" w:rsidRDefault="00A436FC" w:rsidP="00CE1AEC">
      <w:pPr>
        <w:ind w:firstLine="720"/>
        <w:rPr>
          <w:rFonts w:ascii="Times New Roman" w:hAnsi="Times New Roman"/>
        </w:rPr>
      </w:pPr>
    </w:p>
    <w:p w14:paraId="31D4D314" w14:textId="77777777" w:rsidR="00A436FC" w:rsidRDefault="00A436FC" w:rsidP="00CE1AEC">
      <w:pPr>
        <w:ind w:firstLine="720"/>
        <w:rPr>
          <w:rFonts w:ascii="Times New Roman" w:hAnsi="Times New Roman"/>
        </w:rPr>
      </w:pPr>
    </w:p>
    <w:p w14:paraId="4CB27AEF" w14:textId="77777777" w:rsidR="00A436FC" w:rsidRDefault="00A436FC" w:rsidP="00CE1AEC">
      <w:pPr>
        <w:ind w:firstLine="720"/>
        <w:rPr>
          <w:rFonts w:ascii="Times New Roman" w:hAnsi="Times New Roman"/>
        </w:rPr>
      </w:pPr>
    </w:p>
    <w:p w14:paraId="1990A961" w14:textId="77777777" w:rsidR="00A436FC" w:rsidRDefault="00A436FC" w:rsidP="00FE7CAE">
      <w:pPr>
        <w:rPr>
          <w:rFonts w:ascii="Times New Roman" w:hAnsi="Times New Roman"/>
          <w:i/>
        </w:rPr>
      </w:pPr>
    </w:p>
    <w:p w14:paraId="239962C4" w14:textId="77777777" w:rsidR="009A7983" w:rsidRDefault="009A7983" w:rsidP="00A436FC">
      <w:pPr>
        <w:ind w:firstLine="720"/>
        <w:rPr>
          <w:rFonts w:ascii="Times New Roman" w:hAnsi="Times New Roman"/>
        </w:rPr>
      </w:pPr>
    </w:p>
    <w:p w14:paraId="4E6EB213" w14:textId="77777777" w:rsidR="009A7983" w:rsidRDefault="009A7983" w:rsidP="00A436FC">
      <w:pPr>
        <w:ind w:firstLine="720"/>
        <w:rPr>
          <w:rFonts w:ascii="Times New Roman" w:hAnsi="Times New Roman"/>
        </w:rPr>
      </w:pPr>
    </w:p>
    <w:p w14:paraId="07B25793" w14:textId="77777777" w:rsidR="009A7983" w:rsidRDefault="009A7983" w:rsidP="00A436FC">
      <w:pPr>
        <w:ind w:firstLine="720"/>
        <w:rPr>
          <w:rFonts w:ascii="Times New Roman" w:hAnsi="Times New Roman"/>
        </w:rPr>
      </w:pPr>
    </w:p>
    <w:p w14:paraId="5FD65F9E" w14:textId="77777777" w:rsidR="009A7983" w:rsidRDefault="009A7983" w:rsidP="00A436FC">
      <w:pPr>
        <w:ind w:firstLine="720"/>
        <w:rPr>
          <w:rFonts w:ascii="Times New Roman" w:hAnsi="Times New Roman"/>
        </w:rPr>
      </w:pPr>
    </w:p>
    <w:p w14:paraId="3E1F1999" w14:textId="77777777" w:rsidR="009A7983" w:rsidRDefault="009A7983" w:rsidP="00A436FC">
      <w:pPr>
        <w:ind w:firstLine="720"/>
        <w:rPr>
          <w:rFonts w:ascii="Times New Roman" w:hAnsi="Times New Roman"/>
        </w:rPr>
      </w:pPr>
    </w:p>
    <w:p w14:paraId="4A25DD52" w14:textId="77777777" w:rsidR="009A7983" w:rsidRDefault="009A7983" w:rsidP="00A436FC">
      <w:pPr>
        <w:ind w:firstLine="720"/>
        <w:rPr>
          <w:rFonts w:ascii="Times New Roman" w:hAnsi="Times New Roman"/>
        </w:rPr>
      </w:pPr>
    </w:p>
    <w:p w14:paraId="29A86B5B" w14:textId="77777777" w:rsidR="009A7983" w:rsidRDefault="009A7983" w:rsidP="00A436FC">
      <w:pPr>
        <w:ind w:firstLine="720"/>
        <w:rPr>
          <w:rFonts w:ascii="Times New Roman" w:hAnsi="Times New Roman"/>
        </w:rPr>
      </w:pPr>
    </w:p>
    <w:p w14:paraId="74273B53" w14:textId="77777777" w:rsidR="005F2462" w:rsidRDefault="005F2462" w:rsidP="00A436FC">
      <w:pPr>
        <w:ind w:firstLine="720"/>
        <w:rPr>
          <w:rFonts w:ascii="Times New Roman" w:hAnsi="Times New Roman"/>
        </w:rPr>
      </w:pPr>
    </w:p>
    <w:p w14:paraId="201BD577" w14:textId="77777777" w:rsidR="005F2462" w:rsidRDefault="005F2462" w:rsidP="00A436FC">
      <w:pPr>
        <w:ind w:firstLine="720"/>
        <w:rPr>
          <w:rFonts w:ascii="Times New Roman" w:hAnsi="Times New Roman"/>
        </w:rPr>
      </w:pPr>
    </w:p>
    <w:p w14:paraId="66D908E0" w14:textId="77777777" w:rsidR="005F2462" w:rsidRDefault="005F2462" w:rsidP="00A436FC">
      <w:pPr>
        <w:ind w:firstLine="720"/>
        <w:rPr>
          <w:rFonts w:ascii="Times New Roman" w:hAnsi="Times New Roman"/>
        </w:rPr>
      </w:pPr>
    </w:p>
    <w:p w14:paraId="2F3660A1" w14:textId="77777777" w:rsidR="005F2462" w:rsidRDefault="005F2462" w:rsidP="00A436FC">
      <w:pPr>
        <w:ind w:firstLine="720"/>
        <w:rPr>
          <w:rFonts w:ascii="Times New Roman" w:hAnsi="Times New Roman"/>
        </w:rPr>
      </w:pPr>
    </w:p>
    <w:p w14:paraId="3D2B505C" w14:textId="77777777" w:rsidR="009A7983" w:rsidRDefault="009A7983" w:rsidP="00A436FC">
      <w:pPr>
        <w:ind w:firstLine="720"/>
        <w:rPr>
          <w:rFonts w:ascii="Times New Roman" w:hAnsi="Times New Roman"/>
        </w:rPr>
      </w:pPr>
    </w:p>
    <w:p w14:paraId="3496CF11" w14:textId="559647FA" w:rsidR="00A436FC" w:rsidRDefault="00A436FC" w:rsidP="00A436FC">
      <w:pPr>
        <w:ind w:firstLine="720"/>
        <w:rPr>
          <w:rFonts w:ascii="Times New Roman" w:hAnsi="Times New Roman"/>
          <w:i/>
        </w:rPr>
      </w:pPr>
      <w:r w:rsidRPr="00FE7CAE">
        <w:rPr>
          <w:rFonts w:ascii="Times New Roman" w:hAnsi="Times New Roman"/>
        </w:rPr>
        <w:t xml:space="preserve">SEM stereo pairs were stacked and the resulting image plotted for topographical visualization (shown in Fig. </w:t>
      </w:r>
      <w:r w:rsidR="00257A54">
        <w:rPr>
          <w:rFonts w:ascii="Times New Roman" w:hAnsi="Times New Roman"/>
        </w:rPr>
        <w:t>4</w:t>
      </w:r>
      <w:r>
        <w:rPr>
          <w:rFonts w:ascii="Times New Roman" w:hAnsi="Times New Roman"/>
        </w:rPr>
        <w:t>.</w:t>
      </w:r>
      <w:r w:rsidR="00BC4EEE">
        <w:rPr>
          <w:rFonts w:ascii="Times New Roman" w:hAnsi="Times New Roman"/>
        </w:rPr>
        <w:t>9</w:t>
      </w:r>
      <w:r w:rsidRPr="00FE7CAE">
        <w:rPr>
          <w:rFonts w:ascii="Times New Roman" w:hAnsi="Times New Roman"/>
        </w:rPr>
        <w:t xml:space="preserve">, A &amp; C). Digital removal of data above the average mean height revealed limited pitting corrosion from cultures incubated with </w:t>
      </w:r>
      <w:r w:rsidRPr="00FE7CAE">
        <w:rPr>
          <w:rFonts w:ascii="Times New Roman" w:hAnsi="Times New Roman"/>
          <w:i/>
        </w:rPr>
        <w:t>D. alaskensis</w:t>
      </w:r>
      <w:r w:rsidRPr="00FE7CAE">
        <w:rPr>
          <w:rFonts w:ascii="Times New Roman" w:hAnsi="Times New Roman"/>
        </w:rPr>
        <w:t xml:space="preserve"> compared to more extensive surface damage caused by </w:t>
      </w:r>
      <w:r w:rsidRPr="00FE7CAE">
        <w:rPr>
          <w:rFonts w:ascii="Times New Roman" w:hAnsi="Times New Roman"/>
          <w:i/>
        </w:rPr>
        <w:t xml:space="preserve">D. indonesiensis </w:t>
      </w:r>
      <w:r w:rsidRPr="00FE7CAE">
        <w:rPr>
          <w:rFonts w:ascii="Times New Roman" w:hAnsi="Times New Roman"/>
        </w:rPr>
        <w:t xml:space="preserve">(Fig. </w:t>
      </w:r>
      <w:r w:rsidR="00257A54">
        <w:rPr>
          <w:rFonts w:ascii="Times New Roman" w:hAnsi="Times New Roman"/>
        </w:rPr>
        <w:t>4</w:t>
      </w:r>
      <w:r>
        <w:rPr>
          <w:rFonts w:ascii="Times New Roman" w:hAnsi="Times New Roman"/>
        </w:rPr>
        <w:t>.</w:t>
      </w:r>
      <w:r w:rsidR="0031063B">
        <w:rPr>
          <w:rFonts w:ascii="Times New Roman" w:hAnsi="Times New Roman"/>
        </w:rPr>
        <w:t>9</w:t>
      </w:r>
      <w:r w:rsidRPr="00FE7CAE">
        <w:rPr>
          <w:rFonts w:ascii="Times New Roman" w:hAnsi="Times New Roman"/>
        </w:rPr>
        <w:t>, B &amp; D).</w:t>
      </w:r>
    </w:p>
    <w:p w14:paraId="5397DE1C" w14:textId="77777777" w:rsidR="00A436FC" w:rsidRDefault="00A436FC" w:rsidP="00FE7CAE">
      <w:pPr>
        <w:rPr>
          <w:rFonts w:ascii="Times New Roman" w:hAnsi="Times New Roman"/>
          <w:i/>
        </w:rPr>
      </w:pPr>
    </w:p>
    <w:p w14:paraId="12F259A0" w14:textId="162B4C3D" w:rsidR="00A436FC" w:rsidRDefault="005F2462" w:rsidP="00257A54">
      <w:pPr>
        <w:spacing w:line="240" w:lineRule="auto"/>
        <w:rPr>
          <w:rFonts w:ascii="Times New Roman" w:hAnsi="Times New Roman"/>
          <w:color w:val="000000" w:themeColor="text1"/>
          <w:kern w:val="24"/>
        </w:rPr>
      </w:pPr>
      <w:r>
        <w:rPr>
          <w:rFonts w:ascii="Times New Roman" w:hAnsi="Times New Roman"/>
          <w:b/>
          <w:bCs/>
          <w:color w:val="000000" w:themeColor="text1"/>
          <w:kern w:val="24"/>
        </w:rPr>
        <w:t>Figure</w:t>
      </w:r>
      <w:r w:rsidR="00A436FC" w:rsidRPr="00C93F6A">
        <w:rPr>
          <w:rFonts w:ascii="Times New Roman" w:hAnsi="Times New Roman"/>
          <w:b/>
          <w:bCs/>
          <w:color w:val="000000" w:themeColor="text1"/>
          <w:kern w:val="24"/>
        </w:rPr>
        <w:t xml:space="preserve"> </w:t>
      </w:r>
      <w:r w:rsidR="00257A54">
        <w:rPr>
          <w:rFonts w:ascii="Times New Roman" w:hAnsi="Times New Roman"/>
          <w:b/>
          <w:bCs/>
          <w:color w:val="000000" w:themeColor="text1"/>
          <w:kern w:val="24"/>
        </w:rPr>
        <w:t>4</w:t>
      </w:r>
      <w:r w:rsidR="00A436FC">
        <w:rPr>
          <w:rFonts w:ascii="Times New Roman" w:hAnsi="Times New Roman"/>
          <w:b/>
          <w:bCs/>
          <w:color w:val="000000" w:themeColor="text1"/>
          <w:kern w:val="24"/>
        </w:rPr>
        <w:t>.</w:t>
      </w:r>
      <w:r w:rsidR="00BC4EEE">
        <w:rPr>
          <w:rFonts w:ascii="Times New Roman" w:hAnsi="Times New Roman"/>
          <w:b/>
          <w:bCs/>
          <w:color w:val="000000" w:themeColor="text1"/>
          <w:kern w:val="24"/>
        </w:rPr>
        <w:t>9</w:t>
      </w:r>
      <w:r w:rsidR="00A436FC" w:rsidRPr="00C93F6A">
        <w:rPr>
          <w:rFonts w:ascii="Times New Roman" w:hAnsi="Times New Roman"/>
          <w:color w:val="000000" w:themeColor="text1"/>
          <w:kern w:val="24"/>
        </w:rPr>
        <w:t xml:space="preserve">:  </w:t>
      </w:r>
      <w:r w:rsidR="00A436FC" w:rsidRPr="00C93F6A">
        <w:rPr>
          <w:rFonts w:ascii="Times New Roman" w:hAnsi="Times New Roman"/>
          <w:b/>
          <w:bCs/>
          <w:color w:val="000000" w:themeColor="text1"/>
          <w:kern w:val="24"/>
        </w:rPr>
        <w:t>A</w:t>
      </w:r>
      <w:r w:rsidR="00A436FC" w:rsidRPr="00C93F6A">
        <w:rPr>
          <w:rFonts w:ascii="Times New Roman" w:hAnsi="Times New Roman"/>
          <w:color w:val="000000" w:themeColor="text1"/>
          <w:kern w:val="24"/>
        </w:rPr>
        <w:t xml:space="preserve">) 3-D contour map of </w:t>
      </w:r>
      <w:r w:rsidR="00A436FC" w:rsidRPr="00C93F6A">
        <w:rPr>
          <w:rFonts w:ascii="Times New Roman" w:hAnsi="Times New Roman"/>
          <w:i/>
          <w:iCs/>
          <w:color w:val="000000" w:themeColor="text1"/>
          <w:kern w:val="24"/>
        </w:rPr>
        <w:t xml:space="preserve">D. alaskensis </w:t>
      </w:r>
      <w:r w:rsidR="00A436FC" w:rsidRPr="00C93F6A">
        <w:rPr>
          <w:rFonts w:ascii="Times New Roman" w:hAnsi="Times New Roman"/>
          <w:color w:val="000000" w:themeColor="text1"/>
          <w:kern w:val="24"/>
        </w:rPr>
        <w:t xml:space="preserve">after 30 days   </w:t>
      </w:r>
      <w:r w:rsidR="00A436FC" w:rsidRPr="00C93F6A">
        <w:rPr>
          <w:rFonts w:ascii="Times New Roman" w:hAnsi="Times New Roman"/>
          <w:b/>
          <w:bCs/>
          <w:color w:val="000000" w:themeColor="text1"/>
          <w:kern w:val="24"/>
        </w:rPr>
        <w:t>B</w:t>
      </w:r>
      <w:r w:rsidR="00A436FC" w:rsidRPr="00C93F6A">
        <w:rPr>
          <w:rFonts w:ascii="Times New Roman" w:hAnsi="Times New Roman"/>
          <w:color w:val="000000" w:themeColor="text1"/>
          <w:kern w:val="24"/>
        </w:rPr>
        <w:t xml:space="preserve">) </w:t>
      </w:r>
      <w:r w:rsidR="00A436FC" w:rsidRPr="00C93F6A">
        <w:rPr>
          <w:rFonts w:ascii="Times New Roman" w:hAnsi="Times New Roman"/>
          <w:i/>
          <w:iCs/>
          <w:color w:val="000000" w:themeColor="text1"/>
          <w:kern w:val="24"/>
        </w:rPr>
        <w:t xml:space="preserve">D. alaskensis </w:t>
      </w:r>
      <w:r w:rsidR="00A436FC" w:rsidRPr="00C93F6A">
        <w:rPr>
          <w:rFonts w:ascii="Times New Roman" w:hAnsi="Times New Roman"/>
          <w:color w:val="000000" w:themeColor="text1"/>
          <w:kern w:val="24"/>
        </w:rPr>
        <w:t xml:space="preserve">with threshholding at average mean height, revealing limited pitting corrosion.  </w:t>
      </w:r>
      <w:r w:rsidR="00A436FC" w:rsidRPr="00C93F6A">
        <w:rPr>
          <w:rFonts w:ascii="Times New Roman" w:hAnsi="Times New Roman"/>
          <w:b/>
          <w:bCs/>
          <w:color w:val="000000" w:themeColor="text1"/>
          <w:kern w:val="24"/>
        </w:rPr>
        <w:t>C</w:t>
      </w:r>
      <w:r w:rsidR="00A436FC" w:rsidRPr="00C93F6A">
        <w:rPr>
          <w:rFonts w:ascii="Times New Roman" w:hAnsi="Times New Roman"/>
          <w:color w:val="000000" w:themeColor="text1"/>
          <w:kern w:val="24"/>
        </w:rPr>
        <w:t xml:space="preserve">) Contour map of </w:t>
      </w:r>
      <w:r w:rsidR="00A436FC" w:rsidRPr="00C93F6A">
        <w:rPr>
          <w:rFonts w:ascii="Times New Roman" w:hAnsi="Times New Roman"/>
          <w:i/>
          <w:iCs/>
          <w:color w:val="000000" w:themeColor="text1"/>
          <w:kern w:val="24"/>
        </w:rPr>
        <w:t xml:space="preserve">D. indonesiensis </w:t>
      </w:r>
      <w:r w:rsidR="00A436FC" w:rsidRPr="00C93F6A">
        <w:rPr>
          <w:rFonts w:ascii="Times New Roman" w:hAnsi="Times New Roman"/>
          <w:color w:val="000000" w:themeColor="text1"/>
          <w:kern w:val="24"/>
        </w:rPr>
        <w:t xml:space="preserve">after 30 days </w:t>
      </w:r>
      <w:r w:rsidR="00A436FC" w:rsidRPr="00C93F6A">
        <w:rPr>
          <w:rFonts w:ascii="Times New Roman" w:hAnsi="Times New Roman"/>
          <w:b/>
          <w:bCs/>
          <w:color w:val="000000" w:themeColor="text1"/>
          <w:kern w:val="24"/>
        </w:rPr>
        <w:t>D</w:t>
      </w:r>
      <w:r w:rsidR="00A436FC" w:rsidRPr="00C93F6A">
        <w:rPr>
          <w:rFonts w:ascii="Times New Roman" w:hAnsi="Times New Roman"/>
          <w:color w:val="000000" w:themeColor="text1"/>
          <w:kern w:val="24"/>
        </w:rPr>
        <w:t xml:space="preserve">) </w:t>
      </w:r>
      <w:r w:rsidR="00A436FC" w:rsidRPr="00C93F6A">
        <w:rPr>
          <w:rFonts w:ascii="Times New Roman" w:hAnsi="Times New Roman"/>
          <w:i/>
          <w:iCs/>
          <w:color w:val="000000" w:themeColor="text1"/>
          <w:kern w:val="24"/>
        </w:rPr>
        <w:t xml:space="preserve">D. indonesiensis </w:t>
      </w:r>
      <w:r w:rsidR="00A436FC" w:rsidRPr="00C93F6A">
        <w:rPr>
          <w:rFonts w:ascii="Times New Roman" w:hAnsi="Times New Roman"/>
          <w:color w:val="000000" w:themeColor="text1"/>
          <w:kern w:val="24"/>
        </w:rPr>
        <w:t>with threshholding at average mean height, revealing heavy pitting corrosion</w:t>
      </w:r>
      <w:r w:rsidR="00A436FC">
        <w:rPr>
          <w:rFonts w:ascii="Times New Roman" w:hAnsi="Times New Roman"/>
          <w:color w:val="000000" w:themeColor="text1"/>
          <w:kern w:val="24"/>
        </w:rPr>
        <w:t>.</w:t>
      </w:r>
    </w:p>
    <w:p w14:paraId="09CCADAA" w14:textId="25B64AF5" w:rsidR="000D45E4" w:rsidRDefault="000D45E4" w:rsidP="00A436FC">
      <w:pPr>
        <w:spacing w:line="240" w:lineRule="auto"/>
        <w:jc w:val="both"/>
        <w:rPr>
          <w:rFonts w:ascii="Times New Roman" w:hAnsi="Times New Roman"/>
          <w:color w:val="000000" w:themeColor="text1"/>
          <w:kern w:val="24"/>
        </w:rPr>
      </w:pPr>
    </w:p>
    <w:p w14:paraId="0C2EFCCC" w14:textId="49BAD7B3" w:rsidR="000D45E4" w:rsidRDefault="00417096" w:rsidP="00A436FC">
      <w:pPr>
        <w:spacing w:line="240" w:lineRule="auto"/>
        <w:jc w:val="both"/>
        <w:rPr>
          <w:rFonts w:ascii="Times New Roman" w:hAnsi="Times New Roman"/>
          <w:color w:val="000000" w:themeColor="text1"/>
          <w:kern w:val="24"/>
        </w:rPr>
      </w:pPr>
      <w:r>
        <w:rPr>
          <w:rFonts w:ascii="Times New Roman" w:hAnsi="Times New Roman"/>
          <w:noProof/>
          <w:lang w:bidi="ar-SA"/>
        </w:rPr>
        <mc:AlternateContent>
          <mc:Choice Requires="wps">
            <w:drawing>
              <wp:anchor distT="0" distB="0" distL="114300" distR="114300" simplePos="0" relativeHeight="251701248" behindDoc="0" locked="0" layoutInCell="1" allowOverlap="1" wp14:anchorId="6EC4A81A" wp14:editId="3A920984">
                <wp:simplePos x="0" y="0"/>
                <wp:positionH relativeFrom="column">
                  <wp:posOffset>2857500</wp:posOffset>
                </wp:positionH>
                <wp:positionV relativeFrom="paragraph">
                  <wp:posOffset>106680</wp:posOffset>
                </wp:positionV>
                <wp:extent cx="457200" cy="228600"/>
                <wp:effectExtent l="0" t="0" r="0" b="0"/>
                <wp:wrapNone/>
                <wp:docPr id="14367" name="Text Box 14367"/>
                <wp:cNvGraphicFramePr/>
                <a:graphic xmlns:a="http://schemas.openxmlformats.org/drawingml/2006/main">
                  <a:graphicData uri="http://schemas.microsoft.com/office/word/2010/wordprocessingShape">
                    <wps:wsp>
                      <wps:cNvSpPr txBox="1"/>
                      <wps:spPr>
                        <a:xfrm>
                          <a:off x="0" y="0"/>
                          <a:ext cx="457200" cy="228600"/>
                        </a:xfrm>
                        <a:prstGeom prst="rect">
                          <a:avLst/>
                        </a:prstGeom>
                        <a:solidFill>
                          <a:schemeClr val="bg1">
                            <a:alpha val="98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9CE161E" w14:textId="716E3845" w:rsidR="00A7210F" w:rsidRPr="00417096" w:rsidRDefault="00A7210F" w:rsidP="00417096">
                            <w:pPr>
                              <w:jc w:val="center"/>
                              <w:rPr>
                                <w:b/>
                                <w:color w:val="000000" w:themeColor="text1"/>
                              </w:rPr>
                            </w:pPr>
                            <w:r>
                              <w:rPr>
                                <w:b/>
                                <w:color w:val="000000" w:themeColor="text1"/>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67" o:spid="_x0000_s1058" type="#_x0000_t202" style="position:absolute;left:0;text-align:left;margin-left:225pt;margin-top:8.4pt;width:36pt;height:1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" fillcolor="white [3212]" stroked="f">
                <v:fill opacity="64250f"/>
                <v:textbox>
                  <w:txbxContent>
                    <w:p w14:paraId="49CE161E" w14:textId="716E3845" w:rsidR="00A7210F" w:rsidRPr="00417096" w:rsidRDefault="00A7210F" w:rsidP="00417096">
                      <w:pPr>
                        <w:jc w:val="center"/>
                        <w:rPr>
                          <w:b/>
                          <w:color w:val="000000" w:themeColor="text1"/>
                        </w:rPr>
                      </w:pPr>
                      <w:r>
                        <w:rPr>
                          <w:b/>
                          <w:color w:val="000000" w:themeColor="text1"/>
                        </w:rPr>
                        <w:t>B</w:t>
                      </w:r>
                    </w:p>
                  </w:txbxContent>
                </v:textbox>
              </v:shape>
            </w:pict>
          </mc:Fallback>
        </mc:AlternateContent>
      </w:r>
      <w:r>
        <w:rPr>
          <w:rFonts w:ascii="Times New Roman" w:hAnsi="Times New Roman"/>
          <w:noProof/>
          <w:lang w:bidi="ar-SA"/>
        </w:rPr>
        <mc:AlternateContent>
          <mc:Choice Requires="wps">
            <w:drawing>
              <wp:anchor distT="0" distB="0" distL="114300" distR="114300" simplePos="0" relativeHeight="251699200" behindDoc="0" locked="0" layoutInCell="1" allowOverlap="1" wp14:anchorId="1AB4B56B" wp14:editId="1A531660">
                <wp:simplePos x="0" y="0"/>
                <wp:positionH relativeFrom="column">
                  <wp:posOffset>114300</wp:posOffset>
                </wp:positionH>
                <wp:positionV relativeFrom="paragraph">
                  <wp:posOffset>106680</wp:posOffset>
                </wp:positionV>
                <wp:extent cx="457200" cy="228600"/>
                <wp:effectExtent l="0" t="0" r="0" b="0"/>
                <wp:wrapNone/>
                <wp:docPr id="14366" name="Text Box 14366"/>
                <wp:cNvGraphicFramePr/>
                <a:graphic xmlns:a="http://schemas.openxmlformats.org/drawingml/2006/main">
                  <a:graphicData uri="http://schemas.microsoft.com/office/word/2010/wordprocessingShape">
                    <wps:wsp>
                      <wps:cNvSpPr txBox="1"/>
                      <wps:spPr>
                        <a:xfrm>
                          <a:off x="0" y="0"/>
                          <a:ext cx="457200" cy="228600"/>
                        </a:xfrm>
                        <a:prstGeom prst="rect">
                          <a:avLst/>
                        </a:prstGeom>
                        <a:solidFill>
                          <a:schemeClr val="bg1">
                            <a:alpha val="98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FF0F021" w14:textId="4FE8C919" w:rsidR="00A7210F" w:rsidRPr="00417096" w:rsidRDefault="00A7210F" w:rsidP="00417096">
                            <w:pPr>
                              <w:jc w:val="center"/>
                              <w:rPr>
                                <w:b/>
                                <w:color w:val="000000" w:themeColor="text1"/>
                              </w:rPr>
                            </w:pPr>
                            <w:r>
                              <w:rPr>
                                <w:b/>
                                <w:color w:val="000000" w:themeColor="text1"/>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66" o:spid="_x0000_s1059" type="#_x0000_t202" style="position:absolute;left:0;text-align:left;margin-left:9pt;margin-top:8.4pt;width:36pt;height:1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" fillcolor="white [3212]" stroked="f">
                <v:fill opacity="64250f"/>
                <v:textbox>
                  <w:txbxContent>
                    <w:p w14:paraId="4FF0F021" w14:textId="4FE8C919" w:rsidR="00A7210F" w:rsidRPr="00417096" w:rsidRDefault="00A7210F" w:rsidP="00417096">
                      <w:pPr>
                        <w:jc w:val="center"/>
                        <w:rPr>
                          <w:b/>
                          <w:color w:val="000000" w:themeColor="text1"/>
                        </w:rPr>
                      </w:pPr>
                      <w:r>
                        <w:rPr>
                          <w:b/>
                          <w:color w:val="000000" w:themeColor="text1"/>
                        </w:rPr>
                        <w:t>A</w:t>
                      </w:r>
                    </w:p>
                  </w:txbxContent>
                </v:textbox>
              </v:shape>
            </w:pict>
          </mc:Fallback>
        </mc:AlternateContent>
      </w:r>
    </w:p>
    <w:p w14:paraId="77D8B225" w14:textId="60E19B22" w:rsidR="00A436FC" w:rsidRDefault="00417096" w:rsidP="00FE7CAE">
      <w:pPr>
        <w:rPr>
          <w:rFonts w:ascii="Times New Roman" w:hAnsi="Times New Roman"/>
        </w:rPr>
      </w:pPr>
      <w:r>
        <w:rPr>
          <w:rFonts w:ascii="Times New Roman" w:hAnsi="Times New Roman"/>
          <w:noProof/>
          <w:lang w:bidi="ar-SA"/>
        </w:rPr>
        <mc:AlternateContent>
          <mc:Choice Requires="wps">
            <w:drawing>
              <wp:anchor distT="0" distB="0" distL="114300" distR="114300" simplePos="0" relativeHeight="251705344" behindDoc="0" locked="0" layoutInCell="1" allowOverlap="1" wp14:anchorId="10BB03B7" wp14:editId="34954CB8">
                <wp:simplePos x="0" y="0"/>
                <wp:positionH relativeFrom="column">
                  <wp:posOffset>101600</wp:posOffset>
                </wp:positionH>
                <wp:positionV relativeFrom="paragraph">
                  <wp:posOffset>1874520</wp:posOffset>
                </wp:positionV>
                <wp:extent cx="457200" cy="228600"/>
                <wp:effectExtent l="0" t="0" r="0" b="0"/>
                <wp:wrapNone/>
                <wp:docPr id="14369" name="Text Box 14369"/>
                <wp:cNvGraphicFramePr/>
                <a:graphic xmlns:a="http://schemas.openxmlformats.org/drawingml/2006/main">
                  <a:graphicData uri="http://schemas.microsoft.com/office/word/2010/wordprocessingShape">
                    <wps:wsp>
                      <wps:cNvSpPr txBox="1"/>
                      <wps:spPr>
                        <a:xfrm>
                          <a:off x="0" y="0"/>
                          <a:ext cx="457200" cy="228600"/>
                        </a:xfrm>
                        <a:prstGeom prst="rect">
                          <a:avLst/>
                        </a:prstGeom>
                        <a:solidFill>
                          <a:schemeClr val="bg1">
                            <a:alpha val="98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1814C1" w14:textId="6337D07D" w:rsidR="00A7210F" w:rsidRPr="00417096" w:rsidRDefault="00A7210F" w:rsidP="00417096">
                            <w:pPr>
                              <w:jc w:val="center"/>
                              <w:rPr>
                                <w:b/>
                                <w:color w:val="000000" w:themeColor="text1"/>
                              </w:rPr>
                            </w:pPr>
                            <w:r>
                              <w:rPr>
                                <w:b/>
                                <w:color w:val="000000" w:themeColor="text1"/>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69" o:spid="_x0000_s1060" type="#_x0000_t202" style="position:absolute;margin-left:8pt;margin-top:147.6pt;width:36pt;height:1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" fillcolor="white [3212]" stroked="f">
                <v:fill opacity="64250f"/>
                <v:textbox>
                  <w:txbxContent>
                    <w:p w14:paraId="541814C1" w14:textId="6337D07D" w:rsidR="00A7210F" w:rsidRPr="00417096" w:rsidRDefault="00A7210F" w:rsidP="00417096">
                      <w:pPr>
                        <w:jc w:val="center"/>
                        <w:rPr>
                          <w:b/>
                          <w:color w:val="000000" w:themeColor="text1"/>
                        </w:rPr>
                      </w:pPr>
                      <w:r>
                        <w:rPr>
                          <w:b/>
                          <w:color w:val="000000" w:themeColor="text1"/>
                        </w:rPr>
                        <w:t>D</w:t>
                      </w:r>
                    </w:p>
                  </w:txbxContent>
                </v:textbox>
              </v:shape>
            </w:pict>
          </mc:Fallback>
        </mc:AlternateContent>
      </w:r>
      <w:r>
        <w:rPr>
          <w:rFonts w:ascii="Times New Roman" w:hAnsi="Times New Roman"/>
          <w:noProof/>
          <w:lang w:bidi="ar-SA"/>
        </w:rPr>
        <mc:AlternateContent>
          <mc:Choice Requires="wps">
            <w:drawing>
              <wp:anchor distT="0" distB="0" distL="114300" distR="114300" simplePos="0" relativeHeight="251703296" behindDoc="0" locked="0" layoutInCell="1" allowOverlap="1" wp14:anchorId="4E760E82" wp14:editId="62F9F121">
                <wp:simplePos x="0" y="0"/>
                <wp:positionH relativeFrom="column">
                  <wp:posOffset>-2755900</wp:posOffset>
                </wp:positionH>
                <wp:positionV relativeFrom="paragraph">
                  <wp:posOffset>1874520</wp:posOffset>
                </wp:positionV>
                <wp:extent cx="457200" cy="228600"/>
                <wp:effectExtent l="0" t="0" r="0" b="0"/>
                <wp:wrapNone/>
                <wp:docPr id="14368" name="Text Box 14368"/>
                <wp:cNvGraphicFramePr/>
                <a:graphic xmlns:a="http://schemas.openxmlformats.org/drawingml/2006/main">
                  <a:graphicData uri="http://schemas.microsoft.com/office/word/2010/wordprocessingShape">
                    <wps:wsp>
                      <wps:cNvSpPr txBox="1"/>
                      <wps:spPr>
                        <a:xfrm>
                          <a:off x="0" y="0"/>
                          <a:ext cx="457200" cy="228600"/>
                        </a:xfrm>
                        <a:prstGeom prst="rect">
                          <a:avLst/>
                        </a:prstGeom>
                        <a:solidFill>
                          <a:schemeClr val="bg1">
                            <a:alpha val="98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61DE19" w14:textId="7E5D15BE" w:rsidR="00A7210F" w:rsidRPr="00417096" w:rsidRDefault="00A7210F" w:rsidP="00417096">
                            <w:pPr>
                              <w:jc w:val="center"/>
                              <w:rPr>
                                <w:b/>
                                <w:color w:val="000000" w:themeColor="text1"/>
                              </w:rPr>
                            </w:pPr>
                            <w:r>
                              <w:rPr>
                                <w:b/>
                                <w:color w:val="000000" w:themeColor="text1"/>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68" o:spid="_x0000_s1061" type="#_x0000_t202" style="position:absolute;margin-left:-216.95pt;margin-top:147.6pt;width:36pt;height:1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" fillcolor="white [3212]" stroked="f">
                <v:fill opacity="64250f"/>
                <v:textbox>
                  <w:txbxContent>
                    <w:p w14:paraId="5361DE19" w14:textId="7E5D15BE" w:rsidR="00A7210F" w:rsidRPr="00417096" w:rsidRDefault="00A7210F" w:rsidP="00417096">
                      <w:pPr>
                        <w:jc w:val="center"/>
                        <w:rPr>
                          <w:b/>
                          <w:color w:val="000000" w:themeColor="text1"/>
                        </w:rPr>
                      </w:pPr>
                      <w:r>
                        <w:rPr>
                          <w:b/>
                          <w:color w:val="000000" w:themeColor="text1"/>
                        </w:rPr>
                        <w:t>C</w:t>
                      </w:r>
                    </w:p>
                  </w:txbxContent>
                </v:textbox>
              </v:shape>
            </w:pict>
          </mc:Fallback>
        </mc:AlternateContent>
      </w:r>
      <w:r w:rsidR="000D45E4" w:rsidRPr="00DE7379">
        <w:rPr>
          <w:rFonts w:ascii="Times New Roman" w:hAnsi="Times New Roman"/>
          <w:noProof/>
          <w:lang w:bidi="ar-SA"/>
        </w:rPr>
        <w:drawing>
          <wp:inline distT="0" distB="0" distL="0" distR="0" wp14:anchorId="751B0217" wp14:editId="282C2571">
            <wp:extent cx="2725416" cy="1814830"/>
            <wp:effectExtent l="0" t="0" r="0" b="0"/>
            <wp:docPr id="1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726441" cy="1815512"/>
                    </a:xfrm>
                    <a:prstGeom prst="rect">
                      <a:avLst/>
                    </a:prstGeom>
                    <a:noFill/>
                    <a:ln>
                      <a:noFill/>
                    </a:ln>
                    <a:effectLst/>
                    <a:extLst/>
                  </pic:spPr>
                </pic:pic>
              </a:graphicData>
            </a:graphic>
          </wp:inline>
        </w:drawing>
      </w:r>
      <w:r w:rsidR="000D45E4" w:rsidRPr="00DE7379">
        <w:rPr>
          <w:rFonts w:ascii="Times New Roman" w:hAnsi="Times New Roman"/>
          <w:noProof/>
          <w:lang w:bidi="ar-SA"/>
        </w:rPr>
        <w:drawing>
          <wp:anchor distT="0" distB="0" distL="114300" distR="114300" simplePos="0" relativeHeight="251662336" behindDoc="0" locked="0" layoutInCell="1" allowOverlap="1" wp14:anchorId="65976529" wp14:editId="2531D166">
            <wp:simplePos x="0" y="0"/>
            <wp:positionH relativeFrom="column">
              <wp:align>left</wp:align>
            </wp:positionH>
            <wp:positionV relativeFrom="paragraph">
              <wp:align>top</wp:align>
            </wp:positionV>
            <wp:extent cx="2631440" cy="1798320"/>
            <wp:effectExtent l="0" t="0" r="10160" b="5080"/>
            <wp:wrapSquare wrapText="bothSides"/>
            <wp:docPr id="1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631675" cy="179832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14:paraId="41EB24D7" w14:textId="127D02D0" w:rsidR="00A436FC" w:rsidRDefault="00A436FC" w:rsidP="00A436FC">
      <w:pPr>
        <w:rPr>
          <w:rFonts w:ascii="Times New Roman" w:hAnsi="Times New Roman"/>
        </w:rPr>
      </w:pPr>
      <w:r w:rsidRPr="00DE7379">
        <w:rPr>
          <w:rFonts w:ascii="Times New Roman" w:hAnsi="Times New Roman"/>
          <w:noProof/>
          <w:lang w:bidi="ar-SA"/>
        </w:rPr>
        <w:drawing>
          <wp:inline distT="0" distB="0" distL="0" distR="0" wp14:anchorId="27D389BA" wp14:editId="5483F06C">
            <wp:extent cx="2633254" cy="1805303"/>
            <wp:effectExtent l="0" t="0" r="8890" b="0"/>
            <wp:docPr id="1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633903" cy="1805748"/>
                    </a:xfrm>
                    <a:prstGeom prst="rect">
                      <a:avLst/>
                    </a:prstGeom>
                    <a:noFill/>
                    <a:ln>
                      <a:noFill/>
                    </a:ln>
                    <a:effectLst/>
                    <a:extLst/>
                  </pic:spPr>
                </pic:pic>
              </a:graphicData>
            </a:graphic>
          </wp:inline>
        </w:drawing>
      </w:r>
      <w:r w:rsidRPr="00DE7379">
        <w:rPr>
          <w:rFonts w:ascii="Times New Roman" w:hAnsi="Times New Roman"/>
          <w:noProof/>
          <w:lang w:bidi="ar-SA"/>
        </w:rPr>
        <w:drawing>
          <wp:inline distT="0" distB="0" distL="0" distR="0" wp14:anchorId="2C76D55F" wp14:editId="61079002">
            <wp:extent cx="2688034" cy="1842861"/>
            <wp:effectExtent l="0" t="0" r="4445" b="11430"/>
            <wp:docPr id="1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689469" cy="1843844"/>
                    </a:xfrm>
                    <a:prstGeom prst="rect">
                      <a:avLst/>
                    </a:prstGeom>
                    <a:noFill/>
                    <a:ln>
                      <a:noFill/>
                    </a:ln>
                    <a:effectLst/>
                    <a:extLst/>
                  </pic:spPr>
                </pic:pic>
              </a:graphicData>
            </a:graphic>
          </wp:inline>
        </w:drawing>
      </w:r>
    </w:p>
    <w:p w14:paraId="74F12A5D" w14:textId="77777777" w:rsidR="00A436FC" w:rsidRDefault="00A436FC" w:rsidP="00A436FC">
      <w:pPr>
        <w:rPr>
          <w:rFonts w:ascii="Times New Roman" w:hAnsi="Times New Roman"/>
        </w:rPr>
      </w:pPr>
      <w:r w:rsidRPr="00DE7379">
        <w:rPr>
          <w:noProof/>
        </w:rPr>
        <w:t xml:space="preserve"> </w:t>
      </w:r>
    </w:p>
    <w:p w14:paraId="4F372E26" w14:textId="77777777" w:rsidR="00A436FC" w:rsidRDefault="00A436FC" w:rsidP="00FE7CAE">
      <w:pPr>
        <w:rPr>
          <w:rFonts w:ascii="Times New Roman" w:hAnsi="Times New Roman"/>
          <w:i/>
        </w:rPr>
      </w:pPr>
    </w:p>
    <w:p w14:paraId="5EACFE6B" w14:textId="77777777" w:rsidR="00417096" w:rsidRDefault="00417096" w:rsidP="00FE7CAE">
      <w:pPr>
        <w:rPr>
          <w:rFonts w:ascii="Times New Roman" w:hAnsi="Times New Roman"/>
          <w:i/>
        </w:rPr>
      </w:pPr>
    </w:p>
    <w:p w14:paraId="4257A98D" w14:textId="111EFF3B" w:rsidR="00FE7CAE" w:rsidRPr="00FE7CAE" w:rsidRDefault="00FE7CAE" w:rsidP="00FE7CAE">
      <w:pPr>
        <w:rPr>
          <w:rFonts w:ascii="Times New Roman" w:hAnsi="Times New Roman"/>
          <w:i/>
        </w:rPr>
      </w:pPr>
      <w:r w:rsidRPr="00FE7CAE">
        <w:rPr>
          <w:rFonts w:ascii="Times New Roman" w:hAnsi="Times New Roman"/>
          <w:i/>
        </w:rPr>
        <w:t xml:space="preserve">Profilometry </w:t>
      </w:r>
    </w:p>
    <w:p w14:paraId="381052A6" w14:textId="4CA8A9E6" w:rsidR="00FE7CAE" w:rsidRDefault="00FE7CAE" w:rsidP="00CE1AEC">
      <w:pPr>
        <w:ind w:firstLine="720"/>
        <w:rPr>
          <w:rFonts w:ascii="Times New Roman" w:hAnsi="Times New Roman"/>
        </w:rPr>
      </w:pPr>
      <w:r w:rsidRPr="00FE7CAE">
        <w:rPr>
          <w:rFonts w:ascii="Times New Roman" w:hAnsi="Times New Roman"/>
        </w:rPr>
        <w:t xml:space="preserve">Topographical mapping of duplicate coupons with a white light profilometer corroborated SEM analysis of surface roughness. Biological interactions resulted in more metal disruption than seen with the uninoculated control. As can be seen from 3-D binary imagery, both the depth of pits and frequency of pits increase with bacterial involvement, particularly with cultures of </w:t>
      </w:r>
      <w:r w:rsidRPr="00FE7CAE">
        <w:rPr>
          <w:rFonts w:ascii="Times New Roman" w:hAnsi="Times New Roman"/>
          <w:i/>
        </w:rPr>
        <w:t>D. indonesiensis</w:t>
      </w:r>
      <w:r w:rsidR="00257A54">
        <w:rPr>
          <w:rFonts w:ascii="Times New Roman" w:hAnsi="Times New Roman"/>
        </w:rPr>
        <w:t xml:space="preserve"> (Fig. 4</w:t>
      </w:r>
      <w:r w:rsidR="009A7983">
        <w:rPr>
          <w:rFonts w:ascii="Times New Roman" w:hAnsi="Times New Roman"/>
        </w:rPr>
        <w:t>.</w:t>
      </w:r>
      <w:r w:rsidR="0031063B">
        <w:rPr>
          <w:rFonts w:ascii="Times New Roman" w:hAnsi="Times New Roman"/>
        </w:rPr>
        <w:t>10</w:t>
      </w:r>
      <w:r w:rsidRPr="00FE7CAE">
        <w:rPr>
          <w:rFonts w:ascii="Times New Roman" w:hAnsi="Times New Roman"/>
        </w:rPr>
        <w:t xml:space="preserve">, A-C).  Table </w:t>
      </w:r>
      <w:r w:rsidR="00257A54">
        <w:rPr>
          <w:rFonts w:ascii="Times New Roman" w:hAnsi="Times New Roman"/>
        </w:rPr>
        <w:t>4</w:t>
      </w:r>
      <w:r w:rsidR="00CE6CFB">
        <w:rPr>
          <w:rFonts w:ascii="Times New Roman" w:hAnsi="Times New Roman"/>
        </w:rPr>
        <w:t>.</w:t>
      </w:r>
      <w:r w:rsidR="0031063B">
        <w:rPr>
          <w:rFonts w:ascii="Times New Roman" w:hAnsi="Times New Roman"/>
        </w:rPr>
        <w:t>1</w:t>
      </w:r>
      <w:r w:rsidRPr="00FE7CAE">
        <w:rPr>
          <w:rFonts w:ascii="Times New Roman" w:hAnsi="Times New Roman"/>
        </w:rPr>
        <w:t xml:space="preserve"> provides quantitative pit distribution whereby pits were identified as grains &gt; 5</w:t>
      </w:r>
      <w:r w:rsidR="000135A4">
        <w:rPr>
          <w:rFonts w:ascii="Times New Roman" w:hAnsi="Times New Roman"/>
        </w:rPr>
        <w:t xml:space="preserve"> </w:t>
      </w:r>
      <w:r w:rsidRPr="00FE7CAE">
        <w:rPr>
          <w:rFonts w:ascii="Times New Roman" w:hAnsi="Times New Roman"/>
        </w:rPr>
        <w:t>μm deep and &gt; 1 μm in diameter.</w:t>
      </w:r>
    </w:p>
    <w:p w14:paraId="3FA160E5" w14:textId="77777777" w:rsidR="002B0F9D" w:rsidRDefault="002B0F9D" w:rsidP="005F2462">
      <w:pPr>
        <w:rPr>
          <w:rFonts w:ascii="Times New Roman" w:hAnsi="Times New Roman"/>
        </w:rPr>
      </w:pPr>
    </w:p>
    <w:p w14:paraId="731E05BB" w14:textId="30983A4B" w:rsidR="008D298D" w:rsidRDefault="008D298D" w:rsidP="005F2462">
      <w:pPr>
        <w:rPr>
          <w:rFonts w:ascii="Times New Roman" w:hAnsi="Times New Roman"/>
        </w:rPr>
      </w:pPr>
    </w:p>
    <w:p w14:paraId="61CEC42D" w14:textId="77777777" w:rsidR="008D298D" w:rsidRPr="00FE7CAE" w:rsidRDefault="008D298D" w:rsidP="005F2462">
      <w:pPr>
        <w:rPr>
          <w:rFonts w:ascii="Times New Roman" w:hAnsi="Times New Roman"/>
        </w:rPr>
      </w:pPr>
    </w:p>
    <w:p w14:paraId="5448EC41" w14:textId="1A9CFBEB" w:rsidR="008D298D" w:rsidRDefault="002B0F9D" w:rsidP="002B0F9D">
      <w:pPr>
        <w:spacing w:line="240" w:lineRule="auto"/>
        <w:rPr>
          <w:rFonts w:ascii="Times New Roman" w:hAnsi="Times New Roman"/>
          <w:noProof/>
        </w:rPr>
      </w:pPr>
      <w:r>
        <w:rPr>
          <w:rFonts w:ascii="Times New Roman" w:hAnsi="Times New Roman"/>
          <w:b/>
          <w:noProof/>
        </w:rPr>
        <w:t>Fig</w:t>
      </w:r>
      <w:r w:rsidR="005F2462">
        <w:rPr>
          <w:rFonts w:ascii="Times New Roman" w:hAnsi="Times New Roman"/>
          <w:b/>
          <w:noProof/>
        </w:rPr>
        <w:t>ure</w:t>
      </w:r>
      <w:r w:rsidR="00257A54">
        <w:rPr>
          <w:rFonts w:ascii="Times New Roman" w:hAnsi="Times New Roman"/>
          <w:b/>
          <w:noProof/>
        </w:rPr>
        <w:t xml:space="preserve"> 4</w:t>
      </w:r>
      <w:r>
        <w:rPr>
          <w:rFonts w:ascii="Times New Roman" w:hAnsi="Times New Roman"/>
          <w:b/>
          <w:noProof/>
        </w:rPr>
        <w:t>.</w:t>
      </w:r>
      <w:r w:rsidR="0031063B">
        <w:rPr>
          <w:rFonts w:ascii="Times New Roman" w:hAnsi="Times New Roman"/>
          <w:b/>
          <w:noProof/>
        </w:rPr>
        <w:t>10</w:t>
      </w:r>
      <w:r w:rsidRPr="00C93F6A">
        <w:rPr>
          <w:rFonts w:ascii="Times New Roman" w:hAnsi="Times New Roman"/>
          <w:b/>
          <w:noProof/>
        </w:rPr>
        <w:t>:</w:t>
      </w:r>
      <w:r>
        <w:rPr>
          <w:rFonts w:ascii="Times New Roman" w:hAnsi="Times New Roman"/>
          <w:noProof/>
        </w:rPr>
        <w:t xml:space="preserve">  M</w:t>
      </w:r>
      <w:r w:rsidRPr="00C93F6A">
        <w:rPr>
          <w:rFonts w:ascii="Times New Roman" w:hAnsi="Times New Roman"/>
          <w:noProof/>
        </w:rPr>
        <w:t xml:space="preserve">etal coupon surface topograpghy after </w:t>
      </w:r>
      <w:r w:rsidRPr="00CA797C">
        <w:rPr>
          <w:rFonts w:ascii="Times New Roman" w:hAnsi="Times New Roman"/>
          <w:noProof/>
        </w:rPr>
        <w:t xml:space="preserve">30 days </w:t>
      </w:r>
      <w:r w:rsidRPr="00C93F6A">
        <w:rPr>
          <w:rFonts w:ascii="Times New Roman" w:hAnsi="Times New Roman"/>
          <w:noProof/>
        </w:rPr>
        <w:t xml:space="preserve">incubation </w:t>
      </w:r>
      <w:r>
        <w:rPr>
          <w:rFonts w:ascii="Times New Roman" w:hAnsi="Times New Roman"/>
          <w:noProof/>
        </w:rPr>
        <w:t>showing the pit depth, f</w:t>
      </w:r>
      <w:r w:rsidR="00417096">
        <w:rPr>
          <w:rFonts w:ascii="Times New Roman" w:hAnsi="Times New Roman"/>
          <w:noProof/>
        </w:rPr>
        <w:t>requency, and distribution of (A</w:t>
      </w:r>
      <w:r>
        <w:rPr>
          <w:rFonts w:ascii="Times New Roman" w:hAnsi="Times New Roman"/>
          <w:noProof/>
        </w:rPr>
        <w:t>) a</w:t>
      </w:r>
      <w:r w:rsidR="00417096">
        <w:rPr>
          <w:rFonts w:ascii="Times New Roman" w:hAnsi="Times New Roman"/>
          <w:noProof/>
        </w:rPr>
        <w:t>biotic control  (B</w:t>
      </w:r>
      <w:r w:rsidRPr="00C93F6A">
        <w:rPr>
          <w:rFonts w:ascii="Times New Roman" w:hAnsi="Times New Roman"/>
          <w:noProof/>
        </w:rPr>
        <w:t xml:space="preserve">) </w:t>
      </w:r>
      <w:r w:rsidRPr="00C93F6A">
        <w:rPr>
          <w:rFonts w:ascii="Times New Roman" w:hAnsi="Times New Roman"/>
          <w:i/>
          <w:noProof/>
        </w:rPr>
        <w:t>D. alaskensis</w:t>
      </w:r>
      <w:r w:rsidR="00417096">
        <w:rPr>
          <w:rFonts w:ascii="Times New Roman" w:hAnsi="Times New Roman"/>
          <w:noProof/>
        </w:rPr>
        <w:t xml:space="preserve">  (C</w:t>
      </w:r>
      <w:r w:rsidRPr="00C93F6A">
        <w:rPr>
          <w:rFonts w:ascii="Times New Roman" w:hAnsi="Times New Roman"/>
          <w:noProof/>
        </w:rPr>
        <w:t xml:space="preserve">) </w:t>
      </w:r>
      <w:r w:rsidRPr="00C93F6A">
        <w:rPr>
          <w:rFonts w:ascii="Times New Roman" w:hAnsi="Times New Roman"/>
          <w:i/>
          <w:noProof/>
        </w:rPr>
        <w:t>D. indonesiensis.</w:t>
      </w:r>
      <w:r>
        <w:rPr>
          <w:rFonts w:ascii="Times New Roman" w:hAnsi="Times New Roman"/>
          <w:i/>
          <w:noProof/>
        </w:rPr>
        <w:t xml:space="preserve">      </w:t>
      </w:r>
      <w:r>
        <w:rPr>
          <w:rFonts w:ascii="Times New Roman" w:hAnsi="Times New Roman"/>
          <w:noProof/>
        </w:rPr>
        <w:t xml:space="preserve">    </w:t>
      </w:r>
    </w:p>
    <w:p w14:paraId="674557C3" w14:textId="29E1A472" w:rsidR="008D298D" w:rsidRDefault="008D298D" w:rsidP="002B0F9D">
      <w:pPr>
        <w:spacing w:line="240" w:lineRule="auto"/>
        <w:rPr>
          <w:rFonts w:ascii="Times New Roman" w:hAnsi="Times New Roman"/>
          <w:noProof/>
        </w:rPr>
      </w:pPr>
    </w:p>
    <w:p w14:paraId="6A44CF52" w14:textId="5A98BBB1" w:rsidR="008D298D" w:rsidRDefault="008D298D" w:rsidP="002B0F9D">
      <w:pPr>
        <w:spacing w:line="240" w:lineRule="auto"/>
        <w:rPr>
          <w:rFonts w:ascii="Times New Roman" w:hAnsi="Times New Roman"/>
          <w:noProof/>
        </w:rPr>
      </w:pPr>
    </w:p>
    <w:p w14:paraId="52537C36" w14:textId="351C20F9" w:rsidR="002B0F9D" w:rsidRDefault="00417096" w:rsidP="002B0F9D">
      <w:pPr>
        <w:spacing w:line="240" w:lineRule="auto"/>
        <w:rPr>
          <w:rFonts w:ascii="Times New Roman" w:hAnsi="Times New Roman"/>
          <w:noProof/>
        </w:rPr>
      </w:pPr>
      <w:r>
        <w:rPr>
          <w:rFonts w:ascii="Times New Roman" w:hAnsi="Times New Roman"/>
          <w:noProof/>
          <w:lang w:bidi="ar-SA"/>
        </w:rPr>
        <mc:AlternateContent>
          <mc:Choice Requires="wps">
            <w:drawing>
              <wp:anchor distT="0" distB="0" distL="114300" distR="114300" simplePos="0" relativeHeight="251711488" behindDoc="0" locked="0" layoutInCell="1" allowOverlap="1" wp14:anchorId="3E6D1A57" wp14:editId="37A48CF6">
                <wp:simplePos x="0" y="0"/>
                <wp:positionH relativeFrom="column">
                  <wp:posOffset>3771900</wp:posOffset>
                </wp:positionH>
                <wp:positionV relativeFrom="paragraph">
                  <wp:posOffset>69215</wp:posOffset>
                </wp:positionV>
                <wp:extent cx="457200" cy="228600"/>
                <wp:effectExtent l="0" t="0" r="0" b="0"/>
                <wp:wrapNone/>
                <wp:docPr id="14372" name="Text Box 14372"/>
                <wp:cNvGraphicFramePr/>
                <a:graphic xmlns:a="http://schemas.openxmlformats.org/drawingml/2006/main">
                  <a:graphicData uri="http://schemas.microsoft.com/office/word/2010/wordprocessingShape">
                    <wps:wsp>
                      <wps:cNvSpPr txBox="1"/>
                      <wps:spPr>
                        <a:xfrm>
                          <a:off x="0" y="0"/>
                          <a:ext cx="457200" cy="228600"/>
                        </a:xfrm>
                        <a:prstGeom prst="rect">
                          <a:avLst/>
                        </a:prstGeom>
                        <a:solidFill>
                          <a:schemeClr val="bg1">
                            <a:alpha val="98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D515EF" w14:textId="3DCA643B" w:rsidR="00A7210F" w:rsidRPr="00417096" w:rsidRDefault="00A7210F" w:rsidP="00417096">
                            <w:pPr>
                              <w:jc w:val="center"/>
                              <w:rPr>
                                <w:b/>
                                <w:color w:val="000000" w:themeColor="text1"/>
                              </w:rPr>
                            </w:pPr>
                            <w:r>
                              <w:rPr>
                                <w:b/>
                                <w:color w:val="000000" w:themeColor="text1"/>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72" o:spid="_x0000_s1062" type="#_x0000_t202" style="position:absolute;margin-left:297pt;margin-top:5.45pt;width:36pt;height:1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" fillcolor="white [3212]" stroked="f">
                <v:fill opacity="64250f"/>
                <v:textbox>
                  <w:txbxContent>
                    <w:p w14:paraId="1BD515EF" w14:textId="3DCA643B" w:rsidR="00A7210F" w:rsidRPr="00417096" w:rsidRDefault="00A7210F" w:rsidP="00417096">
                      <w:pPr>
                        <w:jc w:val="center"/>
                        <w:rPr>
                          <w:b/>
                          <w:color w:val="000000" w:themeColor="text1"/>
                        </w:rPr>
                      </w:pPr>
                      <w:r>
                        <w:rPr>
                          <w:b/>
                          <w:color w:val="000000" w:themeColor="text1"/>
                        </w:rPr>
                        <w:t>C</w:t>
                      </w:r>
                    </w:p>
                  </w:txbxContent>
                </v:textbox>
              </v:shape>
            </w:pict>
          </mc:Fallback>
        </mc:AlternateContent>
      </w:r>
      <w:r>
        <w:rPr>
          <w:rFonts w:ascii="Times New Roman" w:hAnsi="Times New Roman"/>
          <w:noProof/>
          <w:lang w:bidi="ar-SA"/>
        </w:rPr>
        <mc:AlternateContent>
          <mc:Choice Requires="wps">
            <w:drawing>
              <wp:anchor distT="0" distB="0" distL="114300" distR="114300" simplePos="0" relativeHeight="251709440" behindDoc="0" locked="0" layoutInCell="1" allowOverlap="1" wp14:anchorId="6D8BAD85" wp14:editId="3DEF77D5">
                <wp:simplePos x="0" y="0"/>
                <wp:positionH relativeFrom="column">
                  <wp:posOffset>1828800</wp:posOffset>
                </wp:positionH>
                <wp:positionV relativeFrom="paragraph">
                  <wp:posOffset>69215</wp:posOffset>
                </wp:positionV>
                <wp:extent cx="457200" cy="228600"/>
                <wp:effectExtent l="0" t="0" r="0" b="0"/>
                <wp:wrapNone/>
                <wp:docPr id="14371" name="Text Box 14371"/>
                <wp:cNvGraphicFramePr/>
                <a:graphic xmlns:a="http://schemas.openxmlformats.org/drawingml/2006/main">
                  <a:graphicData uri="http://schemas.microsoft.com/office/word/2010/wordprocessingShape">
                    <wps:wsp>
                      <wps:cNvSpPr txBox="1"/>
                      <wps:spPr>
                        <a:xfrm>
                          <a:off x="0" y="0"/>
                          <a:ext cx="457200" cy="228600"/>
                        </a:xfrm>
                        <a:prstGeom prst="rect">
                          <a:avLst/>
                        </a:prstGeom>
                        <a:solidFill>
                          <a:schemeClr val="bg1">
                            <a:alpha val="98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6F6A3C" w14:textId="77CAB280" w:rsidR="00A7210F" w:rsidRPr="00417096" w:rsidRDefault="00A7210F" w:rsidP="00417096">
                            <w:pPr>
                              <w:jc w:val="center"/>
                              <w:rPr>
                                <w:b/>
                                <w:color w:val="000000" w:themeColor="text1"/>
                              </w:rPr>
                            </w:pPr>
                            <w:r>
                              <w:rPr>
                                <w:b/>
                                <w:color w:val="000000" w:themeColor="text1"/>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71" o:spid="_x0000_s1063" type="#_x0000_t202" style="position:absolute;margin-left:2in;margin-top:5.45pt;width:36pt;height:18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" fillcolor="white [3212]" stroked="f">
                <v:fill opacity="64250f"/>
                <v:textbox>
                  <w:txbxContent>
                    <w:p w14:paraId="4E6F6A3C" w14:textId="77CAB280" w:rsidR="00A7210F" w:rsidRPr="00417096" w:rsidRDefault="00A7210F" w:rsidP="00417096">
                      <w:pPr>
                        <w:jc w:val="center"/>
                        <w:rPr>
                          <w:b/>
                          <w:color w:val="000000" w:themeColor="text1"/>
                        </w:rPr>
                      </w:pPr>
                      <w:r>
                        <w:rPr>
                          <w:b/>
                          <w:color w:val="000000" w:themeColor="text1"/>
                        </w:rPr>
                        <w:t>B</w:t>
                      </w:r>
                    </w:p>
                  </w:txbxContent>
                </v:textbox>
              </v:shape>
            </w:pict>
          </mc:Fallback>
        </mc:AlternateContent>
      </w:r>
      <w:r>
        <w:rPr>
          <w:rFonts w:ascii="Times New Roman" w:hAnsi="Times New Roman"/>
          <w:noProof/>
          <w:lang w:bidi="ar-SA"/>
        </w:rPr>
        <mc:AlternateContent>
          <mc:Choice Requires="wps">
            <w:drawing>
              <wp:anchor distT="0" distB="0" distL="114300" distR="114300" simplePos="0" relativeHeight="251707392" behindDoc="0" locked="0" layoutInCell="1" allowOverlap="1" wp14:anchorId="4813DB96" wp14:editId="6D1B6144">
                <wp:simplePos x="0" y="0"/>
                <wp:positionH relativeFrom="column">
                  <wp:posOffset>0</wp:posOffset>
                </wp:positionH>
                <wp:positionV relativeFrom="paragraph">
                  <wp:posOffset>69215</wp:posOffset>
                </wp:positionV>
                <wp:extent cx="457200" cy="228600"/>
                <wp:effectExtent l="0" t="0" r="0" b="0"/>
                <wp:wrapNone/>
                <wp:docPr id="14370" name="Text Box 14370"/>
                <wp:cNvGraphicFramePr/>
                <a:graphic xmlns:a="http://schemas.openxmlformats.org/drawingml/2006/main">
                  <a:graphicData uri="http://schemas.microsoft.com/office/word/2010/wordprocessingShape">
                    <wps:wsp>
                      <wps:cNvSpPr txBox="1"/>
                      <wps:spPr>
                        <a:xfrm>
                          <a:off x="0" y="0"/>
                          <a:ext cx="457200" cy="228600"/>
                        </a:xfrm>
                        <a:prstGeom prst="rect">
                          <a:avLst/>
                        </a:prstGeom>
                        <a:solidFill>
                          <a:schemeClr val="bg1">
                            <a:alpha val="98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3792E15" w14:textId="77777777" w:rsidR="00A7210F" w:rsidRPr="00417096" w:rsidRDefault="00A7210F" w:rsidP="00417096">
                            <w:pPr>
                              <w:jc w:val="center"/>
                              <w:rPr>
                                <w:b/>
                                <w:color w:val="000000" w:themeColor="text1"/>
                              </w:rPr>
                            </w:pPr>
                            <w:r>
                              <w:rPr>
                                <w:b/>
                                <w:color w:val="000000" w:themeColor="text1"/>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70" o:spid="_x0000_s1064" type="#_x0000_t202" style="position:absolute;margin-left:0;margin-top:5.45pt;width:36pt;height:18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" fillcolor="white [3212]" stroked="f">
                <v:fill opacity="64250f"/>
                <v:textbox>
                  <w:txbxContent>
                    <w:p w14:paraId="13792E15" w14:textId="77777777" w:rsidR="00A7210F" w:rsidRPr="00417096" w:rsidRDefault="00A7210F" w:rsidP="00417096">
                      <w:pPr>
                        <w:jc w:val="center"/>
                        <w:rPr>
                          <w:b/>
                          <w:color w:val="000000" w:themeColor="text1"/>
                        </w:rPr>
                      </w:pPr>
                      <w:r>
                        <w:rPr>
                          <w:b/>
                          <w:color w:val="000000" w:themeColor="text1"/>
                        </w:rPr>
                        <w:t>A</w:t>
                      </w:r>
                    </w:p>
                  </w:txbxContent>
                </v:textbox>
              </v:shape>
            </w:pict>
          </mc:Fallback>
        </mc:AlternateContent>
      </w:r>
      <w:r w:rsidR="002B0F9D">
        <w:rPr>
          <w:rFonts w:ascii="Times New Roman" w:hAnsi="Times New Roman"/>
          <w:noProof/>
        </w:rPr>
        <w:t xml:space="preserve"> </w:t>
      </w:r>
    </w:p>
    <w:p w14:paraId="5AD13E0F" w14:textId="4D89A8C3" w:rsidR="002B0F9D" w:rsidRDefault="002B0F9D" w:rsidP="002B0F9D">
      <w:pPr>
        <w:spacing w:line="240" w:lineRule="auto"/>
        <w:rPr>
          <w:rFonts w:ascii="Times New Roman" w:hAnsi="Times New Roman"/>
          <w:noProof/>
        </w:rPr>
      </w:pPr>
    </w:p>
    <w:p w14:paraId="2D0F07A9" w14:textId="77777777" w:rsidR="002B0F9D" w:rsidRDefault="002B0F9D" w:rsidP="002B0F9D">
      <w:pPr>
        <w:tabs>
          <w:tab w:val="left" w:pos="6864"/>
        </w:tabs>
        <w:rPr>
          <w:rFonts w:ascii="Times New Roman" w:hAnsi="Times New Roman"/>
          <w:noProof/>
        </w:rPr>
      </w:pPr>
      <w:r w:rsidRPr="00C93F6A">
        <w:rPr>
          <w:rFonts w:ascii="Times New Roman" w:hAnsi="Times New Roman"/>
          <w:noProof/>
          <w:lang w:bidi="ar-SA"/>
        </w:rPr>
        <w:drawing>
          <wp:inline distT="0" distB="0" distL="0" distR="0" wp14:anchorId="5563CF9C" wp14:editId="712079F2">
            <wp:extent cx="1874520" cy="1152144"/>
            <wp:effectExtent l="0" t="0" r="5080" b="0"/>
            <wp:docPr id="88"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7"/>
                    <pic:cNvPicPr>
                      <a:picLocks noChangeAspect="1"/>
                    </pic:cNvPicPr>
                  </pic:nvPicPr>
                  <pic:blipFill rotWithShape="1">
                    <a:blip r:embed="rId57"/>
                    <a:srcRect l="15309" t="30994" r="25197" b="26328"/>
                    <a:stretch/>
                  </pic:blipFill>
                  <pic:spPr>
                    <a:xfrm>
                      <a:off x="0" y="0"/>
                      <a:ext cx="1874520" cy="1152144"/>
                    </a:xfrm>
                    <a:prstGeom prst="rect">
                      <a:avLst/>
                    </a:prstGeom>
                  </pic:spPr>
                </pic:pic>
              </a:graphicData>
            </a:graphic>
          </wp:inline>
        </w:drawing>
      </w:r>
      <w:r w:rsidRPr="00C93F6A">
        <w:rPr>
          <w:rFonts w:ascii="Times New Roman" w:hAnsi="Times New Roman"/>
          <w:noProof/>
        </w:rPr>
        <w:t xml:space="preserve"> </w:t>
      </w:r>
      <w:r w:rsidRPr="00C93F6A">
        <w:rPr>
          <w:rFonts w:ascii="Times New Roman" w:hAnsi="Times New Roman"/>
          <w:noProof/>
          <w:lang w:bidi="ar-SA"/>
        </w:rPr>
        <w:drawing>
          <wp:inline distT="0" distB="0" distL="0" distR="0" wp14:anchorId="05F336CC" wp14:editId="5E89E994">
            <wp:extent cx="1812290" cy="1137501"/>
            <wp:effectExtent l="0" t="0" r="0" b="5715"/>
            <wp:docPr id="89"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8"/>
                    <pic:cNvPicPr>
                      <a:picLocks noChangeAspect="1"/>
                    </pic:cNvPicPr>
                  </pic:nvPicPr>
                  <pic:blipFill rotWithShape="1">
                    <a:blip r:embed="rId58"/>
                    <a:srcRect l="13940" t="24089" r="17317" b="25555"/>
                    <a:stretch/>
                  </pic:blipFill>
                  <pic:spPr>
                    <a:xfrm>
                      <a:off x="0" y="0"/>
                      <a:ext cx="1812414" cy="1137579"/>
                    </a:xfrm>
                    <a:prstGeom prst="rect">
                      <a:avLst/>
                    </a:prstGeom>
                  </pic:spPr>
                </pic:pic>
              </a:graphicData>
            </a:graphic>
          </wp:inline>
        </w:drawing>
      </w:r>
      <w:r w:rsidRPr="00C93F6A">
        <w:rPr>
          <w:rFonts w:ascii="Times New Roman" w:hAnsi="Times New Roman"/>
          <w:noProof/>
          <w:lang w:bidi="ar-SA"/>
        </w:rPr>
        <w:drawing>
          <wp:inline distT="0" distB="0" distL="0" distR="0" wp14:anchorId="6BD2B8D1" wp14:editId="0E0912E7">
            <wp:extent cx="1595120" cy="1095266"/>
            <wp:effectExtent l="0" t="0" r="5080" b="0"/>
            <wp:docPr id="61"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0"/>
                    <pic:cNvPicPr>
                      <a:picLocks noChangeAspect="1"/>
                    </pic:cNvPicPr>
                  </pic:nvPicPr>
                  <pic:blipFill rotWithShape="1">
                    <a:blip r:embed="rId59"/>
                    <a:srcRect l="3441" t="16030" r="23444" b="5193"/>
                    <a:stretch/>
                  </pic:blipFill>
                  <pic:spPr>
                    <a:xfrm>
                      <a:off x="0" y="0"/>
                      <a:ext cx="1595932" cy="1095823"/>
                    </a:xfrm>
                    <a:prstGeom prst="rect">
                      <a:avLst/>
                    </a:prstGeom>
                  </pic:spPr>
                </pic:pic>
              </a:graphicData>
            </a:graphic>
          </wp:inline>
        </w:drawing>
      </w:r>
    </w:p>
    <w:p w14:paraId="52608113" w14:textId="77777777" w:rsidR="002B0F9D" w:rsidRDefault="002B0F9D" w:rsidP="002B0F9D">
      <w:pPr>
        <w:tabs>
          <w:tab w:val="left" w:pos="6864"/>
        </w:tabs>
        <w:rPr>
          <w:rFonts w:ascii="Times New Roman" w:hAnsi="Times New Roman"/>
          <w:noProof/>
        </w:rPr>
      </w:pPr>
    </w:p>
    <w:p w14:paraId="6503A0B5" w14:textId="77777777" w:rsidR="008D298D" w:rsidRDefault="008D298D" w:rsidP="002B0F9D">
      <w:pPr>
        <w:tabs>
          <w:tab w:val="left" w:pos="6864"/>
        </w:tabs>
        <w:rPr>
          <w:rFonts w:ascii="Times New Roman" w:hAnsi="Times New Roman"/>
          <w:noProof/>
        </w:rPr>
      </w:pPr>
    </w:p>
    <w:p w14:paraId="3F4903DC" w14:textId="77777777" w:rsidR="008D298D" w:rsidRDefault="008D298D" w:rsidP="002B0F9D">
      <w:pPr>
        <w:tabs>
          <w:tab w:val="left" w:pos="6864"/>
        </w:tabs>
        <w:rPr>
          <w:rFonts w:ascii="Times New Roman" w:hAnsi="Times New Roman"/>
          <w:noProof/>
        </w:rPr>
      </w:pPr>
    </w:p>
    <w:p w14:paraId="6F25EE74" w14:textId="77777777" w:rsidR="008D298D" w:rsidRDefault="008D298D" w:rsidP="002B0F9D">
      <w:pPr>
        <w:tabs>
          <w:tab w:val="left" w:pos="6864"/>
        </w:tabs>
        <w:rPr>
          <w:rFonts w:ascii="Times New Roman" w:hAnsi="Times New Roman"/>
          <w:noProof/>
        </w:rPr>
      </w:pPr>
    </w:p>
    <w:p w14:paraId="419BD77F" w14:textId="77777777" w:rsidR="000135A4" w:rsidRDefault="000135A4" w:rsidP="002B0F9D">
      <w:pPr>
        <w:tabs>
          <w:tab w:val="left" w:pos="6864"/>
        </w:tabs>
        <w:rPr>
          <w:rFonts w:ascii="Times New Roman" w:hAnsi="Times New Roman"/>
          <w:noProof/>
        </w:rPr>
      </w:pPr>
    </w:p>
    <w:p w14:paraId="475EC11E" w14:textId="27CBC36B" w:rsidR="002B0F9D" w:rsidRDefault="002B0F9D" w:rsidP="008D298D">
      <w:pPr>
        <w:spacing w:line="240" w:lineRule="auto"/>
        <w:rPr>
          <w:rFonts w:ascii="Times New Roman" w:hAnsi="Times New Roman"/>
        </w:rPr>
      </w:pPr>
      <w:r w:rsidRPr="000D45E4">
        <w:rPr>
          <w:rFonts w:ascii="Times New Roman" w:hAnsi="Times New Roman"/>
          <w:b/>
        </w:rPr>
        <w:t xml:space="preserve">Table </w:t>
      </w:r>
      <w:r w:rsidR="00257A54">
        <w:rPr>
          <w:rFonts w:ascii="Times New Roman" w:hAnsi="Times New Roman"/>
          <w:b/>
        </w:rPr>
        <w:t>4</w:t>
      </w:r>
      <w:r w:rsidR="000135A4" w:rsidRPr="000D45E4">
        <w:rPr>
          <w:rFonts w:ascii="Times New Roman" w:hAnsi="Times New Roman"/>
          <w:b/>
        </w:rPr>
        <w:t>.</w:t>
      </w:r>
      <w:r w:rsidR="0031063B">
        <w:rPr>
          <w:rFonts w:ascii="Times New Roman" w:hAnsi="Times New Roman"/>
          <w:b/>
        </w:rPr>
        <w:t>1</w:t>
      </w:r>
      <w:r w:rsidRPr="000D45E4">
        <w:rPr>
          <w:rFonts w:ascii="Times New Roman" w:hAnsi="Times New Roman"/>
          <w:b/>
        </w:rPr>
        <w:t>.</w:t>
      </w:r>
      <w:r>
        <w:rPr>
          <w:rFonts w:ascii="Times New Roman" w:hAnsi="Times New Roman"/>
        </w:rPr>
        <w:t xml:space="preserve"> Quantitative pit distribution obtained</w:t>
      </w:r>
      <w:r w:rsidR="000135A4">
        <w:rPr>
          <w:rFonts w:ascii="Times New Roman" w:hAnsi="Times New Roman"/>
        </w:rPr>
        <w:t xml:space="preserve"> </w:t>
      </w:r>
      <w:r>
        <w:rPr>
          <w:rFonts w:ascii="Times New Roman" w:hAnsi="Times New Roman"/>
        </w:rPr>
        <w:t xml:space="preserve">via profilometry for uninoculated control, </w:t>
      </w:r>
      <w:r w:rsidRPr="00C93F6A">
        <w:rPr>
          <w:rFonts w:ascii="Times New Roman" w:hAnsi="Times New Roman"/>
          <w:i/>
          <w:noProof/>
        </w:rPr>
        <w:t>D. alaskensis</w:t>
      </w:r>
      <w:r>
        <w:rPr>
          <w:rFonts w:ascii="Times New Roman" w:hAnsi="Times New Roman"/>
          <w:i/>
          <w:noProof/>
        </w:rPr>
        <w:t xml:space="preserve">, </w:t>
      </w:r>
      <w:r>
        <w:rPr>
          <w:rFonts w:ascii="Times New Roman" w:hAnsi="Times New Roman"/>
          <w:noProof/>
        </w:rPr>
        <w:t>and</w:t>
      </w:r>
      <w:r>
        <w:rPr>
          <w:rFonts w:ascii="Times New Roman" w:hAnsi="Times New Roman"/>
          <w:i/>
          <w:noProof/>
        </w:rPr>
        <w:t xml:space="preserve"> </w:t>
      </w:r>
      <w:r w:rsidRPr="00C93F6A">
        <w:rPr>
          <w:rFonts w:ascii="Times New Roman" w:hAnsi="Times New Roman"/>
          <w:i/>
          <w:noProof/>
        </w:rPr>
        <w:t>D. indonesiensis</w:t>
      </w:r>
      <w:r w:rsidR="008D298D">
        <w:rPr>
          <w:rFonts w:ascii="Times New Roman" w:hAnsi="Times New Roman"/>
        </w:rPr>
        <w:t xml:space="preserve">. </w:t>
      </w:r>
      <w:r w:rsidR="008D298D">
        <w:rPr>
          <w:rFonts w:ascii="Times New Roman" w:hAnsi="Times New Roman"/>
          <w:noProof/>
        </w:rPr>
        <w:t xml:space="preserve">Pit </w:t>
      </w:r>
      <w:r w:rsidR="008D298D">
        <w:rPr>
          <w:rFonts w:ascii="Times New Roman" w:hAnsi="Times New Roman"/>
        </w:rPr>
        <w:t>Density (grains/mm</w:t>
      </w:r>
      <w:r w:rsidR="008D298D" w:rsidRPr="00751D7F">
        <w:rPr>
          <w:rFonts w:ascii="Times New Roman" w:hAnsi="Times New Roman"/>
          <w:vertAlign w:val="superscript"/>
        </w:rPr>
        <w:t>2</w:t>
      </w:r>
      <w:r w:rsidR="008D298D">
        <w:rPr>
          <w:rFonts w:ascii="Times New Roman" w:hAnsi="Times New Roman"/>
        </w:rPr>
        <w:t>)</w:t>
      </w:r>
      <w:r w:rsidR="00262CE0">
        <w:rPr>
          <w:rFonts w:ascii="Times New Roman" w:hAnsi="Times New Roman"/>
        </w:rPr>
        <w:t>. G</w:t>
      </w:r>
      <w:r w:rsidR="00262CE0" w:rsidRPr="00FE7CAE">
        <w:rPr>
          <w:rFonts w:ascii="Times New Roman" w:hAnsi="Times New Roman"/>
        </w:rPr>
        <w:t>rains &gt; 5</w:t>
      </w:r>
      <w:r w:rsidR="00262CE0">
        <w:rPr>
          <w:rFonts w:ascii="Times New Roman" w:hAnsi="Times New Roman"/>
        </w:rPr>
        <w:t xml:space="preserve"> </w:t>
      </w:r>
      <w:r w:rsidR="00262CE0" w:rsidRPr="00FE7CAE">
        <w:rPr>
          <w:rFonts w:ascii="Times New Roman" w:hAnsi="Times New Roman"/>
        </w:rPr>
        <w:t>μm deep and &gt; 1 μm in diameter</w:t>
      </w:r>
    </w:p>
    <w:p w14:paraId="03374501" w14:textId="77777777" w:rsidR="002B0F9D" w:rsidRDefault="002B0F9D" w:rsidP="002B0F9D">
      <w:pPr>
        <w:spacing w:line="240" w:lineRule="auto"/>
        <w:rPr>
          <w:rFonts w:ascii="Times New Roman" w:hAnsi="Times New Roman"/>
          <w:noProof/>
        </w:rPr>
      </w:pPr>
    </w:p>
    <w:p w14:paraId="70C87E61" w14:textId="51FCA99C" w:rsidR="000135A4" w:rsidRDefault="002B0F9D" w:rsidP="000135A4">
      <w:pPr>
        <w:tabs>
          <w:tab w:val="left" w:pos="6864"/>
        </w:tabs>
        <w:jc w:val="both"/>
        <w:rPr>
          <w:rFonts w:ascii="Times New Roman" w:hAnsi="Times New Roman"/>
        </w:rPr>
      </w:pPr>
      <w:r>
        <w:rPr>
          <w:rFonts w:ascii="Times New Roman" w:hAnsi="Times New Roman"/>
          <w:noProof/>
        </w:rPr>
        <w:t xml:space="preserve">   </w:t>
      </w:r>
    </w:p>
    <w:p w14:paraId="52B67E18" w14:textId="768CEB20" w:rsidR="002B0F9D" w:rsidRDefault="002B0F9D" w:rsidP="000135A4">
      <w:pPr>
        <w:spacing w:line="240" w:lineRule="auto"/>
        <w:jc w:val="center"/>
        <w:rPr>
          <w:rFonts w:ascii="Times New Roman" w:hAnsi="Times New Roman"/>
        </w:rPr>
      </w:pPr>
    </w:p>
    <w:p w14:paraId="5425BF81" w14:textId="77777777" w:rsidR="005F2462" w:rsidRDefault="005F2462" w:rsidP="000135A4">
      <w:pPr>
        <w:spacing w:line="240" w:lineRule="auto"/>
        <w:jc w:val="center"/>
        <w:rPr>
          <w:rFonts w:ascii="Times New Roman" w:hAnsi="Times New Roman"/>
        </w:rPr>
      </w:pPr>
    </w:p>
    <w:p w14:paraId="4730887C" w14:textId="77777777" w:rsidR="005F2462" w:rsidRDefault="005F2462" w:rsidP="000135A4">
      <w:pPr>
        <w:spacing w:line="240" w:lineRule="auto"/>
        <w:jc w:val="center"/>
        <w:rPr>
          <w:rFonts w:ascii="Times New Roman" w:hAnsi="Times New Roman"/>
        </w:rPr>
      </w:pPr>
    </w:p>
    <w:p w14:paraId="2BF0E7F9" w14:textId="77777777" w:rsidR="005F2462" w:rsidRPr="002B0F9D" w:rsidRDefault="005F2462" w:rsidP="000135A4">
      <w:pPr>
        <w:spacing w:line="240" w:lineRule="auto"/>
        <w:jc w:val="center"/>
        <w:rPr>
          <w:rFonts w:ascii="Times New Roman" w:hAnsi="Times New Roman"/>
        </w:rPr>
      </w:pPr>
    </w:p>
    <w:tbl>
      <w:tblPr>
        <w:tblStyle w:val="TableGrid"/>
        <w:tblpPr w:leftFromText="180" w:rightFromText="180" w:vertAnchor="page" w:horzAnchor="page" w:tblpX="4753" w:tblpY="2701"/>
        <w:tblW w:w="0" w:type="auto"/>
        <w:tblLook w:val="04A0" w:firstRow="1" w:lastRow="0" w:firstColumn="1" w:lastColumn="0" w:noHBand="0" w:noVBand="1"/>
      </w:tblPr>
      <w:tblGrid>
        <w:gridCol w:w="1998"/>
        <w:gridCol w:w="990"/>
      </w:tblGrid>
      <w:tr w:rsidR="008D298D" w14:paraId="7FAAB4C2" w14:textId="77777777" w:rsidTr="008D298D">
        <w:tc>
          <w:tcPr>
            <w:tcW w:w="1998" w:type="dxa"/>
            <w:vMerge w:val="restart"/>
          </w:tcPr>
          <w:p w14:paraId="52FE1859" w14:textId="77777777" w:rsidR="008D298D" w:rsidRDefault="008D298D" w:rsidP="008D298D">
            <w:pPr>
              <w:tabs>
                <w:tab w:val="left" w:pos="6864"/>
              </w:tabs>
              <w:spacing w:before="120" w:line="240" w:lineRule="exact"/>
              <w:jc w:val="center"/>
              <w:rPr>
                <w:rFonts w:ascii="Times New Roman" w:hAnsi="Times New Roman"/>
              </w:rPr>
            </w:pPr>
            <w:r>
              <w:rPr>
                <w:rFonts w:ascii="Times New Roman" w:hAnsi="Times New Roman"/>
                <w:noProof/>
              </w:rPr>
              <w:t>A</w:t>
            </w:r>
            <w:r w:rsidRPr="00C93F6A">
              <w:rPr>
                <w:rFonts w:ascii="Times New Roman" w:hAnsi="Times New Roman"/>
                <w:noProof/>
              </w:rPr>
              <w:t>biotic control</w:t>
            </w:r>
          </w:p>
        </w:tc>
        <w:tc>
          <w:tcPr>
            <w:tcW w:w="990" w:type="dxa"/>
          </w:tcPr>
          <w:p w14:paraId="78F8E65F" w14:textId="77777777" w:rsidR="008D298D" w:rsidRDefault="008D298D" w:rsidP="008D298D">
            <w:pPr>
              <w:tabs>
                <w:tab w:val="left" w:pos="6864"/>
              </w:tabs>
              <w:spacing w:before="120" w:line="240" w:lineRule="exact"/>
              <w:jc w:val="center"/>
              <w:rPr>
                <w:rFonts w:ascii="Times New Roman" w:hAnsi="Times New Roman"/>
              </w:rPr>
            </w:pPr>
            <w:r>
              <w:rPr>
                <w:rFonts w:ascii="Times New Roman" w:hAnsi="Times New Roman"/>
              </w:rPr>
              <w:t>14.00</w:t>
            </w:r>
          </w:p>
        </w:tc>
      </w:tr>
      <w:tr w:rsidR="008D298D" w14:paraId="01EF116B" w14:textId="77777777" w:rsidTr="008D298D">
        <w:tc>
          <w:tcPr>
            <w:tcW w:w="1998" w:type="dxa"/>
            <w:vMerge/>
          </w:tcPr>
          <w:p w14:paraId="52E56632" w14:textId="77777777" w:rsidR="008D298D" w:rsidRDefault="008D298D" w:rsidP="008D298D">
            <w:pPr>
              <w:tabs>
                <w:tab w:val="left" w:pos="6864"/>
              </w:tabs>
              <w:spacing w:before="120" w:line="240" w:lineRule="exact"/>
              <w:jc w:val="center"/>
              <w:rPr>
                <w:rFonts w:ascii="Times New Roman" w:hAnsi="Times New Roman"/>
              </w:rPr>
            </w:pPr>
          </w:p>
        </w:tc>
        <w:tc>
          <w:tcPr>
            <w:tcW w:w="990" w:type="dxa"/>
          </w:tcPr>
          <w:p w14:paraId="458E5F69" w14:textId="77777777" w:rsidR="008D298D" w:rsidRDefault="008D298D" w:rsidP="008D298D">
            <w:pPr>
              <w:tabs>
                <w:tab w:val="left" w:pos="6864"/>
              </w:tabs>
              <w:spacing w:before="120" w:line="240" w:lineRule="exact"/>
              <w:jc w:val="center"/>
              <w:rPr>
                <w:rFonts w:ascii="Times New Roman" w:hAnsi="Times New Roman"/>
              </w:rPr>
            </w:pPr>
            <w:r>
              <w:rPr>
                <w:rFonts w:ascii="Times New Roman" w:hAnsi="Times New Roman"/>
              </w:rPr>
              <w:t>10.65</w:t>
            </w:r>
          </w:p>
        </w:tc>
      </w:tr>
      <w:tr w:rsidR="008D298D" w14:paraId="45F60B0C" w14:textId="77777777" w:rsidTr="008D298D">
        <w:tc>
          <w:tcPr>
            <w:tcW w:w="1998" w:type="dxa"/>
            <w:vMerge w:val="restart"/>
          </w:tcPr>
          <w:p w14:paraId="4B7BFA48" w14:textId="77777777" w:rsidR="008D298D" w:rsidRDefault="008D298D" w:rsidP="008D298D">
            <w:pPr>
              <w:tabs>
                <w:tab w:val="left" w:pos="6864"/>
              </w:tabs>
              <w:spacing w:before="120" w:line="240" w:lineRule="exact"/>
              <w:jc w:val="center"/>
              <w:rPr>
                <w:rFonts w:ascii="Times New Roman" w:hAnsi="Times New Roman"/>
              </w:rPr>
            </w:pPr>
            <w:r w:rsidRPr="00C93F6A">
              <w:rPr>
                <w:rFonts w:ascii="Times New Roman" w:hAnsi="Times New Roman"/>
                <w:i/>
                <w:noProof/>
              </w:rPr>
              <w:t>D. alaskensis</w:t>
            </w:r>
          </w:p>
        </w:tc>
        <w:tc>
          <w:tcPr>
            <w:tcW w:w="990" w:type="dxa"/>
          </w:tcPr>
          <w:p w14:paraId="6E3D6FC7" w14:textId="77777777" w:rsidR="008D298D" w:rsidRDefault="008D298D" w:rsidP="008D298D">
            <w:pPr>
              <w:tabs>
                <w:tab w:val="left" w:pos="6864"/>
              </w:tabs>
              <w:spacing w:before="120" w:line="240" w:lineRule="exact"/>
              <w:jc w:val="center"/>
              <w:rPr>
                <w:rFonts w:ascii="Times New Roman" w:hAnsi="Times New Roman"/>
              </w:rPr>
            </w:pPr>
            <w:r>
              <w:rPr>
                <w:rFonts w:ascii="Times New Roman" w:hAnsi="Times New Roman"/>
              </w:rPr>
              <w:t>17.75</w:t>
            </w:r>
          </w:p>
        </w:tc>
      </w:tr>
      <w:tr w:rsidR="008D298D" w14:paraId="2D466B49" w14:textId="77777777" w:rsidTr="008D298D">
        <w:tc>
          <w:tcPr>
            <w:tcW w:w="1998" w:type="dxa"/>
            <w:vMerge/>
          </w:tcPr>
          <w:p w14:paraId="0B12989D" w14:textId="77777777" w:rsidR="008D298D" w:rsidRDefault="008D298D" w:rsidP="008D298D">
            <w:pPr>
              <w:tabs>
                <w:tab w:val="left" w:pos="6864"/>
              </w:tabs>
              <w:spacing w:before="120" w:line="240" w:lineRule="exact"/>
              <w:jc w:val="center"/>
              <w:rPr>
                <w:rFonts w:ascii="Times New Roman" w:hAnsi="Times New Roman"/>
              </w:rPr>
            </w:pPr>
          </w:p>
        </w:tc>
        <w:tc>
          <w:tcPr>
            <w:tcW w:w="990" w:type="dxa"/>
          </w:tcPr>
          <w:p w14:paraId="63757CED" w14:textId="77777777" w:rsidR="008D298D" w:rsidRDefault="008D298D" w:rsidP="008D298D">
            <w:pPr>
              <w:tabs>
                <w:tab w:val="left" w:pos="6864"/>
              </w:tabs>
              <w:spacing w:before="120" w:line="240" w:lineRule="exact"/>
              <w:jc w:val="center"/>
              <w:rPr>
                <w:rFonts w:ascii="Times New Roman" w:hAnsi="Times New Roman"/>
              </w:rPr>
            </w:pPr>
            <w:r>
              <w:rPr>
                <w:rFonts w:ascii="Times New Roman" w:hAnsi="Times New Roman"/>
              </w:rPr>
              <w:t>19.89</w:t>
            </w:r>
          </w:p>
        </w:tc>
      </w:tr>
      <w:tr w:rsidR="008D298D" w14:paraId="077E70F1" w14:textId="77777777" w:rsidTr="008D298D">
        <w:tc>
          <w:tcPr>
            <w:tcW w:w="1998" w:type="dxa"/>
            <w:vMerge w:val="restart"/>
          </w:tcPr>
          <w:p w14:paraId="018EAB89" w14:textId="77777777" w:rsidR="008D298D" w:rsidRDefault="008D298D" w:rsidP="008D298D">
            <w:pPr>
              <w:tabs>
                <w:tab w:val="left" w:pos="6864"/>
              </w:tabs>
              <w:spacing w:before="120" w:line="240" w:lineRule="exact"/>
              <w:jc w:val="center"/>
              <w:rPr>
                <w:rFonts w:ascii="Times New Roman" w:hAnsi="Times New Roman"/>
              </w:rPr>
            </w:pPr>
            <w:r w:rsidRPr="00C93F6A">
              <w:rPr>
                <w:rFonts w:ascii="Times New Roman" w:hAnsi="Times New Roman"/>
                <w:i/>
                <w:noProof/>
              </w:rPr>
              <w:t>D. indonesiensis</w:t>
            </w:r>
          </w:p>
        </w:tc>
        <w:tc>
          <w:tcPr>
            <w:tcW w:w="990" w:type="dxa"/>
          </w:tcPr>
          <w:p w14:paraId="59575C58" w14:textId="77777777" w:rsidR="008D298D" w:rsidRDefault="008D298D" w:rsidP="008D298D">
            <w:pPr>
              <w:tabs>
                <w:tab w:val="left" w:pos="6864"/>
              </w:tabs>
              <w:spacing w:before="120" w:line="240" w:lineRule="exact"/>
              <w:jc w:val="center"/>
              <w:rPr>
                <w:rFonts w:ascii="Times New Roman" w:hAnsi="Times New Roman"/>
              </w:rPr>
            </w:pPr>
            <w:r>
              <w:rPr>
                <w:rFonts w:ascii="Times New Roman" w:hAnsi="Times New Roman"/>
              </w:rPr>
              <w:t>22.57</w:t>
            </w:r>
          </w:p>
        </w:tc>
      </w:tr>
      <w:tr w:rsidR="008D298D" w14:paraId="27012CBD" w14:textId="77777777" w:rsidTr="008D298D">
        <w:tc>
          <w:tcPr>
            <w:tcW w:w="1998" w:type="dxa"/>
            <w:vMerge/>
          </w:tcPr>
          <w:p w14:paraId="18BF8BBE" w14:textId="77777777" w:rsidR="008D298D" w:rsidRDefault="008D298D" w:rsidP="008D298D">
            <w:pPr>
              <w:tabs>
                <w:tab w:val="left" w:pos="6864"/>
              </w:tabs>
              <w:spacing w:before="120" w:line="240" w:lineRule="exact"/>
              <w:jc w:val="center"/>
              <w:rPr>
                <w:rFonts w:ascii="Times New Roman" w:hAnsi="Times New Roman"/>
              </w:rPr>
            </w:pPr>
          </w:p>
        </w:tc>
        <w:tc>
          <w:tcPr>
            <w:tcW w:w="990" w:type="dxa"/>
          </w:tcPr>
          <w:p w14:paraId="0760C8BA" w14:textId="77777777" w:rsidR="008D298D" w:rsidRDefault="008D298D" w:rsidP="008D298D">
            <w:pPr>
              <w:tabs>
                <w:tab w:val="left" w:pos="6864"/>
              </w:tabs>
              <w:spacing w:before="120" w:line="240" w:lineRule="exact"/>
              <w:jc w:val="center"/>
              <w:rPr>
                <w:rFonts w:ascii="Times New Roman" w:hAnsi="Times New Roman"/>
              </w:rPr>
            </w:pPr>
            <w:r>
              <w:rPr>
                <w:rFonts w:ascii="Times New Roman" w:hAnsi="Times New Roman"/>
              </w:rPr>
              <w:t>31.33</w:t>
            </w:r>
          </w:p>
        </w:tc>
      </w:tr>
    </w:tbl>
    <w:p w14:paraId="7B08F91C" w14:textId="77777777" w:rsidR="000135A4" w:rsidRDefault="000135A4" w:rsidP="00FE7CAE">
      <w:pPr>
        <w:jc w:val="center"/>
        <w:rPr>
          <w:rFonts w:ascii="Times New Roman" w:hAnsi="Times New Roman"/>
          <w:b/>
        </w:rPr>
      </w:pPr>
    </w:p>
    <w:p w14:paraId="2249A8A7" w14:textId="77777777" w:rsidR="000135A4" w:rsidRDefault="000135A4" w:rsidP="00FE7CAE">
      <w:pPr>
        <w:jc w:val="center"/>
        <w:rPr>
          <w:rFonts w:ascii="Times New Roman" w:hAnsi="Times New Roman"/>
          <w:b/>
        </w:rPr>
      </w:pPr>
    </w:p>
    <w:p w14:paraId="0EED8716" w14:textId="77777777" w:rsidR="000135A4" w:rsidRDefault="000135A4" w:rsidP="008D298D">
      <w:pPr>
        <w:rPr>
          <w:rFonts w:ascii="Times New Roman" w:hAnsi="Times New Roman"/>
          <w:b/>
        </w:rPr>
      </w:pPr>
    </w:p>
    <w:p w14:paraId="49642092" w14:textId="77777777" w:rsidR="000135A4" w:rsidRDefault="000135A4" w:rsidP="00FE7CAE">
      <w:pPr>
        <w:jc w:val="center"/>
        <w:rPr>
          <w:rFonts w:ascii="Times New Roman" w:hAnsi="Times New Roman"/>
          <w:b/>
        </w:rPr>
      </w:pPr>
    </w:p>
    <w:p w14:paraId="3EC096A7" w14:textId="77777777" w:rsidR="00417096" w:rsidRDefault="00417096" w:rsidP="00FE7CAE">
      <w:pPr>
        <w:jc w:val="center"/>
        <w:rPr>
          <w:rFonts w:ascii="Times New Roman" w:hAnsi="Times New Roman"/>
          <w:b/>
        </w:rPr>
      </w:pPr>
    </w:p>
    <w:p w14:paraId="7DD311B8" w14:textId="77777777" w:rsidR="00696206" w:rsidRDefault="00696206" w:rsidP="00FE7CAE">
      <w:pPr>
        <w:jc w:val="center"/>
        <w:rPr>
          <w:rFonts w:ascii="Times New Roman" w:hAnsi="Times New Roman"/>
          <w:b/>
        </w:rPr>
      </w:pPr>
    </w:p>
    <w:p w14:paraId="255BB9AE" w14:textId="77777777" w:rsidR="00696206" w:rsidRDefault="00696206" w:rsidP="00FE7CAE">
      <w:pPr>
        <w:jc w:val="center"/>
        <w:rPr>
          <w:rFonts w:ascii="Times New Roman" w:hAnsi="Times New Roman"/>
          <w:b/>
        </w:rPr>
      </w:pPr>
    </w:p>
    <w:p w14:paraId="4AEF092C" w14:textId="77777777" w:rsidR="00696206" w:rsidRDefault="00696206" w:rsidP="00FE7CAE">
      <w:pPr>
        <w:jc w:val="center"/>
        <w:rPr>
          <w:rFonts w:ascii="Times New Roman" w:hAnsi="Times New Roman"/>
          <w:b/>
        </w:rPr>
      </w:pPr>
    </w:p>
    <w:p w14:paraId="4F3FC955" w14:textId="77777777" w:rsidR="00696206" w:rsidRDefault="00696206" w:rsidP="00FE7CAE">
      <w:pPr>
        <w:jc w:val="center"/>
        <w:rPr>
          <w:rFonts w:ascii="Times New Roman" w:hAnsi="Times New Roman"/>
          <w:b/>
        </w:rPr>
      </w:pPr>
    </w:p>
    <w:p w14:paraId="5D1B8E61" w14:textId="77777777" w:rsidR="00696206" w:rsidRDefault="00696206" w:rsidP="00FE7CAE">
      <w:pPr>
        <w:jc w:val="center"/>
        <w:rPr>
          <w:rFonts w:ascii="Times New Roman" w:hAnsi="Times New Roman"/>
          <w:b/>
        </w:rPr>
      </w:pPr>
    </w:p>
    <w:p w14:paraId="05320A8A" w14:textId="77777777" w:rsidR="00696206" w:rsidRDefault="00696206" w:rsidP="00FE7CAE">
      <w:pPr>
        <w:jc w:val="center"/>
        <w:rPr>
          <w:rFonts w:ascii="Times New Roman" w:hAnsi="Times New Roman"/>
          <w:b/>
        </w:rPr>
      </w:pPr>
    </w:p>
    <w:p w14:paraId="6BCB07CD" w14:textId="77777777" w:rsidR="00696206" w:rsidRDefault="00696206" w:rsidP="00FE7CAE">
      <w:pPr>
        <w:jc w:val="center"/>
        <w:rPr>
          <w:rFonts w:ascii="Times New Roman" w:hAnsi="Times New Roman"/>
          <w:b/>
        </w:rPr>
      </w:pPr>
    </w:p>
    <w:p w14:paraId="66F74219" w14:textId="77777777" w:rsidR="00696206" w:rsidRDefault="00696206" w:rsidP="00FE7CAE">
      <w:pPr>
        <w:jc w:val="center"/>
        <w:rPr>
          <w:rFonts w:ascii="Times New Roman" w:hAnsi="Times New Roman"/>
          <w:b/>
        </w:rPr>
      </w:pPr>
    </w:p>
    <w:p w14:paraId="36AFB863" w14:textId="77777777" w:rsidR="00696206" w:rsidRDefault="00696206" w:rsidP="00FE7CAE">
      <w:pPr>
        <w:jc w:val="center"/>
        <w:rPr>
          <w:rFonts w:ascii="Times New Roman" w:hAnsi="Times New Roman"/>
          <w:b/>
        </w:rPr>
      </w:pPr>
    </w:p>
    <w:p w14:paraId="0E4178BF" w14:textId="77777777" w:rsidR="00696206" w:rsidRDefault="00696206" w:rsidP="00FE7CAE">
      <w:pPr>
        <w:jc w:val="center"/>
        <w:rPr>
          <w:rFonts w:ascii="Times New Roman" w:hAnsi="Times New Roman"/>
          <w:b/>
        </w:rPr>
      </w:pPr>
    </w:p>
    <w:p w14:paraId="00C1F582" w14:textId="77777777" w:rsidR="00696206" w:rsidRDefault="00696206" w:rsidP="00FE7CAE">
      <w:pPr>
        <w:jc w:val="center"/>
        <w:rPr>
          <w:rFonts w:ascii="Times New Roman" w:hAnsi="Times New Roman"/>
          <w:b/>
        </w:rPr>
      </w:pPr>
    </w:p>
    <w:p w14:paraId="2BF41F98" w14:textId="77777777" w:rsidR="00696206" w:rsidRDefault="00696206" w:rsidP="00FE7CAE">
      <w:pPr>
        <w:jc w:val="center"/>
        <w:rPr>
          <w:rFonts w:ascii="Times New Roman" w:hAnsi="Times New Roman"/>
          <w:b/>
        </w:rPr>
      </w:pPr>
    </w:p>
    <w:p w14:paraId="4F6CD9DE" w14:textId="77777777" w:rsidR="00696206" w:rsidRDefault="00696206" w:rsidP="00FE7CAE">
      <w:pPr>
        <w:jc w:val="center"/>
        <w:rPr>
          <w:rFonts w:ascii="Times New Roman" w:hAnsi="Times New Roman"/>
          <w:b/>
        </w:rPr>
      </w:pPr>
    </w:p>
    <w:p w14:paraId="524FBF02" w14:textId="77777777" w:rsidR="00FE7CAE" w:rsidRPr="00FE7CAE" w:rsidRDefault="00FE7CAE" w:rsidP="00FE7CAE">
      <w:pPr>
        <w:jc w:val="center"/>
        <w:rPr>
          <w:rFonts w:ascii="Times New Roman" w:hAnsi="Times New Roman"/>
          <w:b/>
        </w:rPr>
      </w:pPr>
      <w:r w:rsidRPr="00FE7CAE">
        <w:rPr>
          <w:rFonts w:ascii="Times New Roman" w:hAnsi="Times New Roman"/>
          <w:b/>
        </w:rPr>
        <w:t>Discussion</w:t>
      </w:r>
    </w:p>
    <w:p w14:paraId="585F879E" w14:textId="47CD9083" w:rsidR="00FE7CAE" w:rsidRPr="00FE7CAE" w:rsidRDefault="00CE1AEC" w:rsidP="00FE7CAE">
      <w:pPr>
        <w:tabs>
          <w:tab w:val="left" w:pos="900"/>
        </w:tabs>
        <w:rPr>
          <w:rFonts w:ascii="Times New Roman" w:hAnsi="Times New Roman"/>
        </w:rPr>
      </w:pPr>
      <w:r>
        <w:rPr>
          <w:rFonts w:ascii="Times New Roman" w:hAnsi="Times New Roman"/>
        </w:rPr>
        <w:tab/>
      </w:r>
      <w:r w:rsidR="00FE7CAE" w:rsidRPr="00FE7CAE">
        <w:rPr>
          <w:rFonts w:ascii="Times New Roman" w:hAnsi="Times New Roman"/>
        </w:rPr>
        <w:t>In addition to traditional means of measuring corrosion such as weight loss and Fe</w:t>
      </w:r>
      <w:r w:rsidR="00FE7CAE" w:rsidRPr="00FE7CAE">
        <w:rPr>
          <w:rFonts w:ascii="Times New Roman" w:hAnsi="Times New Roman"/>
          <w:vertAlign w:val="superscript"/>
        </w:rPr>
        <w:t xml:space="preserve"> </w:t>
      </w:r>
      <w:r w:rsidR="00FE7CAE" w:rsidRPr="00FE7CAE">
        <w:rPr>
          <w:rFonts w:ascii="Times New Roman" w:hAnsi="Times New Roman"/>
        </w:rPr>
        <w:t>accumulation, this assessment provides methods for measuring the corrosive capabilities of model microbes. This reproducible system allows for laboratory investigations to be conducted directly on metal surfaces, for the purpose of providing valuable information on potential corrosion mechanisms. The application of these methods has been demonstrated by the measurement of the differential corrosion activity between two species of SRB</w:t>
      </w:r>
      <w:r w:rsidR="00FE7CAE" w:rsidRPr="00FE7CAE">
        <w:rPr>
          <w:rFonts w:ascii="Times New Roman" w:hAnsi="Times New Roman"/>
          <w:i/>
        </w:rPr>
        <w:t xml:space="preserve">. </w:t>
      </w:r>
      <w:r w:rsidR="00FE7CAE" w:rsidRPr="00FE7CAE">
        <w:rPr>
          <w:rFonts w:ascii="Times New Roman" w:hAnsi="Times New Roman"/>
        </w:rPr>
        <w:t xml:space="preserve">Analysis of biofilms attached to the surface of metal coupons revealed differences in colonization behavior, and that under these culture conditions </w:t>
      </w:r>
      <w:r w:rsidR="00FE7CAE" w:rsidRPr="00FE7CAE">
        <w:rPr>
          <w:rFonts w:ascii="Times New Roman" w:hAnsi="Times New Roman"/>
          <w:i/>
        </w:rPr>
        <w:t>D. alaskensis</w:t>
      </w:r>
      <w:r w:rsidR="00FE7CAE" w:rsidRPr="00FE7CAE">
        <w:rPr>
          <w:rFonts w:ascii="Times New Roman" w:hAnsi="Times New Roman"/>
        </w:rPr>
        <w:t xml:space="preserve"> produced a thinner biofilm than </w:t>
      </w:r>
      <w:r w:rsidR="00FE7CAE" w:rsidRPr="00FE7CAE">
        <w:rPr>
          <w:rFonts w:ascii="Times New Roman" w:hAnsi="Times New Roman"/>
          <w:i/>
        </w:rPr>
        <w:t>D. indonesiensis</w:t>
      </w:r>
      <w:r w:rsidR="00FE7CAE" w:rsidRPr="00FE7CAE">
        <w:rPr>
          <w:rFonts w:ascii="Times New Roman" w:hAnsi="Times New Roman"/>
        </w:rPr>
        <w:t xml:space="preserve">. </w:t>
      </w:r>
      <w:r w:rsidR="00FE7CAE" w:rsidRPr="00FE7CAE">
        <w:rPr>
          <w:rFonts w:ascii="Times New Roman" w:hAnsi="Times New Roman"/>
          <w:i/>
        </w:rPr>
        <w:t xml:space="preserve">D. </w:t>
      </w:r>
      <w:proofErr w:type="gramStart"/>
      <w:r w:rsidR="00FE7CAE" w:rsidRPr="00FE7CAE">
        <w:rPr>
          <w:rFonts w:ascii="Times New Roman" w:hAnsi="Times New Roman"/>
          <w:i/>
        </w:rPr>
        <w:t>indonesiensis</w:t>
      </w:r>
      <w:proofErr w:type="gramEnd"/>
      <w:r w:rsidR="00FE7CAE" w:rsidRPr="00FE7CAE">
        <w:rPr>
          <w:rFonts w:ascii="Times New Roman" w:hAnsi="Times New Roman"/>
        </w:rPr>
        <w:t xml:space="preserve"> is known to produce an extensive EPS matrix with a high binding affinity for iron (I. Beech, unpublished results).  Corrosion rates calculated from mass-loss over time were differential (</w:t>
      </w:r>
      <w:r w:rsidR="00FE7CAE" w:rsidRPr="00FE7CAE">
        <w:rPr>
          <w:rFonts w:ascii="Times New Roman" w:hAnsi="Times New Roman"/>
          <w:i/>
        </w:rPr>
        <w:t>D. alaskensis</w:t>
      </w:r>
      <w:r w:rsidR="00FE7CAE" w:rsidRPr="00FE7CAE">
        <w:rPr>
          <w:rFonts w:ascii="Times New Roman" w:hAnsi="Times New Roman"/>
        </w:rPr>
        <w:t xml:space="preserve"> vs </w:t>
      </w:r>
      <w:r w:rsidR="00FE7CAE" w:rsidRPr="00FE7CAE">
        <w:rPr>
          <w:rFonts w:ascii="Times New Roman" w:hAnsi="Times New Roman"/>
          <w:i/>
        </w:rPr>
        <w:t>D. indonesiensis</w:t>
      </w:r>
      <w:r w:rsidR="00FE7CAE" w:rsidRPr="00FE7CAE">
        <w:rPr>
          <w:rFonts w:ascii="Times New Roman" w:hAnsi="Times New Roman"/>
        </w:rPr>
        <w:t xml:space="preserve">; p &lt; 0.05) and faster for </w:t>
      </w:r>
      <w:r w:rsidR="00FE7CAE" w:rsidRPr="00FE7CAE">
        <w:rPr>
          <w:rFonts w:ascii="Times New Roman" w:hAnsi="Times New Roman"/>
          <w:i/>
        </w:rPr>
        <w:t>D. indonesiensis</w:t>
      </w:r>
      <w:r w:rsidR="00FE7CAE" w:rsidRPr="00FE7CAE">
        <w:rPr>
          <w:rFonts w:ascii="Times New Roman" w:hAnsi="Times New Roman"/>
        </w:rPr>
        <w:t xml:space="preserve"> (p &lt; 0.05) within the first 30 days. A significantly greater loss in metal mass from </w:t>
      </w:r>
      <w:r w:rsidR="00FE7CAE" w:rsidRPr="00FE7CAE">
        <w:rPr>
          <w:rFonts w:ascii="Times New Roman" w:hAnsi="Times New Roman"/>
          <w:i/>
        </w:rPr>
        <w:t>D. indonesiensis</w:t>
      </w:r>
      <w:r w:rsidR="00FE7CAE" w:rsidRPr="00FE7CAE">
        <w:rPr>
          <w:rFonts w:ascii="Times New Roman" w:hAnsi="Times New Roman"/>
        </w:rPr>
        <w:t xml:space="preserve"> may be attributable to this culture’s initial colonization activity because rates were slower and not diff</w:t>
      </w:r>
      <w:r w:rsidR="000135A4">
        <w:rPr>
          <w:rFonts w:ascii="Times New Roman" w:hAnsi="Times New Roman"/>
        </w:rPr>
        <w:t xml:space="preserve">erent (p &gt; 0.05) after a </w:t>
      </w:r>
      <w:proofErr w:type="gramStart"/>
      <w:r w:rsidR="000135A4">
        <w:rPr>
          <w:rFonts w:ascii="Times New Roman" w:hAnsi="Times New Roman"/>
        </w:rPr>
        <w:t>90 day</w:t>
      </w:r>
      <w:proofErr w:type="gramEnd"/>
      <w:r w:rsidR="00FE7CAE" w:rsidRPr="00FE7CAE">
        <w:rPr>
          <w:rFonts w:ascii="Times New Roman" w:hAnsi="Times New Roman"/>
        </w:rPr>
        <w:t xml:space="preserve"> period. It was suspected that corrosion either became controlled through the stability of iron sulfide accumulation on the metal surface as described by Videla, or because cells were no longer metabolically active </w:t>
      </w:r>
      <w:r w:rsidR="00FE7CAE" w:rsidRPr="00FE7CAE">
        <w:rPr>
          <w:rFonts w:ascii="Times New Roman" w:hAnsi="Times New Roman"/>
        </w:rPr>
        <w:fldChar w:fldCharType="begin"/>
      </w:r>
      <w:r w:rsidR="00FE7CAE" w:rsidRPr="00FE7CAE">
        <w:rPr>
          <w:rFonts w:ascii="Times New Roman" w:hAnsi="Times New Roman"/>
        </w:rPr>
        <w:instrText xml:space="preserve"> ADDIN EN.CITE &lt;EndNote&gt;&lt;Cite&gt;&lt;Author&gt;Videla&lt;/Author&gt;&lt;Year&gt;2000&lt;/Year&gt;&lt;RecNum&gt;1301&lt;/RecNum&gt;&lt;DisplayText&gt;(Videla 2000)&lt;/DisplayText&gt;&lt;record&gt;&lt;rec-number&gt;1301&lt;/rec-number&gt;&lt;foreign-keys&gt;&lt;key app="EN" db-id="wwax9wzpvp992ce5xzqxvvruwxsvzv0xvw90"&gt;1301&lt;/key&gt;&lt;/foreign-keys&gt;&lt;ref-type name="Journal Article"&gt;17&lt;/ref-type&gt;&lt;contributors&gt;&lt;authors&gt;&lt;author&gt;Videla, Hector A.&lt;/author&gt;&lt;/authors&gt;&lt;/contributors&gt;&lt;titles&gt;&lt;title&gt;An overview of mechanisms by which sulphate</w:instrText>
      </w:r>
      <w:r w:rsidR="00FE7CAE" w:rsidRPr="00FE7CAE">
        <w:rPr>
          <w:rFonts w:ascii="Adobe Caslon Pro SmBd" w:hAnsi="Adobe Caslon Pro SmBd" w:cs="Adobe Caslon Pro SmBd"/>
        </w:rPr>
        <w:instrText>‐</w:instrText>
      </w:r>
      <w:r w:rsidR="00FE7CAE" w:rsidRPr="00FE7CAE">
        <w:rPr>
          <w:rFonts w:ascii="Times New Roman" w:hAnsi="Times New Roman"/>
        </w:rPr>
        <w:instrText>reducing bacteria influence corrosion of steel in marine environments&lt;/title&gt;&lt;secondary-title&gt;Biofouling&lt;/secondary-title&gt;&lt;/titles&gt;&lt;periodical&gt;&lt;full-title&gt;Biofouling&lt;/full-title&gt;&lt;abbr-1&gt;Biofouling&lt;/abbr-1&gt;&lt;/periodical&gt;&lt;pages&gt;37-47&lt;/pages&gt;&lt;volume&gt;15&lt;/volume&gt;&lt;number&gt;1-3&lt;/number&gt;&lt;dates&gt;&lt;year&gt;2000&lt;/year&gt;&lt;pub-dates&gt;&lt;date&gt;2000/05/01&lt;/date&gt;&lt;/pub-dates&gt;&lt;/dates&gt;&lt;publisher&gt;Taylor &amp;amp; Francis&lt;/publisher&gt;&lt;isbn&gt;0892-7014&lt;/isbn&gt;&lt;urls&gt;&lt;related-urls&gt;&lt;url&gt;http://dx.doi.org/10.1080/08927010009386296&lt;/url&gt;&lt;/related-urls&gt;&lt;/urls&gt;&lt;electronic-resource-num&gt;10.1080/08927010009386296&lt;/electronic-resource-num&gt;&lt;access-date&gt;2013/01/13&lt;/access-date&gt;&lt;/record&gt;&lt;/Cite&gt;&lt;/EndNote&gt;</w:instrText>
      </w:r>
      <w:r w:rsidR="00FE7CAE" w:rsidRPr="00FE7CAE">
        <w:rPr>
          <w:rFonts w:ascii="Times New Roman" w:hAnsi="Times New Roman"/>
        </w:rPr>
        <w:fldChar w:fldCharType="separate"/>
      </w:r>
      <w:r w:rsidR="00FE7CAE" w:rsidRPr="00FE7CAE">
        <w:rPr>
          <w:rFonts w:ascii="Times New Roman" w:hAnsi="Times New Roman"/>
          <w:noProof/>
        </w:rPr>
        <w:t>(</w:t>
      </w:r>
      <w:hyperlink w:anchor="_ENREF_27" w:tooltip="Videla, 2000 #1301" w:history="1">
        <w:r w:rsidR="00FE7CAE" w:rsidRPr="00FE7CAE">
          <w:rPr>
            <w:rFonts w:ascii="Times New Roman" w:hAnsi="Times New Roman"/>
            <w:noProof/>
          </w:rPr>
          <w:t>Videla 2000</w:t>
        </w:r>
      </w:hyperlink>
      <w:r w:rsidR="00FE7CAE" w:rsidRPr="00FE7CAE">
        <w:rPr>
          <w:rFonts w:ascii="Times New Roman" w:hAnsi="Times New Roman"/>
          <w:noProof/>
        </w:rPr>
        <w:t>)</w:t>
      </w:r>
      <w:r w:rsidR="00FE7CAE" w:rsidRPr="00FE7CAE">
        <w:rPr>
          <w:rFonts w:ascii="Times New Roman" w:hAnsi="Times New Roman"/>
        </w:rPr>
        <w:fldChar w:fldCharType="end"/>
      </w:r>
      <w:r w:rsidR="00FE7CAE" w:rsidRPr="00FE7CAE">
        <w:rPr>
          <w:rFonts w:ascii="Times New Roman" w:hAnsi="Times New Roman"/>
        </w:rPr>
        <w:t xml:space="preserve">. Atomic Absorption did not appear to be sensitive enough to distinguish between concentrations of iron solubilized by bacteria. The large deviation between biological replicates measured by AAS may have been due to the nature of the slime aggregates and iron sulfide heterogeneity. However, SEM provided a direct analysis of pitting corrosion, and proved useful as a means to measure the corrosive contributions of bacteria. Profilometry results showed the spatial and depth dimensions of pitting while validating SEM data and depicting the extent to which </w:t>
      </w:r>
      <w:r w:rsidR="00FE7CAE" w:rsidRPr="00FE7CAE">
        <w:rPr>
          <w:rFonts w:ascii="Times New Roman" w:hAnsi="Times New Roman"/>
          <w:i/>
          <w:iCs/>
        </w:rPr>
        <w:t>Desulfovibrio</w:t>
      </w:r>
      <w:r w:rsidR="00696206">
        <w:rPr>
          <w:rFonts w:ascii="Times New Roman" w:hAnsi="Times New Roman"/>
        </w:rPr>
        <w:t xml:space="preserve"> sp. liberate</w:t>
      </w:r>
      <w:r w:rsidR="00FE7CAE" w:rsidRPr="00FE7CAE">
        <w:rPr>
          <w:rFonts w:ascii="Times New Roman" w:hAnsi="Times New Roman"/>
        </w:rPr>
        <w:t xml:space="preserve"> metal from carbon steel. A shorter time scale without excess ferrous sulfate is suspected to result in more corrosion of the coupon metal </w:t>
      </w:r>
      <w:r w:rsidR="00FE7CAE" w:rsidRPr="00FE7CAE">
        <w:rPr>
          <w:rFonts w:ascii="Times New Roman" w:hAnsi="Times New Roman"/>
        </w:rPr>
        <w:fldChar w:fldCharType="begin"/>
      </w:r>
      <w:r w:rsidR="00FE7CAE" w:rsidRPr="00FE7CAE">
        <w:rPr>
          <w:rFonts w:ascii="Times New Roman" w:hAnsi="Times New Roman"/>
        </w:rPr>
        <w:instrText xml:space="preserve"> ADDIN EN.CITE &lt;EndNote&gt;&lt;Cite&gt;&lt;Author&gt;Enning&lt;/Author&gt;&lt;Year&gt;2012&lt;/Year&gt;&lt;RecNum&gt;5&lt;/RecNum&gt;&lt;DisplayText&gt;(Enning, Venzlaff et al. 2012)&lt;/DisplayText&gt;&lt;record&gt;&lt;rec-number&gt;5&lt;/rec-number&gt;&lt;foreign-keys&gt;&lt;key app="EN" db-id="wwax9wzpvp992ce5xzqxvvruwxsvzv0xvw90"&gt;5&lt;/key&gt;&lt;/foreign-keys&gt;&lt;ref-type name="Journal Article"&gt;17&lt;/ref-type&gt;&lt;contributors&gt;&lt;authors&gt;&lt;author&gt;Enning, D.&lt;/author&gt;&lt;author&gt;Venzlaff, H.&lt;/author&gt;&lt;author&gt;Garrelfs, J.&lt;/author&gt;&lt;author&gt;Dinh, H. T.&lt;/author&gt;&lt;author&gt;Meyer, V.&lt;/author&gt;&lt;author&gt;Mayrhofer, K.&lt;/author&gt;&lt;author&gt;Hassel, A. W.&lt;/author&gt;&lt;author&gt;Stratmann, M.&lt;/author&gt;&lt;author&gt;Widdel, F.&lt;/author&gt;&lt;/authors&gt;&lt;/contributors&gt;&lt;auth-address&gt;Max Planck Institute for Marine Microbiology, Celsiusstrasse 1, Bremen, Germany.&lt;/auth-address&gt;&lt;titles&gt;&lt;title&gt;Marine sulfate-reducing bacteria cause serious corrosion of iron under electroconductive biogenic mineral crust&lt;/title&gt;&lt;secondary-title&gt;Environ Microbiol&lt;/secondary-title&gt;&lt;alt-title&gt;Environmental microbiology&lt;/alt-title&gt;&lt;/titles&gt;&lt;periodical&gt;&lt;full-title&gt;Environ Microbiol&lt;/full-title&gt;&lt;abbr-1&gt;Environmental microbiology&lt;/abbr-1&gt;&lt;/periodical&gt;&lt;alt-periodical&gt;&lt;full-title&gt;Environ Microbiol&lt;/full-title&gt;&lt;abbr-1&gt;Environmental microbiology&lt;/abbr-1&gt;&lt;/alt-periodical&gt;&lt;pages&gt;1772-87&lt;/pages&gt;&lt;volume&gt;14&lt;/volume&gt;&lt;number&gt;7&lt;/number&gt;&lt;edition&gt;2012/05/24&lt;/edition&gt;&lt;dates&gt;&lt;year&gt;2012&lt;/year&gt;&lt;pub-dates&gt;&lt;date&gt;Jul&lt;/date&gt;&lt;/pub-dates&gt;&lt;/dates&gt;&lt;isbn&gt;1462-2920 (Electronic)&amp;#xD;1462-2912 (Linking)&lt;/isbn&gt;&lt;accession-num&gt;22616633&lt;/accession-num&gt;&lt;work-type&gt;Research Support, Non-U.S. Gov&amp;apos;t&lt;/work-type&gt;&lt;urls&gt;&lt;related-urls&gt;&lt;url&gt;http://www.ncbi.nlm.nih.gov/pubmed/22616633&lt;/url&gt;&lt;/related-urls&gt;&lt;/urls&gt;&lt;custom2&gt;3429863&lt;/custom2&gt;&lt;electronic-resource-num&gt;10.1111/j.1462-2920.2012.02778.x&lt;/electronic-resource-num&gt;&lt;language&gt;eng&lt;/language&gt;&lt;/record&gt;&lt;/Cite&gt;&lt;/EndNote&gt;</w:instrText>
      </w:r>
      <w:r w:rsidR="00FE7CAE" w:rsidRPr="00FE7CAE">
        <w:rPr>
          <w:rFonts w:ascii="Times New Roman" w:hAnsi="Times New Roman"/>
        </w:rPr>
        <w:fldChar w:fldCharType="separate"/>
      </w:r>
      <w:r w:rsidR="00FE7CAE" w:rsidRPr="00FE7CAE">
        <w:rPr>
          <w:rFonts w:ascii="Times New Roman" w:hAnsi="Times New Roman"/>
          <w:noProof/>
        </w:rPr>
        <w:t>(</w:t>
      </w:r>
      <w:hyperlink w:anchor="_ENREF_5" w:tooltip="Enning, 2012 #5" w:history="1">
        <w:r w:rsidR="00FE7CAE" w:rsidRPr="00FE7CAE">
          <w:rPr>
            <w:rFonts w:ascii="Times New Roman" w:hAnsi="Times New Roman"/>
            <w:noProof/>
          </w:rPr>
          <w:t>Enning, Venzlaff</w:t>
        </w:r>
        <w:r w:rsidR="00FE7CAE" w:rsidRPr="00CE6CFB">
          <w:rPr>
            <w:rFonts w:ascii="Times New Roman" w:hAnsi="Times New Roman"/>
            <w:i/>
            <w:noProof/>
          </w:rPr>
          <w:t xml:space="preserve"> et al. </w:t>
        </w:r>
        <w:r w:rsidR="00FE7CAE" w:rsidRPr="00FE7CAE">
          <w:rPr>
            <w:rFonts w:ascii="Times New Roman" w:hAnsi="Times New Roman"/>
            <w:noProof/>
          </w:rPr>
          <w:t>2012</w:t>
        </w:r>
      </w:hyperlink>
      <w:r w:rsidR="00FE7CAE" w:rsidRPr="00FE7CAE">
        <w:rPr>
          <w:rFonts w:ascii="Times New Roman" w:hAnsi="Times New Roman"/>
          <w:noProof/>
        </w:rPr>
        <w:t>)</w:t>
      </w:r>
      <w:r w:rsidR="00FE7CAE" w:rsidRPr="00FE7CAE">
        <w:rPr>
          <w:rFonts w:ascii="Times New Roman" w:hAnsi="Times New Roman"/>
        </w:rPr>
        <w:fldChar w:fldCharType="end"/>
      </w:r>
      <w:r w:rsidR="00FE7CAE" w:rsidRPr="00FE7CAE">
        <w:rPr>
          <w:rFonts w:ascii="Times New Roman" w:hAnsi="Times New Roman"/>
        </w:rPr>
        <w:t xml:space="preserve">. Additionally, Sherar </w:t>
      </w:r>
      <w:r w:rsidR="00FE7CAE" w:rsidRPr="00CE6CFB">
        <w:rPr>
          <w:rFonts w:ascii="Times New Roman" w:hAnsi="Times New Roman"/>
          <w:i/>
        </w:rPr>
        <w:t>et al.</w:t>
      </w:r>
      <w:r w:rsidR="00FE7CAE" w:rsidRPr="00FE7CAE">
        <w:rPr>
          <w:rFonts w:ascii="Times New Roman" w:hAnsi="Times New Roman"/>
        </w:rPr>
        <w:t xml:space="preserve"> found that if nutrients are limited, particularly lacking a carbon substrate, nanowire-like pili are produced in order for cells to utilize energy directly from the metal itself </w:t>
      </w:r>
      <w:r w:rsidR="00FE7CAE" w:rsidRPr="00FE7CAE">
        <w:rPr>
          <w:rFonts w:ascii="Times New Roman" w:hAnsi="Times New Roman"/>
        </w:rPr>
        <w:fldChar w:fldCharType="begin"/>
      </w:r>
      <w:r w:rsidR="00FE7CAE" w:rsidRPr="00FE7CAE">
        <w:rPr>
          <w:rFonts w:ascii="Times New Roman" w:hAnsi="Times New Roman"/>
        </w:rPr>
        <w:instrText xml:space="preserve"> ADDIN EN.CITE &lt;EndNote&gt;&lt;Cite&gt;&lt;Author&gt;Sherar&lt;/Author&gt;&lt;Year&gt;2011&lt;/Year&gt;&lt;RecNum&gt;1283&lt;/RecNum&gt;&lt;DisplayText&gt;(Sherar, Power et al. 2011)&lt;/DisplayText&gt;&lt;record&gt;&lt;rec-number&gt;1283&lt;/rec-number&gt;&lt;foreign-keys&gt;&lt;key app="EN" db-id="wwax9wzpvp992ce5xzqxvvruwxsvzv0xvw90"&gt;1283&lt;/key&gt;&lt;/foreign-keys&gt;&lt;ref-type name="Journal Article"&gt;17&lt;/ref-type&gt;&lt;contributors&gt;&lt;authors&gt;&lt;author&gt;Sherar, B. W. A.&lt;/author&gt;&lt;author&gt;Power, I. M.&lt;/author&gt;&lt;author&gt;Keech, P. G.&lt;/author&gt;&lt;author&gt;Mitlin, S.&lt;/author&gt;&lt;author&gt;Southam, G.&lt;/author&gt;&lt;author&gt;Shoesmith, D. W.&lt;/author&gt;&lt;/authors&gt;&lt;/contributors&gt;&lt;titles&gt;&lt;title&gt;Characterizing the effect of carbon steel exposure in sulfide containing solutions to microbially induced corrosion&lt;/title&gt;&lt;secondary-title&gt;Corrosion Science&lt;/secondary-title&gt;&lt;/titles&gt;&lt;periodical&gt;&lt;full-title&gt;Corrosion Science&lt;/full-title&gt;&lt;/periodical&gt;&lt;pages&gt;955-960&lt;/pages&gt;&lt;volume&gt;53&lt;/volume&gt;&lt;number&gt;3&lt;/number&gt;&lt;keywords&gt;&lt;keyword&gt;A. Steel&lt;/keyword&gt;&lt;keyword&gt;A. Sulfide&lt;/keyword&gt;&lt;keyword&gt;B. Raman spectroscopy&lt;/keyword&gt;&lt;keyword&gt;B. SEM&lt;/keyword&gt;&lt;keyword&gt;C. Microbiological corrosion&lt;/keyword&gt;&lt;keyword&gt;C. Rust&lt;/keyword&gt;&lt;/keywords&gt;&lt;dates&gt;&lt;year&gt;2011&lt;/year&gt;&lt;/dates&gt;&lt;isbn&gt;0010-938X&lt;/isbn&gt;&lt;urls&gt;&lt;related-urls&gt;&lt;url&gt;http://www.sciencedirect.com/science/article/pii/S0010938X1000572X&lt;/url&gt;&lt;/related-urls&gt;&lt;/urls&gt;&lt;electronic-resource-num&gt;http://dx.doi.org/10.1016/j.corsci.2010.11.027&lt;/electronic-resource-num&gt;&lt;/record&gt;&lt;/Cite&gt;&lt;/EndNote&gt;</w:instrText>
      </w:r>
      <w:r w:rsidR="00FE7CAE" w:rsidRPr="00FE7CAE">
        <w:rPr>
          <w:rFonts w:ascii="Times New Roman" w:hAnsi="Times New Roman"/>
        </w:rPr>
        <w:fldChar w:fldCharType="separate"/>
      </w:r>
      <w:r w:rsidR="00FE7CAE" w:rsidRPr="00FE7CAE">
        <w:rPr>
          <w:rFonts w:ascii="Times New Roman" w:hAnsi="Times New Roman"/>
          <w:noProof/>
        </w:rPr>
        <w:t>(</w:t>
      </w:r>
      <w:hyperlink w:anchor="_ENREF_22" w:tooltip="Sherar, 2011 #1283" w:history="1">
        <w:r w:rsidR="00FE7CAE" w:rsidRPr="00FE7CAE">
          <w:rPr>
            <w:rFonts w:ascii="Times New Roman" w:hAnsi="Times New Roman"/>
            <w:noProof/>
          </w:rPr>
          <w:t xml:space="preserve">Sherar, Power </w:t>
        </w:r>
        <w:r w:rsidR="00FE7CAE" w:rsidRPr="00CE6CFB">
          <w:rPr>
            <w:rFonts w:ascii="Times New Roman" w:hAnsi="Times New Roman"/>
            <w:i/>
            <w:noProof/>
          </w:rPr>
          <w:t xml:space="preserve">et al. </w:t>
        </w:r>
        <w:r w:rsidR="00FE7CAE" w:rsidRPr="00FE7CAE">
          <w:rPr>
            <w:rFonts w:ascii="Times New Roman" w:hAnsi="Times New Roman"/>
            <w:noProof/>
          </w:rPr>
          <w:t>2011</w:t>
        </w:r>
      </w:hyperlink>
      <w:r w:rsidR="00FE7CAE" w:rsidRPr="00FE7CAE">
        <w:rPr>
          <w:rFonts w:ascii="Times New Roman" w:hAnsi="Times New Roman"/>
          <w:noProof/>
        </w:rPr>
        <w:t>)</w:t>
      </w:r>
      <w:r w:rsidR="00FE7CAE" w:rsidRPr="00FE7CAE">
        <w:rPr>
          <w:rFonts w:ascii="Times New Roman" w:hAnsi="Times New Roman"/>
        </w:rPr>
        <w:fldChar w:fldCharType="end"/>
      </w:r>
      <w:r w:rsidR="00FE7CAE" w:rsidRPr="00FE7CAE">
        <w:rPr>
          <w:rFonts w:ascii="Times New Roman" w:hAnsi="Times New Roman"/>
        </w:rPr>
        <w:t>. Therefore, use of a more minimal medium may also yield a greater extent of corrosion.</w:t>
      </w:r>
    </w:p>
    <w:p w14:paraId="17DF4392" w14:textId="7B6FB88C" w:rsidR="0010617E" w:rsidRDefault="00FE7CAE" w:rsidP="00CE1AEC">
      <w:pPr>
        <w:ind w:firstLine="720"/>
        <w:rPr>
          <w:rFonts w:ascii="Times New Roman" w:hAnsi="Times New Roman"/>
        </w:rPr>
      </w:pPr>
      <w:r w:rsidRPr="00FE7CAE">
        <w:rPr>
          <w:rFonts w:ascii="Times New Roman" w:hAnsi="Times New Roman"/>
        </w:rPr>
        <w:t>The results presen</w:t>
      </w:r>
      <w:r w:rsidR="00034755">
        <w:rPr>
          <w:rFonts w:ascii="Times New Roman" w:hAnsi="Times New Roman"/>
        </w:rPr>
        <w:t xml:space="preserve">ted here suggest that </w:t>
      </w:r>
      <w:r w:rsidRPr="00FE7CAE">
        <w:rPr>
          <w:rFonts w:ascii="Times New Roman" w:hAnsi="Times New Roman"/>
        </w:rPr>
        <w:t>SEM surface measurements offer a more sensitive means to measure differences in the rates of biocorrosion in laboratory studies. As a corrosion analysis tool, SEM complements commonly used practices/ approaches. In addition to the documentation of surface appearance, SEM aids in the evaluation of topographical roughness through the visualization of pit area, depth</w:t>
      </w:r>
      <w:r w:rsidR="00034755">
        <w:rPr>
          <w:rFonts w:ascii="Times New Roman" w:hAnsi="Times New Roman"/>
        </w:rPr>
        <w:t>,</w:t>
      </w:r>
      <w:r w:rsidRPr="00FE7CAE">
        <w:rPr>
          <w:rFonts w:ascii="Times New Roman" w:hAnsi="Times New Roman"/>
        </w:rPr>
        <w:t xml:space="preserve"> and distribution. Other advantages include the visual characterization of pitting corrosion with 3-D information, and the quantification of feature sizes, providing a direct comparison of corrosive potential. </w:t>
      </w:r>
      <w:r w:rsidR="00D91A18">
        <w:rPr>
          <w:rFonts w:ascii="Times New Roman" w:hAnsi="Times New Roman"/>
        </w:rPr>
        <w:t>More sophisticated SEM techniques allow</w:t>
      </w:r>
      <w:r w:rsidR="00D91A18" w:rsidRPr="00D91A18">
        <w:rPr>
          <w:rFonts w:ascii="Times New Roman" w:hAnsi="Times New Roman"/>
        </w:rPr>
        <w:t xml:space="preserve"> us to visualize the surface topography while m</w:t>
      </w:r>
      <w:r w:rsidR="00D91A18">
        <w:rPr>
          <w:rFonts w:ascii="Times New Roman" w:hAnsi="Times New Roman"/>
        </w:rPr>
        <w:t xml:space="preserve">aintaining depth of field.  In order to generate these </w:t>
      </w:r>
      <w:r w:rsidR="00D91A18" w:rsidRPr="00D91A18">
        <w:rPr>
          <w:rFonts w:ascii="Times New Roman" w:hAnsi="Times New Roman"/>
        </w:rPr>
        <w:t>image</w:t>
      </w:r>
      <w:r w:rsidR="00D91A18">
        <w:rPr>
          <w:rFonts w:ascii="Times New Roman" w:hAnsi="Times New Roman"/>
        </w:rPr>
        <w:t xml:space="preserve">s, the pixels per micron must be </w:t>
      </w:r>
      <w:r w:rsidR="00D91A18" w:rsidRPr="00D91A18">
        <w:rPr>
          <w:rFonts w:ascii="Times New Roman" w:hAnsi="Times New Roman"/>
        </w:rPr>
        <w:t>converted into dis</w:t>
      </w:r>
      <w:r w:rsidR="00CE1AEC">
        <w:rPr>
          <w:rFonts w:ascii="Times New Roman" w:hAnsi="Times New Roman"/>
        </w:rPr>
        <w:t>t</w:t>
      </w:r>
      <w:r w:rsidR="00CB4377">
        <w:rPr>
          <w:rFonts w:ascii="Times New Roman" w:hAnsi="Times New Roman"/>
        </w:rPr>
        <w:t xml:space="preserve">ance matracies, </w:t>
      </w:r>
      <w:r w:rsidR="00CE1AEC">
        <w:rPr>
          <w:rFonts w:ascii="Times New Roman" w:hAnsi="Times New Roman"/>
        </w:rPr>
        <w:t>a worth-</w:t>
      </w:r>
      <w:r w:rsidR="00CB4377">
        <w:rPr>
          <w:rFonts w:ascii="Times New Roman" w:hAnsi="Times New Roman"/>
        </w:rPr>
        <w:t>while effort as</w:t>
      </w:r>
      <w:r w:rsidR="00D91A18" w:rsidRPr="00D91A18">
        <w:rPr>
          <w:rFonts w:ascii="Times New Roman" w:hAnsi="Times New Roman"/>
        </w:rPr>
        <w:t xml:space="preserve"> the contrast of SEM images can be misleading</w:t>
      </w:r>
      <w:r w:rsidR="00D91A18">
        <w:rPr>
          <w:rFonts w:ascii="Times New Roman" w:hAnsi="Times New Roman"/>
        </w:rPr>
        <w:t>, particularly when assessing 3-dimensional landscapes of metal</w:t>
      </w:r>
      <w:r w:rsidR="00D91A18" w:rsidRPr="00D91A18">
        <w:rPr>
          <w:rFonts w:ascii="Times New Roman" w:hAnsi="Times New Roman"/>
        </w:rPr>
        <w:t xml:space="preserve">. </w:t>
      </w:r>
      <w:r w:rsidR="00CB4377">
        <w:rPr>
          <w:rFonts w:ascii="Times New Roman" w:hAnsi="Times New Roman"/>
        </w:rPr>
        <w:t>Therefore, a</w:t>
      </w:r>
      <w:r w:rsidR="00034755">
        <w:rPr>
          <w:rFonts w:ascii="Times New Roman" w:hAnsi="Times New Roman"/>
        </w:rPr>
        <w:t xml:space="preserve"> higher accelerating voltage was used in order to obtain a shorter wavelength and better diffraction-limited resolution for making precise measurements. </w:t>
      </w:r>
      <w:r w:rsidR="00CB4377">
        <w:rPr>
          <w:rFonts w:ascii="Times New Roman" w:hAnsi="Times New Roman"/>
        </w:rPr>
        <w:t>The imagery of metal surfaces was complex due to the elastic scattering of the electrons used to perform SEM. The thicker or more dense (higher atomic weight) portions of the coupon</w:t>
      </w:r>
      <w:r w:rsidR="00034755">
        <w:rPr>
          <w:rFonts w:ascii="Times New Roman" w:hAnsi="Times New Roman"/>
        </w:rPr>
        <w:t xml:space="preserve"> </w:t>
      </w:r>
      <w:r w:rsidR="00CB4377">
        <w:rPr>
          <w:rFonts w:ascii="Times New Roman" w:hAnsi="Times New Roman"/>
        </w:rPr>
        <w:t xml:space="preserve">can appear as darker areas in an image due to less electrons from the beam passing through. </w:t>
      </w:r>
      <w:r w:rsidR="0010617E">
        <w:rPr>
          <w:rFonts w:ascii="Times New Roman" w:hAnsi="Times New Roman"/>
        </w:rPr>
        <w:t xml:space="preserve">The interpretation of such images is challenging, therefore quantitative mapping was performed using Scandium software. </w:t>
      </w:r>
      <w:r w:rsidR="0010617E" w:rsidRPr="000D45E4">
        <w:rPr>
          <w:rFonts w:ascii="Times New Roman" w:hAnsi="Times New Roman"/>
        </w:rPr>
        <w:t xml:space="preserve">These calculations showed that the surface tomography of coupons incubated with </w:t>
      </w:r>
      <w:r w:rsidR="000D45E4">
        <w:rPr>
          <w:rFonts w:ascii="Times New Roman" w:hAnsi="Times New Roman"/>
          <w:i/>
        </w:rPr>
        <w:t>D.</w:t>
      </w:r>
      <w:r w:rsidR="0010617E" w:rsidRPr="000D45E4">
        <w:rPr>
          <w:rFonts w:ascii="Times New Roman" w:hAnsi="Times New Roman"/>
          <w:i/>
        </w:rPr>
        <w:t xml:space="preserve"> indonesiensis</w:t>
      </w:r>
      <w:r w:rsidR="000D45E4">
        <w:rPr>
          <w:rFonts w:ascii="Times New Roman" w:hAnsi="Times New Roman"/>
        </w:rPr>
        <w:t xml:space="preserve"> was </w:t>
      </w:r>
      <w:r w:rsidR="0010617E" w:rsidRPr="000D45E4">
        <w:rPr>
          <w:rFonts w:ascii="Times New Roman" w:hAnsi="Times New Roman"/>
        </w:rPr>
        <w:t>rough</w:t>
      </w:r>
      <w:r w:rsidR="000D45E4">
        <w:rPr>
          <w:rFonts w:ascii="Times New Roman" w:hAnsi="Times New Roman"/>
        </w:rPr>
        <w:t>er</w:t>
      </w:r>
      <w:r w:rsidR="0010617E" w:rsidRPr="000D45E4">
        <w:rPr>
          <w:rFonts w:ascii="Times New Roman" w:hAnsi="Times New Roman"/>
        </w:rPr>
        <w:t xml:space="preserve"> than those incubated with </w:t>
      </w:r>
      <w:r w:rsidR="0010617E" w:rsidRPr="000D45E4">
        <w:rPr>
          <w:rFonts w:ascii="Times New Roman" w:hAnsi="Times New Roman"/>
          <w:i/>
        </w:rPr>
        <w:t>D. alaskensis</w:t>
      </w:r>
      <w:r w:rsidR="000D45E4">
        <w:rPr>
          <w:rFonts w:ascii="Times New Roman" w:hAnsi="Times New Roman"/>
        </w:rPr>
        <w:t>, and that the</w:t>
      </w:r>
      <w:r w:rsidR="0010617E" w:rsidRPr="000D45E4">
        <w:rPr>
          <w:rFonts w:ascii="Times New Roman" w:hAnsi="Times New Roman"/>
        </w:rPr>
        <w:t xml:space="preserve"> roughness of abiotic control coupons was minimal.</w:t>
      </w:r>
    </w:p>
    <w:p w14:paraId="63E294B5" w14:textId="362C2C4A" w:rsidR="00FE7CAE" w:rsidRPr="00FE7CAE" w:rsidRDefault="00FE7CAE" w:rsidP="00CE1AEC">
      <w:pPr>
        <w:ind w:firstLine="720"/>
        <w:rPr>
          <w:rFonts w:ascii="Times New Roman" w:hAnsi="Times New Roman"/>
        </w:rPr>
      </w:pPr>
      <w:r w:rsidRPr="00FE7CAE">
        <w:rPr>
          <w:rFonts w:ascii="Times New Roman" w:hAnsi="Times New Roman"/>
        </w:rPr>
        <w:t xml:space="preserve">This micro-scale perspective will prove valuable for </w:t>
      </w:r>
      <w:r w:rsidR="0010617E">
        <w:rPr>
          <w:rFonts w:ascii="Times New Roman" w:hAnsi="Times New Roman"/>
        </w:rPr>
        <w:t>laboratory assessments of</w:t>
      </w:r>
      <w:r w:rsidRPr="00FE7CAE">
        <w:rPr>
          <w:rFonts w:ascii="Times New Roman" w:hAnsi="Times New Roman"/>
        </w:rPr>
        <w:t xml:space="preserve"> corrosion activities and mitigation strategies to contro</w:t>
      </w:r>
      <w:r w:rsidR="0010617E">
        <w:rPr>
          <w:rFonts w:ascii="Times New Roman" w:hAnsi="Times New Roman"/>
        </w:rPr>
        <w:t xml:space="preserve">l deleterious microorganisms. Future work could focus on developing an inventory of key players </w:t>
      </w:r>
      <w:r w:rsidRPr="00FE7CAE">
        <w:rPr>
          <w:rFonts w:ascii="Times New Roman" w:hAnsi="Times New Roman"/>
        </w:rPr>
        <w:t>fo</w:t>
      </w:r>
      <w:r w:rsidR="00477957">
        <w:rPr>
          <w:rFonts w:ascii="Times New Roman" w:hAnsi="Times New Roman"/>
        </w:rPr>
        <w:t>r reliable risk assessments, where</w:t>
      </w:r>
      <w:r w:rsidRPr="00FE7CAE">
        <w:rPr>
          <w:rFonts w:ascii="Times New Roman" w:hAnsi="Times New Roman"/>
        </w:rPr>
        <w:t xml:space="preserve"> model microbial assemblages could be maintained</w:t>
      </w:r>
      <w:r w:rsidR="00477957">
        <w:rPr>
          <w:rFonts w:ascii="Times New Roman" w:hAnsi="Times New Roman"/>
        </w:rPr>
        <w:t xml:space="preserve"> and manipulated</w:t>
      </w:r>
      <w:r w:rsidRPr="00FE7CAE">
        <w:rPr>
          <w:rFonts w:ascii="Times New Roman" w:hAnsi="Times New Roman"/>
        </w:rPr>
        <w:t xml:space="preserve"> for mechanistic investigations. </w:t>
      </w:r>
      <w:r w:rsidR="00477957">
        <w:rPr>
          <w:rFonts w:ascii="Times New Roman" w:hAnsi="Times New Roman"/>
          <w:iCs/>
        </w:rPr>
        <w:t>Another application</w:t>
      </w:r>
      <w:r w:rsidRPr="00FE7CAE">
        <w:rPr>
          <w:rFonts w:ascii="Times New Roman" w:hAnsi="Times New Roman"/>
          <w:iCs/>
        </w:rPr>
        <w:t xml:space="preserve"> </w:t>
      </w:r>
      <w:r w:rsidR="00477957">
        <w:rPr>
          <w:rFonts w:ascii="Times New Roman" w:hAnsi="Times New Roman"/>
          <w:iCs/>
        </w:rPr>
        <w:t>for these analytical tools is the ability to check</w:t>
      </w:r>
      <w:r w:rsidRPr="00FE7CAE">
        <w:rPr>
          <w:rFonts w:ascii="Times New Roman" w:hAnsi="Times New Roman"/>
          <w:iCs/>
        </w:rPr>
        <w:t xml:space="preserve"> </w:t>
      </w:r>
      <w:r w:rsidR="00477957">
        <w:rPr>
          <w:rFonts w:ascii="Times New Roman" w:hAnsi="Times New Roman"/>
        </w:rPr>
        <w:t xml:space="preserve">quality control </w:t>
      </w:r>
      <w:r w:rsidRPr="00FE7CAE">
        <w:rPr>
          <w:rFonts w:ascii="Times New Roman" w:hAnsi="Times New Roman"/>
        </w:rPr>
        <w:t>for industry maintenance</w:t>
      </w:r>
      <w:r w:rsidR="00477957">
        <w:rPr>
          <w:rFonts w:ascii="Times New Roman" w:hAnsi="Times New Roman"/>
        </w:rPr>
        <w:t xml:space="preserve">, including </w:t>
      </w:r>
      <w:r w:rsidRPr="00FE7CAE">
        <w:rPr>
          <w:rFonts w:ascii="Times New Roman" w:hAnsi="Times New Roman"/>
        </w:rPr>
        <w:t xml:space="preserve">the evaluation of current relief strategies and </w:t>
      </w:r>
      <w:r w:rsidR="00477957">
        <w:rPr>
          <w:rFonts w:ascii="Times New Roman" w:hAnsi="Times New Roman"/>
        </w:rPr>
        <w:t>corrosion monitori</w:t>
      </w:r>
      <w:r w:rsidR="00BC4EEE">
        <w:rPr>
          <w:rFonts w:ascii="Times New Roman" w:hAnsi="Times New Roman"/>
        </w:rPr>
        <w:t>ng techniques. Furthermore,</w:t>
      </w:r>
      <w:r w:rsidR="00477957">
        <w:rPr>
          <w:rFonts w:ascii="Times New Roman" w:hAnsi="Times New Roman"/>
        </w:rPr>
        <w:t xml:space="preserve"> knowledge can be gained from</w:t>
      </w:r>
      <w:r w:rsidRPr="00FE7CAE">
        <w:rPr>
          <w:rFonts w:ascii="Times New Roman" w:hAnsi="Times New Roman"/>
        </w:rPr>
        <w:t xml:space="preserve"> the documentation of severity of pitting potential caused by controlled bacterial consortia, and </w:t>
      </w:r>
      <w:r w:rsidR="00477957">
        <w:rPr>
          <w:rFonts w:ascii="Times New Roman" w:hAnsi="Times New Roman"/>
        </w:rPr>
        <w:t xml:space="preserve">these tools provide </w:t>
      </w:r>
      <w:r w:rsidRPr="00FE7CAE">
        <w:rPr>
          <w:rFonts w:ascii="Times New Roman" w:hAnsi="Times New Roman"/>
        </w:rPr>
        <w:t>reproducible laboratory tests with which to investigate other MIC activities such as bacterial electron transfer, metabolic turnover, adhesion tendency, and quorum sensing.</w:t>
      </w:r>
    </w:p>
    <w:p w14:paraId="6CB70BF8" w14:textId="77777777" w:rsidR="00AD1BEC" w:rsidRDefault="00AD1BEC" w:rsidP="00FE7CAE">
      <w:pPr>
        <w:rPr>
          <w:rFonts w:ascii="Times New Roman" w:hAnsi="Times New Roman"/>
          <w:b/>
        </w:rPr>
      </w:pPr>
    </w:p>
    <w:p w14:paraId="5F44ABE6" w14:textId="77777777" w:rsidR="00072ED7" w:rsidRDefault="00072ED7" w:rsidP="00FE7CAE">
      <w:pPr>
        <w:rPr>
          <w:rFonts w:ascii="Times New Roman" w:hAnsi="Times New Roman"/>
          <w:b/>
        </w:rPr>
      </w:pPr>
    </w:p>
    <w:p w14:paraId="1DEF0237" w14:textId="77777777" w:rsidR="00696206" w:rsidRDefault="00696206" w:rsidP="00FE7CAE">
      <w:pPr>
        <w:rPr>
          <w:rFonts w:ascii="Times New Roman" w:hAnsi="Times New Roman"/>
          <w:b/>
        </w:rPr>
      </w:pPr>
    </w:p>
    <w:p w14:paraId="7534AAA1" w14:textId="77777777" w:rsidR="00696206" w:rsidRDefault="00696206" w:rsidP="00FE7CAE">
      <w:pPr>
        <w:rPr>
          <w:rFonts w:ascii="Times New Roman" w:hAnsi="Times New Roman"/>
          <w:b/>
        </w:rPr>
      </w:pPr>
    </w:p>
    <w:p w14:paraId="0082DA9A" w14:textId="77777777" w:rsidR="00696206" w:rsidRDefault="00696206" w:rsidP="00FE7CAE">
      <w:pPr>
        <w:rPr>
          <w:rFonts w:ascii="Times New Roman" w:hAnsi="Times New Roman"/>
          <w:b/>
        </w:rPr>
      </w:pPr>
    </w:p>
    <w:p w14:paraId="37090004" w14:textId="77777777" w:rsidR="00696206" w:rsidRDefault="00696206" w:rsidP="00FE7CAE">
      <w:pPr>
        <w:rPr>
          <w:rFonts w:ascii="Times New Roman" w:hAnsi="Times New Roman"/>
          <w:b/>
        </w:rPr>
      </w:pPr>
    </w:p>
    <w:p w14:paraId="3BEE3620" w14:textId="77777777" w:rsidR="00D91A18" w:rsidRPr="002A7320" w:rsidRDefault="00D91A18" w:rsidP="00CE1AEC">
      <w:pPr>
        <w:jc w:val="center"/>
        <w:rPr>
          <w:rFonts w:ascii="Times New Roman" w:hAnsi="Times New Roman"/>
          <w:b/>
        </w:rPr>
      </w:pPr>
      <w:r w:rsidRPr="002A7320">
        <w:rPr>
          <w:rFonts w:ascii="Times New Roman" w:hAnsi="Times New Roman"/>
          <w:b/>
        </w:rPr>
        <w:t>Acknowledgements</w:t>
      </w:r>
    </w:p>
    <w:p w14:paraId="3C9F4F3A" w14:textId="0702242C" w:rsidR="00D91A18" w:rsidRPr="00D55240" w:rsidRDefault="00D91A18" w:rsidP="00CE1AEC">
      <w:pPr>
        <w:ind w:firstLine="720"/>
        <w:rPr>
          <w:rFonts w:ascii="Times New Roman" w:hAnsi="Times New Roman"/>
        </w:rPr>
      </w:pPr>
      <w:r>
        <w:rPr>
          <w:rFonts w:ascii="Times New Roman" w:hAnsi="Times New Roman"/>
        </w:rPr>
        <w:t xml:space="preserve">This research was carried out with energy industry partner funding through the University of Oklahoma Biocorrosion Center. We gratefully thank Preston Larson of the Samuel Roberts Nobel Electron Microscopy Laboratory </w:t>
      </w:r>
      <w:r w:rsidR="000D45E4">
        <w:rPr>
          <w:rFonts w:ascii="Times New Roman" w:hAnsi="Times New Roman"/>
        </w:rPr>
        <w:t>for providing guidance with SEM and to Heather Nunn for aiding in these analyses.</w:t>
      </w:r>
      <w:r>
        <w:rPr>
          <w:rFonts w:ascii="Times New Roman" w:hAnsi="Times New Roman"/>
        </w:rPr>
        <w:t xml:space="preserve">   </w:t>
      </w:r>
    </w:p>
    <w:p w14:paraId="5515AF2D" w14:textId="77777777" w:rsidR="00D91A18" w:rsidRDefault="00D91A18" w:rsidP="00FE7CAE">
      <w:pPr>
        <w:rPr>
          <w:rFonts w:ascii="Times New Roman" w:hAnsi="Times New Roman"/>
          <w:b/>
        </w:rPr>
      </w:pPr>
    </w:p>
    <w:p w14:paraId="691A0D64" w14:textId="77777777" w:rsidR="009C1CFF" w:rsidRDefault="009C1CFF" w:rsidP="00696206">
      <w:pPr>
        <w:rPr>
          <w:b/>
        </w:rPr>
      </w:pPr>
    </w:p>
    <w:p w14:paraId="2780AB44" w14:textId="77777777" w:rsidR="009C1CFF" w:rsidRDefault="009C1CFF" w:rsidP="006F6D48">
      <w:pPr>
        <w:jc w:val="center"/>
        <w:rPr>
          <w:b/>
        </w:rPr>
      </w:pPr>
    </w:p>
    <w:p w14:paraId="0E3725CD" w14:textId="77777777" w:rsidR="009C1CFF" w:rsidRDefault="009C1CFF" w:rsidP="006F6D48">
      <w:pPr>
        <w:jc w:val="center"/>
        <w:rPr>
          <w:b/>
        </w:rPr>
      </w:pPr>
    </w:p>
    <w:p w14:paraId="64C41B7A" w14:textId="77777777" w:rsidR="009C1CFF" w:rsidRDefault="009C1CFF" w:rsidP="006F6D48">
      <w:pPr>
        <w:jc w:val="center"/>
        <w:rPr>
          <w:b/>
        </w:rPr>
      </w:pPr>
    </w:p>
    <w:p w14:paraId="4FA7A9F0" w14:textId="77777777" w:rsidR="00CE6CFB" w:rsidRPr="000D45E4" w:rsidRDefault="00CE6CFB" w:rsidP="006F6D48">
      <w:pPr>
        <w:jc w:val="center"/>
        <w:rPr>
          <w:rFonts w:ascii="Times New Roman" w:hAnsi="Times New Roman"/>
          <w:b/>
        </w:rPr>
      </w:pPr>
      <w:r w:rsidRPr="000D45E4">
        <w:rPr>
          <w:rFonts w:ascii="Times New Roman" w:hAnsi="Times New Roman"/>
          <w:b/>
        </w:rPr>
        <w:t>References</w:t>
      </w:r>
    </w:p>
    <w:p w14:paraId="6E2F3C52" w14:textId="77777777" w:rsidR="00CE6CFB" w:rsidRPr="006026CC" w:rsidRDefault="00CE6CFB" w:rsidP="006026CC">
      <w:pPr>
        <w:spacing w:after="240" w:line="240" w:lineRule="auto"/>
        <w:ind w:left="720" w:hanging="720"/>
        <w:rPr>
          <w:rFonts w:ascii="Times New Roman" w:hAnsi="Times New Roman"/>
          <w:noProof/>
        </w:rPr>
      </w:pPr>
      <w:r w:rsidRPr="006026CC">
        <w:rPr>
          <w:rFonts w:ascii="Times New Roman" w:hAnsi="Times New Roman"/>
        </w:rPr>
        <w:fldChar w:fldCharType="begin"/>
      </w:r>
      <w:r w:rsidRPr="006026CC">
        <w:rPr>
          <w:rFonts w:ascii="Times New Roman" w:hAnsi="Times New Roman"/>
        </w:rPr>
        <w:instrText xml:space="preserve"> ADDIN EN.REFLIST </w:instrText>
      </w:r>
      <w:r w:rsidRPr="006026CC">
        <w:rPr>
          <w:rFonts w:ascii="Times New Roman" w:hAnsi="Times New Roman"/>
        </w:rPr>
        <w:fldChar w:fldCharType="separate"/>
      </w:r>
      <w:bookmarkStart w:id="23" w:name="_ENREF_1"/>
      <w:r w:rsidRPr="006026CC">
        <w:rPr>
          <w:rFonts w:ascii="Times New Roman" w:hAnsi="Times New Roman"/>
          <w:noProof/>
        </w:rPr>
        <w:t>ASTM Standard G1-03.</w:t>
      </w:r>
      <w:bookmarkEnd w:id="23"/>
    </w:p>
    <w:p w14:paraId="2529FCD1" w14:textId="77777777" w:rsidR="00CE6CFB" w:rsidRPr="006026CC" w:rsidRDefault="00CE6CFB" w:rsidP="006026CC">
      <w:pPr>
        <w:spacing w:after="240" w:line="240" w:lineRule="auto"/>
        <w:rPr>
          <w:rFonts w:ascii="Times New Roman" w:hAnsi="Times New Roman"/>
          <w:noProof/>
        </w:rPr>
      </w:pPr>
      <w:bookmarkStart w:id="24" w:name="_ENREF_2"/>
      <w:r w:rsidRPr="006026CC">
        <w:rPr>
          <w:rFonts w:ascii="Times New Roman" w:hAnsi="Times New Roman"/>
          <w:b/>
          <w:noProof/>
        </w:rPr>
        <w:t>Beech, I. B.</w:t>
      </w:r>
      <w:r w:rsidRPr="006026CC">
        <w:rPr>
          <w:rFonts w:ascii="Times New Roman" w:hAnsi="Times New Roman"/>
          <w:noProof/>
        </w:rPr>
        <w:t xml:space="preserve"> (2003). Biocorrosion: Role of Sulfate Reducing Bacteria. Encyclopedia of Environmental Microbiology, John Wiley &amp; Sons, Inc.</w:t>
      </w:r>
      <w:bookmarkEnd w:id="24"/>
    </w:p>
    <w:p w14:paraId="56D4AE79" w14:textId="0126982D" w:rsidR="00CE6CFB" w:rsidRPr="006026CC" w:rsidRDefault="00CE6CFB" w:rsidP="006026CC">
      <w:pPr>
        <w:spacing w:after="240" w:line="240" w:lineRule="auto"/>
        <w:rPr>
          <w:rFonts w:ascii="Times New Roman" w:hAnsi="Times New Roman"/>
          <w:noProof/>
        </w:rPr>
      </w:pPr>
      <w:bookmarkStart w:id="25" w:name="_ENREF_3"/>
      <w:r w:rsidRPr="006026CC">
        <w:rPr>
          <w:rFonts w:ascii="Times New Roman" w:hAnsi="Times New Roman"/>
          <w:b/>
          <w:noProof/>
        </w:rPr>
        <w:t>Boopathy, R. D., L.</w:t>
      </w:r>
      <w:r w:rsidR="008D298D" w:rsidRPr="006026CC">
        <w:rPr>
          <w:rFonts w:ascii="Times New Roman" w:hAnsi="Times New Roman"/>
          <w:noProof/>
        </w:rPr>
        <w:t xml:space="preserve"> (1991). </w:t>
      </w:r>
      <w:r w:rsidRPr="006026CC">
        <w:rPr>
          <w:rFonts w:ascii="Times New Roman" w:hAnsi="Times New Roman"/>
          <w:noProof/>
        </w:rPr>
        <w:t>Effect of pH on Anaerobic Mild Steel Corr</w:t>
      </w:r>
      <w:r w:rsidR="008D298D" w:rsidRPr="006026CC">
        <w:rPr>
          <w:rFonts w:ascii="Times New Roman" w:hAnsi="Times New Roman"/>
          <w:noProof/>
        </w:rPr>
        <w:t>osion by Methanogenic Bacteria.</w:t>
      </w:r>
      <w:r w:rsidRPr="006026CC">
        <w:rPr>
          <w:rFonts w:ascii="Times New Roman" w:hAnsi="Times New Roman"/>
          <w:noProof/>
        </w:rPr>
        <w:t xml:space="preserve"> </w:t>
      </w:r>
      <w:r w:rsidRPr="006026CC">
        <w:rPr>
          <w:rFonts w:ascii="Times New Roman" w:hAnsi="Times New Roman"/>
          <w:i/>
          <w:noProof/>
        </w:rPr>
        <w:t>Applied and Environmental Microbiology</w:t>
      </w:r>
      <w:r w:rsidRPr="006026CC">
        <w:rPr>
          <w:rFonts w:ascii="Times New Roman" w:hAnsi="Times New Roman"/>
          <w:noProof/>
        </w:rPr>
        <w:t xml:space="preserve"> </w:t>
      </w:r>
      <w:r w:rsidRPr="006026CC">
        <w:rPr>
          <w:rFonts w:ascii="Times New Roman" w:hAnsi="Times New Roman"/>
          <w:b/>
          <w:noProof/>
        </w:rPr>
        <w:t>57</w:t>
      </w:r>
      <w:r w:rsidRPr="006026CC">
        <w:rPr>
          <w:rFonts w:ascii="Times New Roman" w:hAnsi="Times New Roman"/>
          <w:noProof/>
        </w:rPr>
        <w:t>(7): 2104-2108.</w:t>
      </w:r>
      <w:bookmarkEnd w:id="25"/>
    </w:p>
    <w:p w14:paraId="38363BEA" w14:textId="1280DDAE" w:rsidR="00CE6CFB" w:rsidRPr="006026CC" w:rsidRDefault="00CE6CFB" w:rsidP="006026CC">
      <w:pPr>
        <w:spacing w:after="240" w:line="240" w:lineRule="auto"/>
        <w:rPr>
          <w:rFonts w:ascii="Times New Roman" w:hAnsi="Times New Roman"/>
          <w:noProof/>
        </w:rPr>
      </w:pPr>
      <w:bookmarkStart w:id="26" w:name="_ENREF_4"/>
      <w:r w:rsidRPr="006026CC">
        <w:rPr>
          <w:rFonts w:ascii="Times New Roman" w:hAnsi="Times New Roman"/>
          <w:b/>
          <w:noProof/>
        </w:rPr>
        <w:t>Cord-Ruwisch, R. and F. Widdel</w:t>
      </w:r>
      <w:r w:rsidR="008D298D" w:rsidRPr="006026CC">
        <w:rPr>
          <w:rFonts w:ascii="Times New Roman" w:hAnsi="Times New Roman"/>
          <w:b/>
          <w:noProof/>
        </w:rPr>
        <w:t>.</w:t>
      </w:r>
      <w:r w:rsidR="008D298D" w:rsidRPr="006026CC">
        <w:rPr>
          <w:rFonts w:ascii="Times New Roman" w:hAnsi="Times New Roman"/>
          <w:noProof/>
        </w:rPr>
        <w:t xml:space="preserve"> (1986). </w:t>
      </w:r>
      <w:r w:rsidRPr="006026CC">
        <w:rPr>
          <w:rFonts w:ascii="Times New Roman" w:hAnsi="Times New Roman"/>
          <w:noProof/>
        </w:rPr>
        <w:t>Corroding iron as a hydrogen source for sulphate reduction in growing cultures of sulphate-</w:t>
      </w:r>
      <w:r w:rsidR="008D298D" w:rsidRPr="006026CC">
        <w:rPr>
          <w:rFonts w:ascii="Times New Roman" w:hAnsi="Times New Roman"/>
          <w:noProof/>
        </w:rPr>
        <w:t>reducing bacteria.</w:t>
      </w:r>
      <w:r w:rsidRPr="006026CC">
        <w:rPr>
          <w:rFonts w:ascii="Times New Roman" w:hAnsi="Times New Roman"/>
          <w:noProof/>
        </w:rPr>
        <w:t xml:space="preserve"> </w:t>
      </w:r>
      <w:r w:rsidRPr="006026CC">
        <w:rPr>
          <w:rFonts w:ascii="Times New Roman" w:hAnsi="Times New Roman"/>
          <w:i/>
          <w:noProof/>
        </w:rPr>
        <w:t>Appl Microbiol Biotechnol</w:t>
      </w:r>
      <w:r w:rsidRPr="006026CC">
        <w:rPr>
          <w:rFonts w:ascii="Times New Roman" w:hAnsi="Times New Roman"/>
          <w:noProof/>
        </w:rPr>
        <w:t xml:space="preserve"> </w:t>
      </w:r>
      <w:r w:rsidRPr="006026CC">
        <w:rPr>
          <w:rFonts w:ascii="Times New Roman" w:hAnsi="Times New Roman"/>
          <w:b/>
          <w:noProof/>
        </w:rPr>
        <w:t>25</w:t>
      </w:r>
      <w:r w:rsidRPr="006026CC">
        <w:rPr>
          <w:rFonts w:ascii="Times New Roman" w:hAnsi="Times New Roman"/>
          <w:noProof/>
        </w:rPr>
        <w:t>(2): 169-174.</w:t>
      </w:r>
      <w:bookmarkEnd w:id="26"/>
    </w:p>
    <w:p w14:paraId="13A53F53" w14:textId="2E75EF78" w:rsidR="00CE6CFB" w:rsidRPr="006026CC" w:rsidRDefault="008D298D" w:rsidP="006026CC">
      <w:pPr>
        <w:spacing w:after="240" w:line="240" w:lineRule="auto"/>
        <w:rPr>
          <w:rFonts w:ascii="Times New Roman" w:hAnsi="Times New Roman"/>
          <w:noProof/>
        </w:rPr>
      </w:pPr>
      <w:bookmarkStart w:id="27" w:name="_ENREF_5"/>
      <w:r w:rsidRPr="006026CC">
        <w:rPr>
          <w:rFonts w:ascii="Times New Roman" w:hAnsi="Times New Roman"/>
          <w:b/>
          <w:noProof/>
        </w:rPr>
        <w:t xml:space="preserve">Enning, D., </w:t>
      </w:r>
      <w:r w:rsidR="00CE6CFB" w:rsidRPr="006026CC">
        <w:rPr>
          <w:rFonts w:ascii="Times New Roman" w:hAnsi="Times New Roman"/>
          <w:b/>
          <w:noProof/>
        </w:rPr>
        <w:t xml:space="preserve">Venzlaff, </w:t>
      </w:r>
      <w:r w:rsidRPr="006026CC">
        <w:rPr>
          <w:rFonts w:ascii="Times New Roman" w:hAnsi="Times New Roman"/>
          <w:b/>
          <w:noProof/>
        </w:rPr>
        <w:t>H., Garrelfs, J., Dinh, H. T., Meyer, V., Mayrhofer, K., Hassel, A. W., Stratmann, M. and F. Widdel.</w:t>
      </w:r>
      <w:r w:rsidRPr="006026CC">
        <w:rPr>
          <w:rFonts w:ascii="Times New Roman" w:hAnsi="Times New Roman"/>
          <w:noProof/>
        </w:rPr>
        <w:t xml:space="preserve"> (2012). </w:t>
      </w:r>
      <w:r w:rsidR="00CE6CFB" w:rsidRPr="006026CC">
        <w:rPr>
          <w:rFonts w:ascii="Times New Roman" w:hAnsi="Times New Roman"/>
          <w:noProof/>
        </w:rPr>
        <w:t>Marine sulfate-reducing bacteria cause serious corrosion of iron under electrocon</w:t>
      </w:r>
      <w:r w:rsidRPr="006026CC">
        <w:rPr>
          <w:rFonts w:ascii="Times New Roman" w:hAnsi="Times New Roman"/>
          <w:noProof/>
        </w:rPr>
        <w:t>ductive biogenic mineral crust.</w:t>
      </w:r>
      <w:r w:rsidR="00CE6CFB" w:rsidRPr="006026CC">
        <w:rPr>
          <w:rFonts w:ascii="Times New Roman" w:hAnsi="Times New Roman"/>
          <w:noProof/>
        </w:rPr>
        <w:t xml:space="preserve"> </w:t>
      </w:r>
      <w:r w:rsidR="00CE6CFB" w:rsidRPr="006026CC">
        <w:rPr>
          <w:rFonts w:ascii="Times New Roman" w:hAnsi="Times New Roman"/>
          <w:i/>
          <w:noProof/>
        </w:rPr>
        <w:t>Environ Microbiol</w:t>
      </w:r>
      <w:r w:rsidR="00CE6CFB" w:rsidRPr="006026CC">
        <w:rPr>
          <w:rFonts w:ascii="Times New Roman" w:hAnsi="Times New Roman"/>
          <w:noProof/>
        </w:rPr>
        <w:t xml:space="preserve"> </w:t>
      </w:r>
      <w:r w:rsidR="00CE6CFB" w:rsidRPr="006026CC">
        <w:rPr>
          <w:rFonts w:ascii="Times New Roman" w:hAnsi="Times New Roman"/>
          <w:b/>
          <w:noProof/>
        </w:rPr>
        <w:t>14</w:t>
      </w:r>
      <w:r w:rsidR="00CE6CFB" w:rsidRPr="006026CC">
        <w:rPr>
          <w:rFonts w:ascii="Times New Roman" w:hAnsi="Times New Roman"/>
          <w:noProof/>
        </w:rPr>
        <w:t>(7): 1772-1787.</w:t>
      </w:r>
      <w:bookmarkEnd w:id="27"/>
    </w:p>
    <w:p w14:paraId="457B1949" w14:textId="37695A3A" w:rsidR="00CE6CFB" w:rsidRPr="006026CC" w:rsidRDefault="00CE6CFB" w:rsidP="006026CC">
      <w:pPr>
        <w:spacing w:after="240" w:line="240" w:lineRule="auto"/>
        <w:rPr>
          <w:rFonts w:ascii="Times New Roman" w:hAnsi="Times New Roman"/>
          <w:noProof/>
        </w:rPr>
      </w:pPr>
      <w:bookmarkStart w:id="28" w:name="_ENREF_6"/>
      <w:r w:rsidRPr="006026CC">
        <w:rPr>
          <w:rFonts w:ascii="Times New Roman" w:hAnsi="Times New Roman"/>
          <w:b/>
          <w:noProof/>
        </w:rPr>
        <w:t>Feio, M. J., Beech,</w:t>
      </w:r>
      <w:r w:rsidR="006F6636" w:rsidRPr="006026CC">
        <w:rPr>
          <w:rFonts w:ascii="Times New Roman" w:hAnsi="Times New Roman"/>
          <w:b/>
          <w:noProof/>
        </w:rPr>
        <w:t xml:space="preserve"> I. B., Carepo, M., Lopes, J. M., Cheung, C., Franco, R., Guezennec, J., Smith, J., Mitchell, J. I. and J. J. G. Moura</w:t>
      </w:r>
      <w:r w:rsidRPr="006026CC">
        <w:rPr>
          <w:rFonts w:ascii="Times New Roman" w:hAnsi="Times New Roman"/>
          <w:b/>
          <w:noProof/>
        </w:rPr>
        <w:t>.</w:t>
      </w:r>
      <w:r w:rsidR="006F6636" w:rsidRPr="006026CC">
        <w:rPr>
          <w:rFonts w:ascii="Times New Roman" w:hAnsi="Times New Roman"/>
          <w:noProof/>
        </w:rPr>
        <w:t xml:space="preserve"> (1998). </w:t>
      </w:r>
      <w:r w:rsidRPr="006026CC">
        <w:rPr>
          <w:rFonts w:ascii="Times New Roman" w:hAnsi="Times New Roman"/>
          <w:noProof/>
        </w:rPr>
        <w:t>Isolation and Characterisation of a Novel Sulpha</w:t>
      </w:r>
      <w:r w:rsidR="006F6636" w:rsidRPr="006026CC">
        <w:rPr>
          <w:rFonts w:ascii="Times New Roman" w:hAnsi="Times New Roman"/>
          <w:noProof/>
        </w:rPr>
        <w:t xml:space="preserve">te-reducing Bacterium of the </w:t>
      </w:r>
      <w:r w:rsidR="006F6636" w:rsidRPr="00D73F54">
        <w:rPr>
          <w:rFonts w:ascii="Times New Roman" w:hAnsi="Times New Roman"/>
          <w:i/>
          <w:noProof/>
        </w:rPr>
        <w:t>Desulfovibrio</w:t>
      </w:r>
      <w:r w:rsidR="006F6636" w:rsidRPr="006026CC">
        <w:rPr>
          <w:rFonts w:ascii="Times New Roman" w:hAnsi="Times New Roman"/>
          <w:noProof/>
        </w:rPr>
        <w:t xml:space="preserve"> Genus.</w:t>
      </w:r>
      <w:r w:rsidRPr="006026CC">
        <w:rPr>
          <w:rFonts w:ascii="Times New Roman" w:hAnsi="Times New Roman"/>
          <w:noProof/>
        </w:rPr>
        <w:t xml:space="preserve"> </w:t>
      </w:r>
      <w:r w:rsidRPr="006026CC">
        <w:rPr>
          <w:rFonts w:ascii="Times New Roman" w:hAnsi="Times New Roman"/>
          <w:i/>
          <w:noProof/>
        </w:rPr>
        <w:t>Anaerobe</w:t>
      </w:r>
      <w:r w:rsidRPr="006026CC">
        <w:rPr>
          <w:rFonts w:ascii="Times New Roman" w:hAnsi="Times New Roman"/>
          <w:noProof/>
        </w:rPr>
        <w:t xml:space="preserve"> </w:t>
      </w:r>
      <w:r w:rsidRPr="006026CC">
        <w:rPr>
          <w:rFonts w:ascii="Times New Roman" w:hAnsi="Times New Roman"/>
          <w:b/>
          <w:noProof/>
        </w:rPr>
        <w:t>4</w:t>
      </w:r>
      <w:r w:rsidRPr="006026CC">
        <w:rPr>
          <w:rFonts w:ascii="Times New Roman" w:hAnsi="Times New Roman"/>
          <w:noProof/>
        </w:rPr>
        <w:t>(2): 117-130.</w:t>
      </w:r>
      <w:bookmarkEnd w:id="28"/>
    </w:p>
    <w:p w14:paraId="1E85DFF6" w14:textId="185AB537" w:rsidR="00CE6CFB" w:rsidRPr="006026CC" w:rsidRDefault="006F6636" w:rsidP="006026CC">
      <w:pPr>
        <w:spacing w:after="240" w:line="240" w:lineRule="auto"/>
        <w:rPr>
          <w:rFonts w:ascii="Times New Roman" w:hAnsi="Times New Roman"/>
          <w:noProof/>
        </w:rPr>
      </w:pPr>
      <w:bookmarkStart w:id="29" w:name="_ENREF_7"/>
      <w:r w:rsidRPr="006026CC">
        <w:rPr>
          <w:rFonts w:ascii="Times New Roman" w:hAnsi="Times New Roman"/>
          <w:b/>
          <w:noProof/>
        </w:rPr>
        <w:t xml:space="preserve">Feio, M. J., </w:t>
      </w:r>
      <w:r w:rsidR="00CE6CFB" w:rsidRPr="006026CC">
        <w:rPr>
          <w:rFonts w:ascii="Times New Roman" w:hAnsi="Times New Roman"/>
          <w:b/>
          <w:noProof/>
        </w:rPr>
        <w:t xml:space="preserve">Zinkevich, </w:t>
      </w:r>
      <w:r w:rsidRPr="006026CC">
        <w:rPr>
          <w:rFonts w:ascii="Times New Roman" w:hAnsi="Times New Roman"/>
          <w:b/>
          <w:noProof/>
        </w:rPr>
        <w:t xml:space="preserve">V., Beech, I.B., Llobet-Brossa, E., Eaton, P., Schmitt, J. and J. Guezennec. </w:t>
      </w:r>
      <w:r w:rsidRPr="006026CC">
        <w:rPr>
          <w:rFonts w:ascii="Times New Roman" w:hAnsi="Times New Roman"/>
          <w:noProof/>
        </w:rPr>
        <w:t xml:space="preserve">(2004). </w:t>
      </w:r>
      <w:r w:rsidR="00CE6CFB" w:rsidRPr="006026CC">
        <w:rPr>
          <w:rFonts w:ascii="Times New Roman" w:hAnsi="Times New Roman"/>
          <w:i/>
          <w:noProof/>
        </w:rPr>
        <w:t>Desulfovibrio alaskensis</w:t>
      </w:r>
      <w:r w:rsidR="00CE6CFB" w:rsidRPr="006026CC">
        <w:rPr>
          <w:rFonts w:ascii="Times New Roman" w:hAnsi="Times New Roman"/>
          <w:noProof/>
        </w:rPr>
        <w:t xml:space="preserve"> sp. nov., a sulphate-reducing bacteri</w:t>
      </w:r>
      <w:r w:rsidRPr="006026CC">
        <w:rPr>
          <w:rFonts w:ascii="Times New Roman" w:hAnsi="Times New Roman"/>
          <w:noProof/>
        </w:rPr>
        <w:t>um from a soured oil reservoir.</w:t>
      </w:r>
      <w:r w:rsidR="00CE6CFB" w:rsidRPr="006026CC">
        <w:rPr>
          <w:rFonts w:ascii="Times New Roman" w:hAnsi="Times New Roman"/>
          <w:noProof/>
        </w:rPr>
        <w:t xml:space="preserve"> </w:t>
      </w:r>
      <w:r w:rsidR="00CE6CFB" w:rsidRPr="006026CC">
        <w:rPr>
          <w:rFonts w:ascii="Times New Roman" w:hAnsi="Times New Roman"/>
          <w:i/>
          <w:noProof/>
        </w:rPr>
        <w:t>Int J Syst Evol Microbiol</w:t>
      </w:r>
      <w:r w:rsidR="00CE6CFB" w:rsidRPr="006026CC">
        <w:rPr>
          <w:rFonts w:ascii="Times New Roman" w:hAnsi="Times New Roman"/>
          <w:noProof/>
        </w:rPr>
        <w:t xml:space="preserve"> </w:t>
      </w:r>
      <w:r w:rsidR="00CE6CFB" w:rsidRPr="006026CC">
        <w:rPr>
          <w:rFonts w:ascii="Times New Roman" w:hAnsi="Times New Roman"/>
          <w:b/>
          <w:noProof/>
        </w:rPr>
        <w:t>54</w:t>
      </w:r>
      <w:r w:rsidR="00CE6CFB" w:rsidRPr="006026CC">
        <w:rPr>
          <w:rFonts w:ascii="Times New Roman" w:hAnsi="Times New Roman"/>
          <w:noProof/>
        </w:rPr>
        <w:t>(Pt 5): 1747-1752.</w:t>
      </w:r>
      <w:bookmarkEnd w:id="29"/>
    </w:p>
    <w:p w14:paraId="10ED9D10" w14:textId="2BF1F657" w:rsidR="00CE6CFB" w:rsidRPr="006026CC" w:rsidRDefault="00CE6CFB" w:rsidP="006026CC">
      <w:pPr>
        <w:spacing w:after="240" w:line="240" w:lineRule="auto"/>
        <w:rPr>
          <w:rFonts w:ascii="Times New Roman" w:hAnsi="Times New Roman"/>
          <w:noProof/>
        </w:rPr>
      </w:pPr>
      <w:bookmarkStart w:id="30" w:name="_ENREF_8"/>
      <w:r w:rsidRPr="006026CC">
        <w:rPr>
          <w:rFonts w:ascii="Times New Roman" w:hAnsi="Times New Roman"/>
          <w:b/>
          <w:noProof/>
        </w:rPr>
        <w:t>Hamilton, W. A.</w:t>
      </w:r>
      <w:r w:rsidR="006F6636" w:rsidRPr="006026CC">
        <w:rPr>
          <w:rFonts w:ascii="Times New Roman" w:hAnsi="Times New Roman"/>
          <w:noProof/>
        </w:rPr>
        <w:t xml:space="preserve"> (1985). </w:t>
      </w:r>
      <w:r w:rsidRPr="006026CC">
        <w:rPr>
          <w:rFonts w:ascii="Times New Roman" w:hAnsi="Times New Roman"/>
          <w:noProof/>
        </w:rPr>
        <w:t>Sulphate-reducing bac</w:t>
      </w:r>
      <w:r w:rsidR="006F6636" w:rsidRPr="006026CC">
        <w:rPr>
          <w:rFonts w:ascii="Times New Roman" w:hAnsi="Times New Roman"/>
          <w:noProof/>
        </w:rPr>
        <w:t xml:space="preserve">teria and anaerobic corrosion. </w:t>
      </w:r>
      <w:r w:rsidRPr="006026CC">
        <w:rPr>
          <w:rFonts w:ascii="Times New Roman" w:hAnsi="Times New Roman"/>
          <w:i/>
          <w:noProof/>
        </w:rPr>
        <w:t>Annu Rev Microbiol</w:t>
      </w:r>
      <w:r w:rsidRPr="006026CC">
        <w:rPr>
          <w:rFonts w:ascii="Times New Roman" w:hAnsi="Times New Roman"/>
          <w:noProof/>
        </w:rPr>
        <w:t xml:space="preserve"> </w:t>
      </w:r>
      <w:r w:rsidRPr="006026CC">
        <w:rPr>
          <w:rFonts w:ascii="Times New Roman" w:hAnsi="Times New Roman"/>
          <w:b/>
          <w:noProof/>
        </w:rPr>
        <w:t>39</w:t>
      </w:r>
      <w:r w:rsidRPr="006026CC">
        <w:rPr>
          <w:rFonts w:ascii="Times New Roman" w:hAnsi="Times New Roman"/>
          <w:noProof/>
        </w:rPr>
        <w:t>: 195-217.</w:t>
      </w:r>
      <w:bookmarkEnd w:id="30"/>
    </w:p>
    <w:p w14:paraId="06AF273D" w14:textId="2F171948" w:rsidR="00CE6CFB" w:rsidRPr="006026CC" w:rsidRDefault="00CE6CFB" w:rsidP="006026CC">
      <w:pPr>
        <w:spacing w:after="240" w:line="240" w:lineRule="auto"/>
        <w:rPr>
          <w:rFonts w:ascii="Times New Roman" w:hAnsi="Times New Roman"/>
          <w:noProof/>
        </w:rPr>
      </w:pPr>
      <w:bookmarkStart w:id="31" w:name="_ENREF_9"/>
      <w:r w:rsidRPr="006026CC">
        <w:rPr>
          <w:rFonts w:ascii="Times New Roman" w:hAnsi="Times New Roman"/>
          <w:b/>
          <w:noProof/>
        </w:rPr>
        <w:t>Iverson, W. P.</w:t>
      </w:r>
      <w:r w:rsidR="006F6636" w:rsidRPr="006026CC">
        <w:rPr>
          <w:rFonts w:ascii="Times New Roman" w:hAnsi="Times New Roman"/>
          <w:noProof/>
        </w:rPr>
        <w:t xml:space="preserve"> (1987). Microbial corrosion of metals.</w:t>
      </w:r>
      <w:r w:rsidRPr="006026CC">
        <w:rPr>
          <w:rFonts w:ascii="Times New Roman" w:hAnsi="Times New Roman"/>
          <w:noProof/>
        </w:rPr>
        <w:t xml:space="preserve"> </w:t>
      </w:r>
      <w:r w:rsidRPr="006026CC">
        <w:rPr>
          <w:rFonts w:ascii="Times New Roman" w:hAnsi="Times New Roman"/>
          <w:i/>
          <w:noProof/>
        </w:rPr>
        <w:t>Adv. Appl. Microbiol.</w:t>
      </w:r>
      <w:r w:rsidRPr="006026CC">
        <w:rPr>
          <w:rFonts w:ascii="Times New Roman" w:hAnsi="Times New Roman"/>
          <w:noProof/>
        </w:rPr>
        <w:t xml:space="preserve"> </w:t>
      </w:r>
      <w:r w:rsidRPr="006026CC">
        <w:rPr>
          <w:rFonts w:ascii="Times New Roman" w:hAnsi="Times New Roman"/>
          <w:b/>
          <w:noProof/>
        </w:rPr>
        <w:t>32</w:t>
      </w:r>
      <w:r w:rsidRPr="006026CC">
        <w:rPr>
          <w:rFonts w:ascii="Times New Roman" w:hAnsi="Times New Roman"/>
          <w:noProof/>
        </w:rPr>
        <w:t>: 1-35.</w:t>
      </w:r>
      <w:bookmarkEnd w:id="31"/>
    </w:p>
    <w:p w14:paraId="0880FA06" w14:textId="3A709E65" w:rsidR="00CE6CFB" w:rsidRPr="006026CC" w:rsidRDefault="006F6636" w:rsidP="006026CC">
      <w:pPr>
        <w:spacing w:after="240" w:line="240" w:lineRule="auto"/>
        <w:rPr>
          <w:rFonts w:ascii="Times New Roman" w:hAnsi="Times New Roman"/>
          <w:noProof/>
        </w:rPr>
      </w:pPr>
      <w:bookmarkStart w:id="32" w:name="_ENREF_10"/>
      <w:r w:rsidRPr="006026CC">
        <w:rPr>
          <w:rFonts w:ascii="Times New Roman" w:hAnsi="Times New Roman"/>
          <w:b/>
          <w:noProof/>
        </w:rPr>
        <w:t>King, R. A.,</w:t>
      </w:r>
      <w:r w:rsidR="00CE6CFB" w:rsidRPr="006026CC">
        <w:rPr>
          <w:rFonts w:ascii="Times New Roman" w:hAnsi="Times New Roman"/>
          <w:b/>
          <w:noProof/>
        </w:rPr>
        <w:t xml:space="preserve"> Gaylarde,</w:t>
      </w:r>
      <w:r w:rsidRPr="006026CC">
        <w:rPr>
          <w:rFonts w:ascii="Times New Roman" w:hAnsi="Times New Roman"/>
          <w:b/>
          <w:noProof/>
        </w:rPr>
        <w:t xml:space="preserve"> C. and H. Videla</w:t>
      </w:r>
      <w:r w:rsidRPr="006026CC">
        <w:rPr>
          <w:rFonts w:ascii="Times New Roman" w:hAnsi="Times New Roman"/>
          <w:noProof/>
        </w:rPr>
        <w:t xml:space="preserve">. (1995). </w:t>
      </w:r>
      <w:r w:rsidR="00CE6CFB" w:rsidRPr="006026CC">
        <w:rPr>
          <w:rFonts w:ascii="Times New Roman" w:hAnsi="Times New Roman"/>
          <w:noProof/>
        </w:rPr>
        <w:t xml:space="preserve">Monitoring techniques for </w:t>
      </w:r>
      <w:r w:rsidRPr="006026CC">
        <w:rPr>
          <w:rFonts w:ascii="Times New Roman" w:hAnsi="Times New Roman"/>
          <w:noProof/>
        </w:rPr>
        <w:t>biologically induced corrosion.</w:t>
      </w:r>
      <w:r w:rsidR="00CE6CFB" w:rsidRPr="006026CC">
        <w:rPr>
          <w:rFonts w:ascii="Times New Roman" w:hAnsi="Times New Roman"/>
          <w:noProof/>
        </w:rPr>
        <w:t xml:space="preserve"> </w:t>
      </w:r>
      <w:r w:rsidR="00CE6CFB" w:rsidRPr="006026CC">
        <w:rPr>
          <w:rFonts w:ascii="Times New Roman" w:hAnsi="Times New Roman"/>
          <w:i/>
          <w:noProof/>
        </w:rPr>
        <w:t>Bioextraction and biodeterioration of metals</w:t>
      </w:r>
      <w:r w:rsidR="00CE6CFB" w:rsidRPr="006026CC">
        <w:rPr>
          <w:rFonts w:ascii="Times New Roman" w:hAnsi="Times New Roman"/>
          <w:noProof/>
        </w:rPr>
        <w:t xml:space="preserve"> </w:t>
      </w:r>
      <w:r w:rsidR="00CE6CFB" w:rsidRPr="006026CC">
        <w:rPr>
          <w:rFonts w:ascii="Times New Roman" w:hAnsi="Times New Roman"/>
          <w:b/>
          <w:noProof/>
        </w:rPr>
        <w:t>1</w:t>
      </w:r>
      <w:r w:rsidR="00CE6CFB" w:rsidRPr="006026CC">
        <w:rPr>
          <w:rFonts w:ascii="Times New Roman" w:hAnsi="Times New Roman"/>
          <w:noProof/>
        </w:rPr>
        <w:t>: 271.</w:t>
      </w:r>
      <w:bookmarkEnd w:id="32"/>
    </w:p>
    <w:p w14:paraId="570467C2" w14:textId="59792D44" w:rsidR="00CE6CFB" w:rsidRPr="006026CC" w:rsidRDefault="006F6636" w:rsidP="006026CC">
      <w:pPr>
        <w:spacing w:after="240" w:line="240" w:lineRule="auto"/>
        <w:rPr>
          <w:rFonts w:ascii="Times New Roman" w:hAnsi="Times New Roman"/>
          <w:noProof/>
        </w:rPr>
      </w:pPr>
      <w:bookmarkStart w:id="33" w:name="_ENREF_11"/>
      <w:r w:rsidRPr="006026CC">
        <w:rPr>
          <w:rFonts w:ascii="Times New Roman" w:hAnsi="Times New Roman"/>
          <w:b/>
          <w:noProof/>
        </w:rPr>
        <w:t xml:space="preserve">Lee, W., </w:t>
      </w:r>
      <w:r w:rsidR="00CE6CFB" w:rsidRPr="006026CC">
        <w:rPr>
          <w:rFonts w:ascii="Times New Roman" w:hAnsi="Times New Roman"/>
          <w:b/>
          <w:noProof/>
        </w:rPr>
        <w:t xml:space="preserve">Lewandowski, </w:t>
      </w:r>
      <w:r w:rsidRPr="006026CC">
        <w:rPr>
          <w:rFonts w:ascii="Times New Roman" w:hAnsi="Times New Roman"/>
          <w:b/>
          <w:noProof/>
        </w:rPr>
        <w:t>Z., Nielsen</w:t>
      </w:r>
      <w:r w:rsidR="0089412D" w:rsidRPr="006026CC">
        <w:rPr>
          <w:rFonts w:ascii="Times New Roman" w:hAnsi="Times New Roman"/>
          <w:b/>
          <w:noProof/>
        </w:rPr>
        <w:t>, P.H. and W.A. Hamilton.</w:t>
      </w:r>
      <w:r w:rsidR="0089412D" w:rsidRPr="006026CC">
        <w:rPr>
          <w:rFonts w:ascii="Times New Roman" w:hAnsi="Times New Roman"/>
          <w:noProof/>
        </w:rPr>
        <w:t xml:space="preserve"> (1995). </w:t>
      </w:r>
      <w:r w:rsidR="00CE6CFB" w:rsidRPr="006026CC">
        <w:rPr>
          <w:rFonts w:ascii="Times New Roman" w:hAnsi="Times New Roman"/>
          <w:noProof/>
        </w:rPr>
        <w:t>Role of sulfate</w:t>
      </w:r>
      <w:r w:rsidR="00CE6CFB" w:rsidRPr="006026CC">
        <w:rPr>
          <w:rFonts w:ascii="Myriad Pro" w:hAnsi="Myriad Pro" w:cs="Myriad Pro"/>
          <w:noProof/>
        </w:rPr>
        <w:t>‐</w:t>
      </w:r>
      <w:r w:rsidR="00CE6CFB" w:rsidRPr="006026CC">
        <w:rPr>
          <w:rFonts w:ascii="Times New Roman" w:hAnsi="Times New Roman"/>
          <w:noProof/>
        </w:rPr>
        <w:t>reducing bacteria in cor</w:t>
      </w:r>
      <w:r w:rsidR="0089412D" w:rsidRPr="006026CC">
        <w:rPr>
          <w:rFonts w:ascii="Times New Roman" w:hAnsi="Times New Roman"/>
          <w:noProof/>
        </w:rPr>
        <w:t>rosion of mild steel: A review.</w:t>
      </w:r>
      <w:r w:rsidR="00CE6CFB" w:rsidRPr="006026CC">
        <w:rPr>
          <w:rFonts w:ascii="Times New Roman" w:hAnsi="Times New Roman"/>
          <w:noProof/>
        </w:rPr>
        <w:t xml:space="preserve"> </w:t>
      </w:r>
      <w:r w:rsidR="00CE6CFB" w:rsidRPr="006026CC">
        <w:rPr>
          <w:rFonts w:ascii="Times New Roman" w:hAnsi="Times New Roman"/>
          <w:i/>
          <w:noProof/>
        </w:rPr>
        <w:t>Biofouling</w:t>
      </w:r>
      <w:r w:rsidR="00CE6CFB" w:rsidRPr="006026CC">
        <w:rPr>
          <w:rFonts w:ascii="Times New Roman" w:hAnsi="Times New Roman"/>
          <w:noProof/>
        </w:rPr>
        <w:t xml:space="preserve"> </w:t>
      </w:r>
      <w:r w:rsidR="00CE6CFB" w:rsidRPr="006026CC">
        <w:rPr>
          <w:rFonts w:ascii="Times New Roman" w:hAnsi="Times New Roman"/>
          <w:b/>
          <w:noProof/>
        </w:rPr>
        <w:t>8</w:t>
      </w:r>
      <w:r w:rsidR="00CE6CFB" w:rsidRPr="006026CC">
        <w:rPr>
          <w:rFonts w:ascii="Times New Roman" w:hAnsi="Times New Roman"/>
          <w:noProof/>
        </w:rPr>
        <w:t>(3): 165-194.</w:t>
      </w:r>
      <w:bookmarkEnd w:id="33"/>
    </w:p>
    <w:p w14:paraId="5F0D646D" w14:textId="777419D3" w:rsidR="00CE6CFB" w:rsidRPr="006026CC" w:rsidRDefault="0089412D" w:rsidP="006026CC">
      <w:pPr>
        <w:spacing w:after="240" w:line="240" w:lineRule="auto"/>
        <w:rPr>
          <w:rFonts w:ascii="Times New Roman" w:hAnsi="Times New Roman"/>
          <w:noProof/>
        </w:rPr>
      </w:pPr>
      <w:bookmarkStart w:id="34" w:name="_ENREF_12"/>
      <w:r w:rsidRPr="006026CC">
        <w:rPr>
          <w:rFonts w:ascii="Times New Roman" w:hAnsi="Times New Roman"/>
          <w:b/>
          <w:noProof/>
        </w:rPr>
        <w:t xml:space="preserve">Little, B., </w:t>
      </w:r>
      <w:r w:rsidR="00CE6CFB" w:rsidRPr="006026CC">
        <w:rPr>
          <w:rFonts w:ascii="Times New Roman" w:hAnsi="Times New Roman"/>
          <w:b/>
          <w:noProof/>
        </w:rPr>
        <w:t>Lee,</w:t>
      </w:r>
      <w:r w:rsidRPr="006026CC">
        <w:rPr>
          <w:rFonts w:ascii="Times New Roman" w:hAnsi="Times New Roman"/>
          <w:b/>
          <w:noProof/>
        </w:rPr>
        <w:t xml:space="preserve"> J. and R. Ray.</w:t>
      </w:r>
      <w:r w:rsidRPr="006026CC">
        <w:rPr>
          <w:rFonts w:ascii="Times New Roman" w:hAnsi="Times New Roman"/>
          <w:noProof/>
        </w:rPr>
        <w:t xml:space="preserve"> (2006). </w:t>
      </w:r>
      <w:r w:rsidR="00CE6CFB" w:rsidRPr="006026CC">
        <w:rPr>
          <w:rFonts w:ascii="Times New Roman" w:hAnsi="Times New Roman"/>
          <w:noProof/>
        </w:rPr>
        <w:t>Diagnosing microbiologically influenced corros</w:t>
      </w:r>
      <w:r w:rsidRPr="006026CC">
        <w:rPr>
          <w:rFonts w:ascii="Times New Roman" w:hAnsi="Times New Roman"/>
          <w:noProof/>
        </w:rPr>
        <w:t>ion: a state-of-the-art review.</w:t>
      </w:r>
      <w:r w:rsidR="00CE6CFB" w:rsidRPr="006026CC">
        <w:rPr>
          <w:rFonts w:ascii="Times New Roman" w:hAnsi="Times New Roman"/>
          <w:noProof/>
        </w:rPr>
        <w:t xml:space="preserve"> </w:t>
      </w:r>
      <w:r w:rsidR="00CE6CFB" w:rsidRPr="006026CC">
        <w:rPr>
          <w:rFonts w:ascii="Times New Roman" w:hAnsi="Times New Roman"/>
          <w:i/>
          <w:noProof/>
        </w:rPr>
        <w:t>Corrosion</w:t>
      </w:r>
      <w:r w:rsidR="00CE6CFB" w:rsidRPr="006026CC">
        <w:rPr>
          <w:rFonts w:ascii="Times New Roman" w:hAnsi="Times New Roman"/>
          <w:noProof/>
        </w:rPr>
        <w:t xml:space="preserve"> </w:t>
      </w:r>
      <w:r w:rsidR="00CE6CFB" w:rsidRPr="006026CC">
        <w:rPr>
          <w:rFonts w:ascii="Times New Roman" w:hAnsi="Times New Roman"/>
          <w:b/>
          <w:noProof/>
        </w:rPr>
        <w:t>62</w:t>
      </w:r>
      <w:r w:rsidR="00CE6CFB" w:rsidRPr="006026CC">
        <w:rPr>
          <w:rFonts w:ascii="Times New Roman" w:hAnsi="Times New Roman"/>
          <w:noProof/>
        </w:rPr>
        <w:t>(11): 1006-1017.</w:t>
      </w:r>
      <w:bookmarkEnd w:id="34"/>
    </w:p>
    <w:p w14:paraId="1FD29978" w14:textId="7241B7BF" w:rsidR="00CE6CFB" w:rsidRPr="006026CC" w:rsidRDefault="0089412D" w:rsidP="006026CC">
      <w:pPr>
        <w:spacing w:after="240" w:line="240" w:lineRule="auto"/>
        <w:rPr>
          <w:rFonts w:ascii="Times New Roman" w:hAnsi="Times New Roman"/>
          <w:noProof/>
        </w:rPr>
      </w:pPr>
      <w:bookmarkStart w:id="35" w:name="_ENREF_13"/>
      <w:r w:rsidRPr="006026CC">
        <w:rPr>
          <w:rFonts w:ascii="Times New Roman" w:hAnsi="Times New Roman"/>
          <w:b/>
          <w:noProof/>
        </w:rPr>
        <w:t>Little, B.</w:t>
      </w:r>
      <w:r w:rsidR="00CE6CFB" w:rsidRPr="006026CC">
        <w:rPr>
          <w:rFonts w:ascii="Times New Roman" w:hAnsi="Times New Roman"/>
          <w:b/>
          <w:noProof/>
        </w:rPr>
        <w:t xml:space="preserve"> and </w:t>
      </w:r>
      <w:r w:rsidRPr="006026CC">
        <w:rPr>
          <w:rFonts w:ascii="Times New Roman" w:hAnsi="Times New Roman"/>
          <w:b/>
          <w:noProof/>
        </w:rPr>
        <w:t xml:space="preserve">F. </w:t>
      </w:r>
      <w:r w:rsidR="00CE6CFB" w:rsidRPr="006026CC">
        <w:rPr>
          <w:rFonts w:ascii="Times New Roman" w:hAnsi="Times New Roman"/>
          <w:b/>
          <w:noProof/>
        </w:rPr>
        <w:t>Mansf</w:t>
      </w:r>
      <w:r w:rsidRPr="006026CC">
        <w:rPr>
          <w:rFonts w:ascii="Times New Roman" w:hAnsi="Times New Roman"/>
          <w:b/>
          <w:noProof/>
        </w:rPr>
        <w:t>eld.</w:t>
      </w:r>
      <w:r w:rsidRPr="006026CC">
        <w:rPr>
          <w:rFonts w:ascii="Times New Roman" w:hAnsi="Times New Roman"/>
          <w:noProof/>
        </w:rPr>
        <w:t xml:space="preserve"> (1992). </w:t>
      </w:r>
      <w:r w:rsidR="00CE6CFB" w:rsidRPr="006026CC">
        <w:rPr>
          <w:rFonts w:ascii="Times New Roman" w:hAnsi="Times New Roman"/>
          <w:noProof/>
        </w:rPr>
        <w:t>An Overview of Microbio</w:t>
      </w:r>
      <w:r w:rsidRPr="006026CC">
        <w:rPr>
          <w:rFonts w:ascii="Times New Roman" w:hAnsi="Times New Roman"/>
          <w:noProof/>
        </w:rPr>
        <w:t>logically Influenced Corrosion.</w:t>
      </w:r>
      <w:r w:rsidR="00CE6CFB" w:rsidRPr="006026CC">
        <w:rPr>
          <w:rFonts w:ascii="Times New Roman" w:hAnsi="Times New Roman"/>
          <w:noProof/>
        </w:rPr>
        <w:t xml:space="preserve"> </w:t>
      </w:r>
      <w:r w:rsidR="00CE6CFB" w:rsidRPr="006026CC">
        <w:rPr>
          <w:rFonts w:ascii="Times New Roman" w:hAnsi="Times New Roman"/>
          <w:i/>
          <w:noProof/>
        </w:rPr>
        <w:t>Electrochimica Acta</w:t>
      </w:r>
      <w:r w:rsidR="00CE6CFB" w:rsidRPr="006026CC">
        <w:rPr>
          <w:rFonts w:ascii="Times New Roman" w:hAnsi="Times New Roman"/>
          <w:noProof/>
        </w:rPr>
        <w:t xml:space="preserve"> </w:t>
      </w:r>
      <w:r w:rsidR="00CE6CFB" w:rsidRPr="006026CC">
        <w:rPr>
          <w:rFonts w:ascii="Times New Roman" w:hAnsi="Times New Roman"/>
          <w:b/>
          <w:noProof/>
        </w:rPr>
        <w:t>37</w:t>
      </w:r>
      <w:r w:rsidR="00CE6CFB" w:rsidRPr="006026CC">
        <w:rPr>
          <w:rFonts w:ascii="Times New Roman" w:hAnsi="Times New Roman"/>
          <w:noProof/>
        </w:rPr>
        <w:t>(12): 2185-2194.</w:t>
      </w:r>
      <w:bookmarkEnd w:id="35"/>
    </w:p>
    <w:p w14:paraId="6D564B56" w14:textId="045F6048" w:rsidR="00CE6CFB" w:rsidRPr="006026CC" w:rsidRDefault="0089412D" w:rsidP="006026CC">
      <w:pPr>
        <w:spacing w:after="240" w:line="240" w:lineRule="auto"/>
        <w:rPr>
          <w:rFonts w:ascii="Times New Roman" w:hAnsi="Times New Roman"/>
          <w:noProof/>
        </w:rPr>
      </w:pPr>
      <w:bookmarkStart w:id="36" w:name="_ENREF_14"/>
      <w:r w:rsidRPr="006026CC">
        <w:rPr>
          <w:rFonts w:ascii="Times New Roman" w:hAnsi="Times New Roman"/>
          <w:b/>
          <w:noProof/>
        </w:rPr>
        <w:t xml:space="preserve">Lloyd, J., </w:t>
      </w:r>
      <w:r w:rsidR="00CE6CFB" w:rsidRPr="006026CC">
        <w:rPr>
          <w:rFonts w:ascii="Times New Roman" w:hAnsi="Times New Roman"/>
          <w:b/>
          <w:noProof/>
        </w:rPr>
        <w:t>Mabbett,</w:t>
      </w:r>
      <w:r w:rsidRPr="006026CC">
        <w:rPr>
          <w:rFonts w:ascii="Times New Roman" w:hAnsi="Times New Roman"/>
          <w:b/>
          <w:noProof/>
        </w:rPr>
        <w:t xml:space="preserve"> A., Williams, D. and L. Macaskie.</w:t>
      </w:r>
      <w:r w:rsidRPr="006026CC">
        <w:rPr>
          <w:rFonts w:ascii="Times New Roman" w:hAnsi="Times New Roman"/>
          <w:noProof/>
        </w:rPr>
        <w:t xml:space="preserve"> (2001). </w:t>
      </w:r>
      <w:r w:rsidR="00CE6CFB" w:rsidRPr="006026CC">
        <w:rPr>
          <w:rFonts w:ascii="Times New Roman" w:hAnsi="Times New Roman"/>
          <w:noProof/>
        </w:rPr>
        <w:t>Metal reduction by sulphate-reducing bacteria: physiological d</w:t>
      </w:r>
      <w:r w:rsidRPr="006026CC">
        <w:rPr>
          <w:rFonts w:ascii="Times New Roman" w:hAnsi="Times New Roman"/>
          <w:noProof/>
        </w:rPr>
        <w:t>iversity and metal specificity.</w:t>
      </w:r>
      <w:r w:rsidR="00CE6CFB" w:rsidRPr="006026CC">
        <w:rPr>
          <w:rFonts w:ascii="Times New Roman" w:hAnsi="Times New Roman"/>
          <w:noProof/>
        </w:rPr>
        <w:t xml:space="preserve"> </w:t>
      </w:r>
      <w:r w:rsidR="00CE6CFB" w:rsidRPr="006026CC">
        <w:rPr>
          <w:rFonts w:ascii="Times New Roman" w:hAnsi="Times New Roman"/>
          <w:i/>
          <w:noProof/>
        </w:rPr>
        <w:t>Hydrometallurgy</w:t>
      </w:r>
      <w:r w:rsidR="00CE6CFB" w:rsidRPr="006026CC">
        <w:rPr>
          <w:rFonts w:ascii="Times New Roman" w:hAnsi="Times New Roman"/>
          <w:noProof/>
        </w:rPr>
        <w:t xml:space="preserve"> </w:t>
      </w:r>
      <w:r w:rsidR="00CE6CFB" w:rsidRPr="006026CC">
        <w:rPr>
          <w:rFonts w:ascii="Times New Roman" w:hAnsi="Times New Roman"/>
          <w:b/>
          <w:noProof/>
        </w:rPr>
        <w:t>59</w:t>
      </w:r>
      <w:r w:rsidR="00CE6CFB" w:rsidRPr="006026CC">
        <w:rPr>
          <w:rFonts w:ascii="Times New Roman" w:hAnsi="Times New Roman"/>
          <w:noProof/>
        </w:rPr>
        <w:t>(2): 327-337.</w:t>
      </w:r>
      <w:bookmarkEnd w:id="36"/>
    </w:p>
    <w:p w14:paraId="22950BAB" w14:textId="794CEA4E" w:rsidR="00CE6CFB" w:rsidRPr="006026CC" w:rsidRDefault="00CE6CFB" w:rsidP="006026CC">
      <w:pPr>
        <w:spacing w:after="240" w:line="240" w:lineRule="auto"/>
        <w:rPr>
          <w:rFonts w:ascii="Times New Roman" w:hAnsi="Times New Roman"/>
          <w:noProof/>
        </w:rPr>
      </w:pPr>
      <w:bookmarkStart w:id="37" w:name="_ENREF_15"/>
      <w:r w:rsidRPr="006026CC">
        <w:rPr>
          <w:rFonts w:ascii="Times New Roman" w:hAnsi="Times New Roman"/>
          <w:b/>
          <w:noProof/>
        </w:rPr>
        <w:t>Lovely, D. R.</w:t>
      </w:r>
      <w:r w:rsidR="0089412D" w:rsidRPr="006026CC">
        <w:rPr>
          <w:rFonts w:ascii="Times New Roman" w:hAnsi="Times New Roman"/>
          <w:noProof/>
        </w:rPr>
        <w:t xml:space="preserve"> (2012). Electromicrobiology.</w:t>
      </w:r>
      <w:r w:rsidRPr="006026CC">
        <w:rPr>
          <w:rFonts w:ascii="Times New Roman" w:hAnsi="Times New Roman"/>
          <w:noProof/>
        </w:rPr>
        <w:t xml:space="preserve"> </w:t>
      </w:r>
      <w:r w:rsidRPr="006026CC">
        <w:rPr>
          <w:rFonts w:ascii="Times New Roman" w:hAnsi="Times New Roman"/>
          <w:i/>
          <w:noProof/>
        </w:rPr>
        <w:t>Annu Rev Microbiol</w:t>
      </w:r>
      <w:r w:rsidRPr="006026CC">
        <w:rPr>
          <w:rFonts w:ascii="Times New Roman" w:hAnsi="Times New Roman"/>
          <w:noProof/>
        </w:rPr>
        <w:t xml:space="preserve"> </w:t>
      </w:r>
      <w:r w:rsidRPr="006026CC">
        <w:rPr>
          <w:rFonts w:ascii="Times New Roman" w:hAnsi="Times New Roman"/>
          <w:b/>
          <w:noProof/>
        </w:rPr>
        <w:t>66</w:t>
      </w:r>
      <w:r w:rsidRPr="006026CC">
        <w:rPr>
          <w:rFonts w:ascii="Times New Roman" w:hAnsi="Times New Roman"/>
          <w:noProof/>
        </w:rPr>
        <w:t>(1).</w:t>
      </w:r>
      <w:bookmarkEnd w:id="37"/>
    </w:p>
    <w:p w14:paraId="4AED687A" w14:textId="5C136396" w:rsidR="00CE6CFB" w:rsidRPr="006026CC" w:rsidRDefault="00CE6CFB" w:rsidP="006026CC">
      <w:pPr>
        <w:spacing w:after="240" w:line="240" w:lineRule="auto"/>
        <w:rPr>
          <w:rFonts w:ascii="Times New Roman" w:hAnsi="Times New Roman"/>
          <w:noProof/>
        </w:rPr>
      </w:pPr>
      <w:bookmarkStart w:id="38" w:name="_ENREF_16"/>
      <w:r w:rsidRPr="006026CC">
        <w:rPr>
          <w:rFonts w:ascii="Times New Roman" w:hAnsi="Times New Roman"/>
          <w:b/>
          <w:noProof/>
        </w:rPr>
        <w:t>Neoh, K. G. and E. T. Kang</w:t>
      </w:r>
      <w:r w:rsidR="0089412D" w:rsidRPr="006026CC">
        <w:rPr>
          <w:rFonts w:ascii="Times New Roman" w:hAnsi="Times New Roman"/>
          <w:noProof/>
        </w:rPr>
        <w:t xml:space="preserve"> (2011). </w:t>
      </w:r>
      <w:r w:rsidRPr="006026CC">
        <w:rPr>
          <w:rFonts w:ascii="Times New Roman" w:hAnsi="Times New Roman"/>
          <w:noProof/>
        </w:rPr>
        <w:t>Combating bacterial colonization on metals via polymer coatings: relevance to m</w:t>
      </w:r>
      <w:r w:rsidR="0089412D" w:rsidRPr="006026CC">
        <w:rPr>
          <w:rFonts w:ascii="Times New Roman" w:hAnsi="Times New Roman"/>
          <w:noProof/>
        </w:rPr>
        <w:t>arine and medical applications.</w:t>
      </w:r>
      <w:r w:rsidRPr="006026CC">
        <w:rPr>
          <w:rFonts w:ascii="Times New Roman" w:hAnsi="Times New Roman"/>
          <w:noProof/>
        </w:rPr>
        <w:t xml:space="preserve"> </w:t>
      </w:r>
      <w:r w:rsidRPr="006026CC">
        <w:rPr>
          <w:rFonts w:ascii="Times New Roman" w:hAnsi="Times New Roman"/>
          <w:i/>
          <w:noProof/>
        </w:rPr>
        <w:t>ACS Appl Mater Interfaces</w:t>
      </w:r>
      <w:r w:rsidRPr="006026CC">
        <w:rPr>
          <w:rFonts w:ascii="Times New Roman" w:hAnsi="Times New Roman"/>
          <w:noProof/>
        </w:rPr>
        <w:t xml:space="preserve"> </w:t>
      </w:r>
      <w:r w:rsidRPr="006026CC">
        <w:rPr>
          <w:rFonts w:ascii="Times New Roman" w:hAnsi="Times New Roman"/>
          <w:b/>
          <w:noProof/>
        </w:rPr>
        <w:t>3</w:t>
      </w:r>
      <w:r w:rsidRPr="006026CC">
        <w:rPr>
          <w:rFonts w:ascii="Times New Roman" w:hAnsi="Times New Roman"/>
          <w:noProof/>
        </w:rPr>
        <w:t>(8): 2808-2819.</w:t>
      </w:r>
      <w:bookmarkEnd w:id="38"/>
    </w:p>
    <w:p w14:paraId="10CDE37E" w14:textId="77EF6649" w:rsidR="00CE6CFB" w:rsidRPr="006026CC" w:rsidRDefault="00CE6CFB" w:rsidP="006026CC">
      <w:pPr>
        <w:spacing w:after="240" w:line="240" w:lineRule="auto"/>
        <w:rPr>
          <w:rFonts w:ascii="Times New Roman" w:hAnsi="Times New Roman"/>
          <w:noProof/>
        </w:rPr>
      </w:pPr>
      <w:bookmarkStart w:id="39" w:name="_ENREF_17"/>
      <w:r w:rsidRPr="006026CC">
        <w:rPr>
          <w:rFonts w:ascii="Times New Roman" w:hAnsi="Times New Roman"/>
          <w:b/>
          <w:noProof/>
        </w:rPr>
        <w:t xml:space="preserve">Olszewski, A. M. </w:t>
      </w:r>
      <w:r w:rsidR="0089412D" w:rsidRPr="006026CC">
        <w:rPr>
          <w:rFonts w:ascii="Times New Roman" w:hAnsi="Times New Roman"/>
          <w:noProof/>
        </w:rPr>
        <w:t>(2007). Avoidable MIC-Related Failures.</w:t>
      </w:r>
      <w:r w:rsidRPr="006026CC">
        <w:rPr>
          <w:rFonts w:ascii="Times New Roman" w:hAnsi="Times New Roman"/>
          <w:noProof/>
        </w:rPr>
        <w:t xml:space="preserve"> </w:t>
      </w:r>
      <w:r w:rsidRPr="006026CC">
        <w:rPr>
          <w:rFonts w:ascii="Times New Roman" w:hAnsi="Times New Roman"/>
          <w:i/>
          <w:noProof/>
        </w:rPr>
        <w:t>Journal of Failure Analysis and Prevention</w:t>
      </w:r>
      <w:r w:rsidRPr="006026CC">
        <w:rPr>
          <w:rFonts w:ascii="Times New Roman" w:hAnsi="Times New Roman"/>
          <w:noProof/>
        </w:rPr>
        <w:t xml:space="preserve"> </w:t>
      </w:r>
      <w:r w:rsidRPr="006026CC">
        <w:rPr>
          <w:rFonts w:ascii="Times New Roman" w:hAnsi="Times New Roman"/>
          <w:b/>
          <w:noProof/>
        </w:rPr>
        <w:t>7</w:t>
      </w:r>
      <w:r w:rsidRPr="006026CC">
        <w:rPr>
          <w:rFonts w:ascii="Times New Roman" w:hAnsi="Times New Roman"/>
          <w:noProof/>
        </w:rPr>
        <w:t>(4): 239-246.</w:t>
      </w:r>
      <w:bookmarkEnd w:id="39"/>
    </w:p>
    <w:p w14:paraId="459D2414" w14:textId="2967D02A" w:rsidR="00CE6CFB" w:rsidRPr="006026CC" w:rsidRDefault="00CE6CFB" w:rsidP="006026CC">
      <w:pPr>
        <w:spacing w:after="240" w:line="240" w:lineRule="auto"/>
        <w:rPr>
          <w:rFonts w:ascii="Times New Roman" w:hAnsi="Times New Roman"/>
          <w:noProof/>
        </w:rPr>
      </w:pPr>
      <w:bookmarkStart w:id="40" w:name="_ENREF_18"/>
      <w:r w:rsidRPr="006026CC">
        <w:rPr>
          <w:rFonts w:ascii="Times New Roman" w:hAnsi="Times New Roman"/>
          <w:b/>
          <w:noProof/>
        </w:rPr>
        <w:t>Peng, C. G. and J. K. Park</w:t>
      </w:r>
      <w:r w:rsidR="0089412D" w:rsidRPr="006026CC">
        <w:rPr>
          <w:rFonts w:ascii="Times New Roman" w:hAnsi="Times New Roman"/>
          <w:b/>
          <w:noProof/>
        </w:rPr>
        <w:t>.</w:t>
      </w:r>
      <w:r w:rsidRPr="006026CC">
        <w:rPr>
          <w:rFonts w:ascii="Times New Roman" w:hAnsi="Times New Roman"/>
          <w:b/>
          <w:noProof/>
        </w:rPr>
        <w:t xml:space="preserve"> </w:t>
      </w:r>
      <w:r w:rsidR="0089412D" w:rsidRPr="006026CC">
        <w:rPr>
          <w:rFonts w:ascii="Times New Roman" w:hAnsi="Times New Roman"/>
          <w:noProof/>
        </w:rPr>
        <w:t xml:space="preserve">(1994). </w:t>
      </w:r>
      <w:r w:rsidRPr="006026CC">
        <w:rPr>
          <w:rFonts w:ascii="Times New Roman" w:hAnsi="Times New Roman"/>
          <w:noProof/>
        </w:rPr>
        <w:t>Electrochemical mechanisms of corrosion influenced by sulfate-reducing bact</w:t>
      </w:r>
      <w:r w:rsidR="0089412D" w:rsidRPr="006026CC">
        <w:rPr>
          <w:rFonts w:ascii="Times New Roman" w:hAnsi="Times New Roman"/>
          <w:noProof/>
        </w:rPr>
        <w:t>eria in aquatic systems.</w:t>
      </w:r>
      <w:r w:rsidRPr="006026CC">
        <w:rPr>
          <w:rFonts w:ascii="Times New Roman" w:hAnsi="Times New Roman"/>
          <w:noProof/>
        </w:rPr>
        <w:t xml:space="preserve"> </w:t>
      </w:r>
      <w:r w:rsidRPr="006026CC">
        <w:rPr>
          <w:rFonts w:ascii="Times New Roman" w:hAnsi="Times New Roman"/>
          <w:i/>
          <w:noProof/>
        </w:rPr>
        <w:t xml:space="preserve">Water Res </w:t>
      </w:r>
      <w:r w:rsidRPr="006026CC">
        <w:rPr>
          <w:rFonts w:ascii="Times New Roman" w:hAnsi="Times New Roman"/>
          <w:b/>
          <w:noProof/>
        </w:rPr>
        <w:t>28</w:t>
      </w:r>
      <w:r w:rsidRPr="006026CC">
        <w:rPr>
          <w:rFonts w:ascii="Times New Roman" w:hAnsi="Times New Roman"/>
          <w:noProof/>
        </w:rPr>
        <w:t>(8): 1681-1692.</w:t>
      </w:r>
      <w:bookmarkEnd w:id="40"/>
    </w:p>
    <w:p w14:paraId="387DDBCC" w14:textId="4F433D64" w:rsidR="00CE6CFB" w:rsidRPr="006026CC" w:rsidRDefault="0089412D" w:rsidP="006026CC">
      <w:pPr>
        <w:spacing w:after="240" w:line="240" w:lineRule="auto"/>
        <w:rPr>
          <w:rFonts w:ascii="Times New Roman" w:hAnsi="Times New Roman"/>
          <w:noProof/>
        </w:rPr>
      </w:pPr>
      <w:bookmarkStart w:id="41" w:name="_ENREF_19"/>
      <w:r w:rsidRPr="006026CC">
        <w:rPr>
          <w:rFonts w:ascii="Times New Roman" w:hAnsi="Times New Roman"/>
          <w:b/>
          <w:noProof/>
        </w:rPr>
        <w:t xml:space="preserve">Pham, V. D., </w:t>
      </w:r>
      <w:r w:rsidR="00CE6CFB" w:rsidRPr="006026CC">
        <w:rPr>
          <w:rFonts w:ascii="Times New Roman" w:hAnsi="Times New Roman"/>
          <w:b/>
          <w:noProof/>
        </w:rPr>
        <w:t>Hnatow,</w:t>
      </w:r>
      <w:r w:rsidRPr="006026CC">
        <w:rPr>
          <w:rFonts w:ascii="Times New Roman" w:hAnsi="Times New Roman"/>
          <w:b/>
          <w:noProof/>
        </w:rPr>
        <w:t xml:space="preserve"> L. L., Zhang, S., Fallon, R. D., Jackson, S. C., Tomb, J. F. and S. J. Keeler.</w:t>
      </w:r>
      <w:r w:rsidRPr="006026CC">
        <w:rPr>
          <w:rFonts w:ascii="Times New Roman" w:hAnsi="Times New Roman"/>
          <w:noProof/>
        </w:rPr>
        <w:t xml:space="preserve"> (2009). </w:t>
      </w:r>
      <w:r w:rsidR="00CE6CFB" w:rsidRPr="006026CC">
        <w:rPr>
          <w:rFonts w:ascii="Times New Roman" w:hAnsi="Times New Roman"/>
          <w:noProof/>
        </w:rPr>
        <w:t>Characterizing microbial diversity in production water from an Alaskan mesothermic petroleum reservoir with two</w:t>
      </w:r>
      <w:r w:rsidRPr="006026CC">
        <w:rPr>
          <w:rFonts w:ascii="Times New Roman" w:hAnsi="Times New Roman"/>
          <w:noProof/>
        </w:rPr>
        <w:t xml:space="preserve"> independent molecular methods.</w:t>
      </w:r>
      <w:r w:rsidR="00CE6CFB" w:rsidRPr="006026CC">
        <w:rPr>
          <w:rFonts w:ascii="Times New Roman" w:hAnsi="Times New Roman"/>
          <w:noProof/>
        </w:rPr>
        <w:t xml:space="preserve"> </w:t>
      </w:r>
      <w:r w:rsidR="00CE6CFB" w:rsidRPr="006026CC">
        <w:rPr>
          <w:rFonts w:ascii="Times New Roman" w:hAnsi="Times New Roman"/>
          <w:i/>
          <w:noProof/>
        </w:rPr>
        <w:t>Environ Microbiol</w:t>
      </w:r>
      <w:r w:rsidR="00CE6CFB" w:rsidRPr="006026CC">
        <w:rPr>
          <w:rFonts w:ascii="Times New Roman" w:hAnsi="Times New Roman"/>
          <w:noProof/>
        </w:rPr>
        <w:t xml:space="preserve"> </w:t>
      </w:r>
      <w:r w:rsidR="00CE6CFB" w:rsidRPr="006026CC">
        <w:rPr>
          <w:rFonts w:ascii="Times New Roman" w:hAnsi="Times New Roman"/>
          <w:b/>
          <w:noProof/>
        </w:rPr>
        <w:t>11</w:t>
      </w:r>
      <w:r w:rsidR="00CE6CFB" w:rsidRPr="006026CC">
        <w:rPr>
          <w:rFonts w:ascii="Times New Roman" w:hAnsi="Times New Roman"/>
          <w:noProof/>
        </w:rPr>
        <w:t>(1): 176-187.</w:t>
      </w:r>
      <w:bookmarkEnd w:id="41"/>
    </w:p>
    <w:p w14:paraId="4F65F45B" w14:textId="5900B44A" w:rsidR="00CE6CFB" w:rsidRPr="006026CC" w:rsidRDefault="00CE6CFB" w:rsidP="006026CC">
      <w:pPr>
        <w:spacing w:after="240" w:line="240" w:lineRule="auto"/>
        <w:rPr>
          <w:rFonts w:ascii="Times New Roman" w:hAnsi="Times New Roman"/>
          <w:noProof/>
        </w:rPr>
      </w:pPr>
      <w:bookmarkStart w:id="42" w:name="_ENREF_20"/>
      <w:r w:rsidRPr="006026CC">
        <w:rPr>
          <w:rFonts w:ascii="Times New Roman" w:hAnsi="Times New Roman"/>
          <w:b/>
          <w:noProof/>
        </w:rPr>
        <w:t xml:space="preserve">Purish, L., Koptieva, </w:t>
      </w:r>
      <w:r w:rsidR="0089412D" w:rsidRPr="006026CC">
        <w:rPr>
          <w:rFonts w:ascii="Times New Roman" w:hAnsi="Times New Roman"/>
          <w:b/>
          <w:noProof/>
        </w:rPr>
        <w:t>Z. P., Asaulenko, L. and I.</w:t>
      </w:r>
      <w:r w:rsidR="00A233C0" w:rsidRPr="006026CC">
        <w:rPr>
          <w:rFonts w:ascii="Times New Roman" w:hAnsi="Times New Roman"/>
          <w:b/>
          <w:noProof/>
        </w:rPr>
        <w:t xml:space="preserve"> Kozlova.</w:t>
      </w:r>
      <w:r w:rsidR="00A233C0" w:rsidRPr="006026CC">
        <w:rPr>
          <w:rFonts w:ascii="Times New Roman" w:hAnsi="Times New Roman"/>
          <w:noProof/>
        </w:rPr>
        <w:t xml:space="preserve"> (2006). </w:t>
      </w:r>
      <w:r w:rsidRPr="006026CC">
        <w:rPr>
          <w:rFonts w:ascii="Times New Roman" w:hAnsi="Times New Roman"/>
          <w:noProof/>
        </w:rPr>
        <w:t>Adhesion of sulphate-reducing bacteria to s</w:t>
      </w:r>
      <w:r w:rsidR="00A233C0" w:rsidRPr="006026CC">
        <w:rPr>
          <w:rFonts w:ascii="Times New Roman" w:hAnsi="Times New Roman"/>
          <w:noProof/>
        </w:rPr>
        <w:t>teel under cathode polarization.</w:t>
      </w:r>
      <w:r w:rsidRPr="006026CC">
        <w:rPr>
          <w:rFonts w:ascii="Times New Roman" w:hAnsi="Times New Roman"/>
          <w:noProof/>
        </w:rPr>
        <w:t xml:space="preserve"> </w:t>
      </w:r>
      <w:r w:rsidRPr="006026CC">
        <w:rPr>
          <w:rFonts w:ascii="Times New Roman" w:hAnsi="Times New Roman"/>
          <w:i/>
          <w:noProof/>
        </w:rPr>
        <w:t>Mikrobiolohichnyi zhurnal</w:t>
      </w:r>
      <w:r w:rsidR="00A233C0" w:rsidRPr="006026CC">
        <w:rPr>
          <w:rFonts w:ascii="Times New Roman" w:hAnsi="Times New Roman"/>
          <w:noProof/>
        </w:rPr>
        <w:t>. Kiev, Ukraine.</w:t>
      </w:r>
      <w:r w:rsidRPr="006026CC">
        <w:rPr>
          <w:rFonts w:ascii="Times New Roman" w:hAnsi="Times New Roman"/>
          <w:noProof/>
        </w:rPr>
        <w:t xml:space="preserve"> </w:t>
      </w:r>
      <w:r w:rsidRPr="006026CC">
        <w:rPr>
          <w:rFonts w:ascii="Times New Roman" w:hAnsi="Times New Roman"/>
          <w:b/>
          <w:noProof/>
        </w:rPr>
        <w:t>68</w:t>
      </w:r>
      <w:r w:rsidRPr="006026CC">
        <w:rPr>
          <w:rFonts w:ascii="Times New Roman" w:hAnsi="Times New Roman"/>
          <w:noProof/>
        </w:rPr>
        <w:t>(1): 54.</w:t>
      </w:r>
      <w:bookmarkEnd w:id="42"/>
    </w:p>
    <w:p w14:paraId="155C1955" w14:textId="6159F70F" w:rsidR="00CE6CFB" w:rsidRPr="006026CC" w:rsidRDefault="00CE6CFB" w:rsidP="006026CC">
      <w:pPr>
        <w:spacing w:after="240" w:line="240" w:lineRule="auto"/>
        <w:rPr>
          <w:rFonts w:ascii="Times New Roman" w:hAnsi="Times New Roman"/>
          <w:noProof/>
        </w:rPr>
      </w:pPr>
      <w:bookmarkStart w:id="43" w:name="_ENREF_21"/>
      <w:r w:rsidRPr="006026CC">
        <w:rPr>
          <w:rFonts w:ascii="Times New Roman" w:hAnsi="Times New Roman"/>
          <w:b/>
          <w:noProof/>
        </w:rPr>
        <w:t>Sheng, X., Ting,</w:t>
      </w:r>
      <w:r w:rsidR="00A233C0" w:rsidRPr="006026CC">
        <w:rPr>
          <w:rFonts w:ascii="Times New Roman" w:hAnsi="Times New Roman"/>
          <w:b/>
          <w:noProof/>
        </w:rPr>
        <w:t xml:space="preserve"> Y. P. and S. O. Pehkonen.</w:t>
      </w:r>
      <w:r w:rsidR="00A233C0" w:rsidRPr="006026CC">
        <w:rPr>
          <w:rFonts w:ascii="Times New Roman" w:hAnsi="Times New Roman"/>
          <w:noProof/>
        </w:rPr>
        <w:t xml:space="preserve"> (2008). </w:t>
      </w:r>
      <w:r w:rsidRPr="006026CC">
        <w:rPr>
          <w:rFonts w:ascii="Times New Roman" w:hAnsi="Times New Roman"/>
          <w:noProof/>
        </w:rPr>
        <w:t>The influence of ionic strength, nutrients and pH o</w:t>
      </w:r>
      <w:r w:rsidR="00A233C0" w:rsidRPr="006026CC">
        <w:rPr>
          <w:rFonts w:ascii="Times New Roman" w:hAnsi="Times New Roman"/>
          <w:noProof/>
        </w:rPr>
        <w:t>n bacterial adhesion to metals.</w:t>
      </w:r>
      <w:r w:rsidRPr="006026CC">
        <w:rPr>
          <w:rFonts w:ascii="Times New Roman" w:hAnsi="Times New Roman"/>
          <w:noProof/>
        </w:rPr>
        <w:t xml:space="preserve"> </w:t>
      </w:r>
      <w:r w:rsidRPr="006026CC">
        <w:rPr>
          <w:rFonts w:ascii="Times New Roman" w:hAnsi="Times New Roman"/>
          <w:i/>
          <w:noProof/>
        </w:rPr>
        <w:t>J Colloid Interface Sci</w:t>
      </w:r>
      <w:r w:rsidRPr="006026CC">
        <w:rPr>
          <w:rFonts w:ascii="Times New Roman" w:hAnsi="Times New Roman"/>
          <w:noProof/>
        </w:rPr>
        <w:t xml:space="preserve"> </w:t>
      </w:r>
      <w:r w:rsidRPr="006026CC">
        <w:rPr>
          <w:rFonts w:ascii="Times New Roman" w:hAnsi="Times New Roman"/>
          <w:b/>
          <w:noProof/>
        </w:rPr>
        <w:t>321</w:t>
      </w:r>
      <w:r w:rsidRPr="006026CC">
        <w:rPr>
          <w:rFonts w:ascii="Times New Roman" w:hAnsi="Times New Roman"/>
          <w:noProof/>
        </w:rPr>
        <w:t>(2): 256-264.</w:t>
      </w:r>
      <w:bookmarkEnd w:id="43"/>
    </w:p>
    <w:p w14:paraId="138DF090" w14:textId="77777777" w:rsidR="00696206" w:rsidRDefault="00696206" w:rsidP="006026CC">
      <w:pPr>
        <w:spacing w:after="240" w:line="240" w:lineRule="auto"/>
        <w:rPr>
          <w:rFonts w:ascii="Times New Roman" w:hAnsi="Times New Roman"/>
          <w:b/>
          <w:noProof/>
        </w:rPr>
      </w:pPr>
      <w:bookmarkStart w:id="44" w:name="_ENREF_22"/>
    </w:p>
    <w:p w14:paraId="0944964B" w14:textId="2C1C5E4F" w:rsidR="00CE6CFB" w:rsidRPr="006026CC" w:rsidRDefault="00CE6CFB" w:rsidP="006026CC">
      <w:pPr>
        <w:spacing w:after="240" w:line="240" w:lineRule="auto"/>
        <w:rPr>
          <w:rFonts w:ascii="Times New Roman" w:hAnsi="Times New Roman"/>
          <w:noProof/>
        </w:rPr>
      </w:pPr>
      <w:r w:rsidRPr="006026CC">
        <w:rPr>
          <w:rFonts w:ascii="Times New Roman" w:hAnsi="Times New Roman"/>
          <w:b/>
          <w:noProof/>
        </w:rPr>
        <w:t>Sherar, B. W. A., Power,</w:t>
      </w:r>
      <w:r w:rsidR="00A233C0" w:rsidRPr="006026CC">
        <w:rPr>
          <w:rFonts w:ascii="Times New Roman" w:hAnsi="Times New Roman"/>
          <w:b/>
          <w:noProof/>
        </w:rPr>
        <w:t xml:space="preserve"> I. M., Keech, P. G., Mitlin, S., Southam, G. and D. W. Shoesmith.</w:t>
      </w:r>
      <w:r w:rsidR="00A233C0" w:rsidRPr="006026CC">
        <w:rPr>
          <w:rFonts w:ascii="Times New Roman" w:hAnsi="Times New Roman"/>
          <w:noProof/>
        </w:rPr>
        <w:t xml:space="preserve"> (2011). </w:t>
      </w:r>
      <w:r w:rsidRPr="006026CC">
        <w:rPr>
          <w:rFonts w:ascii="Times New Roman" w:hAnsi="Times New Roman"/>
          <w:noProof/>
        </w:rPr>
        <w:t>Characterizing the effect of carbon steel exposure in sulfide containing solutions to</w:t>
      </w:r>
      <w:r w:rsidR="00A233C0" w:rsidRPr="006026CC">
        <w:rPr>
          <w:rFonts w:ascii="Times New Roman" w:hAnsi="Times New Roman"/>
          <w:noProof/>
        </w:rPr>
        <w:t xml:space="preserve"> microbially induced corrosion.</w:t>
      </w:r>
      <w:r w:rsidRPr="006026CC">
        <w:rPr>
          <w:rFonts w:ascii="Times New Roman" w:hAnsi="Times New Roman"/>
          <w:noProof/>
        </w:rPr>
        <w:t xml:space="preserve"> </w:t>
      </w:r>
      <w:r w:rsidRPr="006026CC">
        <w:rPr>
          <w:rFonts w:ascii="Times New Roman" w:hAnsi="Times New Roman"/>
          <w:i/>
          <w:noProof/>
        </w:rPr>
        <w:t>Corrosion Science</w:t>
      </w:r>
      <w:r w:rsidRPr="006026CC">
        <w:rPr>
          <w:rFonts w:ascii="Times New Roman" w:hAnsi="Times New Roman"/>
          <w:noProof/>
        </w:rPr>
        <w:t xml:space="preserve"> </w:t>
      </w:r>
      <w:r w:rsidRPr="006026CC">
        <w:rPr>
          <w:rFonts w:ascii="Times New Roman" w:hAnsi="Times New Roman"/>
          <w:b/>
          <w:noProof/>
        </w:rPr>
        <w:t>53</w:t>
      </w:r>
      <w:r w:rsidRPr="006026CC">
        <w:rPr>
          <w:rFonts w:ascii="Times New Roman" w:hAnsi="Times New Roman"/>
          <w:noProof/>
        </w:rPr>
        <w:t>(3): 955-960.</w:t>
      </w:r>
      <w:bookmarkEnd w:id="44"/>
    </w:p>
    <w:p w14:paraId="27466881" w14:textId="7B110D8F" w:rsidR="00CE6CFB" w:rsidRPr="006026CC" w:rsidRDefault="00CE6CFB" w:rsidP="006026CC">
      <w:pPr>
        <w:spacing w:after="240" w:line="240" w:lineRule="auto"/>
        <w:rPr>
          <w:rFonts w:ascii="Times New Roman" w:hAnsi="Times New Roman"/>
          <w:noProof/>
        </w:rPr>
      </w:pPr>
      <w:bookmarkStart w:id="45" w:name="_ENREF_23"/>
      <w:r w:rsidRPr="006026CC">
        <w:rPr>
          <w:rFonts w:ascii="Times New Roman" w:hAnsi="Times New Roman"/>
          <w:b/>
          <w:noProof/>
        </w:rPr>
        <w:t>Stevenson, B. S., Drilling,</w:t>
      </w:r>
      <w:r w:rsidR="00A233C0" w:rsidRPr="006026CC">
        <w:rPr>
          <w:rFonts w:ascii="Times New Roman" w:hAnsi="Times New Roman"/>
          <w:b/>
          <w:noProof/>
        </w:rPr>
        <w:t xml:space="preserve"> H. S., Lawson, P. A., Duncan, K. E., Parisi, V. A. and J. M. Suflita.</w:t>
      </w:r>
      <w:r w:rsidR="00A233C0" w:rsidRPr="006026CC">
        <w:rPr>
          <w:rFonts w:ascii="Times New Roman" w:hAnsi="Times New Roman"/>
          <w:noProof/>
        </w:rPr>
        <w:t xml:space="preserve"> (2011). </w:t>
      </w:r>
      <w:r w:rsidRPr="006026CC">
        <w:rPr>
          <w:rFonts w:ascii="Times New Roman" w:hAnsi="Times New Roman"/>
          <w:noProof/>
        </w:rPr>
        <w:t>Microbial communities in bulk fluids and biofilms of an oil facility have similar compo</w:t>
      </w:r>
      <w:r w:rsidR="00A233C0" w:rsidRPr="006026CC">
        <w:rPr>
          <w:rFonts w:ascii="Times New Roman" w:hAnsi="Times New Roman"/>
          <w:noProof/>
        </w:rPr>
        <w:t>sition but different structure.</w:t>
      </w:r>
      <w:r w:rsidRPr="006026CC">
        <w:rPr>
          <w:rFonts w:ascii="Times New Roman" w:hAnsi="Times New Roman"/>
          <w:i/>
          <w:noProof/>
        </w:rPr>
        <w:t xml:space="preserve"> Environ Microbiol</w:t>
      </w:r>
      <w:r w:rsidRPr="006026CC">
        <w:rPr>
          <w:rFonts w:ascii="Times New Roman" w:hAnsi="Times New Roman"/>
          <w:noProof/>
        </w:rPr>
        <w:t xml:space="preserve"> </w:t>
      </w:r>
      <w:r w:rsidRPr="006026CC">
        <w:rPr>
          <w:rFonts w:ascii="Times New Roman" w:hAnsi="Times New Roman"/>
          <w:b/>
          <w:noProof/>
        </w:rPr>
        <w:t>13</w:t>
      </w:r>
      <w:r w:rsidRPr="006026CC">
        <w:rPr>
          <w:rFonts w:ascii="Times New Roman" w:hAnsi="Times New Roman"/>
          <w:noProof/>
        </w:rPr>
        <w:t>(4): 1078-1090.</w:t>
      </w:r>
      <w:bookmarkEnd w:id="45"/>
    </w:p>
    <w:p w14:paraId="5323EB9D" w14:textId="7CF8BCCE" w:rsidR="00CE6CFB" w:rsidRPr="006026CC" w:rsidRDefault="00CE6CFB" w:rsidP="006026CC">
      <w:pPr>
        <w:spacing w:after="240" w:line="240" w:lineRule="auto"/>
        <w:rPr>
          <w:rFonts w:ascii="Times New Roman" w:hAnsi="Times New Roman"/>
          <w:noProof/>
        </w:rPr>
      </w:pPr>
      <w:bookmarkStart w:id="46" w:name="_ENREF_24"/>
      <w:r w:rsidRPr="006026CC">
        <w:rPr>
          <w:rFonts w:ascii="Times New Roman" w:hAnsi="Times New Roman"/>
          <w:b/>
          <w:noProof/>
        </w:rPr>
        <w:t>Suflita, J. M., Aktas,</w:t>
      </w:r>
      <w:r w:rsidR="00417CD2" w:rsidRPr="006026CC">
        <w:rPr>
          <w:rFonts w:ascii="Times New Roman" w:hAnsi="Times New Roman"/>
          <w:b/>
          <w:noProof/>
        </w:rPr>
        <w:t xml:space="preserve"> D. F., Oldham, A. L., Perez-Lbarra, B. M. and K. Duncan.</w:t>
      </w:r>
      <w:r w:rsidR="00417CD2" w:rsidRPr="006026CC">
        <w:rPr>
          <w:rFonts w:ascii="Times New Roman" w:hAnsi="Times New Roman"/>
          <w:noProof/>
        </w:rPr>
        <w:t xml:space="preserve"> (2012). </w:t>
      </w:r>
      <w:r w:rsidRPr="006026CC">
        <w:rPr>
          <w:rFonts w:ascii="Times New Roman" w:hAnsi="Times New Roman"/>
          <w:noProof/>
        </w:rPr>
        <w:t>Molecular tools to track bacteria respons</w:t>
      </w:r>
      <w:r w:rsidR="00417CD2" w:rsidRPr="006026CC">
        <w:rPr>
          <w:rFonts w:ascii="Times New Roman" w:hAnsi="Times New Roman"/>
          <w:noProof/>
        </w:rPr>
        <w:t xml:space="preserve">ible for fuel deterioration and </w:t>
      </w:r>
      <w:r w:rsidRPr="006026CC">
        <w:rPr>
          <w:rFonts w:ascii="Times New Roman" w:hAnsi="Times New Roman"/>
          <w:noProof/>
        </w:rPr>
        <w:t>microbio</w:t>
      </w:r>
      <w:r w:rsidR="00417CD2" w:rsidRPr="006026CC">
        <w:rPr>
          <w:rFonts w:ascii="Times New Roman" w:hAnsi="Times New Roman"/>
          <w:noProof/>
        </w:rPr>
        <w:t>logically influenced corrosion.</w:t>
      </w:r>
      <w:r w:rsidRPr="006026CC">
        <w:rPr>
          <w:rFonts w:ascii="Times New Roman" w:hAnsi="Times New Roman"/>
          <w:noProof/>
        </w:rPr>
        <w:t xml:space="preserve"> </w:t>
      </w:r>
      <w:r w:rsidRPr="006026CC">
        <w:rPr>
          <w:rFonts w:ascii="Times New Roman" w:hAnsi="Times New Roman"/>
          <w:i/>
          <w:noProof/>
        </w:rPr>
        <w:t>Biofouling</w:t>
      </w:r>
      <w:r w:rsidRPr="006026CC">
        <w:rPr>
          <w:rFonts w:ascii="Times New Roman" w:hAnsi="Times New Roman"/>
          <w:noProof/>
        </w:rPr>
        <w:t xml:space="preserve"> </w:t>
      </w:r>
      <w:r w:rsidRPr="006026CC">
        <w:rPr>
          <w:rFonts w:ascii="Times New Roman" w:hAnsi="Times New Roman"/>
          <w:b/>
          <w:noProof/>
        </w:rPr>
        <w:t>28</w:t>
      </w:r>
      <w:r w:rsidRPr="006026CC">
        <w:rPr>
          <w:rFonts w:ascii="Times New Roman" w:hAnsi="Times New Roman"/>
          <w:noProof/>
        </w:rPr>
        <w:t>(9): 1003-1010.</w:t>
      </w:r>
      <w:bookmarkEnd w:id="46"/>
    </w:p>
    <w:p w14:paraId="2412BC34" w14:textId="57D344BF" w:rsidR="00CE6CFB" w:rsidRPr="006026CC" w:rsidRDefault="00417CD2" w:rsidP="006026CC">
      <w:pPr>
        <w:spacing w:after="240" w:line="240" w:lineRule="auto"/>
        <w:rPr>
          <w:rFonts w:ascii="Times New Roman" w:hAnsi="Times New Roman"/>
          <w:noProof/>
        </w:rPr>
      </w:pPr>
      <w:bookmarkStart w:id="47" w:name="_ENREF_25"/>
      <w:r w:rsidRPr="006026CC">
        <w:rPr>
          <w:rFonts w:ascii="Times New Roman" w:hAnsi="Times New Roman"/>
          <w:b/>
          <w:noProof/>
        </w:rPr>
        <w:t xml:space="preserve">Thauer, R. K., </w:t>
      </w:r>
      <w:r w:rsidR="00CE6CFB" w:rsidRPr="006026CC">
        <w:rPr>
          <w:rFonts w:ascii="Times New Roman" w:hAnsi="Times New Roman"/>
          <w:b/>
          <w:noProof/>
        </w:rPr>
        <w:t>Stackebrandt,</w:t>
      </w:r>
      <w:r w:rsidRPr="006026CC">
        <w:rPr>
          <w:rFonts w:ascii="Times New Roman" w:hAnsi="Times New Roman"/>
          <w:b/>
          <w:noProof/>
        </w:rPr>
        <w:t xml:space="preserve"> E. and W. A. Hamilton.</w:t>
      </w:r>
      <w:r w:rsidRPr="006026CC">
        <w:rPr>
          <w:rFonts w:ascii="Times New Roman" w:hAnsi="Times New Roman"/>
          <w:noProof/>
        </w:rPr>
        <w:t xml:space="preserve"> (2007). </w:t>
      </w:r>
      <w:r w:rsidR="00CE6CFB" w:rsidRPr="006026CC">
        <w:rPr>
          <w:rFonts w:ascii="Times New Roman" w:hAnsi="Times New Roman"/>
          <w:noProof/>
        </w:rPr>
        <w:t>Energy metabolism phylogenetic diversity</w:t>
      </w:r>
      <w:r w:rsidRPr="006026CC">
        <w:rPr>
          <w:rFonts w:ascii="Times New Roman" w:hAnsi="Times New Roman"/>
          <w:noProof/>
        </w:rPr>
        <w:t xml:space="preserve"> of sulphate-reducing bacteria.</w:t>
      </w:r>
      <w:r w:rsidR="00CE6CFB" w:rsidRPr="006026CC">
        <w:rPr>
          <w:rFonts w:ascii="Times New Roman" w:hAnsi="Times New Roman"/>
          <w:noProof/>
        </w:rPr>
        <w:t xml:space="preserve"> Sulphate-Reducing Bacteria: Environmental and Engineered Systems. Cambridge: C</w:t>
      </w:r>
      <w:r w:rsidRPr="006026CC">
        <w:rPr>
          <w:rFonts w:ascii="Times New Roman" w:hAnsi="Times New Roman"/>
          <w:noProof/>
        </w:rPr>
        <w:t>ambridge University Press. p. 1</w:t>
      </w:r>
      <w:r w:rsidR="00CE6CFB" w:rsidRPr="006026CC">
        <w:rPr>
          <w:rFonts w:ascii="Times New Roman" w:hAnsi="Times New Roman"/>
          <w:noProof/>
        </w:rPr>
        <w:t>37.</w:t>
      </w:r>
      <w:bookmarkEnd w:id="47"/>
    </w:p>
    <w:p w14:paraId="7DCAEC61" w14:textId="68F29C74" w:rsidR="00CE6CFB" w:rsidRPr="006026CC" w:rsidRDefault="00CE6CFB" w:rsidP="006026CC">
      <w:pPr>
        <w:spacing w:after="240" w:line="240" w:lineRule="auto"/>
        <w:rPr>
          <w:rFonts w:ascii="Times New Roman" w:hAnsi="Times New Roman"/>
          <w:noProof/>
        </w:rPr>
      </w:pPr>
      <w:bookmarkStart w:id="48" w:name="_ENREF_26"/>
      <w:r w:rsidRPr="006026CC">
        <w:rPr>
          <w:rFonts w:ascii="Times New Roman" w:hAnsi="Times New Roman"/>
          <w:b/>
          <w:noProof/>
        </w:rPr>
        <w:t>Venzlaff, H., Enning,</w:t>
      </w:r>
      <w:r w:rsidR="00417CD2" w:rsidRPr="006026CC">
        <w:rPr>
          <w:rFonts w:ascii="Times New Roman" w:hAnsi="Times New Roman"/>
          <w:b/>
          <w:noProof/>
        </w:rPr>
        <w:t xml:space="preserve"> D., Srinivasan, J., Mayrhofer, K. J. J., Hassel, A. W., Widdel, F. and M. Stratmann.</w:t>
      </w:r>
      <w:r w:rsidR="00417CD2" w:rsidRPr="006026CC">
        <w:rPr>
          <w:rFonts w:ascii="Times New Roman" w:hAnsi="Times New Roman"/>
          <w:noProof/>
        </w:rPr>
        <w:t xml:space="preserve"> (2013). </w:t>
      </w:r>
      <w:r w:rsidRPr="006026CC">
        <w:rPr>
          <w:rFonts w:ascii="Times New Roman" w:hAnsi="Times New Roman"/>
          <w:noProof/>
        </w:rPr>
        <w:t>Accelerated cathodic reaction in microbial corrosion of iron due to direct electron uptak</w:t>
      </w:r>
      <w:r w:rsidR="00417CD2" w:rsidRPr="006026CC">
        <w:rPr>
          <w:rFonts w:ascii="Times New Roman" w:hAnsi="Times New Roman"/>
          <w:noProof/>
        </w:rPr>
        <w:t>e by sulfate-reducing bacteria.</w:t>
      </w:r>
      <w:r w:rsidRPr="006026CC">
        <w:rPr>
          <w:rFonts w:ascii="Times New Roman" w:hAnsi="Times New Roman"/>
          <w:noProof/>
        </w:rPr>
        <w:t xml:space="preserve"> </w:t>
      </w:r>
      <w:r w:rsidRPr="006026CC">
        <w:rPr>
          <w:rFonts w:ascii="Times New Roman" w:hAnsi="Times New Roman"/>
          <w:i/>
          <w:noProof/>
        </w:rPr>
        <w:t>Corrosion Science</w:t>
      </w:r>
      <w:r w:rsidRPr="006026CC">
        <w:rPr>
          <w:rFonts w:ascii="Times New Roman" w:hAnsi="Times New Roman"/>
          <w:noProof/>
        </w:rPr>
        <w:t xml:space="preserve"> </w:t>
      </w:r>
      <w:r w:rsidRPr="006026CC">
        <w:rPr>
          <w:rFonts w:ascii="Times New Roman" w:hAnsi="Times New Roman"/>
          <w:b/>
          <w:noProof/>
        </w:rPr>
        <w:t>66</w:t>
      </w:r>
      <w:r w:rsidRPr="006026CC">
        <w:rPr>
          <w:rFonts w:ascii="Times New Roman" w:hAnsi="Times New Roman"/>
          <w:noProof/>
        </w:rPr>
        <w:t>: 88-96.</w:t>
      </w:r>
      <w:bookmarkEnd w:id="48"/>
    </w:p>
    <w:p w14:paraId="6CDB4F1B" w14:textId="02D97A67" w:rsidR="00CE6CFB" w:rsidRPr="006026CC" w:rsidRDefault="00CE6CFB" w:rsidP="006026CC">
      <w:pPr>
        <w:spacing w:after="240" w:line="240" w:lineRule="auto"/>
        <w:rPr>
          <w:rFonts w:ascii="Times New Roman" w:hAnsi="Times New Roman"/>
          <w:noProof/>
        </w:rPr>
      </w:pPr>
      <w:bookmarkStart w:id="49" w:name="_ENREF_27"/>
      <w:r w:rsidRPr="006026CC">
        <w:rPr>
          <w:rFonts w:ascii="Times New Roman" w:hAnsi="Times New Roman"/>
          <w:b/>
          <w:noProof/>
        </w:rPr>
        <w:t>Videla, H. A.</w:t>
      </w:r>
      <w:r w:rsidR="00417CD2" w:rsidRPr="006026CC">
        <w:rPr>
          <w:rFonts w:ascii="Times New Roman" w:hAnsi="Times New Roman"/>
          <w:noProof/>
        </w:rPr>
        <w:t xml:space="preserve"> (2000). </w:t>
      </w:r>
      <w:r w:rsidRPr="006026CC">
        <w:rPr>
          <w:rFonts w:ascii="Times New Roman" w:hAnsi="Times New Roman"/>
          <w:noProof/>
        </w:rPr>
        <w:t>An overview of mechanisms by which sulphate</w:t>
      </w:r>
      <w:r w:rsidRPr="006026CC">
        <w:rPr>
          <w:rFonts w:ascii="Myriad Pro" w:hAnsi="Myriad Pro" w:cs="Myriad Pro"/>
          <w:noProof/>
        </w:rPr>
        <w:t>‐</w:t>
      </w:r>
      <w:r w:rsidRPr="006026CC">
        <w:rPr>
          <w:rFonts w:ascii="Times New Roman" w:hAnsi="Times New Roman"/>
          <w:noProof/>
        </w:rPr>
        <w:t>reducing bacteria influence corrosion o</w:t>
      </w:r>
      <w:r w:rsidR="00417CD2" w:rsidRPr="006026CC">
        <w:rPr>
          <w:rFonts w:ascii="Times New Roman" w:hAnsi="Times New Roman"/>
          <w:noProof/>
        </w:rPr>
        <w:t>f steel in marine environments.</w:t>
      </w:r>
      <w:r w:rsidRPr="006026CC">
        <w:rPr>
          <w:rFonts w:ascii="Times New Roman" w:hAnsi="Times New Roman"/>
          <w:noProof/>
        </w:rPr>
        <w:t xml:space="preserve"> </w:t>
      </w:r>
      <w:r w:rsidRPr="006026CC">
        <w:rPr>
          <w:rFonts w:ascii="Times New Roman" w:hAnsi="Times New Roman"/>
          <w:i/>
          <w:noProof/>
        </w:rPr>
        <w:t>Biofouling</w:t>
      </w:r>
      <w:r w:rsidRPr="006026CC">
        <w:rPr>
          <w:rFonts w:ascii="Times New Roman" w:hAnsi="Times New Roman"/>
          <w:noProof/>
        </w:rPr>
        <w:t xml:space="preserve"> </w:t>
      </w:r>
      <w:r w:rsidRPr="006026CC">
        <w:rPr>
          <w:rFonts w:ascii="Times New Roman" w:hAnsi="Times New Roman"/>
          <w:b/>
          <w:noProof/>
        </w:rPr>
        <w:t>15</w:t>
      </w:r>
      <w:r w:rsidRPr="006026CC">
        <w:rPr>
          <w:rFonts w:ascii="Times New Roman" w:hAnsi="Times New Roman"/>
          <w:noProof/>
        </w:rPr>
        <w:t>(1-3): 37-47.</w:t>
      </w:r>
      <w:bookmarkEnd w:id="49"/>
    </w:p>
    <w:p w14:paraId="3476A10A" w14:textId="44BF2240" w:rsidR="00CE6CFB" w:rsidRPr="006026CC" w:rsidRDefault="00CE6CFB" w:rsidP="006026CC">
      <w:pPr>
        <w:spacing w:after="240" w:line="240" w:lineRule="auto"/>
        <w:rPr>
          <w:rFonts w:ascii="Times New Roman" w:hAnsi="Times New Roman"/>
          <w:noProof/>
        </w:rPr>
      </w:pPr>
      <w:bookmarkStart w:id="50" w:name="_ENREF_28"/>
      <w:r w:rsidRPr="006026CC">
        <w:rPr>
          <w:rFonts w:ascii="Times New Roman" w:hAnsi="Times New Roman"/>
          <w:b/>
          <w:noProof/>
        </w:rPr>
        <w:t xml:space="preserve">Voordouw, G. </w:t>
      </w:r>
      <w:r w:rsidR="00417CD2" w:rsidRPr="006026CC">
        <w:rPr>
          <w:rFonts w:ascii="Times New Roman" w:hAnsi="Times New Roman"/>
          <w:noProof/>
        </w:rPr>
        <w:t xml:space="preserve">(1995). </w:t>
      </w:r>
      <w:r w:rsidRPr="006026CC">
        <w:rPr>
          <w:rFonts w:ascii="Times New Roman" w:hAnsi="Times New Roman"/>
          <w:noProof/>
        </w:rPr>
        <w:t xml:space="preserve">The genus </w:t>
      </w:r>
      <w:r w:rsidRPr="006026CC">
        <w:rPr>
          <w:rFonts w:ascii="Times New Roman" w:hAnsi="Times New Roman"/>
          <w:i/>
          <w:noProof/>
        </w:rPr>
        <w:t>Desulfovibrio</w:t>
      </w:r>
      <w:r w:rsidR="00417CD2" w:rsidRPr="006026CC">
        <w:rPr>
          <w:rFonts w:ascii="Times New Roman" w:hAnsi="Times New Roman"/>
          <w:noProof/>
        </w:rPr>
        <w:t>: the centennial.</w:t>
      </w:r>
      <w:r w:rsidRPr="006026CC">
        <w:rPr>
          <w:rFonts w:ascii="Times New Roman" w:hAnsi="Times New Roman"/>
          <w:noProof/>
        </w:rPr>
        <w:t xml:space="preserve"> </w:t>
      </w:r>
      <w:r w:rsidRPr="006026CC">
        <w:rPr>
          <w:rFonts w:ascii="Times New Roman" w:hAnsi="Times New Roman"/>
          <w:i/>
          <w:noProof/>
        </w:rPr>
        <w:t>Appl Environ Microbiol</w:t>
      </w:r>
      <w:r w:rsidRPr="006026CC">
        <w:rPr>
          <w:rFonts w:ascii="Times New Roman" w:hAnsi="Times New Roman"/>
          <w:noProof/>
        </w:rPr>
        <w:t xml:space="preserve"> </w:t>
      </w:r>
      <w:r w:rsidRPr="006026CC">
        <w:rPr>
          <w:rFonts w:ascii="Times New Roman" w:hAnsi="Times New Roman"/>
          <w:b/>
          <w:noProof/>
        </w:rPr>
        <w:t>61</w:t>
      </w:r>
      <w:r w:rsidRPr="006026CC">
        <w:rPr>
          <w:rFonts w:ascii="Times New Roman" w:hAnsi="Times New Roman"/>
          <w:noProof/>
        </w:rPr>
        <w:t>(8): 2813.</w:t>
      </w:r>
      <w:bookmarkEnd w:id="50"/>
    </w:p>
    <w:p w14:paraId="460CDB91" w14:textId="5681B4BC" w:rsidR="00CE6CFB" w:rsidRPr="006026CC" w:rsidRDefault="00CE6CFB" w:rsidP="006026CC">
      <w:pPr>
        <w:spacing w:after="240" w:line="240" w:lineRule="auto"/>
        <w:rPr>
          <w:rFonts w:ascii="Times New Roman" w:hAnsi="Times New Roman"/>
          <w:noProof/>
        </w:rPr>
      </w:pPr>
      <w:bookmarkStart w:id="51" w:name="_ENREF_29"/>
      <w:r w:rsidRPr="006026CC">
        <w:rPr>
          <w:rFonts w:ascii="Times New Roman" w:hAnsi="Times New Roman"/>
          <w:b/>
          <w:noProof/>
        </w:rPr>
        <w:t>Voordouw, G., Armstrong,</w:t>
      </w:r>
      <w:r w:rsidR="00417CD2" w:rsidRPr="006026CC">
        <w:rPr>
          <w:rFonts w:ascii="Times New Roman" w:hAnsi="Times New Roman"/>
          <w:b/>
          <w:noProof/>
        </w:rPr>
        <w:t xml:space="preserve"> S. M., Reimer, M. F., Fouts, B., Telang, A. J., Shen, Y. and D. Gevertz. </w:t>
      </w:r>
      <w:r w:rsidR="00417CD2" w:rsidRPr="006026CC">
        <w:rPr>
          <w:rFonts w:ascii="Times New Roman" w:hAnsi="Times New Roman"/>
          <w:noProof/>
        </w:rPr>
        <w:t xml:space="preserve">(1996). </w:t>
      </w:r>
      <w:r w:rsidRPr="006026CC">
        <w:rPr>
          <w:rFonts w:ascii="Times New Roman" w:hAnsi="Times New Roman"/>
          <w:noProof/>
        </w:rPr>
        <w:t xml:space="preserve">Characterization of 16S rRNA genes from oil field microbial communities indicates the presence of a variety of sulfate-reducing, fermentative, </w:t>
      </w:r>
      <w:r w:rsidR="00417CD2" w:rsidRPr="006026CC">
        <w:rPr>
          <w:rFonts w:ascii="Times New Roman" w:hAnsi="Times New Roman"/>
          <w:noProof/>
        </w:rPr>
        <w:t>and sulfide-oxidizing bacteria.</w:t>
      </w:r>
      <w:r w:rsidRPr="006026CC">
        <w:rPr>
          <w:rFonts w:ascii="Times New Roman" w:hAnsi="Times New Roman"/>
          <w:noProof/>
        </w:rPr>
        <w:t xml:space="preserve"> </w:t>
      </w:r>
      <w:r w:rsidRPr="006026CC">
        <w:rPr>
          <w:rFonts w:ascii="Times New Roman" w:hAnsi="Times New Roman"/>
          <w:i/>
          <w:noProof/>
        </w:rPr>
        <w:t>Appl Environ Microbiol</w:t>
      </w:r>
      <w:r w:rsidRPr="006026CC">
        <w:rPr>
          <w:rFonts w:ascii="Times New Roman" w:hAnsi="Times New Roman"/>
          <w:noProof/>
        </w:rPr>
        <w:t xml:space="preserve"> </w:t>
      </w:r>
      <w:r w:rsidRPr="006026CC">
        <w:rPr>
          <w:rFonts w:ascii="Times New Roman" w:hAnsi="Times New Roman"/>
          <w:b/>
          <w:noProof/>
        </w:rPr>
        <w:t>62</w:t>
      </w:r>
      <w:r w:rsidRPr="006026CC">
        <w:rPr>
          <w:rFonts w:ascii="Times New Roman" w:hAnsi="Times New Roman"/>
          <w:noProof/>
        </w:rPr>
        <w:t>(5): 1623-1629.</w:t>
      </w:r>
      <w:bookmarkEnd w:id="51"/>
    </w:p>
    <w:p w14:paraId="765028D5" w14:textId="6B8AB11B" w:rsidR="00CE6CFB" w:rsidRPr="006026CC" w:rsidRDefault="00417CD2" w:rsidP="006026CC">
      <w:pPr>
        <w:spacing w:after="240" w:line="240" w:lineRule="auto"/>
        <w:rPr>
          <w:rFonts w:ascii="Times New Roman" w:hAnsi="Times New Roman"/>
          <w:noProof/>
        </w:rPr>
      </w:pPr>
      <w:bookmarkStart w:id="52" w:name="_ENREF_30"/>
      <w:r w:rsidRPr="006026CC">
        <w:rPr>
          <w:rFonts w:ascii="Times New Roman" w:hAnsi="Times New Roman"/>
          <w:b/>
          <w:noProof/>
        </w:rPr>
        <w:t xml:space="preserve">Zhou, J., </w:t>
      </w:r>
      <w:r w:rsidR="00CE6CFB" w:rsidRPr="006026CC">
        <w:rPr>
          <w:rFonts w:ascii="Times New Roman" w:hAnsi="Times New Roman"/>
          <w:b/>
          <w:noProof/>
        </w:rPr>
        <w:t>He,</w:t>
      </w:r>
      <w:r w:rsidRPr="006026CC">
        <w:rPr>
          <w:rFonts w:ascii="Times New Roman" w:hAnsi="Times New Roman"/>
          <w:b/>
          <w:noProof/>
        </w:rPr>
        <w:t xml:space="preserve"> Q., Hemme, C. L., Mukhopadhyay, A., Hillesland, K., Zhou, A., He, Z., Van Nostrand, J. D.</w:t>
      </w:r>
      <w:r w:rsidR="000448D3" w:rsidRPr="006026CC">
        <w:rPr>
          <w:rFonts w:ascii="Times New Roman" w:hAnsi="Times New Roman"/>
          <w:b/>
          <w:noProof/>
        </w:rPr>
        <w:t>, Hazen, T. C. and D. A. Stahl.</w:t>
      </w:r>
      <w:r w:rsidR="000448D3" w:rsidRPr="006026CC">
        <w:rPr>
          <w:rFonts w:ascii="Times New Roman" w:hAnsi="Times New Roman"/>
          <w:noProof/>
        </w:rPr>
        <w:t xml:space="preserve"> (2011). </w:t>
      </w:r>
      <w:r w:rsidR="00CE6CFB" w:rsidRPr="006026CC">
        <w:rPr>
          <w:rFonts w:ascii="Times New Roman" w:hAnsi="Times New Roman"/>
          <w:noProof/>
        </w:rPr>
        <w:t>How sulphate-reducing microorganisms cope with stress</w:t>
      </w:r>
      <w:r w:rsidR="000448D3" w:rsidRPr="006026CC">
        <w:rPr>
          <w:rFonts w:ascii="Times New Roman" w:hAnsi="Times New Roman"/>
          <w:noProof/>
        </w:rPr>
        <w:t>: lessons from systems biology.</w:t>
      </w:r>
      <w:r w:rsidR="00CE6CFB" w:rsidRPr="006026CC">
        <w:rPr>
          <w:rFonts w:ascii="Times New Roman" w:hAnsi="Times New Roman"/>
          <w:noProof/>
        </w:rPr>
        <w:t xml:space="preserve"> </w:t>
      </w:r>
      <w:r w:rsidR="00CE6CFB" w:rsidRPr="006026CC">
        <w:rPr>
          <w:rFonts w:ascii="Times New Roman" w:hAnsi="Times New Roman"/>
          <w:i/>
          <w:noProof/>
        </w:rPr>
        <w:t>Nat Rev Microbiol</w:t>
      </w:r>
      <w:r w:rsidR="00CE6CFB" w:rsidRPr="006026CC">
        <w:rPr>
          <w:rFonts w:ascii="Times New Roman" w:hAnsi="Times New Roman"/>
          <w:noProof/>
        </w:rPr>
        <w:t xml:space="preserve"> </w:t>
      </w:r>
      <w:r w:rsidR="00CE6CFB" w:rsidRPr="006026CC">
        <w:rPr>
          <w:rFonts w:ascii="Times New Roman" w:hAnsi="Times New Roman"/>
          <w:b/>
          <w:noProof/>
        </w:rPr>
        <w:t>9</w:t>
      </w:r>
      <w:r w:rsidR="00CE6CFB" w:rsidRPr="006026CC">
        <w:rPr>
          <w:rFonts w:ascii="Times New Roman" w:hAnsi="Times New Roman"/>
          <w:noProof/>
        </w:rPr>
        <w:t>(6): 452-466.</w:t>
      </w:r>
      <w:bookmarkEnd w:id="52"/>
    </w:p>
    <w:p w14:paraId="7C3B6771" w14:textId="0237AA86" w:rsidR="00CE6CFB" w:rsidRPr="006026CC" w:rsidRDefault="00CE6CFB" w:rsidP="006026CC">
      <w:pPr>
        <w:spacing w:after="240" w:line="240" w:lineRule="auto"/>
        <w:rPr>
          <w:rFonts w:ascii="Times New Roman" w:hAnsi="Times New Roman"/>
          <w:noProof/>
        </w:rPr>
      </w:pPr>
      <w:bookmarkStart w:id="53" w:name="_ENREF_31"/>
      <w:r w:rsidRPr="006026CC">
        <w:rPr>
          <w:rFonts w:ascii="Times New Roman" w:hAnsi="Times New Roman"/>
          <w:b/>
          <w:noProof/>
        </w:rPr>
        <w:t xml:space="preserve">Zuo, R. </w:t>
      </w:r>
      <w:r w:rsidR="000448D3" w:rsidRPr="006026CC">
        <w:rPr>
          <w:rFonts w:ascii="Times New Roman" w:hAnsi="Times New Roman"/>
          <w:noProof/>
        </w:rPr>
        <w:t xml:space="preserve">(2007). </w:t>
      </w:r>
      <w:r w:rsidRPr="006026CC">
        <w:rPr>
          <w:rFonts w:ascii="Times New Roman" w:hAnsi="Times New Roman"/>
          <w:noProof/>
        </w:rPr>
        <w:t>Biofilms: strategies for metal corrosion inhib</w:t>
      </w:r>
      <w:r w:rsidR="000448D3" w:rsidRPr="006026CC">
        <w:rPr>
          <w:rFonts w:ascii="Times New Roman" w:hAnsi="Times New Roman"/>
          <w:noProof/>
        </w:rPr>
        <w:t>ition employing microorganisms.</w:t>
      </w:r>
      <w:r w:rsidRPr="006026CC">
        <w:rPr>
          <w:rFonts w:ascii="Times New Roman" w:hAnsi="Times New Roman"/>
          <w:noProof/>
        </w:rPr>
        <w:t xml:space="preserve"> </w:t>
      </w:r>
      <w:r w:rsidRPr="006026CC">
        <w:rPr>
          <w:rFonts w:ascii="Times New Roman" w:hAnsi="Times New Roman"/>
          <w:i/>
          <w:noProof/>
        </w:rPr>
        <w:t>Appl Microbiol Biotechnol</w:t>
      </w:r>
      <w:r w:rsidRPr="006026CC">
        <w:rPr>
          <w:rFonts w:ascii="Times New Roman" w:hAnsi="Times New Roman"/>
          <w:noProof/>
        </w:rPr>
        <w:t xml:space="preserve"> </w:t>
      </w:r>
      <w:r w:rsidRPr="006026CC">
        <w:rPr>
          <w:rFonts w:ascii="Times New Roman" w:hAnsi="Times New Roman"/>
          <w:b/>
          <w:noProof/>
        </w:rPr>
        <w:t>76</w:t>
      </w:r>
      <w:r w:rsidRPr="006026CC">
        <w:rPr>
          <w:rFonts w:ascii="Times New Roman" w:hAnsi="Times New Roman"/>
          <w:noProof/>
        </w:rPr>
        <w:t>(6): 1245-1253.</w:t>
      </w:r>
      <w:bookmarkEnd w:id="53"/>
    </w:p>
    <w:p w14:paraId="5FFFF06C" w14:textId="77777777" w:rsidR="005661D7" w:rsidRPr="006026CC" w:rsidRDefault="005661D7" w:rsidP="006026CC">
      <w:pPr>
        <w:spacing w:after="240" w:line="240" w:lineRule="auto"/>
        <w:rPr>
          <w:rFonts w:ascii="Times New Roman" w:hAnsi="Times New Roman"/>
          <w:noProof/>
        </w:rPr>
      </w:pPr>
    </w:p>
    <w:p w14:paraId="525EF940" w14:textId="77777777" w:rsidR="009C1CFF" w:rsidRDefault="009C1CFF" w:rsidP="006026CC">
      <w:pPr>
        <w:spacing w:after="240" w:line="240" w:lineRule="auto"/>
        <w:jc w:val="center"/>
        <w:rPr>
          <w:rFonts w:ascii="Times New Roman" w:hAnsi="Times New Roman"/>
          <w:b/>
          <w:noProof/>
          <w:sz w:val="28"/>
          <w:szCs w:val="28"/>
        </w:rPr>
      </w:pPr>
    </w:p>
    <w:p w14:paraId="0DDA5AA9" w14:textId="77777777" w:rsidR="009C1CFF" w:rsidRDefault="009C1CFF" w:rsidP="00696206">
      <w:pPr>
        <w:spacing w:after="240" w:line="240" w:lineRule="auto"/>
        <w:rPr>
          <w:rFonts w:ascii="Times New Roman" w:hAnsi="Times New Roman"/>
          <w:b/>
          <w:noProof/>
          <w:sz w:val="28"/>
          <w:szCs w:val="28"/>
        </w:rPr>
      </w:pPr>
    </w:p>
    <w:p w14:paraId="7B9AA77C" w14:textId="77777777" w:rsidR="00DE233F" w:rsidRDefault="005661D7" w:rsidP="00DE233F">
      <w:pPr>
        <w:jc w:val="center"/>
        <w:rPr>
          <w:rFonts w:ascii="Times New Roman" w:hAnsi="Times New Roman"/>
          <w:b/>
          <w:noProof/>
          <w:sz w:val="28"/>
          <w:szCs w:val="28"/>
        </w:rPr>
      </w:pPr>
      <w:r w:rsidRPr="006026CC">
        <w:rPr>
          <w:rFonts w:ascii="Times New Roman" w:hAnsi="Times New Roman"/>
          <w:b/>
          <w:noProof/>
          <w:sz w:val="28"/>
          <w:szCs w:val="28"/>
        </w:rPr>
        <w:t>Appendix</w:t>
      </w:r>
      <w:r w:rsidR="00257A54">
        <w:rPr>
          <w:rFonts w:ascii="Times New Roman" w:hAnsi="Times New Roman"/>
          <w:b/>
          <w:noProof/>
          <w:sz w:val="28"/>
          <w:szCs w:val="28"/>
        </w:rPr>
        <w:t xml:space="preserve"> A</w:t>
      </w:r>
    </w:p>
    <w:p w14:paraId="29C48C2D" w14:textId="77184963" w:rsidR="005661D7" w:rsidRPr="006026CC" w:rsidRDefault="005661D7" w:rsidP="00DE233F">
      <w:pPr>
        <w:jc w:val="center"/>
        <w:rPr>
          <w:rFonts w:ascii="Times New Roman" w:hAnsi="Times New Roman"/>
          <w:b/>
          <w:noProof/>
          <w:sz w:val="28"/>
          <w:szCs w:val="28"/>
        </w:rPr>
      </w:pPr>
      <w:r w:rsidRPr="006026CC">
        <w:rPr>
          <w:rFonts w:ascii="Times New Roman" w:hAnsi="Times New Roman"/>
          <w:b/>
          <w:bCs/>
          <w:i/>
          <w:iCs/>
          <w:sz w:val="28"/>
          <w:szCs w:val="28"/>
        </w:rPr>
        <w:t xml:space="preserve">Fodinicurvata halophilus </w:t>
      </w:r>
      <w:r w:rsidRPr="006026CC">
        <w:rPr>
          <w:rFonts w:ascii="Times New Roman" w:hAnsi="Times New Roman"/>
          <w:b/>
          <w:bCs/>
          <w:iCs/>
          <w:sz w:val="28"/>
          <w:szCs w:val="28"/>
        </w:rPr>
        <w:t>sp. nov., a moderately halophilic bacterium from a marine saltern</w:t>
      </w:r>
    </w:p>
    <w:p w14:paraId="0DFC41D4" w14:textId="77777777" w:rsidR="00CE6CFB" w:rsidRPr="006026CC" w:rsidRDefault="00CE6CFB" w:rsidP="006026CC">
      <w:pPr>
        <w:spacing w:line="240" w:lineRule="auto"/>
        <w:rPr>
          <w:rFonts w:ascii="Times New Roman" w:hAnsi="Times New Roman"/>
          <w:noProof/>
        </w:rPr>
      </w:pPr>
    </w:p>
    <w:p w14:paraId="420D8315" w14:textId="5682244A" w:rsidR="00AF36C3" w:rsidRDefault="00CE6CFB" w:rsidP="00624590">
      <w:pPr>
        <w:jc w:val="center"/>
        <w:rPr>
          <w:rFonts w:ascii="Times New Roman" w:hAnsi="Times New Roman"/>
        </w:rPr>
      </w:pPr>
      <w:r w:rsidRPr="006026CC">
        <w:rPr>
          <w:rFonts w:ascii="Times New Roman" w:hAnsi="Times New Roman"/>
        </w:rPr>
        <w:fldChar w:fldCharType="end"/>
      </w:r>
    </w:p>
    <w:p w14:paraId="59B7198D" w14:textId="77777777" w:rsidR="00624590" w:rsidRDefault="00624590" w:rsidP="00624590">
      <w:pPr>
        <w:jc w:val="center"/>
        <w:rPr>
          <w:rFonts w:ascii="Times New Roman" w:hAnsi="Times New Roman"/>
        </w:rPr>
      </w:pPr>
    </w:p>
    <w:p w14:paraId="5270C42C" w14:textId="77777777" w:rsidR="00DE233F" w:rsidRDefault="00DE233F" w:rsidP="00624590">
      <w:pPr>
        <w:jc w:val="center"/>
        <w:rPr>
          <w:rFonts w:ascii="Times New Roman" w:hAnsi="Times New Roman"/>
        </w:rPr>
      </w:pPr>
    </w:p>
    <w:p w14:paraId="4B22B5B5" w14:textId="77777777" w:rsidR="00DE233F" w:rsidRDefault="00DE233F" w:rsidP="00624590">
      <w:pPr>
        <w:jc w:val="center"/>
        <w:rPr>
          <w:rFonts w:ascii="Times New Roman" w:hAnsi="Times New Roman"/>
        </w:rPr>
      </w:pPr>
    </w:p>
    <w:p w14:paraId="0DA1C5E9" w14:textId="77777777" w:rsidR="00DE233F" w:rsidRDefault="00DE233F" w:rsidP="00624590">
      <w:pPr>
        <w:jc w:val="center"/>
        <w:rPr>
          <w:rFonts w:ascii="Times New Roman" w:hAnsi="Times New Roman"/>
        </w:rPr>
      </w:pPr>
    </w:p>
    <w:p w14:paraId="1232375E" w14:textId="77777777" w:rsidR="00DE233F" w:rsidRDefault="00DE233F" w:rsidP="00624590">
      <w:pPr>
        <w:jc w:val="center"/>
        <w:rPr>
          <w:rFonts w:ascii="Times New Roman" w:hAnsi="Times New Roman"/>
        </w:rPr>
      </w:pPr>
    </w:p>
    <w:p w14:paraId="2B82BBB6" w14:textId="77777777" w:rsidR="00DE233F" w:rsidRDefault="00DE233F" w:rsidP="00624590">
      <w:pPr>
        <w:jc w:val="center"/>
        <w:rPr>
          <w:rFonts w:ascii="Times New Roman" w:hAnsi="Times New Roman"/>
        </w:rPr>
      </w:pPr>
    </w:p>
    <w:p w14:paraId="5167EF30" w14:textId="77777777" w:rsidR="00DE233F" w:rsidRDefault="00DE233F" w:rsidP="00624590">
      <w:pPr>
        <w:jc w:val="center"/>
        <w:rPr>
          <w:rFonts w:ascii="Times New Roman" w:hAnsi="Times New Roman"/>
        </w:rPr>
      </w:pPr>
    </w:p>
    <w:p w14:paraId="1B4FD583" w14:textId="77777777" w:rsidR="00DE233F" w:rsidRDefault="00DE233F" w:rsidP="00624590">
      <w:pPr>
        <w:jc w:val="center"/>
        <w:rPr>
          <w:rFonts w:ascii="Times New Roman" w:hAnsi="Times New Roman"/>
        </w:rPr>
      </w:pPr>
    </w:p>
    <w:p w14:paraId="60BECA98" w14:textId="77777777" w:rsidR="00DE233F" w:rsidRDefault="00DE233F" w:rsidP="00624590">
      <w:pPr>
        <w:jc w:val="center"/>
        <w:rPr>
          <w:rFonts w:ascii="Times New Roman" w:hAnsi="Times New Roman"/>
        </w:rPr>
      </w:pPr>
    </w:p>
    <w:p w14:paraId="126F186A" w14:textId="77777777" w:rsidR="00DE233F" w:rsidRDefault="00DE233F" w:rsidP="00624590">
      <w:pPr>
        <w:jc w:val="center"/>
        <w:rPr>
          <w:rFonts w:ascii="Times New Roman" w:hAnsi="Times New Roman"/>
        </w:rPr>
      </w:pPr>
    </w:p>
    <w:p w14:paraId="4B086343" w14:textId="77777777" w:rsidR="00DE233F" w:rsidRDefault="00DE233F" w:rsidP="00624590">
      <w:pPr>
        <w:jc w:val="center"/>
        <w:rPr>
          <w:rFonts w:ascii="Times New Roman" w:hAnsi="Times New Roman"/>
        </w:rPr>
      </w:pPr>
    </w:p>
    <w:p w14:paraId="1BD4E97E" w14:textId="77777777" w:rsidR="00DE233F" w:rsidRDefault="00DE233F" w:rsidP="00624590">
      <w:pPr>
        <w:jc w:val="center"/>
        <w:rPr>
          <w:rFonts w:ascii="Times New Roman" w:hAnsi="Times New Roman"/>
        </w:rPr>
      </w:pPr>
    </w:p>
    <w:p w14:paraId="520E4CAE" w14:textId="77777777" w:rsidR="00DE233F" w:rsidRDefault="00DE233F" w:rsidP="00624590">
      <w:pPr>
        <w:jc w:val="center"/>
        <w:rPr>
          <w:rFonts w:ascii="Times New Roman" w:hAnsi="Times New Roman"/>
        </w:rPr>
      </w:pPr>
    </w:p>
    <w:p w14:paraId="09A09B1C" w14:textId="77777777" w:rsidR="00DE233F" w:rsidRDefault="00DE233F" w:rsidP="00624590">
      <w:pPr>
        <w:jc w:val="center"/>
        <w:rPr>
          <w:rFonts w:ascii="Times New Roman" w:hAnsi="Times New Roman"/>
        </w:rPr>
      </w:pPr>
    </w:p>
    <w:p w14:paraId="716B4A39" w14:textId="77777777" w:rsidR="00DE233F" w:rsidRDefault="00DE233F" w:rsidP="00624590">
      <w:pPr>
        <w:jc w:val="center"/>
        <w:rPr>
          <w:rFonts w:ascii="Times New Roman" w:hAnsi="Times New Roman"/>
        </w:rPr>
      </w:pPr>
    </w:p>
    <w:p w14:paraId="3C0B70BB" w14:textId="77777777" w:rsidR="00DE233F" w:rsidRDefault="00DE233F" w:rsidP="00624590">
      <w:pPr>
        <w:jc w:val="center"/>
        <w:rPr>
          <w:rFonts w:ascii="Times New Roman" w:hAnsi="Times New Roman"/>
        </w:rPr>
      </w:pPr>
    </w:p>
    <w:p w14:paraId="1DF091DF" w14:textId="77777777" w:rsidR="00DE233F" w:rsidRDefault="00DE233F" w:rsidP="00624590">
      <w:pPr>
        <w:jc w:val="center"/>
        <w:rPr>
          <w:rFonts w:ascii="Times New Roman" w:hAnsi="Times New Roman"/>
        </w:rPr>
      </w:pPr>
    </w:p>
    <w:p w14:paraId="3118ECFB" w14:textId="77777777" w:rsidR="00DE233F" w:rsidRDefault="00DE233F" w:rsidP="00624590">
      <w:pPr>
        <w:jc w:val="center"/>
        <w:rPr>
          <w:rFonts w:ascii="Times New Roman" w:hAnsi="Times New Roman"/>
        </w:rPr>
      </w:pPr>
    </w:p>
    <w:p w14:paraId="01666119" w14:textId="3D69B752" w:rsidR="00CE6CFB" w:rsidRPr="00AF36C3" w:rsidRDefault="005661D7" w:rsidP="00AF36C3">
      <w:pPr>
        <w:jc w:val="center"/>
        <w:rPr>
          <w:rFonts w:ascii="Times New Roman" w:hAnsi="Times New Roman"/>
          <w:b/>
        </w:rPr>
      </w:pPr>
      <w:r w:rsidRPr="00AF36C3">
        <w:rPr>
          <w:rFonts w:ascii="Times New Roman" w:hAnsi="Times New Roman"/>
          <w:b/>
        </w:rPr>
        <w:t>Abstract</w:t>
      </w:r>
    </w:p>
    <w:p w14:paraId="6BCEF276" w14:textId="7BB6CA1F" w:rsidR="005661D7" w:rsidRPr="00AF36C3" w:rsidRDefault="005661D7" w:rsidP="00AF36C3">
      <w:pPr>
        <w:ind w:firstLine="720"/>
        <w:rPr>
          <w:rFonts w:ascii="Times New Roman" w:hAnsi="Times New Roman"/>
        </w:rPr>
      </w:pPr>
      <w:r w:rsidRPr="00AF36C3">
        <w:rPr>
          <w:rFonts w:ascii="Times New Roman" w:hAnsi="Times New Roman"/>
        </w:rPr>
        <w:t>A Gram-stain-negative, rod-shaped, facultatively anaerobic, moderately halophilic bacterium, designated strain BA45AL</w:t>
      </w:r>
      <w:r w:rsidRPr="00AF36C3">
        <w:rPr>
          <w:rFonts w:ascii="Times New Roman" w:hAnsi="Times New Roman"/>
          <w:vertAlign w:val="superscript"/>
        </w:rPr>
        <w:t>T</w:t>
      </w:r>
      <w:r w:rsidRPr="00AF36C3">
        <w:rPr>
          <w:rFonts w:ascii="Times New Roman" w:hAnsi="Times New Roman"/>
        </w:rPr>
        <w:t xml:space="preserve">, was isolated from water of a saltern in Santa Pola, Alicante, Spain. Cells were </w:t>
      </w:r>
      <w:r w:rsidRPr="00AF36C3">
        <w:rPr>
          <w:rFonts w:ascii="Times New Roman" w:hAnsi="Times New Roman"/>
          <w:lang w:val="en" w:eastAsia="es-ES"/>
        </w:rPr>
        <w:t xml:space="preserve">motile, catalase and oxidase positive. Strain </w:t>
      </w:r>
      <w:r w:rsidRPr="00AF36C3">
        <w:rPr>
          <w:rFonts w:ascii="Times New Roman" w:hAnsi="Times New Roman"/>
        </w:rPr>
        <w:t>BA45AL</w:t>
      </w:r>
      <w:r w:rsidRPr="00AF36C3">
        <w:rPr>
          <w:rFonts w:ascii="Times New Roman" w:hAnsi="Times New Roman"/>
          <w:vertAlign w:val="superscript"/>
        </w:rPr>
        <w:t>T</w:t>
      </w:r>
      <w:r w:rsidRPr="00AF36C3">
        <w:rPr>
          <w:rFonts w:ascii="Times New Roman" w:hAnsi="Times New Roman"/>
        </w:rPr>
        <w:t xml:space="preserve"> grew at temperatures in the range of 14-45 ºC (optimally at 37 ºC) and at pH 5.0-9.0 (optimally at pH 7.5). It grew in media containing 5-20 % (w/v) salts and optimally in media containing 10 % (w/v) salts.  Phylogenetic analysis based on the comparison of 16S rRNA gene sequences revealed that strain BA45AL</w:t>
      </w:r>
      <w:r w:rsidRPr="00AF36C3">
        <w:rPr>
          <w:rFonts w:ascii="Times New Roman" w:hAnsi="Times New Roman"/>
          <w:vertAlign w:val="superscript"/>
        </w:rPr>
        <w:t>T</w:t>
      </w:r>
      <w:r w:rsidRPr="00AF36C3">
        <w:rPr>
          <w:rFonts w:ascii="Times New Roman" w:hAnsi="Times New Roman"/>
        </w:rPr>
        <w:t xml:space="preserve"> is a member of the genus </w:t>
      </w:r>
      <w:r w:rsidRPr="00AF36C3">
        <w:rPr>
          <w:rFonts w:ascii="Times New Roman" w:hAnsi="Times New Roman"/>
          <w:i/>
        </w:rPr>
        <w:t>Fodinicurvata</w:t>
      </w:r>
      <w:r w:rsidRPr="00AF36C3">
        <w:rPr>
          <w:rFonts w:ascii="Times New Roman" w:hAnsi="Times New Roman"/>
        </w:rPr>
        <w:t xml:space="preserve">. The closest relatives to this strain were </w:t>
      </w:r>
      <w:r w:rsidRPr="00AF36C3">
        <w:rPr>
          <w:rFonts w:ascii="Times New Roman" w:hAnsi="Times New Roman"/>
          <w:i/>
        </w:rPr>
        <w:t>Fodinicurvata fenggangensis</w:t>
      </w:r>
      <w:r w:rsidRPr="00AF36C3">
        <w:rPr>
          <w:rFonts w:ascii="Times New Roman" w:hAnsi="Times New Roman"/>
        </w:rPr>
        <w:t xml:space="preserve"> YIM D812</w:t>
      </w:r>
      <w:r w:rsidRPr="00AF36C3">
        <w:rPr>
          <w:rFonts w:ascii="Times New Roman" w:hAnsi="Times New Roman"/>
          <w:vertAlign w:val="superscript"/>
        </w:rPr>
        <w:t>T</w:t>
      </w:r>
      <w:r w:rsidRPr="00AF36C3">
        <w:rPr>
          <w:rFonts w:ascii="Times New Roman" w:hAnsi="Times New Roman"/>
        </w:rPr>
        <w:t xml:space="preserve"> and</w:t>
      </w:r>
      <w:r w:rsidRPr="00AF36C3">
        <w:rPr>
          <w:rFonts w:ascii="Times New Roman" w:hAnsi="Times New Roman"/>
          <w:i/>
        </w:rPr>
        <w:t xml:space="preserve"> Fodinicurvata sediminis</w:t>
      </w:r>
      <w:r w:rsidRPr="00AF36C3">
        <w:rPr>
          <w:rFonts w:ascii="Times New Roman" w:hAnsi="Times New Roman"/>
        </w:rPr>
        <w:t xml:space="preserve"> YIM D82</w:t>
      </w:r>
      <w:r w:rsidRPr="00AF36C3">
        <w:rPr>
          <w:rFonts w:ascii="Times New Roman" w:hAnsi="Times New Roman"/>
          <w:vertAlign w:val="superscript"/>
        </w:rPr>
        <w:t>T</w:t>
      </w:r>
      <w:r w:rsidRPr="00AF36C3">
        <w:rPr>
          <w:rFonts w:ascii="Times New Roman" w:hAnsi="Times New Roman"/>
        </w:rPr>
        <w:t xml:space="preserve"> with sequence similarities of 98.2 % and 97.4 %, respectively. DNA-DNA hybridization between the novel isolate and these phylogenetically related species revealed relatedness of 15 % and 30 %, respectively, with respect to the aforementioned species. The major cellular fatty acids of strain BA45AL</w:t>
      </w:r>
      <w:r w:rsidRPr="00AF36C3">
        <w:rPr>
          <w:rFonts w:ascii="Times New Roman" w:hAnsi="Times New Roman"/>
          <w:vertAlign w:val="superscript"/>
        </w:rPr>
        <w:t xml:space="preserve">T </w:t>
      </w:r>
      <w:r w:rsidRPr="00AF36C3">
        <w:rPr>
          <w:rFonts w:ascii="Times New Roman" w:hAnsi="Times New Roman"/>
        </w:rPr>
        <w:t>were C</w:t>
      </w:r>
      <w:r w:rsidRPr="00AF36C3">
        <w:rPr>
          <w:rFonts w:ascii="Times New Roman" w:hAnsi="Times New Roman"/>
          <w:vertAlign w:val="subscript"/>
        </w:rPr>
        <w:t>18</w:t>
      </w:r>
      <w:proofErr w:type="gramStart"/>
      <w:r w:rsidRPr="00AF36C3">
        <w:rPr>
          <w:rFonts w:ascii="Times New Roman" w:hAnsi="Times New Roman"/>
          <w:vertAlign w:val="subscript"/>
        </w:rPr>
        <w:t>:1</w:t>
      </w:r>
      <w:r w:rsidRPr="00AF36C3">
        <w:rPr>
          <w:rFonts w:ascii="Times New Roman" w:hAnsi="Times New Roman"/>
          <w:i/>
        </w:rPr>
        <w:t>ω7c</w:t>
      </w:r>
      <w:proofErr w:type="gramEnd"/>
      <w:r w:rsidRPr="00AF36C3">
        <w:rPr>
          <w:rFonts w:ascii="Times New Roman" w:hAnsi="Times New Roman"/>
        </w:rPr>
        <w:t>, C</w:t>
      </w:r>
      <w:r w:rsidRPr="00AF36C3">
        <w:rPr>
          <w:rFonts w:ascii="Times New Roman" w:hAnsi="Times New Roman"/>
          <w:vertAlign w:val="subscript"/>
        </w:rPr>
        <w:t>16:0</w:t>
      </w:r>
      <w:r w:rsidRPr="00AF36C3">
        <w:rPr>
          <w:rFonts w:ascii="Times New Roman" w:hAnsi="Times New Roman"/>
        </w:rPr>
        <w:t xml:space="preserve"> and iso-C</w:t>
      </w:r>
      <w:r w:rsidRPr="00AF36C3">
        <w:rPr>
          <w:rFonts w:ascii="Times New Roman" w:hAnsi="Times New Roman"/>
          <w:vertAlign w:val="subscript"/>
        </w:rPr>
        <w:t>15:0</w:t>
      </w:r>
      <w:r w:rsidRPr="00AF36C3">
        <w:rPr>
          <w:rFonts w:ascii="Times New Roman" w:hAnsi="Times New Roman"/>
        </w:rPr>
        <w:t>.</w:t>
      </w:r>
      <w:r w:rsidRPr="00AF36C3">
        <w:rPr>
          <w:rFonts w:ascii="Times New Roman" w:hAnsi="Times New Roman"/>
          <w:vertAlign w:val="subscript"/>
        </w:rPr>
        <w:t xml:space="preserve">  </w:t>
      </w:r>
      <w:r w:rsidRPr="00AF36C3">
        <w:rPr>
          <w:rFonts w:ascii="Times New Roman" w:hAnsi="Times New Roman"/>
        </w:rPr>
        <w:t>Its polar lipid pattern consisted of diphosphatidylglycerol, phosphatidylmethylethanolamine, phosphatidylinositol, and a number of unknown phospholipids. Based on the phenotypic, chemotaxonomic and phylogenetic data presented in this study, strain BA45AL</w:t>
      </w:r>
      <w:r w:rsidRPr="00AF36C3">
        <w:rPr>
          <w:rFonts w:ascii="Times New Roman" w:hAnsi="Times New Roman"/>
          <w:vertAlign w:val="superscript"/>
        </w:rPr>
        <w:t>T</w:t>
      </w:r>
      <w:r w:rsidRPr="00AF36C3">
        <w:rPr>
          <w:rFonts w:ascii="Times New Roman" w:hAnsi="Times New Roman"/>
        </w:rPr>
        <w:t xml:space="preserve"> constitutesd a novel species of the genus </w:t>
      </w:r>
      <w:r w:rsidRPr="00AF36C3">
        <w:rPr>
          <w:rFonts w:ascii="Times New Roman" w:hAnsi="Times New Roman"/>
          <w:i/>
        </w:rPr>
        <w:t xml:space="preserve">Fodinicurvata, </w:t>
      </w:r>
      <w:r w:rsidRPr="00AF36C3">
        <w:rPr>
          <w:rFonts w:ascii="Times New Roman" w:hAnsi="Times New Roman"/>
        </w:rPr>
        <w:t xml:space="preserve">for which the name </w:t>
      </w:r>
      <w:r w:rsidRPr="00AF36C3">
        <w:rPr>
          <w:rFonts w:ascii="Times New Roman" w:hAnsi="Times New Roman"/>
          <w:i/>
        </w:rPr>
        <w:t>Fodinicurvata halophilus</w:t>
      </w:r>
      <w:r w:rsidRPr="00AF36C3">
        <w:rPr>
          <w:rFonts w:ascii="Times New Roman" w:hAnsi="Times New Roman"/>
        </w:rPr>
        <w:t xml:space="preserve"> sp. nov. </w:t>
      </w:r>
      <w:proofErr w:type="gramStart"/>
      <w:r w:rsidRPr="00AF36C3">
        <w:rPr>
          <w:rFonts w:ascii="Times New Roman" w:hAnsi="Times New Roman"/>
        </w:rPr>
        <w:t>is</w:t>
      </w:r>
      <w:proofErr w:type="gramEnd"/>
      <w:r w:rsidRPr="00AF36C3">
        <w:rPr>
          <w:rFonts w:ascii="Times New Roman" w:hAnsi="Times New Roman"/>
        </w:rPr>
        <w:t xml:space="preserve"> suggested. The type strain of </w:t>
      </w:r>
      <w:r w:rsidRPr="00AF36C3">
        <w:rPr>
          <w:rFonts w:ascii="Times New Roman" w:hAnsi="Times New Roman"/>
          <w:i/>
        </w:rPr>
        <w:t>Fodinicurvata halophilus</w:t>
      </w:r>
      <w:r w:rsidRPr="00AF36C3">
        <w:rPr>
          <w:rFonts w:ascii="Times New Roman" w:hAnsi="Times New Roman"/>
        </w:rPr>
        <w:t xml:space="preserve"> is strain BA45AL</w:t>
      </w:r>
      <w:r w:rsidRPr="00AF36C3">
        <w:rPr>
          <w:rFonts w:ascii="Times New Roman" w:hAnsi="Times New Roman"/>
          <w:vertAlign w:val="superscript"/>
        </w:rPr>
        <w:t xml:space="preserve">T </w:t>
      </w:r>
      <w:r w:rsidRPr="00AF36C3">
        <w:rPr>
          <w:rFonts w:ascii="Times New Roman" w:hAnsi="Times New Roman"/>
        </w:rPr>
        <w:t>(= CCM 8504</w:t>
      </w:r>
      <w:r w:rsidRPr="00AF36C3">
        <w:rPr>
          <w:rFonts w:ascii="Times New Roman" w:hAnsi="Times New Roman"/>
          <w:vertAlign w:val="superscript"/>
        </w:rPr>
        <w:t>T</w:t>
      </w:r>
      <w:r w:rsidRPr="00AF36C3">
        <w:rPr>
          <w:rFonts w:ascii="Times New Roman" w:hAnsi="Times New Roman"/>
        </w:rPr>
        <w:t xml:space="preserve"> = CECT 8472</w:t>
      </w:r>
      <w:r w:rsidRPr="00AF36C3">
        <w:rPr>
          <w:rFonts w:ascii="Times New Roman" w:hAnsi="Times New Roman"/>
          <w:vertAlign w:val="superscript"/>
        </w:rPr>
        <w:t>T</w:t>
      </w:r>
      <w:r w:rsidRPr="00AF36C3">
        <w:rPr>
          <w:rFonts w:ascii="Times New Roman" w:hAnsi="Times New Roman"/>
        </w:rPr>
        <w:t xml:space="preserve"> = JCM 19075</w:t>
      </w:r>
      <w:r w:rsidRPr="00AF36C3">
        <w:rPr>
          <w:rFonts w:ascii="Times New Roman" w:hAnsi="Times New Roman"/>
          <w:vertAlign w:val="superscript"/>
        </w:rPr>
        <w:t>T</w:t>
      </w:r>
      <w:r w:rsidRPr="00AF36C3">
        <w:rPr>
          <w:rFonts w:ascii="Times New Roman" w:hAnsi="Times New Roman"/>
        </w:rPr>
        <w:t xml:space="preserve"> = LMG 27945</w:t>
      </w:r>
      <w:r w:rsidRPr="00AF36C3">
        <w:rPr>
          <w:rFonts w:ascii="Times New Roman" w:hAnsi="Times New Roman"/>
          <w:vertAlign w:val="superscript"/>
        </w:rPr>
        <w:t>T</w:t>
      </w:r>
      <w:r w:rsidRPr="00AF36C3">
        <w:rPr>
          <w:rFonts w:ascii="Times New Roman" w:hAnsi="Times New Roman"/>
        </w:rPr>
        <w:t>).</w:t>
      </w:r>
    </w:p>
    <w:p w14:paraId="1B6A8EFA" w14:textId="77777777" w:rsidR="00AF36C3" w:rsidRDefault="00AF36C3" w:rsidP="006026CC">
      <w:pPr>
        <w:rPr>
          <w:rFonts w:ascii="Times New Roman" w:hAnsi="Times New Roman"/>
        </w:rPr>
      </w:pPr>
    </w:p>
    <w:p w14:paraId="24483246" w14:textId="77777777" w:rsidR="00DE233F" w:rsidRDefault="00DE233F" w:rsidP="006026CC">
      <w:pPr>
        <w:rPr>
          <w:rFonts w:ascii="Times New Roman" w:hAnsi="Times New Roman"/>
        </w:rPr>
      </w:pPr>
    </w:p>
    <w:p w14:paraId="61FBD832" w14:textId="15A1EC07" w:rsidR="00AF36C3" w:rsidRPr="00AF36C3" w:rsidRDefault="00AF36C3" w:rsidP="00AF36C3">
      <w:pPr>
        <w:jc w:val="center"/>
        <w:rPr>
          <w:rFonts w:ascii="Times New Roman" w:hAnsi="Times New Roman"/>
          <w:b/>
        </w:rPr>
      </w:pPr>
      <w:r>
        <w:rPr>
          <w:rFonts w:ascii="Times New Roman" w:hAnsi="Times New Roman"/>
          <w:b/>
        </w:rPr>
        <w:t>Introduction</w:t>
      </w:r>
    </w:p>
    <w:p w14:paraId="7D94F9F3" w14:textId="2BBD0A64" w:rsidR="005661D7" w:rsidRDefault="005661D7" w:rsidP="00AF36C3">
      <w:pPr>
        <w:ind w:firstLine="720"/>
        <w:rPr>
          <w:rFonts w:ascii="Times New Roman" w:hAnsi="Times New Roman"/>
          <w:bCs/>
          <w:iCs/>
        </w:rPr>
      </w:pPr>
      <w:r w:rsidRPr="006026CC">
        <w:rPr>
          <w:rFonts w:ascii="Times New Roman" w:hAnsi="Times New Roman"/>
        </w:rPr>
        <w:t xml:space="preserve">The genus </w:t>
      </w:r>
      <w:r w:rsidRPr="006026CC">
        <w:rPr>
          <w:rFonts w:ascii="Times New Roman" w:hAnsi="Times New Roman"/>
          <w:i/>
        </w:rPr>
        <w:t>Fodinicurvata</w:t>
      </w:r>
      <w:r w:rsidRPr="006026CC">
        <w:rPr>
          <w:rFonts w:ascii="Times New Roman" w:hAnsi="Times New Roman"/>
        </w:rPr>
        <w:t xml:space="preserve"> belongs to the family </w:t>
      </w:r>
      <w:r w:rsidRPr="006026CC">
        <w:rPr>
          <w:rFonts w:ascii="Times New Roman" w:hAnsi="Times New Roman"/>
          <w:i/>
        </w:rPr>
        <w:t>Rhodospirillaceae</w:t>
      </w:r>
      <w:r w:rsidRPr="006026CC">
        <w:rPr>
          <w:rFonts w:ascii="Times New Roman" w:hAnsi="Times New Roman"/>
        </w:rPr>
        <w:t xml:space="preserve">, within the order </w:t>
      </w:r>
      <w:r w:rsidRPr="006026CC">
        <w:rPr>
          <w:rFonts w:ascii="Times New Roman" w:hAnsi="Times New Roman"/>
          <w:i/>
        </w:rPr>
        <w:t xml:space="preserve">Rhodospirillales </w:t>
      </w:r>
      <w:r w:rsidRPr="006026CC">
        <w:rPr>
          <w:rFonts w:ascii="Times New Roman" w:hAnsi="Times New Roman"/>
        </w:rPr>
        <w:t>(Pfening &amp; Trüper, 1971</w:t>
      </w:r>
      <w:r w:rsidRPr="006026CC">
        <w:rPr>
          <w:rFonts w:ascii="Times New Roman" w:hAnsi="Times New Roman"/>
          <w:i/>
        </w:rPr>
        <w:t>)</w:t>
      </w:r>
      <w:r w:rsidRPr="006026CC">
        <w:rPr>
          <w:rFonts w:ascii="Times New Roman" w:hAnsi="Times New Roman"/>
        </w:rPr>
        <w:t xml:space="preserve"> of the class </w:t>
      </w:r>
      <w:r w:rsidRPr="006026CC">
        <w:rPr>
          <w:rFonts w:ascii="Times New Roman" w:hAnsi="Times New Roman"/>
          <w:i/>
        </w:rPr>
        <w:t>Alphaproteobacteria</w:t>
      </w:r>
      <w:r w:rsidRPr="006026CC">
        <w:rPr>
          <w:rFonts w:ascii="Times New Roman" w:hAnsi="Times New Roman"/>
        </w:rPr>
        <w:t xml:space="preserve">. </w:t>
      </w:r>
      <w:proofErr w:type="gramStart"/>
      <w:r w:rsidRPr="006026CC">
        <w:rPr>
          <w:rFonts w:ascii="Times New Roman" w:hAnsi="Times New Roman"/>
        </w:rPr>
        <w:t xml:space="preserve">This genus was originally proposed by Wang </w:t>
      </w:r>
      <w:r w:rsidRPr="006026CC">
        <w:rPr>
          <w:rFonts w:ascii="Times New Roman" w:hAnsi="Times New Roman"/>
          <w:i/>
        </w:rPr>
        <w:t>et al.</w:t>
      </w:r>
      <w:proofErr w:type="gramEnd"/>
      <w:r w:rsidRPr="006026CC">
        <w:rPr>
          <w:rFonts w:ascii="Times New Roman" w:hAnsi="Times New Roman"/>
        </w:rPr>
        <w:t xml:space="preserve"> (2009) and to date it comprises two species, </w:t>
      </w:r>
      <w:r w:rsidRPr="006026CC">
        <w:rPr>
          <w:rFonts w:ascii="Times New Roman" w:hAnsi="Times New Roman"/>
          <w:i/>
        </w:rPr>
        <w:t>Fodinicurvata sediminis</w:t>
      </w:r>
      <w:r w:rsidRPr="006026CC">
        <w:rPr>
          <w:rFonts w:ascii="Times New Roman" w:hAnsi="Times New Roman"/>
        </w:rPr>
        <w:t xml:space="preserve"> (Wang </w:t>
      </w:r>
      <w:r w:rsidRPr="006026CC">
        <w:rPr>
          <w:rFonts w:ascii="Times New Roman" w:hAnsi="Times New Roman"/>
          <w:i/>
        </w:rPr>
        <w:t>et al.,</w:t>
      </w:r>
      <w:r w:rsidRPr="006026CC">
        <w:rPr>
          <w:rFonts w:ascii="Times New Roman" w:hAnsi="Times New Roman"/>
        </w:rPr>
        <w:t xml:space="preserve"> 2009) and </w:t>
      </w:r>
      <w:r w:rsidRPr="006026CC">
        <w:rPr>
          <w:rFonts w:ascii="Times New Roman" w:hAnsi="Times New Roman"/>
          <w:i/>
        </w:rPr>
        <w:t xml:space="preserve">Fodinicurvata fenggangensis </w:t>
      </w:r>
      <w:r w:rsidRPr="006026CC">
        <w:rPr>
          <w:rFonts w:ascii="Times New Roman" w:hAnsi="Times New Roman"/>
        </w:rPr>
        <w:t xml:space="preserve">(Wang </w:t>
      </w:r>
      <w:r w:rsidRPr="006026CC">
        <w:rPr>
          <w:rFonts w:ascii="Times New Roman" w:hAnsi="Times New Roman"/>
          <w:i/>
        </w:rPr>
        <w:t>et al.,</w:t>
      </w:r>
      <w:r w:rsidRPr="006026CC">
        <w:rPr>
          <w:rFonts w:ascii="Times New Roman" w:hAnsi="Times New Roman"/>
        </w:rPr>
        <w:t xml:space="preserve"> 2009). Both species were isolated from a sediment sample collected from a salt mine in Yunnan, </w:t>
      </w:r>
      <w:proofErr w:type="gramStart"/>
      <w:r w:rsidRPr="006026CC">
        <w:rPr>
          <w:rFonts w:ascii="Times New Roman" w:hAnsi="Times New Roman"/>
        </w:rPr>
        <w:t>south-west</w:t>
      </w:r>
      <w:proofErr w:type="gramEnd"/>
      <w:r w:rsidRPr="006026CC">
        <w:rPr>
          <w:rFonts w:ascii="Times New Roman" w:hAnsi="Times New Roman"/>
        </w:rPr>
        <w:t xml:space="preserve"> China. The species of the genus </w:t>
      </w:r>
      <w:r w:rsidRPr="006026CC">
        <w:rPr>
          <w:rFonts w:ascii="Times New Roman" w:hAnsi="Times New Roman"/>
          <w:i/>
        </w:rPr>
        <w:t>Fodinicurvata</w:t>
      </w:r>
      <w:r w:rsidRPr="006026CC">
        <w:rPr>
          <w:rFonts w:ascii="Times New Roman" w:hAnsi="Times New Roman"/>
        </w:rPr>
        <w:t xml:space="preserve"> stain Gram-negative, are facultatively anaerobic, non-motile, vibrioid or rod-shaped. Catalase and oxidase are produced and </w:t>
      </w:r>
      <w:r w:rsidRPr="006026CC">
        <w:rPr>
          <w:rFonts w:ascii="Times New Roman" w:hAnsi="Times New Roman"/>
          <w:bCs/>
        </w:rPr>
        <w:t>polyhydroxybutyrate</w:t>
      </w:r>
      <w:r w:rsidRPr="006026CC">
        <w:rPr>
          <w:rFonts w:ascii="Times New Roman" w:hAnsi="Times New Roman"/>
        </w:rPr>
        <w:t xml:space="preserve"> (PHB) granules are observed. The predominant polar lipids consist of diphosphatidylglycerol, phosphaitidylmethyl</w:t>
      </w:r>
      <w:r w:rsidR="00AF36C3">
        <w:rPr>
          <w:rFonts w:ascii="Times New Roman" w:hAnsi="Times New Roman"/>
        </w:rPr>
        <w:t>-</w:t>
      </w:r>
      <w:r w:rsidRPr="006026CC">
        <w:rPr>
          <w:rFonts w:ascii="Times New Roman" w:hAnsi="Times New Roman"/>
        </w:rPr>
        <w:t xml:space="preserve">ethanolamine and phosphatidylcholine. Phospatidylinositol is variable between species. Their DNA G+C content ranges from 61.5 – 62.3 mol% (Wang </w:t>
      </w:r>
      <w:r w:rsidRPr="006026CC">
        <w:rPr>
          <w:rFonts w:ascii="Times New Roman" w:hAnsi="Times New Roman"/>
          <w:i/>
        </w:rPr>
        <w:t>et al.,</w:t>
      </w:r>
      <w:r w:rsidR="00AF36C3">
        <w:rPr>
          <w:rFonts w:ascii="Times New Roman" w:hAnsi="Times New Roman"/>
        </w:rPr>
        <w:t xml:space="preserve"> 2009). </w:t>
      </w:r>
      <w:r w:rsidRPr="006026CC">
        <w:rPr>
          <w:rFonts w:ascii="Times New Roman" w:hAnsi="Times New Roman"/>
          <w:lang w:val="en"/>
        </w:rPr>
        <w:t xml:space="preserve">Recent metagenomic studies have provided new insights into the microbial diversity along the salinity gradient of salterns located in Santa Pola and Isla Cristina in Spain (Ghai </w:t>
      </w:r>
      <w:r w:rsidRPr="006026CC">
        <w:rPr>
          <w:rFonts w:ascii="Times New Roman" w:hAnsi="Times New Roman"/>
          <w:i/>
          <w:lang w:val="en"/>
        </w:rPr>
        <w:t>et al</w:t>
      </w:r>
      <w:r w:rsidRPr="006026CC">
        <w:rPr>
          <w:rFonts w:ascii="Times New Roman" w:hAnsi="Times New Roman"/>
          <w:lang w:val="en"/>
        </w:rPr>
        <w:t xml:space="preserve">., 2011; Fernández </w:t>
      </w:r>
      <w:r w:rsidRPr="006026CC">
        <w:rPr>
          <w:rFonts w:ascii="Times New Roman" w:hAnsi="Times New Roman"/>
          <w:i/>
          <w:lang w:val="en"/>
        </w:rPr>
        <w:t>et al</w:t>
      </w:r>
      <w:r w:rsidRPr="006026CC">
        <w:rPr>
          <w:rFonts w:ascii="Times New Roman" w:hAnsi="Times New Roman"/>
          <w:lang w:val="en"/>
        </w:rPr>
        <w:t xml:space="preserve">., 2014 a,b; León </w:t>
      </w:r>
      <w:r w:rsidRPr="006026CC">
        <w:rPr>
          <w:rFonts w:ascii="Times New Roman" w:hAnsi="Times New Roman"/>
          <w:i/>
          <w:lang w:val="en"/>
        </w:rPr>
        <w:t>et al.,</w:t>
      </w:r>
      <w:r w:rsidRPr="006026CC">
        <w:rPr>
          <w:rFonts w:ascii="Times New Roman" w:hAnsi="Times New Roman"/>
          <w:lang w:val="en"/>
        </w:rPr>
        <w:t xml:space="preserve"> 2014; Ventosa </w:t>
      </w:r>
      <w:r w:rsidRPr="006026CC">
        <w:rPr>
          <w:rFonts w:ascii="Times New Roman" w:hAnsi="Times New Roman"/>
          <w:i/>
          <w:lang w:val="en"/>
        </w:rPr>
        <w:t>et al.,</w:t>
      </w:r>
      <w:r w:rsidRPr="006026CC">
        <w:rPr>
          <w:rFonts w:ascii="Times New Roman" w:hAnsi="Times New Roman"/>
          <w:lang w:val="en"/>
        </w:rPr>
        <w:t xml:space="preserve"> 2014)</w:t>
      </w:r>
      <w:r w:rsidRPr="006026CC">
        <w:rPr>
          <w:rFonts w:ascii="Times New Roman" w:hAnsi="Times New Roman"/>
        </w:rPr>
        <w:t>. During the course of a study to search for the most abundant microorganisms in these salterns, a novel, moderately halophilic, yellow to cream pigmented, Gram-stain-negative bacterium, strain BA45AL</w:t>
      </w:r>
      <w:r w:rsidRPr="006026CC">
        <w:rPr>
          <w:rFonts w:ascii="Times New Roman" w:hAnsi="Times New Roman"/>
          <w:vertAlign w:val="superscript"/>
        </w:rPr>
        <w:t>T</w:t>
      </w:r>
      <w:r w:rsidRPr="006026CC">
        <w:rPr>
          <w:rFonts w:ascii="Times New Roman" w:hAnsi="Times New Roman"/>
        </w:rPr>
        <w:t xml:space="preserve">, was isolated from a water sample. The pH of the water was 7.4 and its salinity was 12 % (w/v) salts. At the time of sampling, the temperature of the water was 28 ºC. In this paper we describe the taxonomic features of this novel bacterium and propose it as a new species of the genus </w:t>
      </w:r>
      <w:r w:rsidRPr="006026CC">
        <w:rPr>
          <w:rFonts w:ascii="Times New Roman" w:hAnsi="Times New Roman"/>
          <w:i/>
        </w:rPr>
        <w:t>Fodinicurvata</w:t>
      </w:r>
      <w:r w:rsidRPr="006026CC">
        <w:rPr>
          <w:rFonts w:ascii="Times New Roman" w:hAnsi="Times New Roman"/>
        </w:rPr>
        <w:t>,</w:t>
      </w:r>
      <w:r w:rsidRPr="006026CC">
        <w:rPr>
          <w:rFonts w:ascii="Times New Roman" w:hAnsi="Times New Roman"/>
          <w:i/>
        </w:rPr>
        <w:t xml:space="preserve"> </w:t>
      </w:r>
      <w:r w:rsidRPr="006026CC">
        <w:rPr>
          <w:rFonts w:ascii="Times New Roman" w:hAnsi="Times New Roman"/>
        </w:rPr>
        <w:t>as</w:t>
      </w:r>
      <w:r w:rsidRPr="006026CC">
        <w:rPr>
          <w:rFonts w:ascii="Times New Roman" w:hAnsi="Times New Roman"/>
          <w:i/>
        </w:rPr>
        <w:t xml:space="preserve"> </w:t>
      </w:r>
      <w:r w:rsidRPr="006026CC">
        <w:rPr>
          <w:rFonts w:ascii="Times New Roman" w:hAnsi="Times New Roman"/>
          <w:bCs/>
          <w:i/>
          <w:iCs/>
        </w:rPr>
        <w:t xml:space="preserve">Fodinicurvata halophilus </w:t>
      </w:r>
      <w:r w:rsidRPr="006026CC">
        <w:rPr>
          <w:rFonts w:ascii="Times New Roman" w:hAnsi="Times New Roman"/>
          <w:bCs/>
          <w:iCs/>
        </w:rPr>
        <w:t xml:space="preserve">sp. </w:t>
      </w:r>
      <w:proofErr w:type="gramStart"/>
      <w:r w:rsidRPr="006026CC">
        <w:rPr>
          <w:rFonts w:ascii="Times New Roman" w:hAnsi="Times New Roman"/>
          <w:bCs/>
          <w:iCs/>
        </w:rPr>
        <w:t>nov</w:t>
      </w:r>
      <w:proofErr w:type="gramEnd"/>
      <w:r w:rsidRPr="006026CC">
        <w:rPr>
          <w:rFonts w:ascii="Times New Roman" w:hAnsi="Times New Roman"/>
          <w:bCs/>
          <w:iCs/>
        </w:rPr>
        <w:t>.</w:t>
      </w:r>
    </w:p>
    <w:p w14:paraId="6F6C6F6E" w14:textId="77777777" w:rsidR="00DE233F" w:rsidRDefault="00DE233F" w:rsidP="00AF36C3">
      <w:pPr>
        <w:ind w:firstLine="720"/>
        <w:rPr>
          <w:rFonts w:ascii="Times New Roman" w:hAnsi="Times New Roman"/>
          <w:bCs/>
          <w:iCs/>
        </w:rPr>
      </w:pPr>
    </w:p>
    <w:p w14:paraId="0E446AFC" w14:textId="71C8F20D" w:rsidR="00AF36C3" w:rsidRPr="00AF36C3" w:rsidRDefault="00AF36C3" w:rsidP="00AF36C3">
      <w:pPr>
        <w:ind w:firstLine="720"/>
        <w:jc w:val="center"/>
        <w:rPr>
          <w:rFonts w:ascii="Times New Roman" w:hAnsi="Times New Roman"/>
          <w:b/>
          <w:lang w:val="en"/>
        </w:rPr>
      </w:pPr>
      <w:r w:rsidRPr="00AF36C3">
        <w:rPr>
          <w:rFonts w:ascii="Times New Roman" w:hAnsi="Times New Roman"/>
          <w:b/>
          <w:bCs/>
          <w:iCs/>
        </w:rPr>
        <w:t>Methods and Results</w:t>
      </w:r>
    </w:p>
    <w:p w14:paraId="5745E3AD" w14:textId="77777777" w:rsidR="005661D7" w:rsidRPr="006026CC" w:rsidRDefault="005661D7" w:rsidP="00AF36C3">
      <w:pPr>
        <w:ind w:firstLine="720"/>
        <w:rPr>
          <w:rFonts w:ascii="Times New Roman" w:hAnsi="Times New Roman"/>
        </w:rPr>
      </w:pPr>
      <w:r w:rsidRPr="006026CC">
        <w:rPr>
          <w:rFonts w:ascii="Times New Roman" w:hAnsi="Times New Roman"/>
        </w:rPr>
        <w:t xml:space="preserve">Aliquots of the water sample were diluted with a sterile salt solution, where 100 microliters was plated on saline media and incubated aerobically at 37º C. The isolation medium used was prepared with a 15% (g l-1) salts mixture: NaCl, 117; MgCl2.6H2O, 19.5; MgSO4.7H2O, 30.5; CaCl2.2H2O, 0.3; KCl, 3; NaHCO3, 0.06; NaBr, 0.23 (Subow, 1931), supplemented with 0.25 % (w/v) yeast extract (Difco) and 1. </w:t>
      </w:r>
      <w:proofErr w:type="gramStart"/>
      <w:r w:rsidRPr="006026CC">
        <w:rPr>
          <w:rFonts w:ascii="Times New Roman" w:hAnsi="Times New Roman"/>
        </w:rPr>
        <w:t>8 % (w/v) agar (Difco).</w:t>
      </w:r>
      <w:proofErr w:type="gramEnd"/>
      <w:r w:rsidRPr="006026CC">
        <w:rPr>
          <w:rFonts w:ascii="Times New Roman" w:hAnsi="Times New Roman"/>
        </w:rPr>
        <w:t xml:space="preserve"> The pH of the medium was adjusted to 7.5 with 1 M KOH. A pure culture of strain BA45AL</w:t>
      </w:r>
      <w:r w:rsidRPr="006026CC">
        <w:rPr>
          <w:rFonts w:ascii="Times New Roman" w:hAnsi="Times New Roman"/>
          <w:vertAlign w:val="superscript"/>
        </w:rPr>
        <w:t>T</w:t>
      </w:r>
      <w:r w:rsidRPr="006026CC">
        <w:rPr>
          <w:rFonts w:ascii="Times New Roman" w:hAnsi="Times New Roman"/>
        </w:rPr>
        <w:t xml:space="preserve"> was obtained after several transfers on the same medium. For routine growth, the strain was cultivated in the same medium but prepared with 10 % (w/v) total salts. The culture was maintained at -80 ºC in the routine medium containing 50 % (v/v) glycerol. </w:t>
      </w:r>
      <w:r w:rsidRPr="006026CC">
        <w:rPr>
          <w:rFonts w:ascii="Times New Roman" w:hAnsi="Times New Roman"/>
          <w:i/>
        </w:rPr>
        <w:t>Fodinicurvata fenggangensis</w:t>
      </w:r>
      <w:r w:rsidRPr="006026CC">
        <w:rPr>
          <w:rFonts w:ascii="Times New Roman" w:hAnsi="Times New Roman"/>
        </w:rPr>
        <w:t xml:space="preserve"> DSM 21159</w:t>
      </w:r>
      <w:r w:rsidRPr="006026CC">
        <w:rPr>
          <w:rFonts w:ascii="Times New Roman" w:hAnsi="Times New Roman"/>
          <w:vertAlign w:val="superscript"/>
        </w:rPr>
        <w:t>T</w:t>
      </w:r>
      <w:r w:rsidRPr="006026CC">
        <w:rPr>
          <w:rFonts w:ascii="Times New Roman" w:hAnsi="Times New Roman"/>
        </w:rPr>
        <w:t xml:space="preserve"> and </w:t>
      </w:r>
      <w:r w:rsidRPr="006026CC">
        <w:rPr>
          <w:rFonts w:ascii="Times New Roman" w:hAnsi="Times New Roman"/>
          <w:i/>
        </w:rPr>
        <w:t>Fodinicurvata sediminis</w:t>
      </w:r>
      <w:r w:rsidRPr="006026CC">
        <w:rPr>
          <w:rFonts w:ascii="Times New Roman" w:hAnsi="Times New Roman"/>
        </w:rPr>
        <w:t xml:space="preserve"> DSM 21160</w:t>
      </w:r>
      <w:r w:rsidRPr="006026CC">
        <w:rPr>
          <w:rFonts w:ascii="Times New Roman" w:hAnsi="Times New Roman"/>
          <w:vertAlign w:val="superscript"/>
        </w:rPr>
        <w:t xml:space="preserve">T </w:t>
      </w:r>
      <w:r w:rsidRPr="006026CC">
        <w:rPr>
          <w:rFonts w:ascii="Times New Roman" w:hAnsi="Times New Roman"/>
        </w:rPr>
        <w:t>obtained from the DSMZ (German Collection of Microorganisms and Cell Cultures) were used as reference strains and were grown following the recommendations of the culture collection.</w:t>
      </w:r>
    </w:p>
    <w:p w14:paraId="28998824" w14:textId="668C5D17" w:rsidR="00011470" w:rsidRPr="009C1CFF" w:rsidRDefault="00AF36C3" w:rsidP="009C1CFF">
      <w:pPr>
        <w:rPr>
          <w:rFonts w:ascii="Times New Roman" w:hAnsi="Times New Roman"/>
        </w:rPr>
      </w:pPr>
      <w:r>
        <w:rPr>
          <w:rFonts w:ascii="Times New Roman" w:hAnsi="Times New Roman"/>
        </w:rPr>
        <w:tab/>
      </w:r>
      <w:r w:rsidR="005661D7" w:rsidRPr="006026CC">
        <w:rPr>
          <w:rFonts w:ascii="Times New Roman" w:hAnsi="Times New Roman"/>
        </w:rPr>
        <w:t xml:space="preserve">Cell morphology and motility were examined using an Olympus CX41 microscope equipped with phase-contrast optics. Cells were motile, both rod- and vibrioid-shaped </w:t>
      </w:r>
      <w:r w:rsidR="005661D7" w:rsidRPr="00011470">
        <w:rPr>
          <w:rFonts w:ascii="Times New Roman" w:hAnsi="Times New Roman"/>
        </w:rPr>
        <w:t>(</w:t>
      </w:r>
      <w:r w:rsidR="00011470" w:rsidRPr="00011470">
        <w:rPr>
          <w:rFonts w:ascii="Times New Roman" w:hAnsi="Times New Roman"/>
        </w:rPr>
        <w:t>Fig. A</w:t>
      </w:r>
      <w:r w:rsidR="00E02C9B">
        <w:rPr>
          <w:rFonts w:ascii="Times New Roman" w:hAnsi="Times New Roman"/>
        </w:rPr>
        <w:t>1.</w:t>
      </w:r>
      <w:r w:rsidRPr="00011470">
        <w:rPr>
          <w:rFonts w:ascii="Times New Roman" w:hAnsi="Times New Roman"/>
        </w:rPr>
        <w:t>1</w:t>
      </w:r>
      <w:r w:rsidR="005661D7" w:rsidRPr="00011470">
        <w:rPr>
          <w:rFonts w:ascii="Times New Roman" w:hAnsi="Times New Roman"/>
        </w:rPr>
        <w:t>).</w:t>
      </w:r>
      <w:r w:rsidR="005661D7" w:rsidRPr="006026CC">
        <w:rPr>
          <w:rFonts w:ascii="Times New Roman" w:hAnsi="Times New Roman"/>
        </w:rPr>
        <w:t xml:space="preserve"> Colony morphology was observed on routine medium under optimal growth conditions after incubation at 37º C for 5 days. Colonies of strain BA45AL</w:t>
      </w:r>
      <w:r w:rsidR="005661D7" w:rsidRPr="006026CC">
        <w:rPr>
          <w:rFonts w:ascii="Times New Roman" w:hAnsi="Times New Roman"/>
          <w:vertAlign w:val="superscript"/>
        </w:rPr>
        <w:t xml:space="preserve">T </w:t>
      </w:r>
      <w:r w:rsidR="005661D7" w:rsidRPr="006026CC">
        <w:rPr>
          <w:rFonts w:ascii="Times New Roman" w:hAnsi="Times New Roman"/>
        </w:rPr>
        <w:t xml:space="preserve">that formed on agar plates were circular, smooth, entire, opaque, </w:t>
      </w:r>
      <w:proofErr w:type="gramStart"/>
      <w:r w:rsidR="005661D7" w:rsidRPr="006026CC">
        <w:rPr>
          <w:rFonts w:ascii="Times New Roman" w:hAnsi="Times New Roman"/>
        </w:rPr>
        <w:t>yellow</w:t>
      </w:r>
      <w:proofErr w:type="gramEnd"/>
      <w:r w:rsidR="005661D7" w:rsidRPr="006026CC">
        <w:rPr>
          <w:rFonts w:ascii="Times New Roman" w:hAnsi="Times New Roman"/>
        </w:rPr>
        <w:t>-cream pigmented, with a size of 0.3-0.5 mm. The strain was able to accumulate PHB, as was observed by using an Olympus CX41 microscope equipped with phase-contrast optics.</w:t>
      </w:r>
    </w:p>
    <w:p w14:paraId="25089264" w14:textId="77777777" w:rsidR="00011470" w:rsidRDefault="00011470" w:rsidP="00011470">
      <w:pPr>
        <w:spacing w:line="360" w:lineRule="auto"/>
        <w:jc w:val="both"/>
        <w:rPr>
          <w:rFonts w:ascii="Times New Roman" w:hAnsi="Times New Roman"/>
          <w:b/>
          <w:szCs w:val="28"/>
          <w:lang w:eastAsia="es-ES"/>
        </w:rPr>
      </w:pPr>
    </w:p>
    <w:p w14:paraId="54E4BA7A" w14:textId="18CF5F6B" w:rsidR="00011470" w:rsidRDefault="00011470" w:rsidP="00011470">
      <w:pPr>
        <w:spacing w:line="240" w:lineRule="auto"/>
        <w:jc w:val="both"/>
        <w:rPr>
          <w:rFonts w:ascii="Times New Roman" w:hAnsi="Times New Roman"/>
        </w:rPr>
      </w:pPr>
      <w:r>
        <w:rPr>
          <w:rFonts w:ascii="Times New Roman" w:hAnsi="Times New Roman"/>
          <w:b/>
        </w:rPr>
        <w:t>Figure A</w:t>
      </w:r>
      <w:r w:rsidR="00E02C9B">
        <w:rPr>
          <w:rFonts w:ascii="Times New Roman" w:hAnsi="Times New Roman"/>
          <w:b/>
        </w:rPr>
        <w:t>1.</w:t>
      </w:r>
      <w:r w:rsidRPr="0093568E">
        <w:rPr>
          <w:rFonts w:ascii="Times New Roman" w:hAnsi="Times New Roman"/>
          <w:b/>
        </w:rPr>
        <w:t>1</w:t>
      </w:r>
      <w:r>
        <w:rPr>
          <w:rFonts w:ascii="Times New Roman" w:hAnsi="Times New Roman"/>
        </w:rPr>
        <w:t>. Phase-contrast micrograph of cells of strain BA45AL</w:t>
      </w:r>
      <w:r>
        <w:rPr>
          <w:rFonts w:ascii="Times New Roman" w:hAnsi="Times New Roman"/>
          <w:vertAlign w:val="superscript"/>
        </w:rPr>
        <w:t>T</w:t>
      </w:r>
      <w:r>
        <w:rPr>
          <w:rFonts w:ascii="Times New Roman" w:hAnsi="Times New Roman"/>
        </w:rPr>
        <w:t xml:space="preserve"> grown in liquid medium under optimal conditions. Scale bar, 1 µm.</w:t>
      </w:r>
    </w:p>
    <w:p w14:paraId="5F5EE5BE" w14:textId="77777777" w:rsidR="00011470" w:rsidRDefault="00011470" w:rsidP="00011470">
      <w:pPr>
        <w:spacing w:line="240" w:lineRule="auto"/>
        <w:jc w:val="both"/>
        <w:rPr>
          <w:rFonts w:ascii="Times New Roman" w:hAnsi="Times New Roman"/>
        </w:rPr>
      </w:pPr>
    </w:p>
    <w:p w14:paraId="66D887FD" w14:textId="77777777" w:rsidR="00011470" w:rsidRPr="0093568E" w:rsidRDefault="00011470" w:rsidP="00011470">
      <w:pPr>
        <w:spacing w:line="240" w:lineRule="auto"/>
        <w:jc w:val="both"/>
        <w:rPr>
          <w:rFonts w:ascii="Times New Roman" w:hAnsi="Times New Roman"/>
        </w:rPr>
      </w:pPr>
    </w:p>
    <w:p w14:paraId="01FC0C64" w14:textId="36522D11" w:rsidR="00011470" w:rsidRDefault="00011470" w:rsidP="006026CC">
      <w:pPr>
        <w:rPr>
          <w:rFonts w:ascii="Times New Roman" w:hAnsi="Times New Roman"/>
        </w:rPr>
      </w:pPr>
      <w:r>
        <w:rPr>
          <w:noProof/>
          <w:lang w:bidi="ar-SA"/>
        </w:rPr>
        <mc:AlternateContent>
          <mc:Choice Requires="wps">
            <w:drawing>
              <wp:anchor distT="0" distB="0" distL="114300" distR="114300" simplePos="0" relativeHeight="251673600" behindDoc="0" locked="0" layoutInCell="1" allowOverlap="1" wp14:anchorId="65D2C458" wp14:editId="1B26698B">
                <wp:simplePos x="0" y="0"/>
                <wp:positionH relativeFrom="column">
                  <wp:posOffset>114300</wp:posOffset>
                </wp:positionH>
                <wp:positionV relativeFrom="paragraph">
                  <wp:posOffset>2259330</wp:posOffset>
                </wp:positionV>
                <wp:extent cx="180975" cy="0"/>
                <wp:effectExtent l="50800" t="50800" r="149225" b="76200"/>
                <wp:wrapNone/>
                <wp:docPr id="10" name="Conector recto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line">
                          <a:avLst/>
                        </a:prstGeom>
                        <a:noFill/>
                        <a:ln w="38160" cap="sq">
                          <a:solidFill>
                            <a:srgbClr val="000000"/>
                          </a:solidFill>
                          <a:miter lim="800000"/>
                          <a:headEnd/>
                          <a:tailEnd/>
                        </a:ln>
                        <a:effectLst>
                          <a:outerShdw dist="110430" dir="722555" algn="ctr" rotWithShape="0">
                            <a:srgbClr val="000000">
                              <a:alpha val="35036"/>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26"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77.9pt" to="23.25pt,177.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" strokeweight="1.06mm">
                <v:stroke joinstyle="miter" endcap="square"/>
                <v:shadow on="t" opacity="22961f" mv:blur="0" offset="3mm,.64mm"/>
              </v:line>
            </w:pict>
          </mc:Fallback>
        </mc:AlternateContent>
      </w:r>
      <w:r>
        <w:rPr>
          <w:rFonts w:ascii="Times New Roman" w:hAnsi="Times New Roman"/>
          <w:noProof/>
          <w:szCs w:val="28"/>
          <w:lang w:bidi="ar-SA"/>
        </w:rPr>
        <w:drawing>
          <wp:inline distT="0" distB="0" distL="0" distR="0" wp14:anchorId="107FA137" wp14:editId="0B586312">
            <wp:extent cx="3095625" cy="2124075"/>
            <wp:effectExtent l="0" t="0" r="9525" b="9525"/>
            <wp:docPr id="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lum contrast="20000"/>
                      <a:extLst>
                        <a:ext uri="{28A0092B-C50C-407E-A947-70E740481C1C}">
                          <a14:useLocalDpi xmlns:a14="http://schemas.microsoft.com/office/drawing/2010/main" val="0"/>
                        </a:ext>
                      </a:extLst>
                    </a:blip>
                    <a:srcRect r="43993" b="48979"/>
                    <a:stretch>
                      <a:fillRect/>
                    </a:stretch>
                  </pic:blipFill>
                  <pic:spPr bwMode="auto">
                    <a:xfrm>
                      <a:off x="0" y="0"/>
                      <a:ext cx="3095625" cy="2124075"/>
                    </a:xfrm>
                    <a:prstGeom prst="rect">
                      <a:avLst/>
                    </a:prstGeom>
                    <a:solidFill>
                      <a:srgbClr val="FFFFFF"/>
                    </a:solidFill>
                    <a:ln>
                      <a:noFill/>
                    </a:ln>
                  </pic:spPr>
                </pic:pic>
              </a:graphicData>
            </a:graphic>
          </wp:inline>
        </w:drawing>
      </w:r>
    </w:p>
    <w:p w14:paraId="3D741013" w14:textId="77777777" w:rsidR="00011470" w:rsidRDefault="00011470" w:rsidP="006026CC">
      <w:pPr>
        <w:rPr>
          <w:rFonts w:ascii="Times New Roman" w:hAnsi="Times New Roman"/>
        </w:rPr>
      </w:pPr>
    </w:p>
    <w:p w14:paraId="10E7EAAE" w14:textId="77777777" w:rsidR="009C1CFF" w:rsidRPr="006026CC" w:rsidRDefault="009C1CFF" w:rsidP="006026CC">
      <w:pPr>
        <w:rPr>
          <w:rFonts w:ascii="Times New Roman" w:hAnsi="Times New Roman"/>
        </w:rPr>
      </w:pPr>
    </w:p>
    <w:p w14:paraId="34DDDD32" w14:textId="78A6AF80" w:rsidR="005661D7" w:rsidRDefault="005661D7" w:rsidP="00624590">
      <w:pPr>
        <w:ind w:firstLine="720"/>
        <w:rPr>
          <w:rFonts w:ascii="Times New Roman" w:hAnsi="Times New Roman"/>
          <w:lang w:val="en-GB"/>
        </w:rPr>
      </w:pPr>
      <w:r w:rsidRPr="006026CC">
        <w:rPr>
          <w:rFonts w:ascii="Times New Roman" w:hAnsi="Times New Roman"/>
        </w:rPr>
        <w:t>Genomic DNA from strain BA45AL</w:t>
      </w:r>
      <w:r w:rsidRPr="006026CC">
        <w:rPr>
          <w:rFonts w:ascii="Times New Roman" w:hAnsi="Times New Roman"/>
          <w:vertAlign w:val="superscript"/>
        </w:rPr>
        <w:t>T</w:t>
      </w:r>
      <w:r w:rsidRPr="006026CC">
        <w:rPr>
          <w:rFonts w:ascii="Times New Roman" w:hAnsi="Times New Roman"/>
        </w:rPr>
        <w:t xml:space="preserve"> was obtained using the method described by Marmur (1961). The 1</w:t>
      </w:r>
      <w:r w:rsidR="00AF36C3">
        <w:rPr>
          <w:rFonts w:ascii="Times New Roman" w:hAnsi="Times New Roman"/>
        </w:rPr>
        <w:t>6S rRNA gene of the isolate was</w:t>
      </w:r>
      <w:r w:rsidRPr="006026CC">
        <w:rPr>
          <w:rFonts w:ascii="Times New Roman" w:hAnsi="Times New Roman"/>
        </w:rPr>
        <w:t xml:space="preserve"> amplified by PCR using forward primer 16F27 and reverse primer 16R1488 (Mellado </w:t>
      </w:r>
      <w:r w:rsidRPr="006026CC">
        <w:rPr>
          <w:rFonts w:ascii="Times New Roman" w:hAnsi="Times New Roman"/>
          <w:i/>
        </w:rPr>
        <w:t>et al</w:t>
      </w:r>
      <w:r w:rsidRPr="006026CC">
        <w:rPr>
          <w:rFonts w:ascii="Times New Roman" w:hAnsi="Times New Roman"/>
        </w:rPr>
        <w:t>., 1995). An almost complete 16S rRNA gene sequence (1392 nt) of strain BA45AL</w:t>
      </w:r>
      <w:r w:rsidRPr="006026CC">
        <w:rPr>
          <w:rFonts w:ascii="Times New Roman" w:hAnsi="Times New Roman"/>
          <w:vertAlign w:val="superscript"/>
        </w:rPr>
        <w:t xml:space="preserve">T </w:t>
      </w:r>
      <w:r w:rsidRPr="006026CC">
        <w:rPr>
          <w:rFonts w:ascii="Times New Roman" w:hAnsi="Times New Roman"/>
        </w:rPr>
        <w:t xml:space="preserve">was obtained. The identification of the closest phylogenetic neighbours and calculation of pairwise 16S rRNA gene sequence similarity were achieved using the EzTaxon-e tool (Kim </w:t>
      </w:r>
      <w:r w:rsidRPr="006026CC">
        <w:rPr>
          <w:rFonts w:ascii="Times New Roman" w:hAnsi="Times New Roman"/>
          <w:i/>
        </w:rPr>
        <w:t>et al.</w:t>
      </w:r>
      <w:r w:rsidRPr="006026CC">
        <w:rPr>
          <w:rFonts w:ascii="Times New Roman" w:hAnsi="Times New Roman"/>
        </w:rPr>
        <w:t>, 2012). The 16S rRNA gene sequence similarities between BA45AL</w:t>
      </w:r>
      <w:r w:rsidRPr="006026CC">
        <w:rPr>
          <w:rFonts w:ascii="Times New Roman" w:hAnsi="Times New Roman"/>
          <w:vertAlign w:val="superscript"/>
        </w:rPr>
        <w:t xml:space="preserve">T </w:t>
      </w:r>
      <w:r w:rsidRPr="006026CC">
        <w:rPr>
          <w:rFonts w:ascii="Times New Roman" w:hAnsi="Times New Roman"/>
        </w:rPr>
        <w:t xml:space="preserve">and the most closely related </w:t>
      </w:r>
      <w:r w:rsidRPr="006026CC">
        <w:rPr>
          <w:rFonts w:ascii="Times New Roman" w:hAnsi="Times New Roman"/>
          <w:i/>
        </w:rPr>
        <w:t xml:space="preserve">Fodinicurvata </w:t>
      </w:r>
      <w:r w:rsidRPr="006026CC">
        <w:rPr>
          <w:rFonts w:ascii="Times New Roman" w:hAnsi="Times New Roman"/>
        </w:rPr>
        <w:t xml:space="preserve">type strains, </w:t>
      </w:r>
      <w:r w:rsidRPr="006026CC">
        <w:rPr>
          <w:rFonts w:ascii="Times New Roman" w:hAnsi="Times New Roman"/>
          <w:i/>
        </w:rPr>
        <w:t>Fodinicurvata fenggangensis</w:t>
      </w:r>
      <w:r w:rsidRPr="006026CC">
        <w:rPr>
          <w:rFonts w:ascii="Times New Roman" w:hAnsi="Times New Roman"/>
        </w:rPr>
        <w:t xml:space="preserve"> YIM D812</w:t>
      </w:r>
      <w:r w:rsidRPr="006026CC">
        <w:rPr>
          <w:rFonts w:ascii="Times New Roman" w:hAnsi="Times New Roman"/>
          <w:vertAlign w:val="superscript"/>
        </w:rPr>
        <w:t>T</w:t>
      </w:r>
      <w:r w:rsidRPr="006026CC">
        <w:rPr>
          <w:rFonts w:ascii="Times New Roman" w:hAnsi="Times New Roman"/>
        </w:rPr>
        <w:t xml:space="preserve"> and </w:t>
      </w:r>
      <w:r w:rsidRPr="006026CC">
        <w:rPr>
          <w:rFonts w:ascii="Times New Roman" w:hAnsi="Times New Roman"/>
          <w:i/>
        </w:rPr>
        <w:t>Fodinicurvata sediminis</w:t>
      </w:r>
      <w:r w:rsidRPr="006026CC">
        <w:rPr>
          <w:rFonts w:ascii="Times New Roman" w:hAnsi="Times New Roman"/>
        </w:rPr>
        <w:t xml:space="preserve"> YIM D82</w:t>
      </w:r>
      <w:r w:rsidRPr="006026CC">
        <w:rPr>
          <w:rFonts w:ascii="Times New Roman" w:hAnsi="Times New Roman"/>
          <w:vertAlign w:val="superscript"/>
        </w:rPr>
        <w:t>T</w:t>
      </w:r>
      <w:r w:rsidRPr="006026CC">
        <w:rPr>
          <w:rFonts w:ascii="Times New Roman" w:hAnsi="Times New Roman"/>
        </w:rPr>
        <w:t xml:space="preserve"> were 98.2 and 97.4 %, respectively. The 16S rRNA gene sequence was aligned and checked against both primary and secondary structures of the 16S rRNA molecule using the alignment tool of the ARB software package. Phylogenetic trees were constructed using three different methods, namely the maximum-likelihood (Felsenstein, 1981), maximum-parsimony (Fitch, 1971) and neighbour-joining (Saitou &amp; Nei, 1987) algorithms integrated in the ARB software. The </w:t>
      </w:r>
      <w:r w:rsidRPr="006026CC">
        <w:rPr>
          <w:rFonts w:ascii="Times New Roman" w:hAnsi="Times New Roman"/>
          <w:lang w:val="en-GB"/>
        </w:rPr>
        <w:t>maximum-likelihood phylogenet</w:t>
      </w:r>
      <w:r w:rsidR="00E02C9B">
        <w:rPr>
          <w:rFonts w:ascii="Times New Roman" w:hAnsi="Times New Roman"/>
          <w:lang w:val="en-GB"/>
        </w:rPr>
        <w:t xml:space="preserve">ic tree is presented in Figure </w:t>
      </w:r>
      <w:r w:rsidR="00257A54">
        <w:rPr>
          <w:rFonts w:ascii="Times New Roman" w:hAnsi="Times New Roman"/>
          <w:lang w:val="en-GB"/>
        </w:rPr>
        <w:t>A</w:t>
      </w:r>
      <w:r w:rsidR="00E02C9B">
        <w:rPr>
          <w:rFonts w:ascii="Times New Roman" w:hAnsi="Times New Roman"/>
          <w:lang w:val="en-GB"/>
        </w:rPr>
        <w:t>1.2</w:t>
      </w:r>
      <w:r w:rsidR="00AF36C3">
        <w:rPr>
          <w:rFonts w:ascii="Times New Roman" w:hAnsi="Times New Roman"/>
          <w:lang w:val="en-GB"/>
        </w:rPr>
        <w:t>.</w:t>
      </w:r>
    </w:p>
    <w:p w14:paraId="07AC872D" w14:textId="77777777" w:rsidR="00624590" w:rsidRDefault="00624590" w:rsidP="00DE233F">
      <w:pPr>
        <w:rPr>
          <w:rFonts w:ascii="Times New Roman" w:hAnsi="Times New Roman"/>
          <w:lang w:val="en-GB"/>
        </w:rPr>
      </w:pPr>
    </w:p>
    <w:p w14:paraId="21BE048F" w14:textId="7E430BD5" w:rsidR="00AF36C3" w:rsidRDefault="00AF36C3" w:rsidP="00AF36C3">
      <w:pPr>
        <w:spacing w:line="240" w:lineRule="auto"/>
        <w:jc w:val="both"/>
        <w:rPr>
          <w:rFonts w:ascii="Times New Roman" w:hAnsi="Times New Roman"/>
        </w:rPr>
      </w:pPr>
      <w:r>
        <w:rPr>
          <w:rFonts w:ascii="Times New Roman" w:hAnsi="Times New Roman"/>
          <w:b/>
        </w:rPr>
        <w:t>Fig</w:t>
      </w:r>
      <w:r w:rsidR="00257A54">
        <w:rPr>
          <w:rFonts w:ascii="Times New Roman" w:hAnsi="Times New Roman"/>
          <w:b/>
        </w:rPr>
        <w:t>ure</w:t>
      </w:r>
      <w:r w:rsidR="00E02C9B">
        <w:rPr>
          <w:rFonts w:ascii="Times New Roman" w:hAnsi="Times New Roman"/>
          <w:b/>
        </w:rPr>
        <w:t xml:space="preserve"> </w:t>
      </w:r>
      <w:r w:rsidR="00257A54">
        <w:rPr>
          <w:rFonts w:ascii="Times New Roman" w:hAnsi="Times New Roman"/>
          <w:b/>
        </w:rPr>
        <w:t>A</w:t>
      </w:r>
      <w:r w:rsidR="00E02C9B">
        <w:rPr>
          <w:rFonts w:ascii="Times New Roman" w:hAnsi="Times New Roman"/>
          <w:b/>
        </w:rPr>
        <w:t>1.2:</w:t>
      </w:r>
      <w:r>
        <w:rPr>
          <w:rFonts w:ascii="Times New Roman" w:hAnsi="Times New Roman"/>
        </w:rPr>
        <w:t xml:space="preserve"> Maximum-likelihood phylogenetic tree based on 16S rRNA gene sequences, showing the relationships between strain BA45AL</w:t>
      </w:r>
      <w:r>
        <w:rPr>
          <w:rFonts w:ascii="Times New Roman" w:hAnsi="Times New Roman"/>
          <w:vertAlign w:val="superscript"/>
        </w:rPr>
        <w:t>T</w:t>
      </w:r>
      <w:r>
        <w:rPr>
          <w:rFonts w:ascii="Times New Roman" w:hAnsi="Times New Roman"/>
        </w:rPr>
        <w:t xml:space="preserve"> and representatives of the family </w:t>
      </w:r>
      <w:r>
        <w:rPr>
          <w:rFonts w:ascii="Times New Roman" w:hAnsi="Times New Roman"/>
          <w:i/>
        </w:rPr>
        <w:t>Rhodospirillaceae</w:t>
      </w:r>
      <w:r>
        <w:rPr>
          <w:rFonts w:ascii="Times New Roman" w:hAnsi="Times New Roman"/>
        </w:rPr>
        <w:t>. Bootstrap percentages (based on 1000 replications</w:t>
      </w:r>
      <w:r w:rsidRPr="00226FEA">
        <w:rPr>
          <w:rFonts w:ascii="Times New Roman" w:hAnsi="Times New Roman"/>
        </w:rPr>
        <w:t>) ≥ 70 %</w:t>
      </w:r>
      <w:r>
        <w:rPr>
          <w:rFonts w:ascii="Times New Roman" w:hAnsi="Times New Roman"/>
        </w:rPr>
        <w:t xml:space="preserve"> are shown at branch points. Bar represents 0.1 substitutions per nucleotide position. </w:t>
      </w:r>
    </w:p>
    <w:p w14:paraId="1FDDF99F" w14:textId="77777777" w:rsidR="00AF36C3" w:rsidRDefault="00AF36C3" w:rsidP="00AF36C3">
      <w:pPr>
        <w:ind w:firstLine="720"/>
        <w:rPr>
          <w:rFonts w:ascii="Times New Roman" w:hAnsi="Times New Roman"/>
        </w:rPr>
      </w:pPr>
    </w:p>
    <w:p w14:paraId="7DF7B627" w14:textId="22098533" w:rsidR="00AF36C3" w:rsidRDefault="00AF36C3" w:rsidP="00286101">
      <w:pPr>
        <w:ind w:firstLine="90"/>
        <w:rPr>
          <w:rFonts w:ascii="Times New Roman" w:hAnsi="Times New Roman"/>
        </w:rPr>
      </w:pPr>
      <w:r>
        <w:rPr>
          <w:rFonts w:ascii="Times New Roman" w:hAnsi="Times New Roman"/>
          <w:noProof/>
          <w:lang w:bidi="ar-SA"/>
        </w:rPr>
        <w:drawing>
          <wp:inline distT="0" distB="0" distL="0" distR="0" wp14:anchorId="46C4C6F2" wp14:editId="23C2D5D7">
            <wp:extent cx="5131201" cy="4750231"/>
            <wp:effectExtent l="0" t="0" r="0" b="0"/>
            <wp:docPr id="14391" name="Picture 14391" descr="Macintosh HD:Users:NikiJohnson:Desktop:Screenshot 2014-11-16 19.1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NikiJohnson:Desktop:Screenshot 2014-11-16 19.11.02.png"/>
                    <pic:cNvPicPr>
                      <a:picLocks noChangeAspect="1" noChangeArrowheads="1"/>
                    </pic:cNvPicPr>
                  </pic:nvPicPr>
                  <pic:blipFill>
                    <a:blip r:embed="rId61">
                      <a:extLst>
                        <a:ext uri="{BEBA8EAE-BF5A-486C-A8C5-ECC9F3942E4B}">
                          <a14:imgProps xmlns:a14="http://schemas.microsoft.com/office/drawing/2010/main">
                            <a14:imgLayer r:embed="rId6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132659" cy="4751581"/>
                    </a:xfrm>
                    <a:prstGeom prst="rect">
                      <a:avLst/>
                    </a:prstGeom>
                    <a:noFill/>
                    <a:ln>
                      <a:noFill/>
                    </a:ln>
                  </pic:spPr>
                </pic:pic>
              </a:graphicData>
            </a:graphic>
          </wp:inline>
        </w:drawing>
      </w:r>
    </w:p>
    <w:p w14:paraId="2313E151" w14:textId="484E975A" w:rsidR="00AF36C3" w:rsidRPr="006026CC" w:rsidRDefault="00AF36C3" w:rsidP="00AF36C3">
      <w:pPr>
        <w:ind w:firstLine="720"/>
        <w:rPr>
          <w:rFonts w:ascii="Times New Roman" w:hAnsi="Times New Roman"/>
          <w:lang w:val="en-GB"/>
        </w:rPr>
      </w:pPr>
    </w:p>
    <w:p w14:paraId="5B7A21A4" w14:textId="77777777" w:rsidR="00DE233F" w:rsidRDefault="00DE233F" w:rsidP="00AF36C3">
      <w:pPr>
        <w:ind w:firstLine="720"/>
        <w:rPr>
          <w:rFonts w:ascii="Times New Roman" w:hAnsi="Times New Roman"/>
          <w:lang w:val="en-GB"/>
        </w:rPr>
      </w:pPr>
    </w:p>
    <w:p w14:paraId="643DE1C1" w14:textId="77777777" w:rsidR="00DE233F" w:rsidRDefault="00DE233F" w:rsidP="00286101">
      <w:pPr>
        <w:rPr>
          <w:rFonts w:ascii="Times New Roman" w:hAnsi="Times New Roman"/>
          <w:lang w:val="en-GB"/>
        </w:rPr>
      </w:pPr>
    </w:p>
    <w:p w14:paraId="3E7BA640" w14:textId="77777777" w:rsidR="005661D7" w:rsidRPr="006026CC" w:rsidRDefault="005661D7" w:rsidP="00AF36C3">
      <w:pPr>
        <w:ind w:firstLine="720"/>
        <w:rPr>
          <w:rFonts w:ascii="Times New Roman" w:hAnsi="Times New Roman"/>
          <w:shd w:val="clear" w:color="auto" w:fill="00FFFF"/>
        </w:rPr>
      </w:pPr>
      <w:r w:rsidRPr="006026CC">
        <w:rPr>
          <w:rFonts w:ascii="Times New Roman" w:hAnsi="Times New Roman"/>
          <w:lang w:val="en-GB"/>
        </w:rPr>
        <w:t xml:space="preserve">Although no precise correlation exists between the percentage of 16S rRNA sequence divergence and species delineation, it is generally recognized that divergence values of 1.3% or more are significant </w:t>
      </w:r>
      <w:r w:rsidRPr="006026CC">
        <w:rPr>
          <w:rFonts w:ascii="Times New Roman" w:hAnsi="Times New Roman"/>
        </w:rPr>
        <w:fldChar w:fldCharType="begin"/>
      </w:r>
      <w:r w:rsidRPr="006026CC">
        <w:rPr>
          <w:rFonts w:ascii="Times New Roman" w:hAnsi="Times New Roman"/>
          <w:lang w:val="en-GB"/>
        </w:rPr>
        <w:instrText xml:space="preserve"> ADDIN EN.CITE &lt;EndNote&gt;&lt;Cite&gt;&lt;Author&gt;Stackebrandt&lt;/Author&gt;&lt;Year&gt;2006&lt;/Year&gt;&lt;RecNum&gt;38&lt;/RecNum&gt;&lt;DisplayText&gt;(Stackebrandt &amp;amp; Ebers, 2006)&lt;/DisplayText&gt;&lt;record&gt;&lt;rec-number&gt;38&lt;/rec-number&gt;&lt;foreign-keys&gt;&lt;key app="EN" db-id="zd2r90zt25atfte9vprxrw2mer0wsv25ewsp"&gt;38&lt;/key&gt;&lt;/foreign-keys&gt;&lt;ref-type name="Journal Article"&gt;17&lt;/ref-type&gt;&lt;contributors&gt;&lt;authors&gt;&lt;author&gt;Stackebrandt, E&lt;/author&gt;&lt;author&gt;Ebers, J&lt;/author&gt;&lt;/authors&gt;&lt;/contributors&gt;&lt;titles&gt;&lt;title&gt;Taxonomic parameters revisited: tarnished gold standards&lt;/title&gt;&lt;secondary-title&gt;Microbiol Today&lt;/secondary-title&gt;&lt;/titles&gt;&lt;pages&gt;152-155&lt;/pages&gt;&lt;volume&gt;33&lt;/volume&gt;&lt;dates&gt;&lt;year&gt;2006&lt;/year&gt;&lt;/dates&gt;&lt;urls&gt;&lt;/urls&gt;&lt;/record&gt;&lt;/Cite&gt;&lt;/EndNote&gt;</w:instrText>
      </w:r>
      <w:r w:rsidRPr="006026CC">
        <w:rPr>
          <w:rFonts w:ascii="Times New Roman" w:hAnsi="Times New Roman"/>
        </w:rPr>
        <w:fldChar w:fldCharType="separate"/>
      </w:r>
      <w:r w:rsidRPr="006026CC">
        <w:rPr>
          <w:rFonts w:ascii="Times New Roman" w:hAnsi="Times New Roman"/>
          <w:lang w:val="en-GB"/>
        </w:rPr>
        <w:t>(Stackebrandt &amp; Goebel, 1994)</w:t>
      </w:r>
      <w:r w:rsidRPr="006026CC">
        <w:rPr>
          <w:rFonts w:ascii="Times New Roman" w:hAnsi="Times New Roman"/>
          <w:lang w:val="en-GB"/>
        </w:rPr>
        <w:fldChar w:fldCharType="end"/>
      </w:r>
      <w:r w:rsidRPr="006026CC">
        <w:rPr>
          <w:rFonts w:ascii="Times New Roman" w:hAnsi="Times New Roman"/>
          <w:lang w:val="en-GB"/>
        </w:rPr>
        <w:t xml:space="preserve">. However, due to the high sequence similarity values to its close relatives, </w:t>
      </w:r>
      <w:r w:rsidRPr="006026CC">
        <w:rPr>
          <w:rFonts w:ascii="Times New Roman" w:hAnsi="Times New Roman"/>
        </w:rPr>
        <w:t xml:space="preserve">DNA-DNA hybridization studies were performed. These studies were carried out using the competition procedure of the membrane method (Johnson, 1994) as described by Ventosa </w:t>
      </w:r>
      <w:r w:rsidRPr="006026CC">
        <w:rPr>
          <w:rFonts w:ascii="Times New Roman" w:hAnsi="Times New Roman"/>
          <w:i/>
        </w:rPr>
        <w:t>et al</w:t>
      </w:r>
      <w:r w:rsidRPr="006026CC">
        <w:rPr>
          <w:rFonts w:ascii="Times New Roman" w:hAnsi="Times New Roman"/>
        </w:rPr>
        <w:t>. (2004). The levels of DNA-DNA relatedness for strain BA45AL</w:t>
      </w:r>
      <w:r w:rsidRPr="006026CC">
        <w:rPr>
          <w:rFonts w:ascii="Times New Roman" w:hAnsi="Times New Roman"/>
          <w:vertAlign w:val="superscript"/>
        </w:rPr>
        <w:t xml:space="preserve">T </w:t>
      </w:r>
      <w:r w:rsidRPr="006026CC">
        <w:rPr>
          <w:rFonts w:ascii="Times New Roman" w:hAnsi="Times New Roman"/>
        </w:rPr>
        <w:t xml:space="preserve">with respect to </w:t>
      </w:r>
      <w:r w:rsidRPr="006026CC">
        <w:rPr>
          <w:rFonts w:ascii="Times New Roman" w:hAnsi="Times New Roman"/>
          <w:i/>
        </w:rPr>
        <w:t>Fodinicurvata fenggangensis</w:t>
      </w:r>
      <w:r w:rsidRPr="006026CC">
        <w:rPr>
          <w:rFonts w:ascii="Times New Roman" w:hAnsi="Times New Roman"/>
        </w:rPr>
        <w:t xml:space="preserve"> DSM 21160</w:t>
      </w:r>
      <w:r w:rsidRPr="006026CC">
        <w:rPr>
          <w:rFonts w:ascii="Times New Roman" w:hAnsi="Times New Roman"/>
          <w:vertAlign w:val="superscript"/>
        </w:rPr>
        <w:t>T</w:t>
      </w:r>
      <w:r w:rsidRPr="006026CC">
        <w:rPr>
          <w:rFonts w:ascii="Times New Roman" w:hAnsi="Times New Roman"/>
        </w:rPr>
        <w:t xml:space="preserve"> and </w:t>
      </w:r>
      <w:r w:rsidRPr="006026CC">
        <w:rPr>
          <w:rFonts w:ascii="Times New Roman" w:hAnsi="Times New Roman"/>
          <w:i/>
        </w:rPr>
        <w:t>Fodinicurvata sediminis</w:t>
      </w:r>
      <w:r w:rsidRPr="006026CC">
        <w:rPr>
          <w:rFonts w:ascii="Times New Roman" w:hAnsi="Times New Roman"/>
        </w:rPr>
        <w:t xml:space="preserve"> DSM 21159</w:t>
      </w:r>
      <w:r w:rsidRPr="006026CC">
        <w:rPr>
          <w:rFonts w:ascii="Times New Roman" w:hAnsi="Times New Roman"/>
          <w:vertAlign w:val="superscript"/>
        </w:rPr>
        <w:t>T</w:t>
      </w:r>
      <w:r w:rsidRPr="006026CC">
        <w:rPr>
          <w:rFonts w:ascii="Times New Roman" w:hAnsi="Times New Roman"/>
        </w:rPr>
        <w:t xml:space="preserve"> were 30 and 15 %, respectively. These data confirmed that strain BA45AL</w:t>
      </w:r>
      <w:r w:rsidRPr="006026CC">
        <w:rPr>
          <w:rFonts w:ascii="Times New Roman" w:hAnsi="Times New Roman"/>
          <w:vertAlign w:val="superscript"/>
        </w:rPr>
        <w:t>T</w:t>
      </w:r>
      <w:r w:rsidRPr="006026CC">
        <w:rPr>
          <w:rFonts w:ascii="Times New Roman" w:hAnsi="Times New Roman"/>
        </w:rPr>
        <w:t xml:space="preserve"> represents a novel species of the genus </w:t>
      </w:r>
      <w:r w:rsidRPr="006026CC">
        <w:rPr>
          <w:rFonts w:ascii="Times New Roman" w:hAnsi="Times New Roman"/>
          <w:i/>
        </w:rPr>
        <w:t>Fodinicurvata,</w:t>
      </w:r>
      <w:r w:rsidRPr="006026CC">
        <w:rPr>
          <w:rFonts w:ascii="Times New Roman" w:hAnsi="Times New Roman"/>
        </w:rPr>
        <w:t xml:space="preserve"> having DNA-DNA hybridization values &lt;70 %</w:t>
      </w:r>
      <w:r w:rsidRPr="006026CC">
        <w:rPr>
          <w:rFonts w:ascii="Times New Roman" w:hAnsi="Times New Roman"/>
          <w:i/>
        </w:rPr>
        <w:t xml:space="preserve"> </w:t>
      </w:r>
      <w:r w:rsidRPr="006026CC">
        <w:rPr>
          <w:rFonts w:ascii="Times New Roman" w:hAnsi="Times New Roman"/>
        </w:rPr>
        <w:t xml:space="preserve">with respect to the type strains of the most closely related species of the genus </w:t>
      </w:r>
      <w:r w:rsidRPr="006026CC">
        <w:rPr>
          <w:rFonts w:ascii="Times New Roman" w:hAnsi="Times New Roman"/>
          <w:i/>
        </w:rPr>
        <w:t>Fodinicurvata</w:t>
      </w:r>
      <w:r w:rsidRPr="006026CC">
        <w:rPr>
          <w:rFonts w:ascii="Times New Roman" w:hAnsi="Times New Roman"/>
        </w:rPr>
        <w:t xml:space="preserve"> (Waine </w:t>
      </w:r>
      <w:r w:rsidRPr="006026CC">
        <w:rPr>
          <w:rFonts w:ascii="Times New Roman" w:hAnsi="Times New Roman"/>
          <w:i/>
        </w:rPr>
        <w:t>et al.,</w:t>
      </w:r>
      <w:r w:rsidRPr="006026CC">
        <w:rPr>
          <w:rFonts w:ascii="Times New Roman" w:hAnsi="Times New Roman"/>
        </w:rPr>
        <w:t xml:space="preserve"> 1987; Stackebrandt &amp; Goebel, 1994).</w:t>
      </w:r>
    </w:p>
    <w:p w14:paraId="28A5ABFC" w14:textId="77777777" w:rsidR="005661D7" w:rsidRPr="006026CC" w:rsidRDefault="005661D7" w:rsidP="00AF36C3">
      <w:pPr>
        <w:ind w:firstLine="720"/>
        <w:rPr>
          <w:rFonts w:ascii="Times New Roman" w:hAnsi="Times New Roman"/>
        </w:rPr>
      </w:pPr>
      <w:r w:rsidRPr="006026CC">
        <w:rPr>
          <w:rFonts w:ascii="Times New Roman" w:hAnsi="Times New Roman"/>
        </w:rPr>
        <w:t xml:space="preserve">Optimal conditions for growth and range were determined by growing the strain in the routine medium prepared at the following salinity values: 0.5, 3, 5, 7, 7.5, 8, 10, 12, 15, 20 and 25% (w/v) total salts and at temperatures from 5 to 45 ºC (in increments of 5 ºC) and from 35 to 40 ºC in increments of one unit. The pH range for isolate was determined in the routine medium at optimal salinity adjusted to pH values ranging from 4 to 10 (in increments of one pH unit). The growth was determined by monitoring the optical density using a spectrophotometer at 600 nm.  </w:t>
      </w:r>
    </w:p>
    <w:p w14:paraId="76C3A801" w14:textId="77777777" w:rsidR="005661D7" w:rsidRPr="006026CC" w:rsidRDefault="005661D7" w:rsidP="00AF36C3">
      <w:pPr>
        <w:ind w:firstLine="720"/>
        <w:rPr>
          <w:rFonts w:ascii="Times New Roman" w:hAnsi="Times New Roman"/>
        </w:rPr>
      </w:pPr>
      <w:r w:rsidRPr="006026CC">
        <w:rPr>
          <w:rFonts w:ascii="Times New Roman" w:hAnsi="Times New Roman"/>
        </w:rPr>
        <w:t>Strain BA45AL</w:t>
      </w:r>
      <w:r w:rsidRPr="006026CC">
        <w:rPr>
          <w:rFonts w:ascii="Times New Roman" w:hAnsi="Times New Roman"/>
          <w:vertAlign w:val="superscript"/>
        </w:rPr>
        <w:t xml:space="preserve">T </w:t>
      </w:r>
      <w:r w:rsidRPr="006026CC">
        <w:rPr>
          <w:rFonts w:ascii="Times New Roman" w:hAnsi="Times New Roman"/>
        </w:rPr>
        <w:t>grew in media containing 5-20 % (w/v) salts and optimally in media containing 10 % (w/v) salts. No growth was observed in the absence of NaCl. It grew at temperatures in the range 14-45 ºC (optimally at 37 ºC) and at pH 5.0-9.0 (optimally at pH 7.5). The strain was able to grow anaerobically, determined after incubation in an anaerobic chamber (GasPak Anaerobic system, BBL).</w:t>
      </w:r>
    </w:p>
    <w:p w14:paraId="4B1116D0" w14:textId="77777777" w:rsidR="005661D7" w:rsidRPr="006026CC" w:rsidRDefault="005661D7" w:rsidP="00AF36C3">
      <w:pPr>
        <w:ind w:firstLine="720"/>
        <w:rPr>
          <w:rFonts w:ascii="Times New Roman" w:hAnsi="Times New Roman"/>
        </w:rPr>
      </w:pPr>
      <w:r w:rsidRPr="006026CC">
        <w:rPr>
          <w:rFonts w:ascii="Times New Roman" w:hAnsi="Times New Roman"/>
        </w:rPr>
        <w:t xml:space="preserve">All phenotypic features were carried out growing the strain in the routine medium prepared at 10% (w/v) total salts, pH 7.5 and at 37 ºC. The production of acid from different carbohydrates was tested in a medium with 0.5 % (w/v) yeast extract and supplemented with 1% (w/v) of the carbohydrate tested (sterilized separately) (Ventosa </w:t>
      </w:r>
      <w:r w:rsidRPr="006026CC">
        <w:rPr>
          <w:rFonts w:ascii="Times New Roman" w:hAnsi="Times New Roman"/>
          <w:i/>
          <w:iCs/>
        </w:rPr>
        <w:t>et al.,</w:t>
      </w:r>
      <w:r w:rsidRPr="006026CC">
        <w:rPr>
          <w:rFonts w:ascii="Times New Roman" w:hAnsi="Times New Roman"/>
        </w:rPr>
        <w:t xml:space="preserve"> 1982). To determine the utilization of different organic substrates as carbon and energy sources, a medium containing 0.05 % (w/v) yeast extract and supplemented with 1 % (w/v) of the tested substrate, was used (Ventosa </w:t>
      </w:r>
      <w:r w:rsidRPr="006026CC">
        <w:rPr>
          <w:rFonts w:ascii="Times New Roman" w:hAnsi="Times New Roman"/>
          <w:i/>
        </w:rPr>
        <w:t>et al</w:t>
      </w:r>
      <w:r w:rsidRPr="006026CC">
        <w:rPr>
          <w:rFonts w:ascii="Times New Roman" w:hAnsi="Times New Roman"/>
        </w:rPr>
        <w:t>., 1982). The results for the utilization of different substrates are included in the species description.</w:t>
      </w:r>
    </w:p>
    <w:p w14:paraId="2591B7A6" w14:textId="474F921B" w:rsidR="005661D7" w:rsidRPr="006026CC" w:rsidRDefault="005661D7" w:rsidP="006026CC">
      <w:pPr>
        <w:rPr>
          <w:rFonts w:ascii="Times New Roman" w:hAnsi="Times New Roman"/>
        </w:rPr>
      </w:pPr>
      <w:r w:rsidRPr="006026CC">
        <w:rPr>
          <w:rFonts w:ascii="Times New Roman" w:hAnsi="Times New Roman"/>
        </w:rPr>
        <w:t xml:space="preserve"> </w:t>
      </w:r>
      <w:r w:rsidR="00AF36C3">
        <w:rPr>
          <w:rFonts w:ascii="Times New Roman" w:hAnsi="Times New Roman"/>
        </w:rPr>
        <w:tab/>
      </w:r>
      <w:r w:rsidRPr="006026CC">
        <w:rPr>
          <w:rFonts w:ascii="Times New Roman" w:hAnsi="Times New Roman"/>
        </w:rPr>
        <w:t>Catalase activity was determined by adding a 1% (w/v) H</w:t>
      </w:r>
      <w:r w:rsidRPr="006026CC">
        <w:rPr>
          <w:rFonts w:ascii="Times New Roman" w:hAnsi="Times New Roman"/>
          <w:vertAlign w:val="subscript"/>
        </w:rPr>
        <w:t>2</w:t>
      </w:r>
      <w:r w:rsidRPr="006026CC">
        <w:rPr>
          <w:rFonts w:ascii="Times New Roman" w:hAnsi="Times New Roman"/>
        </w:rPr>
        <w:t>O</w:t>
      </w:r>
      <w:r w:rsidRPr="006026CC">
        <w:rPr>
          <w:rFonts w:ascii="Times New Roman" w:hAnsi="Times New Roman"/>
          <w:vertAlign w:val="subscript"/>
        </w:rPr>
        <w:t>2</w:t>
      </w:r>
      <w:r w:rsidRPr="006026CC">
        <w:rPr>
          <w:rFonts w:ascii="Times New Roman" w:hAnsi="Times New Roman"/>
        </w:rPr>
        <w:t xml:space="preserve"> solution to colonies on solid medium. The oxidase test was performed using a DrySlide assay (Difco). Strain BA45AL</w:t>
      </w:r>
      <w:r w:rsidRPr="006026CC">
        <w:rPr>
          <w:rFonts w:ascii="Times New Roman" w:hAnsi="Times New Roman"/>
          <w:vertAlign w:val="superscript"/>
        </w:rPr>
        <w:t>T</w:t>
      </w:r>
      <w:r w:rsidRPr="006026CC">
        <w:rPr>
          <w:rFonts w:ascii="Times New Roman" w:hAnsi="Times New Roman"/>
        </w:rPr>
        <w:t xml:space="preserve"> was catalase and oxidase positive. The following tests were conducted as described by Cowan and Steel (1977): hydrolysis of aesculin, casein, gelatin, Tween 80, and starch; urease and indole production; the methyl red, Voges-Proskauer test; nitrate and nitrite reduction, and Simmons citrate. The following tests were negative: methyl red, Voges-Proskauer, indole production from tryptone and Simmons’s citrate, casein and starch hydrolysis. The strain was positive for nitrate reduction but nitrite was not reduced. Both gelatin and aesculin were hydrolyzed and the urease test was positive. Other phenotypic characteristics of strain BA45ALT are included in the species description.</w:t>
      </w:r>
    </w:p>
    <w:p w14:paraId="623F14D9" w14:textId="77777777" w:rsidR="005661D7" w:rsidRPr="006026CC" w:rsidRDefault="005661D7" w:rsidP="00AF36C3">
      <w:pPr>
        <w:ind w:firstLine="720"/>
        <w:rPr>
          <w:rFonts w:ascii="Times New Roman" w:hAnsi="Times New Roman"/>
        </w:rPr>
      </w:pPr>
      <w:r w:rsidRPr="006026CC">
        <w:rPr>
          <w:rFonts w:ascii="Times New Roman" w:hAnsi="Times New Roman"/>
        </w:rPr>
        <w:t xml:space="preserve">Antimicrobial compounds sensitivity tests were performed by spreading the culture suspension on solid medium plates and applying discs impregnated with antimicrobial compounds following the technique of Bauer-Kirby (Bauer </w:t>
      </w:r>
      <w:r w:rsidRPr="00E02C9B">
        <w:rPr>
          <w:rFonts w:ascii="Times New Roman" w:hAnsi="Times New Roman"/>
          <w:i/>
        </w:rPr>
        <w:t>et al</w:t>
      </w:r>
      <w:r w:rsidRPr="006026CC">
        <w:rPr>
          <w:rFonts w:ascii="Times New Roman" w:hAnsi="Times New Roman"/>
        </w:rPr>
        <w:t>., 1966). Susceptibility to antimicrobial compounds was determined on agar plates using antimicrobial agent discs with the following concentrations: ampicillin (10 µg), chloramphenicol (30 µg), erythromycin (15 µg), gentamicin (10 µg), nalidixic acid (30 µg), neomycin (10 µg), novobiocin (30 µg), penicillin G (10 U) and rifampicin (30 µg).  Strain BA45AL</w:t>
      </w:r>
      <w:r w:rsidRPr="006026CC">
        <w:rPr>
          <w:rFonts w:ascii="Times New Roman" w:hAnsi="Times New Roman"/>
          <w:vertAlign w:val="superscript"/>
        </w:rPr>
        <w:t>T</w:t>
      </w:r>
      <w:r w:rsidRPr="006026CC">
        <w:rPr>
          <w:rFonts w:ascii="Times New Roman" w:hAnsi="Times New Roman"/>
        </w:rPr>
        <w:t xml:space="preserve"> was resistant to ampicillin, erythromycin, gentamicin, nalidixic acid, neomycin, novobiocin, penicillin G, and rifampicin but susceptible to chloramphenicol.</w:t>
      </w:r>
    </w:p>
    <w:p w14:paraId="290FB5DB" w14:textId="1790EA36" w:rsidR="005661D7" w:rsidRDefault="005661D7" w:rsidP="006026CC">
      <w:pPr>
        <w:rPr>
          <w:rFonts w:ascii="Times New Roman" w:hAnsi="Times New Roman"/>
        </w:rPr>
      </w:pPr>
      <w:r w:rsidRPr="006026CC">
        <w:rPr>
          <w:rFonts w:ascii="Times New Roman" w:hAnsi="Times New Roman"/>
        </w:rPr>
        <w:t>Several phenotypic differences were observed between strain BA45AL</w:t>
      </w:r>
      <w:r w:rsidRPr="006026CC">
        <w:rPr>
          <w:rFonts w:ascii="Times New Roman" w:hAnsi="Times New Roman"/>
          <w:vertAlign w:val="superscript"/>
        </w:rPr>
        <w:t>T</w:t>
      </w:r>
      <w:r w:rsidRPr="006026CC">
        <w:rPr>
          <w:rFonts w:ascii="Times New Roman" w:hAnsi="Times New Roman"/>
        </w:rPr>
        <w:t xml:space="preserve"> and the two closely related </w:t>
      </w:r>
      <w:r w:rsidRPr="006026CC">
        <w:rPr>
          <w:rFonts w:ascii="Times New Roman" w:hAnsi="Times New Roman"/>
          <w:i/>
        </w:rPr>
        <w:t>Fodinicurvata</w:t>
      </w:r>
      <w:r w:rsidRPr="006026CC">
        <w:rPr>
          <w:rFonts w:ascii="Times New Roman" w:hAnsi="Times New Roman"/>
        </w:rPr>
        <w:t xml:space="preserve"> species, inclu</w:t>
      </w:r>
      <w:r w:rsidR="00AF36C3">
        <w:rPr>
          <w:rFonts w:ascii="Times New Roman" w:hAnsi="Times New Roman"/>
        </w:rPr>
        <w:t xml:space="preserve">ding those concerning motility, </w:t>
      </w:r>
      <w:r w:rsidRPr="006026CC">
        <w:rPr>
          <w:rFonts w:ascii="Times New Roman" w:hAnsi="Times New Roman"/>
        </w:rPr>
        <w:t>physiological and cultural features, nitrate reduction, hydrolysis of gelatin and aesculin, H</w:t>
      </w:r>
      <w:r w:rsidRPr="006026CC">
        <w:rPr>
          <w:rFonts w:ascii="Times New Roman" w:hAnsi="Times New Roman"/>
          <w:vertAlign w:val="subscript"/>
        </w:rPr>
        <w:t>2</w:t>
      </w:r>
      <w:r w:rsidRPr="006026CC">
        <w:rPr>
          <w:rFonts w:ascii="Times New Roman" w:hAnsi="Times New Roman"/>
        </w:rPr>
        <w:t>S production, and utilization o</w:t>
      </w:r>
      <w:r w:rsidR="00E02C9B">
        <w:rPr>
          <w:rFonts w:ascii="Times New Roman" w:hAnsi="Times New Roman"/>
        </w:rPr>
        <w:t xml:space="preserve">f several carbohydrates (Table </w:t>
      </w:r>
      <w:r w:rsidR="00257A54">
        <w:rPr>
          <w:rFonts w:ascii="Times New Roman" w:hAnsi="Times New Roman"/>
        </w:rPr>
        <w:t>A</w:t>
      </w:r>
      <w:r w:rsidR="00E02C9B">
        <w:rPr>
          <w:rFonts w:ascii="Times New Roman" w:hAnsi="Times New Roman"/>
        </w:rPr>
        <w:t>1.1</w:t>
      </w:r>
      <w:r w:rsidRPr="006026CC">
        <w:rPr>
          <w:rFonts w:ascii="Times New Roman" w:hAnsi="Times New Roman"/>
        </w:rPr>
        <w:t>).</w:t>
      </w:r>
    </w:p>
    <w:p w14:paraId="677FC8A9" w14:textId="6EF7B8F2" w:rsidR="00AF36C3" w:rsidRDefault="00257A54" w:rsidP="00E02C9B">
      <w:pPr>
        <w:pageBreakBefore/>
        <w:spacing w:line="240" w:lineRule="auto"/>
        <w:rPr>
          <w:rFonts w:ascii="Times New Roman" w:hAnsi="Times New Roman"/>
        </w:rPr>
      </w:pPr>
      <w:r>
        <w:rPr>
          <w:rFonts w:ascii="Times New Roman" w:hAnsi="Times New Roman"/>
          <w:b/>
        </w:rPr>
        <w:t xml:space="preserve">Table </w:t>
      </w:r>
      <w:r w:rsidR="00E02C9B">
        <w:rPr>
          <w:rFonts w:ascii="Times New Roman" w:hAnsi="Times New Roman"/>
          <w:b/>
        </w:rPr>
        <w:t>A1.1</w:t>
      </w:r>
      <w:r>
        <w:rPr>
          <w:rFonts w:ascii="Times New Roman" w:hAnsi="Times New Roman"/>
        </w:rPr>
        <w:t>:</w:t>
      </w:r>
      <w:r w:rsidR="00AF36C3">
        <w:rPr>
          <w:rFonts w:ascii="Times New Roman" w:hAnsi="Times New Roman"/>
        </w:rPr>
        <w:t xml:space="preserve"> Characteristics that differentiate strain BA45AL</w:t>
      </w:r>
      <w:r w:rsidR="00AF36C3">
        <w:rPr>
          <w:rFonts w:ascii="Times New Roman" w:hAnsi="Times New Roman"/>
          <w:vertAlign w:val="superscript"/>
        </w:rPr>
        <w:t>T</w:t>
      </w:r>
      <w:r w:rsidR="00AF36C3">
        <w:rPr>
          <w:rFonts w:ascii="Times New Roman" w:hAnsi="Times New Roman"/>
        </w:rPr>
        <w:t xml:space="preserve"> from related species of the genus </w:t>
      </w:r>
      <w:r w:rsidR="00AF36C3">
        <w:rPr>
          <w:rFonts w:ascii="Times New Roman" w:hAnsi="Times New Roman"/>
          <w:i/>
        </w:rPr>
        <w:t>Fodinicurvata</w:t>
      </w:r>
      <w:r w:rsidR="00AF36C3">
        <w:rPr>
          <w:rFonts w:ascii="Times New Roman" w:hAnsi="Times New Roman"/>
        </w:rPr>
        <w:t xml:space="preserve">. </w:t>
      </w:r>
    </w:p>
    <w:p w14:paraId="2C41E93E" w14:textId="77777777" w:rsidR="00AF36C3" w:rsidRDefault="00AF36C3" w:rsidP="00AF36C3">
      <w:pPr>
        <w:spacing w:line="240" w:lineRule="auto"/>
        <w:jc w:val="both"/>
        <w:rPr>
          <w:rFonts w:ascii="Times New Roman" w:hAnsi="Times New Roman"/>
          <w:sz w:val="20"/>
          <w:szCs w:val="20"/>
        </w:rPr>
      </w:pPr>
      <w:r>
        <w:rPr>
          <w:rFonts w:ascii="Times New Roman" w:hAnsi="Times New Roman"/>
        </w:rPr>
        <w:t>Taxa: 1, strain BA45AL</w:t>
      </w:r>
      <w:r>
        <w:rPr>
          <w:rFonts w:ascii="Times New Roman" w:hAnsi="Times New Roman"/>
          <w:vertAlign w:val="superscript"/>
        </w:rPr>
        <w:t>T</w:t>
      </w:r>
      <w:r>
        <w:rPr>
          <w:rFonts w:ascii="Times New Roman" w:hAnsi="Times New Roman"/>
        </w:rPr>
        <w:t>; 2,</w:t>
      </w:r>
      <w:r>
        <w:rPr>
          <w:rFonts w:ascii="Times New Roman" w:hAnsi="Times New Roman"/>
          <w:i/>
        </w:rPr>
        <w:t xml:space="preserve"> Fodinicurvata fenggangensis</w:t>
      </w:r>
      <w:r>
        <w:rPr>
          <w:rFonts w:ascii="Times New Roman" w:hAnsi="Times New Roman"/>
        </w:rPr>
        <w:t xml:space="preserve"> DSM 21160</w:t>
      </w:r>
      <w:r>
        <w:rPr>
          <w:rFonts w:ascii="Times New Roman" w:hAnsi="Times New Roman"/>
          <w:vertAlign w:val="superscript"/>
        </w:rPr>
        <w:t>T</w:t>
      </w:r>
      <w:r>
        <w:rPr>
          <w:rFonts w:ascii="Times New Roman" w:hAnsi="Times New Roman"/>
        </w:rPr>
        <w:t>;</w:t>
      </w:r>
      <w:r>
        <w:rPr>
          <w:rFonts w:ascii="Times New Roman" w:hAnsi="Times New Roman"/>
          <w:vertAlign w:val="superscript"/>
        </w:rPr>
        <w:t xml:space="preserve"> </w:t>
      </w:r>
      <w:r>
        <w:rPr>
          <w:rFonts w:ascii="Times New Roman" w:hAnsi="Times New Roman"/>
        </w:rPr>
        <w:t xml:space="preserve">3, </w:t>
      </w:r>
      <w:r>
        <w:rPr>
          <w:rFonts w:ascii="Times New Roman" w:hAnsi="Times New Roman"/>
          <w:i/>
        </w:rPr>
        <w:t>Fodinicurvata sediminis</w:t>
      </w:r>
      <w:r>
        <w:rPr>
          <w:rFonts w:ascii="Times New Roman" w:hAnsi="Times New Roman"/>
        </w:rPr>
        <w:t xml:space="preserve"> DSM 21159</w:t>
      </w:r>
      <w:r>
        <w:rPr>
          <w:rFonts w:ascii="Times New Roman" w:hAnsi="Times New Roman"/>
          <w:vertAlign w:val="superscript"/>
        </w:rPr>
        <w:t>T</w:t>
      </w:r>
      <w:r>
        <w:rPr>
          <w:rFonts w:ascii="Times New Roman" w:hAnsi="Times New Roman"/>
        </w:rPr>
        <w:t>. All data are from the present study, except where indicated. +, Positive reaction</w:t>
      </w:r>
      <w:proofErr w:type="gramStart"/>
      <w:r>
        <w:rPr>
          <w:rFonts w:ascii="Times New Roman" w:hAnsi="Times New Roman"/>
        </w:rPr>
        <w:t>;</w:t>
      </w:r>
      <w:proofErr w:type="gramEnd"/>
      <w:r>
        <w:rPr>
          <w:rFonts w:ascii="Times New Roman" w:hAnsi="Times New Roman"/>
        </w:rPr>
        <w:t xml:space="preserve"> -, negative reaction.</w:t>
      </w:r>
    </w:p>
    <w:p w14:paraId="2855AA35" w14:textId="77777777" w:rsidR="00AF36C3" w:rsidRDefault="00AF36C3" w:rsidP="006026CC">
      <w:pPr>
        <w:rPr>
          <w:rFonts w:ascii="Times New Roman" w:hAnsi="Times New Roman"/>
        </w:rPr>
      </w:pPr>
    </w:p>
    <w:tbl>
      <w:tblPr>
        <w:tblpPr w:leftFromText="180" w:rightFromText="180" w:vertAnchor="page" w:horzAnchor="page" w:tblpX="2773" w:tblpY="3421"/>
        <w:tblW w:w="8103" w:type="dxa"/>
        <w:tblLayout w:type="fixed"/>
        <w:tblLook w:val="0000" w:firstRow="0" w:lastRow="0" w:firstColumn="0" w:lastColumn="0" w:noHBand="0" w:noVBand="0"/>
      </w:tblPr>
      <w:tblGrid>
        <w:gridCol w:w="2102"/>
        <w:gridCol w:w="2098"/>
        <w:gridCol w:w="1974"/>
        <w:gridCol w:w="1929"/>
      </w:tblGrid>
      <w:tr w:rsidR="00171FB2" w14:paraId="5ADFBBEB" w14:textId="77777777" w:rsidTr="00171FB2">
        <w:trPr>
          <w:trHeight w:val="51"/>
        </w:trPr>
        <w:tc>
          <w:tcPr>
            <w:tcW w:w="2102" w:type="dxa"/>
            <w:tcBorders>
              <w:top w:val="single" w:sz="4" w:space="0" w:color="000000"/>
              <w:left w:val="single" w:sz="4" w:space="0" w:color="000000"/>
              <w:bottom w:val="single" w:sz="4" w:space="0" w:color="000000"/>
            </w:tcBorders>
            <w:shd w:val="clear" w:color="auto" w:fill="auto"/>
            <w:vAlign w:val="center"/>
          </w:tcPr>
          <w:p w14:paraId="3EDE606C" w14:textId="77777777" w:rsidR="00171FB2" w:rsidRDefault="00171FB2" w:rsidP="00171FB2">
            <w:pPr>
              <w:widowControl w:val="0"/>
              <w:spacing w:line="240" w:lineRule="auto"/>
              <w:rPr>
                <w:rFonts w:ascii="Times New Roman" w:hAnsi="Times New Roman"/>
                <w:sz w:val="20"/>
                <w:szCs w:val="20"/>
              </w:rPr>
            </w:pPr>
            <w:r>
              <w:rPr>
                <w:rFonts w:ascii="Times New Roman" w:hAnsi="Times New Roman"/>
                <w:sz w:val="20"/>
                <w:szCs w:val="20"/>
              </w:rPr>
              <w:t>Characteristic</w:t>
            </w:r>
          </w:p>
        </w:tc>
        <w:tc>
          <w:tcPr>
            <w:tcW w:w="2098" w:type="dxa"/>
            <w:tcBorders>
              <w:top w:val="single" w:sz="4" w:space="0" w:color="000000"/>
              <w:bottom w:val="single" w:sz="4" w:space="0" w:color="000000"/>
            </w:tcBorders>
            <w:shd w:val="clear" w:color="auto" w:fill="auto"/>
            <w:vAlign w:val="center"/>
          </w:tcPr>
          <w:p w14:paraId="7425D584" w14:textId="77777777" w:rsidR="00171FB2" w:rsidRDefault="00171FB2" w:rsidP="00171FB2">
            <w:pPr>
              <w:widowControl w:val="0"/>
              <w:spacing w:line="240" w:lineRule="auto"/>
              <w:jc w:val="center"/>
              <w:rPr>
                <w:rFonts w:ascii="Times New Roman" w:hAnsi="Times New Roman"/>
                <w:sz w:val="20"/>
                <w:szCs w:val="20"/>
              </w:rPr>
            </w:pPr>
            <w:r>
              <w:rPr>
                <w:rFonts w:ascii="Times New Roman" w:hAnsi="Times New Roman"/>
                <w:sz w:val="20"/>
                <w:szCs w:val="20"/>
              </w:rPr>
              <w:t>1</w:t>
            </w:r>
          </w:p>
        </w:tc>
        <w:tc>
          <w:tcPr>
            <w:tcW w:w="1974" w:type="dxa"/>
            <w:tcBorders>
              <w:top w:val="single" w:sz="4" w:space="0" w:color="000000"/>
              <w:bottom w:val="single" w:sz="4" w:space="0" w:color="000000"/>
            </w:tcBorders>
            <w:shd w:val="clear" w:color="auto" w:fill="auto"/>
            <w:vAlign w:val="center"/>
          </w:tcPr>
          <w:p w14:paraId="6A7D1153" w14:textId="77777777" w:rsidR="00171FB2" w:rsidRDefault="00171FB2" w:rsidP="00171FB2">
            <w:pPr>
              <w:widowControl w:val="0"/>
              <w:spacing w:line="240" w:lineRule="auto"/>
              <w:jc w:val="center"/>
              <w:rPr>
                <w:rFonts w:ascii="Times New Roman" w:hAnsi="Times New Roman"/>
                <w:sz w:val="20"/>
                <w:szCs w:val="20"/>
              </w:rPr>
            </w:pPr>
            <w:r>
              <w:rPr>
                <w:rFonts w:ascii="Times New Roman" w:hAnsi="Times New Roman"/>
                <w:sz w:val="20"/>
                <w:szCs w:val="20"/>
              </w:rPr>
              <w:t>2</w:t>
            </w:r>
          </w:p>
        </w:tc>
        <w:tc>
          <w:tcPr>
            <w:tcW w:w="1929" w:type="dxa"/>
            <w:tcBorders>
              <w:top w:val="single" w:sz="4" w:space="0" w:color="000000"/>
              <w:bottom w:val="single" w:sz="4" w:space="0" w:color="000000"/>
              <w:right w:val="single" w:sz="4" w:space="0" w:color="000000"/>
            </w:tcBorders>
            <w:shd w:val="clear" w:color="auto" w:fill="auto"/>
            <w:vAlign w:val="center"/>
          </w:tcPr>
          <w:p w14:paraId="5B0E9E67" w14:textId="77777777" w:rsidR="00171FB2" w:rsidRDefault="00171FB2" w:rsidP="00171FB2">
            <w:pPr>
              <w:widowControl w:val="0"/>
              <w:spacing w:line="240" w:lineRule="auto"/>
              <w:jc w:val="center"/>
              <w:rPr>
                <w:rFonts w:ascii="Times New Roman" w:hAnsi="Times New Roman"/>
                <w:sz w:val="20"/>
                <w:szCs w:val="20"/>
              </w:rPr>
            </w:pPr>
            <w:r>
              <w:rPr>
                <w:rFonts w:ascii="Times New Roman" w:hAnsi="Times New Roman"/>
                <w:sz w:val="20"/>
                <w:szCs w:val="20"/>
              </w:rPr>
              <w:t>3</w:t>
            </w:r>
          </w:p>
        </w:tc>
      </w:tr>
      <w:tr w:rsidR="00171FB2" w14:paraId="6F83D84B" w14:textId="77777777" w:rsidTr="00171FB2">
        <w:trPr>
          <w:trHeight w:val="363"/>
        </w:trPr>
        <w:tc>
          <w:tcPr>
            <w:tcW w:w="2102" w:type="dxa"/>
            <w:tcBorders>
              <w:left w:val="single" w:sz="4" w:space="0" w:color="000000"/>
            </w:tcBorders>
            <w:shd w:val="clear" w:color="auto" w:fill="auto"/>
            <w:vAlign w:val="center"/>
          </w:tcPr>
          <w:p w14:paraId="543912CB" w14:textId="77777777" w:rsidR="00171FB2" w:rsidRDefault="00171FB2" w:rsidP="00171FB2">
            <w:pPr>
              <w:widowControl w:val="0"/>
              <w:spacing w:line="240" w:lineRule="auto"/>
              <w:rPr>
                <w:rFonts w:ascii="Times New Roman" w:hAnsi="Times New Roman"/>
                <w:sz w:val="18"/>
                <w:szCs w:val="18"/>
              </w:rPr>
            </w:pPr>
            <w:r>
              <w:rPr>
                <w:rFonts w:ascii="Times New Roman" w:hAnsi="Times New Roman"/>
                <w:sz w:val="18"/>
                <w:szCs w:val="18"/>
              </w:rPr>
              <w:t>Colony pigmentation</w:t>
            </w:r>
          </w:p>
        </w:tc>
        <w:tc>
          <w:tcPr>
            <w:tcW w:w="2098" w:type="dxa"/>
            <w:shd w:val="clear" w:color="auto" w:fill="auto"/>
            <w:vAlign w:val="center"/>
          </w:tcPr>
          <w:p w14:paraId="2C92C938"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Yellow-cream</w:t>
            </w:r>
          </w:p>
        </w:tc>
        <w:tc>
          <w:tcPr>
            <w:tcW w:w="1974" w:type="dxa"/>
            <w:shd w:val="clear" w:color="auto" w:fill="auto"/>
            <w:vAlign w:val="center"/>
          </w:tcPr>
          <w:p w14:paraId="163E2A29"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Cream-white</w:t>
            </w:r>
          </w:p>
        </w:tc>
        <w:tc>
          <w:tcPr>
            <w:tcW w:w="1929" w:type="dxa"/>
            <w:tcBorders>
              <w:right w:val="single" w:sz="4" w:space="0" w:color="000000"/>
            </w:tcBorders>
            <w:shd w:val="clear" w:color="auto" w:fill="auto"/>
            <w:vAlign w:val="center"/>
          </w:tcPr>
          <w:p w14:paraId="69E41EF0"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Cream-white</w:t>
            </w:r>
          </w:p>
        </w:tc>
      </w:tr>
      <w:tr w:rsidR="00171FB2" w14:paraId="1A6C355A" w14:textId="77777777" w:rsidTr="00171FB2">
        <w:trPr>
          <w:trHeight w:val="375"/>
        </w:trPr>
        <w:tc>
          <w:tcPr>
            <w:tcW w:w="2102" w:type="dxa"/>
            <w:tcBorders>
              <w:left w:val="single" w:sz="4" w:space="0" w:color="000000"/>
            </w:tcBorders>
            <w:shd w:val="clear" w:color="auto" w:fill="auto"/>
            <w:vAlign w:val="center"/>
          </w:tcPr>
          <w:p w14:paraId="300D9FCC" w14:textId="77777777" w:rsidR="00171FB2" w:rsidRDefault="00171FB2" w:rsidP="00171FB2">
            <w:pPr>
              <w:widowControl w:val="0"/>
              <w:spacing w:line="240" w:lineRule="auto"/>
              <w:rPr>
                <w:rFonts w:ascii="Times New Roman" w:hAnsi="Times New Roman"/>
                <w:sz w:val="18"/>
                <w:szCs w:val="18"/>
                <w:lang w:val="en-GB"/>
              </w:rPr>
            </w:pPr>
            <w:r>
              <w:rPr>
                <w:rFonts w:ascii="Times New Roman" w:hAnsi="Times New Roman"/>
                <w:sz w:val="18"/>
                <w:szCs w:val="18"/>
              </w:rPr>
              <w:t>Cell size (width x length; µm)</w:t>
            </w:r>
          </w:p>
        </w:tc>
        <w:tc>
          <w:tcPr>
            <w:tcW w:w="2098" w:type="dxa"/>
            <w:shd w:val="clear" w:color="auto" w:fill="auto"/>
            <w:vAlign w:val="center"/>
          </w:tcPr>
          <w:p w14:paraId="15B813FA"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0.05-0.1 x 0.2-1.5</w:t>
            </w:r>
          </w:p>
        </w:tc>
        <w:tc>
          <w:tcPr>
            <w:tcW w:w="1974" w:type="dxa"/>
            <w:shd w:val="clear" w:color="auto" w:fill="auto"/>
            <w:vAlign w:val="center"/>
          </w:tcPr>
          <w:p w14:paraId="51E32081"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0.2-04 x 0.5-1.3</w:t>
            </w:r>
          </w:p>
        </w:tc>
        <w:tc>
          <w:tcPr>
            <w:tcW w:w="1929" w:type="dxa"/>
            <w:tcBorders>
              <w:right w:val="single" w:sz="4" w:space="0" w:color="000000"/>
            </w:tcBorders>
            <w:shd w:val="clear" w:color="auto" w:fill="auto"/>
            <w:vAlign w:val="center"/>
          </w:tcPr>
          <w:p w14:paraId="1162E808"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0.3-0.5 x 0.7-1.5</w:t>
            </w:r>
          </w:p>
        </w:tc>
      </w:tr>
      <w:tr w:rsidR="00171FB2" w14:paraId="7B552C07" w14:textId="77777777" w:rsidTr="00171FB2">
        <w:trPr>
          <w:trHeight w:val="367"/>
        </w:trPr>
        <w:tc>
          <w:tcPr>
            <w:tcW w:w="2102" w:type="dxa"/>
            <w:tcBorders>
              <w:left w:val="single" w:sz="4" w:space="0" w:color="000000"/>
            </w:tcBorders>
            <w:shd w:val="clear" w:color="auto" w:fill="auto"/>
            <w:vAlign w:val="center"/>
          </w:tcPr>
          <w:p w14:paraId="44478B3F" w14:textId="77777777" w:rsidR="00171FB2" w:rsidRDefault="00171FB2" w:rsidP="00171FB2">
            <w:pPr>
              <w:widowControl w:val="0"/>
              <w:spacing w:line="240" w:lineRule="auto"/>
              <w:rPr>
                <w:rFonts w:ascii="Times New Roman" w:hAnsi="Times New Roman"/>
                <w:sz w:val="18"/>
                <w:szCs w:val="18"/>
              </w:rPr>
            </w:pPr>
            <w:r>
              <w:rPr>
                <w:rFonts w:ascii="Times New Roman" w:hAnsi="Times New Roman"/>
                <w:sz w:val="18"/>
                <w:szCs w:val="18"/>
              </w:rPr>
              <w:t>Motility</w:t>
            </w:r>
          </w:p>
        </w:tc>
        <w:tc>
          <w:tcPr>
            <w:tcW w:w="2098" w:type="dxa"/>
            <w:shd w:val="clear" w:color="auto" w:fill="auto"/>
            <w:vAlign w:val="center"/>
          </w:tcPr>
          <w:p w14:paraId="07B5C9A8"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tc>
        <w:tc>
          <w:tcPr>
            <w:tcW w:w="1974" w:type="dxa"/>
            <w:shd w:val="clear" w:color="auto" w:fill="auto"/>
            <w:vAlign w:val="center"/>
          </w:tcPr>
          <w:p w14:paraId="6405D65F"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tc>
        <w:tc>
          <w:tcPr>
            <w:tcW w:w="1929" w:type="dxa"/>
            <w:tcBorders>
              <w:right w:val="single" w:sz="4" w:space="0" w:color="000000"/>
            </w:tcBorders>
            <w:shd w:val="clear" w:color="auto" w:fill="auto"/>
            <w:vAlign w:val="center"/>
          </w:tcPr>
          <w:p w14:paraId="4EFDD806"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tc>
      </w:tr>
      <w:tr w:rsidR="00171FB2" w14:paraId="3F794D02" w14:textId="77777777" w:rsidTr="00171FB2">
        <w:trPr>
          <w:trHeight w:val="363"/>
        </w:trPr>
        <w:tc>
          <w:tcPr>
            <w:tcW w:w="2102" w:type="dxa"/>
            <w:tcBorders>
              <w:left w:val="single" w:sz="4" w:space="0" w:color="000000"/>
            </w:tcBorders>
            <w:shd w:val="clear" w:color="auto" w:fill="auto"/>
            <w:vAlign w:val="center"/>
          </w:tcPr>
          <w:p w14:paraId="0D86FE2F" w14:textId="77777777" w:rsidR="00171FB2" w:rsidRDefault="00171FB2" w:rsidP="00171FB2">
            <w:pPr>
              <w:widowControl w:val="0"/>
              <w:spacing w:line="240" w:lineRule="auto"/>
              <w:rPr>
                <w:rFonts w:ascii="Times New Roman" w:hAnsi="Times New Roman"/>
                <w:sz w:val="18"/>
                <w:szCs w:val="18"/>
              </w:rPr>
            </w:pPr>
            <w:r>
              <w:rPr>
                <w:rFonts w:ascii="Times New Roman" w:hAnsi="Times New Roman"/>
                <w:sz w:val="18"/>
                <w:szCs w:val="18"/>
              </w:rPr>
              <w:t>Temperature range (ºC)</w:t>
            </w:r>
          </w:p>
        </w:tc>
        <w:tc>
          <w:tcPr>
            <w:tcW w:w="2098" w:type="dxa"/>
            <w:shd w:val="clear" w:color="auto" w:fill="auto"/>
            <w:vAlign w:val="center"/>
          </w:tcPr>
          <w:p w14:paraId="0ED20B72"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14-45</w:t>
            </w:r>
          </w:p>
        </w:tc>
        <w:tc>
          <w:tcPr>
            <w:tcW w:w="1974" w:type="dxa"/>
            <w:shd w:val="clear" w:color="auto" w:fill="auto"/>
            <w:vAlign w:val="center"/>
          </w:tcPr>
          <w:p w14:paraId="2B0DDB00"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15-42</w:t>
            </w:r>
          </w:p>
        </w:tc>
        <w:tc>
          <w:tcPr>
            <w:tcW w:w="1929" w:type="dxa"/>
            <w:tcBorders>
              <w:right w:val="single" w:sz="4" w:space="0" w:color="000000"/>
            </w:tcBorders>
            <w:shd w:val="clear" w:color="auto" w:fill="auto"/>
            <w:vAlign w:val="center"/>
          </w:tcPr>
          <w:p w14:paraId="4D974685"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15-42</w:t>
            </w:r>
          </w:p>
        </w:tc>
      </w:tr>
      <w:tr w:rsidR="00171FB2" w14:paraId="5D5E2E80" w14:textId="77777777" w:rsidTr="00171FB2">
        <w:trPr>
          <w:trHeight w:val="391"/>
        </w:trPr>
        <w:tc>
          <w:tcPr>
            <w:tcW w:w="2102" w:type="dxa"/>
            <w:tcBorders>
              <w:left w:val="single" w:sz="4" w:space="0" w:color="000000"/>
            </w:tcBorders>
            <w:shd w:val="clear" w:color="auto" w:fill="auto"/>
            <w:vAlign w:val="center"/>
          </w:tcPr>
          <w:p w14:paraId="2B8C26C3" w14:textId="77777777" w:rsidR="00171FB2" w:rsidRDefault="00171FB2" w:rsidP="00171FB2">
            <w:pPr>
              <w:widowControl w:val="0"/>
              <w:spacing w:line="240" w:lineRule="auto"/>
              <w:rPr>
                <w:rFonts w:ascii="Times New Roman" w:hAnsi="Times New Roman"/>
                <w:sz w:val="18"/>
                <w:szCs w:val="18"/>
              </w:rPr>
            </w:pPr>
            <w:r>
              <w:rPr>
                <w:rFonts w:ascii="Times New Roman" w:hAnsi="Times New Roman"/>
                <w:sz w:val="18"/>
                <w:szCs w:val="18"/>
              </w:rPr>
              <w:t>NaCl range (%, w/v)</w:t>
            </w:r>
          </w:p>
        </w:tc>
        <w:tc>
          <w:tcPr>
            <w:tcW w:w="2098" w:type="dxa"/>
            <w:shd w:val="clear" w:color="auto" w:fill="auto"/>
            <w:vAlign w:val="center"/>
          </w:tcPr>
          <w:p w14:paraId="3AB7C2EF"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5-20</w:t>
            </w:r>
          </w:p>
        </w:tc>
        <w:tc>
          <w:tcPr>
            <w:tcW w:w="1974" w:type="dxa"/>
            <w:shd w:val="clear" w:color="auto" w:fill="auto"/>
            <w:vAlign w:val="center"/>
          </w:tcPr>
          <w:p w14:paraId="36BE183A"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1.5-20</w:t>
            </w:r>
          </w:p>
        </w:tc>
        <w:tc>
          <w:tcPr>
            <w:tcW w:w="1929" w:type="dxa"/>
            <w:tcBorders>
              <w:right w:val="single" w:sz="4" w:space="0" w:color="000000"/>
            </w:tcBorders>
            <w:shd w:val="clear" w:color="auto" w:fill="auto"/>
            <w:vAlign w:val="center"/>
          </w:tcPr>
          <w:p w14:paraId="35B434E6"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1.5-20</w:t>
            </w:r>
          </w:p>
        </w:tc>
      </w:tr>
      <w:tr w:rsidR="00171FB2" w14:paraId="69675054" w14:textId="77777777" w:rsidTr="00171FB2">
        <w:trPr>
          <w:trHeight w:val="361"/>
        </w:trPr>
        <w:tc>
          <w:tcPr>
            <w:tcW w:w="2102" w:type="dxa"/>
            <w:tcBorders>
              <w:left w:val="single" w:sz="4" w:space="0" w:color="000000"/>
            </w:tcBorders>
            <w:shd w:val="clear" w:color="auto" w:fill="auto"/>
            <w:vAlign w:val="center"/>
          </w:tcPr>
          <w:p w14:paraId="012AC144" w14:textId="77777777" w:rsidR="00171FB2" w:rsidRDefault="00171FB2" w:rsidP="00171FB2">
            <w:pPr>
              <w:widowControl w:val="0"/>
              <w:spacing w:line="240" w:lineRule="auto"/>
              <w:rPr>
                <w:rFonts w:ascii="Times New Roman" w:hAnsi="Times New Roman"/>
                <w:sz w:val="18"/>
                <w:szCs w:val="18"/>
              </w:rPr>
            </w:pPr>
            <w:proofErr w:type="gramStart"/>
            <w:r>
              <w:rPr>
                <w:rFonts w:ascii="Times New Roman" w:hAnsi="Times New Roman"/>
                <w:sz w:val="18"/>
                <w:szCs w:val="18"/>
              </w:rPr>
              <w:t>pH</w:t>
            </w:r>
            <w:proofErr w:type="gramEnd"/>
            <w:r>
              <w:rPr>
                <w:rFonts w:ascii="Times New Roman" w:hAnsi="Times New Roman"/>
                <w:sz w:val="18"/>
                <w:szCs w:val="18"/>
              </w:rPr>
              <w:t xml:space="preserve"> range</w:t>
            </w:r>
          </w:p>
        </w:tc>
        <w:tc>
          <w:tcPr>
            <w:tcW w:w="2098" w:type="dxa"/>
            <w:shd w:val="clear" w:color="auto" w:fill="auto"/>
            <w:vAlign w:val="center"/>
          </w:tcPr>
          <w:p w14:paraId="6044FC3B"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5-9</w:t>
            </w:r>
          </w:p>
        </w:tc>
        <w:tc>
          <w:tcPr>
            <w:tcW w:w="1974" w:type="dxa"/>
            <w:shd w:val="clear" w:color="auto" w:fill="auto"/>
            <w:vAlign w:val="center"/>
          </w:tcPr>
          <w:p w14:paraId="518D5BEB"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6.5-8.5</w:t>
            </w:r>
          </w:p>
        </w:tc>
        <w:tc>
          <w:tcPr>
            <w:tcW w:w="1929" w:type="dxa"/>
            <w:tcBorders>
              <w:right w:val="single" w:sz="4" w:space="0" w:color="000000"/>
            </w:tcBorders>
            <w:shd w:val="clear" w:color="auto" w:fill="auto"/>
            <w:vAlign w:val="center"/>
          </w:tcPr>
          <w:p w14:paraId="370C2EAC"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6.5-8.5</w:t>
            </w:r>
          </w:p>
        </w:tc>
      </w:tr>
      <w:tr w:rsidR="00171FB2" w14:paraId="74E0EB54" w14:textId="77777777" w:rsidTr="00171FB2">
        <w:trPr>
          <w:trHeight w:val="377"/>
        </w:trPr>
        <w:tc>
          <w:tcPr>
            <w:tcW w:w="2102" w:type="dxa"/>
            <w:tcBorders>
              <w:left w:val="single" w:sz="4" w:space="0" w:color="000000"/>
            </w:tcBorders>
            <w:shd w:val="clear" w:color="auto" w:fill="auto"/>
            <w:vAlign w:val="center"/>
          </w:tcPr>
          <w:p w14:paraId="3B818A2C" w14:textId="77777777" w:rsidR="00171FB2" w:rsidRDefault="00171FB2" w:rsidP="00171FB2">
            <w:pPr>
              <w:widowControl w:val="0"/>
              <w:spacing w:line="240" w:lineRule="auto"/>
              <w:rPr>
                <w:rFonts w:ascii="Times New Roman" w:hAnsi="Times New Roman"/>
                <w:sz w:val="18"/>
                <w:szCs w:val="18"/>
              </w:rPr>
            </w:pPr>
            <w:r>
              <w:rPr>
                <w:rFonts w:ascii="Times New Roman" w:hAnsi="Times New Roman"/>
                <w:sz w:val="18"/>
                <w:szCs w:val="18"/>
              </w:rPr>
              <w:t>Nitrate reduction</w:t>
            </w:r>
          </w:p>
        </w:tc>
        <w:tc>
          <w:tcPr>
            <w:tcW w:w="2098" w:type="dxa"/>
            <w:shd w:val="clear" w:color="auto" w:fill="auto"/>
            <w:vAlign w:val="center"/>
          </w:tcPr>
          <w:p w14:paraId="739E83C9"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tc>
        <w:tc>
          <w:tcPr>
            <w:tcW w:w="1974" w:type="dxa"/>
            <w:shd w:val="clear" w:color="auto" w:fill="auto"/>
            <w:vAlign w:val="center"/>
          </w:tcPr>
          <w:p w14:paraId="2332B301"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tc>
        <w:tc>
          <w:tcPr>
            <w:tcW w:w="1929" w:type="dxa"/>
            <w:tcBorders>
              <w:right w:val="single" w:sz="4" w:space="0" w:color="000000"/>
            </w:tcBorders>
            <w:shd w:val="clear" w:color="auto" w:fill="auto"/>
            <w:vAlign w:val="center"/>
          </w:tcPr>
          <w:p w14:paraId="6B09DFF0"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tc>
      </w:tr>
      <w:tr w:rsidR="00171FB2" w14:paraId="2A5EFCE2" w14:textId="77777777" w:rsidTr="00171FB2">
        <w:trPr>
          <w:trHeight w:val="746"/>
        </w:trPr>
        <w:tc>
          <w:tcPr>
            <w:tcW w:w="2102" w:type="dxa"/>
            <w:tcBorders>
              <w:left w:val="single" w:sz="4" w:space="0" w:color="000000"/>
            </w:tcBorders>
            <w:shd w:val="clear" w:color="auto" w:fill="auto"/>
            <w:vAlign w:val="center"/>
          </w:tcPr>
          <w:p w14:paraId="73B0DA24" w14:textId="77777777" w:rsidR="00171FB2" w:rsidRDefault="00171FB2" w:rsidP="00171FB2">
            <w:pPr>
              <w:widowControl w:val="0"/>
              <w:spacing w:line="240" w:lineRule="auto"/>
              <w:rPr>
                <w:rFonts w:ascii="Times New Roman" w:hAnsi="Times New Roman"/>
                <w:sz w:val="18"/>
                <w:szCs w:val="18"/>
              </w:rPr>
            </w:pPr>
            <w:r>
              <w:rPr>
                <w:rFonts w:ascii="Times New Roman" w:hAnsi="Times New Roman"/>
                <w:sz w:val="18"/>
                <w:szCs w:val="18"/>
              </w:rPr>
              <w:t>Hydrolysis of:</w:t>
            </w:r>
          </w:p>
          <w:p w14:paraId="62AD952E" w14:textId="77777777" w:rsidR="00171FB2" w:rsidRDefault="00171FB2" w:rsidP="00171FB2">
            <w:pPr>
              <w:widowControl w:val="0"/>
              <w:spacing w:line="240" w:lineRule="auto"/>
              <w:rPr>
                <w:rFonts w:ascii="Times New Roman" w:hAnsi="Times New Roman"/>
                <w:sz w:val="18"/>
                <w:szCs w:val="18"/>
              </w:rPr>
            </w:pPr>
            <w:r>
              <w:rPr>
                <w:rFonts w:ascii="Times New Roman" w:hAnsi="Times New Roman"/>
                <w:sz w:val="18"/>
                <w:szCs w:val="18"/>
              </w:rPr>
              <w:t>Aesculin</w:t>
            </w:r>
          </w:p>
          <w:p w14:paraId="3840FA86" w14:textId="77777777" w:rsidR="00171FB2" w:rsidRDefault="00171FB2" w:rsidP="00171FB2">
            <w:pPr>
              <w:widowControl w:val="0"/>
              <w:spacing w:line="240" w:lineRule="auto"/>
              <w:rPr>
                <w:rFonts w:ascii="Times New Roman" w:hAnsi="Times New Roman"/>
                <w:sz w:val="18"/>
                <w:szCs w:val="18"/>
              </w:rPr>
            </w:pPr>
            <w:r>
              <w:rPr>
                <w:rFonts w:ascii="Times New Roman" w:hAnsi="Times New Roman"/>
                <w:sz w:val="18"/>
                <w:szCs w:val="18"/>
              </w:rPr>
              <w:t>Gelatin</w:t>
            </w:r>
          </w:p>
        </w:tc>
        <w:tc>
          <w:tcPr>
            <w:tcW w:w="2098" w:type="dxa"/>
            <w:shd w:val="clear" w:color="auto" w:fill="auto"/>
            <w:vAlign w:val="center"/>
          </w:tcPr>
          <w:p w14:paraId="2FD7C757" w14:textId="77777777" w:rsidR="00171FB2" w:rsidRDefault="00171FB2" w:rsidP="00171FB2">
            <w:pPr>
              <w:widowControl w:val="0"/>
              <w:snapToGrid w:val="0"/>
              <w:spacing w:line="240" w:lineRule="auto"/>
              <w:jc w:val="center"/>
              <w:rPr>
                <w:rFonts w:ascii="Times New Roman" w:hAnsi="Times New Roman"/>
                <w:sz w:val="18"/>
                <w:szCs w:val="18"/>
              </w:rPr>
            </w:pPr>
          </w:p>
          <w:p w14:paraId="04071439"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p w14:paraId="1E9F8A5A"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tc>
        <w:tc>
          <w:tcPr>
            <w:tcW w:w="1974" w:type="dxa"/>
            <w:shd w:val="clear" w:color="auto" w:fill="auto"/>
            <w:vAlign w:val="center"/>
          </w:tcPr>
          <w:p w14:paraId="698B68A6" w14:textId="77777777" w:rsidR="00171FB2" w:rsidRDefault="00171FB2" w:rsidP="00171FB2">
            <w:pPr>
              <w:widowControl w:val="0"/>
              <w:snapToGrid w:val="0"/>
              <w:spacing w:line="240" w:lineRule="auto"/>
              <w:jc w:val="center"/>
              <w:rPr>
                <w:rFonts w:ascii="Times New Roman" w:hAnsi="Times New Roman"/>
                <w:sz w:val="18"/>
                <w:szCs w:val="18"/>
              </w:rPr>
            </w:pPr>
          </w:p>
          <w:p w14:paraId="243A8CDC"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p w14:paraId="753AA49E"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tc>
        <w:tc>
          <w:tcPr>
            <w:tcW w:w="1929" w:type="dxa"/>
            <w:tcBorders>
              <w:right w:val="single" w:sz="4" w:space="0" w:color="000000"/>
            </w:tcBorders>
            <w:shd w:val="clear" w:color="auto" w:fill="auto"/>
            <w:vAlign w:val="center"/>
          </w:tcPr>
          <w:p w14:paraId="65CA334A" w14:textId="77777777" w:rsidR="00171FB2" w:rsidRDefault="00171FB2" w:rsidP="00171FB2">
            <w:pPr>
              <w:widowControl w:val="0"/>
              <w:snapToGrid w:val="0"/>
              <w:spacing w:line="240" w:lineRule="auto"/>
              <w:jc w:val="center"/>
              <w:rPr>
                <w:rFonts w:ascii="Times New Roman" w:hAnsi="Times New Roman"/>
                <w:sz w:val="18"/>
                <w:szCs w:val="18"/>
              </w:rPr>
            </w:pPr>
          </w:p>
          <w:p w14:paraId="191E7B52"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p w14:paraId="416DBFAC"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tc>
      </w:tr>
      <w:tr w:rsidR="00171FB2" w14:paraId="6C7B86AD" w14:textId="77777777" w:rsidTr="00171FB2">
        <w:trPr>
          <w:trHeight w:val="1380"/>
        </w:trPr>
        <w:tc>
          <w:tcPr>
            <w:tcW w:w="2102" w:type="dxa"/>
            <w:tcBorders>
              <w:left w:val="single" w:sz="4" w:space="0" w:color="000000"/>
            </w:tcBorders>
            <w:shd w:val="clear" w:color="auto" w:fill="auto"/>
            <w:vAlign w:val="center"/>
          </w:tcPr>
          <w:p w14:paraId="191823F3" w14:textId="77777777" w:rsidR="00171FB2" w:rsidRDefault="00171FB2" w:rsidP="00171FB2">
            <w:pPr>
              <w:widowControl w:val="0"/>
              <w:spacing w:line="240" w:lineRule="auto"/>
              <w:rPr>
                <w:rFonts w:ascii="Times New Roman" w:hAnsi="Times New Roman"/>
                <w:sz w:val="18"/>
                <w:szCs w:val="18"/>
              </w:rPr>
            </w:pPr>
            <w:proofErr w:type="gramStart"/>
            <w:r>
              <w:rPr>
                <w:rFonts w:ascii="Times New Roman" w:hAnsi="Times New Roman"/>
                <w:sz w:val="18"/>
                <w:szCs w:val="18"/>
              </w:rPr>
              <w:t>Utilization  of</w:t>
            </w:r>
            <w:proofErr w:type="gramEnd"/>
            <w:r>
              <w:rPr>
                <w:rFonts w:ascii="Times New Roman" w:hAnsi="Times New Roman"/>
                <w:sz w:val="18"/>
                <w:szCs w:val="18"/>
              </w:rPr>
              <w:t xml:space="preserve"> carbon sources:</w:t>
            </w:r>
          </w:p>
          <w:p w14:paraId="4E27DD72" w14:textId="77777777" w:rsidR="00171FB2" w:rsidRDefault="00171FB2" w:rsidP="00171FB2">
            <w:pPr>
              <w:widowControl w:val="0"/>
              <w:spacing w:line="240" w:lineRule="auto"/>
              <w:rPr>
                <w:rFonts w:ascii="Times New Roman" w:hAnsi="Times New Roman"/>
                <w:sz w:val="18"/>
                <w:szCs w:val="18"/>
              </w:rPr>
            </w:pPr>
            <w:r>
              <w:rPr>
                <w:rFonts w:ascii="Times New Roman" w:hAnsi="Times New Roman"/>
                <w:sz w:val="18"/>
                <w:szCs w:val="18"/>
              </w:rPr>
              <w:t>Fructose</w:t>
            </w:r>
          </w:p>
          <w:p w14:paraId="6A6732C8" w14:textId="77777777" w:rsidR="00171FB2" w:rsidRDefault="00171FB2" w:rsidP="00171FB2">
            <w:pPr>
              <w:widowControl w:val="0"/>
              <w:spacing w:line="240" w:lineRule="auto"/>
              <w:rPr>
                <w:rFonts w:ascii="Times New Roman" w:hAnsi="Times New Roman"/>
                <w:sz w:val="18"/>
                <w:szCs w:val="18"/>
              </w:rPr>
            </w:pPr>
            <w:r>
              <w:rPr>
                <w:rFonts w:ascii="Times New Roman" w:hAnsi="Times New Roman"/>
                <w:sz w:val="18"/>
                <w:szCs w:val="18"/>
              </w:rPr>
              <w:t>Lactose</w:t>
            </w:r>
          </w:p>
          <w:p w14:paraId="141410BB" w14:textId="77777777" w:rsidR="00171FB2" w:rsidRDefault="00171FB2" w:rsidP="00171FB2">
            <w:pPr>
              <w:widowControl w:val="0"/>
              <w:spacing w:line="240" w:lineRule="auto"/>
              <w:rPr>
                <w:rFonts w:ascii="Times New Roman" w:hAnsi="Times New Roman"/>
                <w:sz w:val="18"/>
                <w:szCs w:val="18"/>
              </w:rPr>
            </w:pPr>
            <w:r>
              <w:rPr>
                <w:rFonts w:ascii="Times New Roman" w:hAnsi="Times New Roman"/>
                <w:sz w:val="18"/>
                <w:szCs w:val="18"/>
              </w:rPr>
              <w:t>Fumarate</w:t>
            </w:r>
          </w:p>
          <w:p w14:paraId="60D282E4" w14:textId="77777777" w:rsidR="00171FB2" w:rsidRDefault="00171FB2" w:rsidP="00171FB2">
            <w:pPr>
              <w:widowControl w:val="0"/>
              <w:spacing w:line="240" w:lineRule="auto"/>
              <w:rPr>
                <w:rFonts w:ascii="Times New Roman" w:hAnsi="Times New Roman"/>
                <w:sz w:val="18"/>
                <w:szCs w:val="18"/>
              </w:rPr>
            </w:pPr>
            <w:r>
              <w:rPr>
                <w:rFonts w:ascii="Times New Roman" w:hAnsi="Times New Roman"/>
                <w:sz w:val="18"/>
                <w:szCs w:val="18"/>
              </w:rPr>
              <w:t>Hippurate</w:t>
            </w:r>
          </w:p>
          <w:p w14:paraId="06F43E12" w14:textId="77777777" w:rsidR="00171FB2" w:rsidRDefault="00171FB2" w:rsidP="00171FB2">
            <w:pPr>
              <w:widowControl w:val="0"/>
              <w:spacing w:line="240" w:lineRule="auto"/>
              <w:rPr>
                <w:rFonts w:ascii="Times New Roman" w:hAnsi="Times New Roman"/>
                <w:sz w:val="18"/>
                <w:szCs w:val="18"/>
              </w:rPr>
            </w:pPr>
            <w:r>
              <w:rPr>
                <w:rFonts w:ascii="Times New Roman" w:hAnsi="Times New Roman"/>
                <w:sz w:val="18"/>
                <w:szCs w:val="18"/>
              </w:rPr>
              <w:t>L-ornithine</w:t>
            </w:r>
          </w:p>
        </w:tc>
        <w:tc>
          <w:tcPr>
            <w:tcW w:w="2098" w:type="dxa"/>
            <w:shd w:val="clear" w:color="auto" w:fill="auto"/>
            <w:vAlign w:val="center"/>
          </w:tcPr>
          <w:p w14:paraId="62FDF8D3" w14:textId="77777777" w:rsidR="00171FB2" w:rsidRDefault="00171FB2" w:rsidP="00171FB2">
            <w:pPr>
              <w:widowControl w:val="0"/>
              <w:snapToGrid w:val="0"/>
              <w:spacing w:line="240" w:lineRule="auto"/>
              <w:jc w:val="center"/>
              <w:rPr>
                <w:rFonts w:ascii="Times New Roman" w:hAnsi="Times New Roman"/>
                <w:sz w:val="18"/>
                <w:szCs w:val="18"/>
              </w:rPr>
            </w:pPr>
          </w:p>
          <w:p w14:paraId="443FB103"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p w14:paraId="5A768B51"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p w14:paraId="10CB8A5B"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p w14:paraId="6B87760F"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p w14:paraId="46C915B6"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tc>
        <w:tc>
          <w:tcPr>
            <w:tcW w:w="1974" w:type="dxa"/>
            <w:shd w:val="clear" w:color="auto" w:fill="auto"/>
            <w:vAlign w:val="center"/>
          </w:tcPr>
          <w:p w14:paraId="2B52AF20" w14:textId="77777777" w:rsidR="00171FB2" w:rsidRDefault="00171FB2" w:rsidP="00171FB2">
            <w:pPr>
              <w:widowControl w:val="0"/>
              <w:snapToGrid w:val="0"/>
              <w:spacing w:line="240" w:lineRule="auto"/>
              <w:jc w:val="center"/>
              <w:rPr>
                <w:rFonts w:ascii="Times New Roman" w:hAnsi="Times New Roman"/>
                <w:sz w:val="18"/>
                <w:szCs w:val="18"/>
              </w:rPr>
            </w:pPr>
          </w:p>
          <w:p w14:paraId="1E152775"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p w14:paraId="2C977C43"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p w14:paraId="4A86D820"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p w14:paraId="321E2FE6"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p w14:paraId="4B205016"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tc>
        <w:tc>
          <w:tcPr>
            <w:tcW w:w="1929" w:type="dxa"/>
            <w:tcBorders>
              <w:right w:val="single" w:sz="4" w:space="0" w:color="000000"/>
            </w:tcBorders>
            <w:shd w:val="clear" w:color="auto" w:fill="auto"/>
            <w:vAlign w:val="center"/>
          </w:tcPr>
          <w:p w14:paraId="31AD4B69" w14:textId="77777777" w:rsidR="00171FB2" w:rsidRDefault="00171FB2" w:rsidP="00171FB2">
            <w:pPr>
              <w:widowControl w:val="0"/>
              <w:snapToGrid w:val="0"/>
              <w:spacing w:line="240" w:lineRule="auto"/>
              <w:jc w:val="center"/>
              <w:rPr>
                <w:rFonts w:ascii="Times New Roman" w:hAnsi="Times New Roman"/>
                <w:sz w:val="18"/>
                <w:szCs w:val="18"/>
              </w:rPr>
            </w:pPr>
          </w:p>
          <w:p w14:paraId="6032D8CE"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p w14:paraId="19B432A0"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p w14:paraId="3106EB29"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p w14:paraId="71783EDC"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p w14:paraId="2D107C41"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tc>
      </w:tr>
      <w:tr w:rsidR="00171FB2" w14:paraId="11E7BBBB" w14:textId="77777777" w:rsidTr="00171FB2">
        <w:trPr>
          <w:trHeight w:val="375"/>
        </w:trPr>
        <w:tc>
          <w:tcPr>
            <w:tcW w:w="2102" w:type="dxa"/>
            <w:tcBorders>
              <w:left w:val="single" w:sz="4" w:space="0" w:color="000000"/>
            </w:tcBorders>
            <w:shd w:val="clear" w:color="auto" w:fill="auto"/>
            <w:vAlign w:val="center"/>
          </w:tcPr>
          <w:p w14:paraId="59EA9C79" w14:textId="77777777" w:rsidR="00171FB2" w:rsidRDefault="00171FB2" w:rsidP="00171FB2">
            <w:pPr>
              <w:widowControl w:val="0"/>
              <w:spacing w:line="240" w:lineRule="auto"/>
              <w:rPr>
                <w:rFonts w:ascii="Times New Roman" w:hAnsi="Times New Roman"/>
                <w:sz w:val="18"/>
                <w:szCs w:val="18"/>
              </w:rPr>
            </w:pPr>
            <w:r>
              <w:rPr>
                <w:rFonts w:ascii="Times New Roman" w:hAnsi="Times New Roman"/>
                <w:sz w:val="18"/>
                <w:szCs w:val="18"/>
              </w:rPr>
              <w:t>Simmons citrate</w:t>
            </w:r>
          </w:p>
        </w:tc>
        <w:tc>
          <w:tcPr>
            <w:tcW w:w="2098" w:type="dxa"/>
            <w:shd w:val="clear" w:color="auto" w:fill="auto"/>
            <w:vAlign w:val="center"/>
          </w:tcPr>
          <w:p w14:paraId="1881B117"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tc>
        <w:tc>
          <w:tcPr>
            <w:tcW w:w="1974" w:type="dxa"/>
            <w:shd w:val="clear" w:color="auto" w:fill="auto"/>
            <w:vAlign w:val="center"/>
          </w:tcPr>
          <w:p w14:paraId="42737EBF"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tc>
        <w:tc>
          <w:tcPr>
            <w:tcW w:w="1929" w:type="dxa"/>
            <w:tcBorders>
              <w:right w:val="single" w:sz="4" w:space="0" w:color="000000"/>
            </w:tcBorders>
            <w:shd w:val="clear" w:color="auto" w:fill="auto"/>
            <w:vAlign w:val="center"/>
          </w:tcPr>
          <w:p w14:paraId="63D2327C"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tc>
      </w:tr>
      <w:tr w:rsidR="00171FB2" w14:paraId="178732F4" w14:textId="77777777" w:rsidTr="00171FB2">
        <w:trPr>
          <w:trHeight w:val="491"/>
        </w:trPr>
        <w:tc>
          <w:tcPr>
            <w:tcW w:w="2102" w:type="dxa"/>
            <w:tcBorders>
              <w:left w:val="single" w:sz="4" w:space="0" w:color="000000"/>
            </w:tcBorders>
            <w:shd w:val="clear" w:color="auto" w:fill="auto"/>
            <w:vAlign w:val="center"/>
          </w:tcPr>
          <w:p w14:paraId="0219B201" w14:textId="77777777" w:rsidR="00171FB2" w:rsidRDefault="00171FB2" w:rsidP="00171FB2">
            <w:pPr>
              <w:widowControl w:val="0"/>
              <w:spacing w:line="240" w:lineRule="auto"/>
              <w:rPr>
                <w:rFonts w:ascii="Times New Roman" w:hAnsi="Times New Roman"/>
                <w:sz w:val="18"/>
                <w:szCs w:val="18"/>
              </w:rPr>
            </w:pPr>
            <w:r>
              <w:rPr>
                <w:rFonts w:ascii="Times New Roman" w:hAnsi="Times New Roman"/>
                <w:sz w:val="18"/>
                <w:szCs w:val="18"/>
              </w:rPr>
              <w:t>H</w:t>
            </w:r>
            <w:r>
              <w:rPr>
                <w:rFonts w:ascii="Times New Roman" w:hAnsi="Times New Roman"/>
                <w:sz w:val="18"/>
                <w:szCs w:val="18"/>
                <w:vertAlign w:val="subscript"/>
              </w:rPr>
              <w:t>2</w:t>
            </w:r>
            <w:r>
              <w:rPr>
                <w:rFonts w:ascii="Times New Roman" w:hAnsi="Times New Roman"/>
                <w:sz w:val="18"/>
                <w:szCs w:val="18"/>
              </w:rPr>
              <w:t>S production</w:t>
            </w:r>
          </w:p>
        </w:tc>
        <w:tc>
          <w:tcPr>
            <w:tcW w:w="2098" w:type="dxa"/>
            <w:shd w:val="clear" w:color="auto" w:fill="auto"/>
            <w:vAlign w:val="center"/>
          </w:tcPr>
          <w:p w14:paraId="2ECE8544"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tc>
        <w:tc>
          <w:tcPr>
            <w:tcW w:w="1974" w:type="dxa"/>
            <w:shd w:val="clear" w:color="auto" w:fill="auto"/>
            <w:vAlign w:val="center"/>
          </w:tcPr>
          <w:p w14:paraId="43DB3E53"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tc>
        <w:tc>
          <w:tcPr>
            <w:tcW w:w="1929" w:type="dxa"/>
            <w:tcBorders>
              <w:right w:val="single" w:sz="4" w:space="0" w:color="000000"/>
            </w:tcBorders>
            <w:shd w:val="clear" w:color="auto" w:fill="auto"/>
            <w:vAlign w:val="center"/>
          </w:tcPr>
          <w:p w14:paraId="4CF2BE9C"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w:t>
            </w:r>
          </w:p>
        </w:tc>
      </w:tr>
      <w:tr w:rsidR="00171FB2" w14:paraId="64AF945D" w14:textId="77777777" w:rsidTr="00171FB2">
        <w:trPr>
          <w:trHeight w:val="514"/>
        </w:trPr>
        <w:tc>
          <w:tcPr>
            <w:tcW w:w="2102" w:type="dxa"/>
            <w:tcBorders>
              <w:left w:val="single" w:sz="4" w:space="0" w:color="000000"/>
            </w:tcBorders>
            <w:shd w:val="clear" w:color="auto" w:fill="auto"/>
            <w:vAlign w:val="center"/>
          </w:tcPr>
          <w:p w14:paraId="38BA6AAC" w14:textId="77777777" w:rsidR="00171FB2" w:rsidRDefault="00171FB2" w:rsidP="00171FB2">
            <w:pPr>
              <w:widowControl w:val="0"/>
              <w:spacing w:line="240" w:lineRule="auto"/>
              <w:rPr>
                <w:rFonts w:ascii="Times New Roman" w:hAnsi="Times New Roman"/>
                <w:sz w:val="18"/>
                <w:szCs w:val="18"/>
              </w:rPr>
            </w:pPr>
            <w:r>
              <w:rPr>
                <w:rFonts w:ascii="Times New Roman" w:hAnsi="Times New Roman"/>
                <w:sz w:val="18"/>
                <w:szCs w:val="18"/>
              </w:rPr>
              <w:t>Major fatty acids</w:t>
            </w:r>
          </w:p>
        </w:tc>
        <w:tc>
          <w:tcPr>
            <w:tcW w:w="2098" w:type="dxa"/>
            <w:shd w:val="clear" w:color="auto" w:fill="auto"/>
            <w:vAlign w:val="center"/>
          </w:tcPr>
          <w:p w14:paraId="629B0C84"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C</w:t>
            </w:r>
            <w:r>
              <w:rPr>
                <w:rFonts w:ascii="Times New Roman" w:hAnsi="Times New Roman"/>
                <w:sz w:val="18"/>
                <w:szCs w:val="18"/>
                <w:vertAlign w:val="subscript"/>
              </w:rPr>
              <w:t>18</w:t>
            </w:r>
            <w:proofErr w:type="gramStart"/>
            <w:r>
              <w:rPr>
                <w:rFonts w:ascii="Times New Roman" w:hAnsi="Times New Roman"/>
                <w:sz w:val="18"/>
                <w:szCs w:val="18"/>
                <w:vertAlign w:val="subscript"/>
              </w:rPr>
              <w:t>:1</w:t>
            </w:r>
            <w:proofErr w:type="gramEnd"/>
            <w:r>
              <w:rPr>
                <w:rFonts w:ascii="Times New Roman" w:hAnsi="Times New Roman"/>
                <w:sz w:val="18"/>
                <w:szCs w:val="18"/>
                <w:vertAlign w:val="subscript"/>
              </w:rPr>
              <w:t xml:space="preserve"> </w:t>
            </w:r>
            <w:r>
              <w:rPr>
                <w:rFonts w:ascii="Times New Roman" w:hAnsi="Times New Roman"/>
                <w:i/>
                <w:iCs/>
                <w:sz w:val="18"/>
                <w:szCs w:val="18"/>
              </w:rPr>
              <w:t>ω</w:t>
            </w:r>
            <w:r>
              <w:rPr>
                <w:rFonts w:ascii="Times New Roman" w:hAnsi="Times New Roman"/>
                <w:sz w:val="18"/>
                <w:szCs w:val="18"/>
              </w:rPr>
              <w:t>7</w:t>
            </w:r>
            <w:r>
              <w:rPr>
                <w:rFonts w:ascii="Times New Roman" w:hAnsi="Times New Roman"/>
                <w:i/>
                <w:iCs/>
                <w:sz w:val="18"/>
                <w:szCs w:val="18"/>
              </w:rPr>
              <w:t>c</w:t>
            </w:r>
            <w:r>
              <w:rPr>
                <w:rFonts w:ascii="Times New Roman" w:hAnsi="Times New Roman"/>
                <w:sz w:val="18"/>
                <w:szCs w:val="18"/>
              </w:rPr>
              <w:t>, iso-C</w:t>
            </w:r>
            <w:r>
              <w:rPr>
                <w:rFonts w:ascii="Times New Roman" w:hAnsi="Times New Roman"/>
                <w:sz w:val="18"/>
                <w:szCs w:val="18"/>
                <w:vertAlign w:val="subscript"/>
              </w:rPr>
              <w:t xml:space="preserve">16:0 </w:t>
            </w:r>
            <w:r>
              <w:rPr>
                <w:rFonts w:ascii="Times New Roman" w:hAnsi="Times New Roman"/>
                <w:sz w:val="18"/>
                <w:szCs w:val="18"/>
              </w:rPr>
              <w:t>and iso-C</w:t>
            </w:r>
            <w:r>
              <w:rPr>
                <w:rFonts w:ascii="Times New Roman" w:hAnsi="Times New Roman"/>
                <w:sz w:val="18"/>
                <w:szCs w:val="18"/>
                <w:vertAlign w:val="subscript"/>
              </w:rPr>
              <w:t>15:0</w:t>
            </w:r>
          </w:p>
        </w:tc>
        <w:tc>
          <w:tcPr>
            <w:tcW w:w="1974" w:type="dxa"/>
            <w:shd w:val="clear" w:color="auto" w:fill="auto"/>
            <w:vAlign w:val="center"/>
          </w:tcPr>
          <w:p w14:paraId="713C2175"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C</w:t>
            </w:r>
            <w:r>
              <w:rPr>
                <w:rFonts w:ascii="Times New Roman" w:hAnsi="Times New Roman"/>
                <w:sz w:val="18"/>
                <w:szCs w:val="18"/>
                <w:vertAlign w:val="subscript"/>
              </w:rPr>
              <w:t>18</w:t>
            </w:r>
            <w:proofErr w:type="gramStart"/>
            <w:r>
              <w:rPr>
                <w:rFonts w:ascii="Times New Roman" w:hAnsi="Times New Roman"/>
                <w:sz w:val="18"/>
                <w:szCs w:val="18"/>
                <w:vertAlign w:val="subscript"/>
              </w:rPr>
              <w:t>:1</w:t>
            </w:r>
            <w:proofErr w:type="gramEnd"/>
            <w:r>
              <w:rPr>
                <w:rFonts w:ascii="Times New Roman" w:hAnsi="Times New Roman"/>
                <w:sz w:val="18"/>
                <w:szCs w:val="18"/>
                <w:vertAlign w:val="subscript"/>
              </w:rPr>
              <w:t xml:space="preserve"> </w:t>
            </w:r>
            <w:r>
              <w:rPr>
                <w:rFonts w:ascii="Times New Roman" w:hAnsi="Times New Roman"/>
                <w:i/>
                <w:iCs/>
                <w:sz w:val="18"/>
                <w:szCs w:val="18"/>
              </w:rPr>
              <w:t>ω</w:t>
            </w:r>
            <w:r>
              <w:rPr>
                <w:rFonts w:ascii="Times New Roman" w:hAnsi="Times New Roman"/>
                <w:sz w:val="18"/>
                <w:szCs w:val="18"/>
              </w:rPr>
              <w:t>7</w:t>
            </w:r>
            <w:r>
              <w:rPr>
                <w:rFonts w:ascii="Times New Roman" w:hAnsi="Times New Roman"/>
                <w:i/>
                <w:iCs/>
                <w:sz w:val="18"/>
                <w:szCs w:val="18"/>
              </w:rPr>
              <w:t>c</w:t>
            </w:r>
            <w:r>
              <w:rPr>
                <w:rFonts w:ascii="Times New Roman" w:hAnsi="Times New Roman"/>
                <w:sz w:val="18"/>
                <w:szCs w:val="18"/>
              </w:rPr>
              <w:t>, 2-OH-C</w:t>
            </w:r>
            <w:r>
              <w:rPr>
                <w:rFonts w:ascii="Times New Roman" w:hAnsi="Times New Roman"/>
                <w:sz w:val="18"/>
                <w:szCs w:val="18"/>
                <w:vertAlign w:val="subscript"/>
              </w:rPr>
              <w:t xml:space="preserve">18:1 </w:t>
            </w:r>
            <w:r>
              <w:rPr>
                <w:rFonts w:ascii="Times New Roman" w:hAnsi="Times New Roman"/>
                <w:sz w:val="18"/>
                <w:szCs w:val="18"/>
              </w:rPr>
              <w:t>and C</w:t>
            </w:r>
            <w:r>
              <w:rPr>
                <w:rFonts w:ascii="Times New Roman" w:hAnsi="Times New Roman"/>
                <w:sz w:val="18"/>
                <w:szCs w:val="18"/>
                <w:vertAlign w:val="subscript"/>
              </w:rPr>
              <w:t>16:0</w:t>
            </w:r>
          </w:p>
        </w:tc>
        <w:tc>
          <w:tcPr>
            <w:tcW w:w="1929" w:type="dxa"/>
            <w:tcBorders>
              <w:right w:val="single" w:sz="4" w:space="0" w:color="000000"/>
            </w:tcBorders>
            <w:shd w:val="clear" w:color="auto" w:fill="auto"/>
            <w:vAlign w:val="center"/>
          </w:tcPr>
          <w:p w14:paraId="2ADC68DC"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C</w:t>
            </w:r>
            <w:r>
              <w:rPr>
                <w:rFonts w:ascii="Times New Roman" w:hAnsi="Times New Roman"/>
                <w:sz w:val="18"/>
                <w:szCs w:val="18"/>
                <w:vertAlign w:val="subscript"/>
              </w:rPr>
              <w:t>18</w:t>
            </w:r>
            <w:proofErr w:type="gramStart"/>
            <w:r>
              <w:rPr>
                <w:rFonts w:ascii="Times New Roman" w:hAnsi="Times New Roman"/>
                <w:sz w:val="18"/>
                <w:szCs w:val="18"/>
                <w:vertAlign w:val="subscript"/>
              </w:rPr>
              <w:t>:1</w:t>
            </w:r>
            <w:proofErr w:type="gramEnd"/>
            <w:r>
              <w:rPr>
                <w:rFonts w:ascii="Times New Roman" w:hAnsi="Times New Roman"/>
                <w:sz w:val="18"/>
                <w:szCs w:val="18"/>
                <w:vertAlign w:val="subscript"/>
              </w:rPr>
              <w:t xml:space="preserve"> </w:t>
            </w:r>
            <w:r>
              <w:rPr>
                <w:rFonts w:ascii="Times New Roman" w:hAnsi="Times New Roman"/>
                <w:i/>
                <w:iCs/>
                <w:sz w:val="18"/>
                <w:szCs w:val="18"/>
              </w:rPr>
              <w:t>ω</w:t>
            </w:r>
            <w:r>
              <w:rPr>
                <w:rFonts w:ascii="Times New Roman" w:hAnsi="Times New Roman"/>
                <w:sz w:val="18"/>
                <w:szCs w:val="18"/>
              </w:rPr>
              <w:t>7</w:t>
            </w:r>
            <w:r>
              <w:rPr>
                <w:rFonts w:ascii="Times New Roman" w:hAnsi="Times New Roman"/>
                <w:i/>
                <w:iCs/>
                <w:sz w:val="18"/>
                <w:szCs w:val="18"/>
              </w:rPr>
              <w:t>c</w:t>
            </w:r>
            <w:r>
              <w:rPr>
                <w:rFonts w:ascii="Times New Roman" w:hAnsi="Times New Roman"/>
                <w:sz w:val="18"/>
                <w:szCs w:val="18"/>
              </w:rPr>
              <w:t>, 2-OH-C</w:t>
            </w:r>
            <w:r>
              <w:rPr>
                <w:rFonts w:ascii="Times New Roman" w:hAnsi="Times New Roman"/>
                <w:sz w:val="18"/>
                <w:szCs w:val="18"/>
                <w:vertAlign w:val="subscript"/>
              </w:rPr>
              <w:t xml:space="preserve">18:1 </w:t>
            </w:r>
            <w:r>
              <w:rPr>
                <w:rFonts w:ascii="Times New Roman" w:hAnsi="Times New Roman"/>
                <w:sz w:val="18"/>
                <w:szCs w:val="18"/>
              </w:rPr>
              <w:t>and C</w:t>
            </w:r>
            <w:r>
              <w:rPr>
                <w:rFonts w:ascii="Times New Roman" w:hAnsi="Times New Roman"/>
                <w:sz w:val="18"/>
                <w:szCs w:val="18"/>
                <w:vertAlign w:val="subscript"/>
              </w:rPr>
              <w:t>16:0</w:t>
            </w:r>
          </w:p>
        </w:tc>
      </w:tr>
      <w:tr w:rsidR="00171FB2" w14:paraId="5663511D" w14:textId="77777777" w:rsidTr="00171FB2">
        <w:trPr>
          <w:trHeight w:val="51"/>
        </w:trPr>
        <w:tc>
          <w:tcPr>
            <w:tcW w:w="2102" w:type="dxa"/>
            <w:tcBorders>
              <w:left w:val="single" w:sz="4" w:space="0" w:color="000000"/>
            </w:tcBorders>
            <w:shd w:val="clear" w:color="auto" w:fill="auto"/>
            <w:vAlign w:val="center"/>
          </w:tcPr>
          <w:p w14:paraId="3EDBA8D3" w14:textId="77777777" w:rsidR="00171FB2" w:rsidRDefault="00171FB2" w:rsidP="00171FB2">
            <w:pPr>
              <w:widowControl w:val="0"/>
              <w:snapToGrid w:val="0"/>
              <w:spacing w:line="240" w:lineRule="auto"/>
              <w:rPr>
                <w:rFonts w:ascii="Times New Roman" w:hAnsi="Times New Roman"/>
                <w:sz w:val="18"/>
                <w:szCs w:val="18"/>
              </w:rPr>
            </w:pPr>
          </w:p>
          <w:p w14:paraId="0BE875DB" w14:textId="77777777" w:rsidR="00171FB2" w:rsidRDefault="00171FB2" w:rsidP="00171FB2">
            <w:pPr>
              <w:widowControl w:val="0"/>
              <w:spacing w:line="240" w:lineRule="auto"/>
              <w:rPr>
                <w:rFonts w:ascii="Times New Roman" w:hAnsi="Times New Roman"/>
                <w:sz w:val="18"/>
                <w:szCs w:val="18"/>
              </w:rPr>
            </w:pPr>
            <w:r>
              <w:rPr>
                <w:rFonts w:ascii="Times New Roman" w:hAnsi="Times New Roman"/>
                <w:sz w:val="18"/>
                <w:szCs w:val="18"/>
              </w:rPr>
              <w:t>Polar lipids</w:t>
            </w:r>
          </w:p>
        </w:tc>
        <w:tc>
          <w:tcPr>
            <w:tcW w:w="2098" w:type="dxa"/>
            <w:shd w:val="clear" w:color="auto" w:fill="auto"/>
            <w:vAlign w:val="center"/>
          </w:tcPr>
          <w:p w14:paraId="6FFE05CF" w14:textId="6A01A82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Diphosphatidylglycerol, phosphaitidylmethyl-ethanolamine, phosphatidylinositol and seven unknown phospholipids</w:t>
            </w:r>
          </w:p>
        </w:tc>
        <w:tc>
          <w:tcPr>
            <w:tcW w:w="1974" w:type="dxa"/>
            <w:shd w:val="clear" w:color="auto" w:fill="auto"/>
            <w:vAlign w:val="center"/>
          </w:tcPr>
          <w:p w14:paraId="7F31B953" w14:textId="1725CBFA"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Diphosphatidylglycerol, phosphaitidylmethyl-ethanolamine, phosphatidylcholine, phosphatidylinositol and three unknown phospholipids</w:t>
            </w:r>
          </w:p>
        </w:tc>
        <w:tc>
          <w:tcPr>
            <w:tcW w:w="1929" w:type="dxa"/>
            <w:tcBorders>
              <w:right w:val="single" w:sz="4" w:space="0" w:color="000000"/>
            </w:tcBorders>
            <w:shd w:val="clear" w:color="auto" w:fill="auto"/>
            <w:vAlign w:val="center"/>
          </w:tcPr>
          <w:p w14:paraId="319FB158" w14:textId="7E0DB541"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Diphosphatidylglycerol phosphaitidylmethyl-ethanolamine, phosphatidylcholine and an unknown phospholipid</w:t>
            </w:r>
          </w:p>
        </w:tc>
      </w:tr>
      <w:tr w:rsidR="00171FB2" w14:paraId="5C6979C0" w14:textId="77777777" w:rsidTr="00171FB2">
        <w:trPr>
          <w:trHeight w:val="275"/>
        </w:trPr>
        <w:tc>
          <w:tcPr>
            <w:tcW w:w="2102" w:type="dxa"/>
            <w:tcBorders>
              <w:left w:val="single" w:sz="4" w:space="0" w:color="000000"/>
              <w:bottom w:val="single" w:sz="4" w:space="0" w:color="auto"/>
            </w:tcBorders>
            <w:shd w:val="clear" w:color="auto" w:fill="auto"/>
            <w:vAlign w:val="center"/>
          </w:tcPr>
          <w:p w14:paraId="3B2B9EB3" w14:textId="77777777" w:rsidR="00171FB2" w:rsidRDefault="00171FB2" w:rsidP="00171FB2">
            <w:pPr>
              <w:widowControl w:val="0"/>
              <w:spacing w:line="240" w:lineRule="auto"/>
              <w:rPr>
                <w:rFonts w:ascii="Times New Roman" w:hAnsi="Times New Roman"/>
                <w:sz w:val="18"/>
                <w:szCs w:val="18"/>
              </w:rPr>
            </w:pPr>
            <w:r>
              <w:rPr>
                <w:rFonts w:ascii="Times New Roman" w:hAnsi="Times New Roman"/>
                <w:sz w:val="18"/>
                <w:szCs w:val="18"/>
              </w:rPr>
              <w:t>Source</w:t>
            </w:r>
          </w:p>
        </w:tc>
        <w:tc>
          <w:tcPr>
            <w:tcW w:w="2098" w:type="dxa"/>
            <w:tcBorders>
              <w:bottom w:val="single" w:sz="4" w:space="0" w:color="auto"/>
            </w:tcBorders>
            <w:shd w:val="clear" w:color="auto" w:fill="auto"/>
            <w:vAlign w:val="center"/>
          </w:tcPr>
          <w:p w14:paraId="137418B7"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Salt water</w:t>
            </w:r>
          </w:p>
        </w:tc>
        <w:tc>
          <w:tcPr>
            <w:tcW w:w="1974" w:type="dxa"/>
            <w:tcBorders>
              <w:bottom w:val="single" w:sz="4" w:space="0" w:color="auto"/>
            </w:tcBorders>
            <w:shd w:val="clear" w:color="auto" w:fill="auto"/>
            <w:vAlign w:val="center"/>
          </w:tcPr>
          <w:p w14:paraId="67E4D63B" w14:textId="77777777" w:rsidR="00171FB2" w:rsidRDefault="00171FB2" w:rsidP="00171FB2">
            <w:pPr>
              <w:widowControl w:val="0"/>
              <w:spacing w:line="240" w:lineRule="auto"/>
              <w:jc w:val="center"/>
              <w:rPr>
                <w:rFonts w:ascii="Times New Roman" w:hAnsi="Times New Roman"/>
                <w:sz w:val="18"/>
                <w:szCs w:val="18"/>
              </w:rPr>
            </w:pPr>
            <w:r>
              <w:rPr>
                <w:rFonts w:ascii="Times New Roman" w:hAnsi="Times New Roman"/>
                <w:sz w:val="18"/>
                <w:szCs w:val="18"/>
              </w:rPr>
              <w:t>Deposit of salt mine*</w:t>
            </w:r>
          </w:p>
        </w:tc>
        <w:tc>
          <w:tcPr>
            <w:tcW w:w="1929" w:type="dxa"/>
            <w:tcBorders>
              <w:bottom w:val="single" w:sz="4" w:space="0" w:color="auto"/>
              <w:right w:val="single" w:sz="4" w:space="0" w:color="000000"/>
            </w:tcBorders>
            <w:shd w:val="clear" w:color="auto" w:fill="auto"/>
            <w:vAlign w:val="center"/>
          </w:tcPr>
          <w:p w14:paraId="50FB86A6" w14:textId="77777777" w:rsidR="00171FB2" w:rsidRDefault="00171FB2" w:rsidP="00171FB2">
            <w:pPr>
              <w:widowControl w:val="0"/>
              <w:spacing w:line="240" w:lineRule="auto"/>
              <w:jc w:val="center"/>
              <w:rPr>
                <w:rFonts w:ascii="Times New Roman" w:hAnsi="Times New Roman"/>
                <w:sz w:val="20"/>
                <w:szCs w:val="20"/>
              </w:rPr>
            </w:pPr>
            <w:r>
              <w:rPr>
                <w:rFonts w:ascii="Times New Roman" w:hAnsi="Times New Roman"/>
                <w:sz w:val="18"/>
                <w:szCs w:val="18"/>
              </w:rPr>
              <w:t>Deposit of salt mine*</w:t>
            </w:r>
          </w:p>
        </w:tc>
      </w:tr>
    </w:tbl>
    <w:p w14:paraId="796F890B" w14:textId="77777777" w:rsidR="00AF36C3" w:rsidRDefault="00AF36C3" w:rsidP="006026CC">
      <w:pPr>
        <w:rPr>
          <w:rFonts w:ascii="Times New Roman" w:hAnsi="Times New Roman"/>
        </w:rPr>
      </w:pPr>
    </w:p>
    <w:p w14:paraId="46E96A60" w14:textId="77777777" w:rsidR="00AF36C3" w:rsidRDefault="00AF36C3" w:rsidP="006026CC">
      <w:pPr>
        <w:rPr>
          <w:rFonts w:ascii="Times New Roman" w:hAnsi="Times New Roman"/>
        </w:rPr>
      </w:pPr>
    </w:p>
    <w:p w14:paraId="78901B5B" w14:textId="6EEF70F4" w:rsidR="00AF36C3" w:rsidRDefault="00171FB2" w:rsidP="00AF36C3">
      <w:pPr>
        <w:jc w:val="both"/>
        <w:rPr>
          <w:rFonts w:ascii="Times New Roman" w:hAnsi="Times New Roman"/>
          <w:sz w:val="28"/>
          <w:szCs w:val="28"/>
        </w:rPr>
      </w:pPr>
      <w:r>
        <w:rPr>
          <w:rFonts w:ascii="Times New Roman" w:hAnsi="Times New Roman"/>
        </w:rPr>
        <w:t xml:space="preserve">       </w:t>
      </w:r>
      <w:r w:rsidR="00AF36C3">
        <w:rPr>
          <w:rFonts w:ascii="Times New Roman" w:hAnsi="Times New Roman"/>
        </w:rPr>
        <w:t xml:space="preserve">*Data from Wang </w:t>
      </w:r>
      <w:r w:rsidR="00AF36C3">
        <w:rPr>
          <w:rFonts w:ascii="Times New Roman" w:hAnsi="Times New Roman"/>
          <w:i/>
        </w:rPr>
        <w:t>et al.</w:t>
      </w:r>
      <w:r w:rsidR="00AF36C3">
        <w:rPr>
          <w:rFonts w:ascii="Times New Roman" w:hAnsi="Times New Roman"/>
        </w:rPr>
        <w:t xml:space="preserve"> (2009).</w:t>
      </w:r>
    </w:p>
    <w:p w14:paraId="2F700A7D" w14:textId="77777777" w:rsidR="00AF36C3" w:rsidRPr="006026CC" w:rsidRDefault="00AF36C3" w:rsidP="006026CC">
      <w:pPr>
        <w:rPr>
          <w:rFonts w:ascii="Times New Roman" w:hAnsi="Times New Roman"/>
          <w:shd w:val="clear" w:color="auto" w:fill="00FF00"/>
        </w:rPr>
      </w:pPr>
    </w:p>
    <w:p w14:paraId="5AC0510C" w14:textId="69CB2A2C" w:rsidR="005661D7" w:rsidRDefault="005661D7" w:rsidP="00AF36C3">
      <w:pPr>
        <w:autoSpaceDE w:val="0"/>
        <w:ind w:firstLine="720"/>
        <w:rPr>
          <w:rFonts w:ascii="Times New Roman" w:hAnsi="Times New Roman"/>
        </w:rPr>
      </w:pPr>
      <w:r w:rsidRPr="006026CC">
        <w:rPr>
          <w:rFonts w:ascii="Times New Roman" w:hAnsi="Times New Roman"/>
        </w:rPr>
        <w:t>Cell biomass for fatty acid, polar lipid analyses and quinone composition of strain BA45AL</w:t>
      </w:r>
      <w:r w:rsidRPr="006026CC">
        <w:rPr>
          <w:rFonts w:ascii="Times New Roman" w:hAnsi="Times New Roman"/>
          <w:vertAlign w:val="superscript"/>
        </w:rPr>
        <w:t>T</w:t>
      </w:r>
      <w:r w:rsidRPr="006026CC">
        <w:rPr>
          <w:rFonts w:ascii="Times New Roman" w:hAnsi="Times New Roman"/>
        </w:rPr>
        <w:t xml:space="preserve">, </w:t>
      </w:r>
      <w:r w:rsidRPr="006026CC">
        <w:rPr>
          <w:rFonts w:ascii="Times New Roman" w:hAnsi="Times New Roman"/>
          <w:i/>
        </w:rPr>
        <w:t>Fodinicurvata sediminis</w:t>
      </w:r>
      <w:r w:rsidRPr="006026CC">
        <w:rPr>
          <w:rFonts w:ascii="Times New Roman" w:hAnsi="Times New Roman"/>
        </w:rPr>
        <w:t xml:space="preserve"> DSM 21159</w:t>
      </w:r>
      <w:r w:rsidRPr="006026CC">
        <w:rPr>
          <w:rFonts w:ascii="Times New Roman" w:hAnsi="Times New Roman"/>
          <w:vertAlign w:val="superscript"/>
        </w:rPr>
        <w:t>T</w:t>
      </w:r>
      <w:r w:rsidRPr="006026CC">
        <w:rPr>
          <w:rFonts w:ascii="Times New Roman" w:hAnsi="Times New Roman"/>
        </w:rPr>
        <w:t xml:space="preserve"> and </w:t>
      </w:r>
      <w:r w:rsidRPr="006026CC">
        <w:rPr>
          <w:rFonts w:ascii="Times New Roman" w:hAnsi="Times New Roman"/>
          <w:i/>
        </w:rPr>
        <w:t>Fodinicurvata fenggangensis</w:t>
      </w:r>
      <w:r w:rsidRPr="006026CC">
        <w:rPr>
          <w:rFonts w:ascii="Times New Roman" w:hAnsi="Times New Roman"/>
        </w:rPr>
        <w:t xml:space="preserve"> DSM 21160</w:t>
      </w:r>
      <w:r w:rsidRPr="006026CC">
        <w:rPr>
          <w:rFonts w:ascii="Times New Roman" w:hAnsi="Times New Roman"/>
          <w:vertAlign w:val="superscript"/>
        </w:rPr>
        <w:t>T</w:t>
      </w:r>
      <w:r w:rsidRPr="006026CC">
        <w:rPr>
          <w:rFonts w:ascii="Times New Roman" w:hAnsi="Times New Roman"/>
        </w:rPr>
        <w:t xml:space="preserve"> was obtained by cultivation in nutrient agar (NA) supplemented with 5 % NaCl, incubated at 28 ºC for 5 days. The whole-cell fatty acid composition of strain BA45AL</w:t>
      </w:r>
      <w:r w:rsidRPr="006026CC">
        <w:rPr>
          <w:rFonts w:ascii="Times New Roman" w:hAnsi="Times New Roman"/>
          <w:vertAlign w:val="superscript"/>
        </w:rPr>
        <w:t>T</w:t>
      </w:r>
      <w:r w:rsidRPr="006026CC">
        <w:rPr>
          <w:rFonts w:ascii="Times New Roman" w:hAnsi="Times New Roman"/>
        </w:rPr>
        <w:t xml:space="preserve"> and the reference strains</w:t>
      </w:r>
      <w:r w:rsidRPr="006026CC">
        <w:rPr>
          <w:rFonts w:ascii="Times New Roman" w:hAnsi="Times New Roman"/>
          <w:vertAlign w:val="superscript"/>
        </w:rPr>
        <w:t xml:space="preserve"> </w:t>
      </w:r>
      <w:r w:rsidRPr="006026CC">
        <w:rPr>
          <w:rFonts w:ascii="Times New Roman" w:hAnsi="Times New Roman"/>
        </w:rPr>
        <w:t>was determined on cultures reaching the late-exponential stage of growth according to the four quadrants streak method (Sasser, 1990). Fatty acid methyl esters were prepared and analyzed according to the standard protocol of the Microbial Identification System (MIDI, Version 6.1; Identification Library TSBA40 4.1; Microbial ID). Extracts were analyzed using a Hewlett Packard model HP6890A gas chromatograph equipped with a flame-ionization detector as described by Kämpfer &amp; Kroppenstedt (1996). The fatty acid profiles of strain BA45AL</w:t>
      </w:r>
      <w:r w:rsidRPr="006026CC">
        <w:rPr>
          <w:rFonts w:ascii="Times New Roman" w:hAnsi="Times New Roman"/>
          <w:vertAlign w:val="superscript"/>
        </w:rPr>
        <w:t>T</w:t>
      </w:r>
      <w:r w:rsidRPr="006026CC">
        <w:rPr>
          <w:rFonts w:ascii="Times New Roman" w:hAnsi="Times New Roman"/>
        </w:rPr>
        <w:t xml:space="preserve"> included C</w:t>
      </w:r>
      <w:r w:rsidRPr="006026CC">
        <w:rPr>
          <w:rFonts w:ascii="Times New Roman" w:hAnsi="Times New Roman"/>
          <w:vertAlign w:val="subscript"/>
        </w:rPr>
        <w:t>18</w:t>
      </w:r>
      <w:proofErr w:type="gramStart"/>
      <w:r w:rsidRPr="006026CC">
        <w:rPr>
          <w:rFonts w:ascii="Times New Roman" w:hAnsi="Times New Roman"/>
          <w:vertAlign w:val="subscript"/>
        </w:rPr>
        <w:t>:1</w:t>
      </w:r>
      <w:proofErr w:type="gramEnd"/>
      <w:r w:rsidRPr="006026CC">
        <w:rPr>
          <w:rFonts w:ascii="Times New Roman" w:hAnsi="Times New Roman"/>
          <w:vertAlign w:val="subscript"/>
        </w:rPr>
        <w:t xml:space="preserve"> </w:t>
      </w:r>
      <w:r w:rsidRPr="006026CC">
        <w:rPr>
          <w:rFonts w:ascii="Times New Roman" w:hAnsi="Times New Roman"/>
          <w:i/>
          <w:iCs/>
        </w:rPr>
        <w:t>ω</w:t>
      </w:r>
      <w:r w:rsidRPr="006026CC">
        <w:rPr>
          <w:rFonts w:ascii="Times New Roman" w:hAnsi="Times New Roman"/>
        </w:rPr>
        <w:t>7</w:t>
      </w:r>
      <w:r w:rsidRPr="006026CC">
        <w:rPr>
          <w:rFonts w:ascii="Times New Roman" w:hAnsi="Times New Roman"/>
          <w:i/>
          <w:iCs/>
        </w:rPr>
        <w:t>c</w:t>
      </w:r>
      <w:r w:rsidRPr="006026CC">
        <w:rPr>
          <w:rFonts w:ascii="Times New Roman" w:hAnsi="Times New Roman"/>
        </w:rPr>
        <w:t xml:space="preserve"> (35.6 %), iso-C</w:t>
      </w:r>
      <w:r w:rsidRPr="006026CC">
        <w:rPr>
          <w:rFonts w:ascii="Times New Roman" w:hAnsi="Times New Roman"/>
          <w:vertAlign w:val="subscript"/>
        </w:rPr>
        <w:t xml:space="preserve">16:0 </w:t>
      </w:r>
      <w:r w:rsidRPr="006026CC">
        <w:rPr>
          <w:rFonts w:ascii="Times New Roman" w:hAnsi="Times New Roman"/>
        </w:rPr>
        <w:t>(16.3 %) and iso-C</w:t>
      </w:r>
      <w:r w:rsidRPr="006026CC">
        <w:rPr>
          <w:rFonts w:ascii="Times New Roman" w:hAnsi="Times New Roman"/>
          <w:vertAlign w:val="subscript"/>
        </w:rPr>
        <w:t xml:space="preserve">15:0 </w:t>
      </w:r>
      <w:r w:rsidRPr="006026CC">
        <w:rPr>
          <w:rFonts w:ascii="Times New Roman" w:hAnsi="Times New Roman"/>
        </w:rPr>
        <w:t>(10.1 %) as the major fatty acids, followed by iso-C</w:t>
      </w:r>
      <w:r w:rsidRPr="006026CC">
        <w:rPr>
          <w:rFonts w:ascii="Times New Roman" w:hAnsi="Times New Roman"/>
          <w:vertAlign w:val="subscript"/>
        </w:rPr>
        <w:t>17</w:t>
      </w:r>
      <w:proofErr w:type="gramStart"/>
      <w:r w:rsidRPr="006026CC">
        <w:rPr>
          <w:rFonts w:ascii="Times New Roman" w:hAnsi="Times New Roman"/>
          <w:vertAlign w:val="subscript"/>
        </w:rPr>
        <w:t>:1</w:t>
      </w:r>
      <w:proofErr w:type="gramEnd"/>
      <w:r w:rsidRPr="006026CC">
        <w:rPr>
          <w:rFonts w:ascii="Times New Roman" w:hAnsi="Times New Roman"/>
          <w:vertAlign w:val="subscript"/>
        </w:rPr>
        <w:t xml:space="preserve"> </w:t>
      </w:r>
      <w:r w:rsidRPr="006026CC">
        <w:rPr>
          <w:rFonts w:ascii="Times New Roman" w:hAnsi="Times New Roman"/>
          <w:i/>
          <w:iCs/>
        </w:rPr>
        <w:t>ω</w:t>
      </w:r>
      <w:r w:rsidRPr="006026CC">
        <w:rPr>
          <w:rFonts w:ascii="Times New Roman" w:hAnsi="Times New Roman"/>
        </w:rPr>
        <w:t>9</w:t>
      </w:r>
      <w:r w:rsidRPr="006026CC">
        <w:rPr>
          <w:rFonts w:ascii="Times New Roman" w:hAnsi="Times New Roman"/>
          <w:i/>
          <w:iCs/>
        </w:rPr>
        <w:t>c</w:t>
      </w:r>
      <w:r w:rsidRPr="006026CC">
        <w:rPr>
          <w:rFonts w:ascii="Times New Roman" w:hAnsi="Times New Roman"/>
          <w:iCs/>
        </w:rPr>
        <w:t xml:space="preserve"> (5.8 %),</w:t>
      </w:r>
      <w:r w:rsidRPr="006026CC">
        <w:rPr>
          <w:rFonts w:ascii="Times New Roman" w:hAnsi="Times New Roman"/>
        </w:rPr>
        <w:t xml:space="preserve"> C</w:t>
      </w:r>
      <w:r w:rsidRPr="006026CC">
        <w:rPr>
          <w:rFonts w:ascii="Times New Roman" w:hAnsi="Times New Roman"/>
          <w:vertAlign w:val="subscript"/>
        </w:rPr>
        <w:t xml:space="preserve">17:0 </w:t>
      </w:r>
      <w:r w:rsidRPr="006026CC">
        <w:rPr>
          <w:rFonts w:ascii="Times New Roman" w:hAnsi="Times New Roman"/>
        </w:rPr>
        <w:t>(5.5 %), C</w:t>
      </w:r>
      <w:r w:rsidRPr="006026CC">
        <w:rPr>
          <w:rFonts w:ascii="Times New Roman" w:hAnsi="Times New Roman"/>
          <w:vertAlign w:val="subscript"/>
        </w:rPr>
        <w:t xml:space="preserve">16:0 </w:t>
      </w:r>
      <w:r w:rsidRPr="006026CC">
        <w:rPr>
          <w:rFonts w:ascii="Times New Roman" w:hAnsi="Times New Roman"/>
        </w:rPr>
        <w:t>(3.3 %), C</w:t>
      </w:r>
      <w:r w:rsidRPr="006026CC">
        <w:rPr>
          <w:rFonts w:ascii="Times New Roman" w:hAnsi="Times New Roman"/>
          <w:vertAlign w:val="subscript"/>
        </w:rPr>
        <w:t>18</w:t>
      </w:r>
      <w:proofErr w:type="gramStart"/>
      <w:r w:rsidRPr="006026CC">
        <w:rPr>
          <w:rFonts w:ascii="Times New Roman" w:hAnsi="Times New Roman"/>
          <w:vertAlign w:val="subscript"/>
        </w:rPr>
        <w:t>:1</w:t>
      </w:r>
      <w:proofErr w:type="gramEnd"/>
      <w:r w:rsidRPr="006026CC">
        <w:rPr>
          <w:rFonts w:ascii="Times New Roman" w:hAnsi="Times New Roman"/>
          <w:vertAlign w:val="subscript"/>
        </w:rPr>
        <w:t xml:space="preserve"> </w:t>
      </w:r>
      <w:r w:rsidRPr="006026CC">
        <w:rPr>
          <w:rFonts w:ascii="Times New Roman" w:hAnsi="Times New Roman"/>
        </w:rPr>
        <w:t>2OH</w:t>
      </w:r>
      <w:r w:rsidRPr="006026CC">
        <w:rPr>
          <w:rFonts w:ascii="Times New Roman" w:hAnsi="Times New Roman"/>
          <w:vertAlign w:val="subscript"/>
        </w:rPr>
        <w:t xml:space="preserve"> </w:t>
      </w:r>
      <w:r w:rsidRPr="006026CC">
        <w:rPr>
          <w:rFonts w:ascii="Times New Roman" w:hAnsi="Times New Roman"/>
        </w:rPr>
        <w:t>(3 %). The fatty acid profile of strain BA45AL</w:t>
      </w:r>
      <w:r w:rsidRPr="006026CC">
        <w:rPr>
          <w:rFonts w:ascii="Times New Roman" w:hAnsi="Times New Roman"/>
          <w:vertAlign w:val="superscript"/>
        </w:rPr>
        <w:t>T</w:t>
      </w:r>
      <w:r w:rsidRPr="006026CC">
        <w:rPr>
          <w:rFonts w:ascii="Times New Roman" w:hAnsi="Times New Roman"/>
        </w:rPr>
        <w:t xml:space="preserve"> was clearly different from those of the related taxa. Although all three species produce C</w:t>
      </w:r>
      <w:r w:rsidRPr="006026CC">
        <w:rPr>
          <w:rFonts w:ascii="Times New Roman" w:hAnsi="Times New Roman"/>
          <w:vertAlign w:val="subscript"/>
        </w:rPr>
        <w:t>18</w:t>
      </w:r>
      <w:proofErr w:type="gramStart"/>
      <w:r w:rsidRPr="006026CC">
        <w:rPr>
          <w:rFonts w:ascii="Times New Roman" w:hAnsi="Times New Roman"/>
          <w:vertAlign w:val="subscript"/>
        </w:rPr>
        <w:t>:1</w:t>
      </w:r>
      <w:proofErr w:type="gramEnd"/>
      <w:r w:rsidRPr="006026CC">
        <w:rPr>
          <w:rFonts w:ascii="Times New Roman" w:hAnsi="Times New Roman"/>
          <w:vertAlign w:val="subscript"/>
        </w:rPr>
        <w:t xml:space="preserve"> </w:t>
      </w:r>
      <w:r w:rsidRPr="006026CC">
        <w:rPr>
          <w:rFonts w:ascii="Times New Roman" w:hAnsi="Times New Roman"/>
          <w:i/>
          <w:iCs/>
        </w:rPr>
        <w:t>ω</w:t>
      </w:r>
      <w:r w:rsidRPr="006026CC">
        <w:rPr>
          <w:rFonts w:ascii="Times New Roman" w:hAnsi="Times New Roman"/>
        </w:rPr>
        <w:t>7</w:t>
      </w:r>
      <w:r w:rsidRPr="006026CC">
        <w:rPr>
          <w:rFonts w:ascii="Times New Roman" w:hAnsi="Times New Roman"/>
          <w:i/>
          <w:iCs/>
        </w:rPr>
        <w:t>c</w:t>
      </w:r>
      <w:r w:rsidRPr="006026CC">
        <w:rPr>
          <w:rFonts w:ascii="Times New Roman" w:hAnsi="Times New Roman"/>
        </w:rPr>
        <w:t xml:space="preserve"> as a major product, the novel organism also produces major amounts of iso-C</w:t>
      </w:r>
      <w:r w:rsidRPr="006026CC">
        <w:rPr>
          <w:rFonts w:ascii="Times New Roman" w:hAnsi="Times New Roman"/>
          <w:vertAlign w:val="subscript"/>
        </w:rPr>
        <w:t>16:0</w:t>
      </w:r>
      <w:r w:rsidRPr="006026CC">
        <w:rPr>
          <w:rFonts w:ascii="Times New Roman" w:hAnsi="Times New Roman"/>
        </w:rPr>
        <w:t xml:space="preserve"> and</w:t>
      </w:r>
      <w:r w:rsidRPr="006026CC">
        <w:rPr>
          <w:rFonts w:ascii="Times New Roman" w:hAnsi="Times New Roman"/>
          <w:vertAlign w:val="subscript"/>
        </w:rPr>
        <w:t xml:space="preserve"> </w:t>
      </w:r>
      <w:r w:rsidRPr="006026CC">
        <w:rPr>
          <w:rFonts w:ascii="Times New Roman" w:hAnsi="Times New Roman"/>
        </w:rPr>
        <w:t>iso-C</w:t>
      </w:r>
      <w:r w:rsidRPr="006026CC">
        <w:rPr>
          <w:rFonts w:ascii="Times New Roman" w:hAnsi="Times New Roman"/>
          <w:vertAlign w:val="subscript"/>
        </w:rPr>
        <w:t xml:space="preserve">15:0 </w:t>
      </w:r>
      <w:r w:rsidRPr="006026CC">
        <w:rPr>
          <w:rFonts w:ascii="Times New Roman" w:hAnsi="Times New Roman"/>
        </w:rPr>
        <w:t xml:space="preserve">which are lacking in </w:t>
      </w:r>
      <w:r w:rsidRPr="006026CC">
        <w:rPr>
          <w:rFonts w:ascii="Times New Roman" w:hAnsi="Times New Roman"/>
          <w:i/>
        </w:rPr>
        <w:t xml:space="preserve">Fodinicurvata sediminis </w:t>
      </w:r>
      <w:r w:rsidRPr="006026CC">
        <w:rPr>
          <w:rFonts w:ascii="Times New Roman" w:hAnsi="Times New Roman"/>
        </w:rPr>
        <w:t>DSM 21159</w:t>
      </w:r>
      <w:r w:rsidRPr="006026CC">
        <w:rPr>
          <w:rFonts w:ascii="Times New Roman" w:hAnsi="Times New Roman"/>
          <w:vertAlign w:val="superscript"/>
        </w:rPr>
        <w:t>T</w:t>
      </w:r>
      <w:r w:rsidRPr="006026CC">
        <w:rPr>
          <w:rFonts w:ascii="Times New Roman" w:hAnsi="Times New Roman"/>
        </w:rPr>
        <w:t xml:space="preserve"> and </w:t>
      </w:r>
      <w:r w:rsidRPr="006026CC">
        <w:rPr>
          <w:rFonts w:ascii="Times New Roman" w:hAnsi="Times New Roman"/>
          <w:i/>
        </w:rPr>
        <w:t>Fodinicurvata fenggangensis</w:t>
      </w:r>
      <w:r w:rsidRPr="006026CC">
        <w:rPr>
          <w:rFonts w:ascii="Times New Roman" w:hAnsi="Times New Roman"/>
        </w:rPr>
        <w:t xml:space="preserve"> DSM 21160</w:t>
      </w:r>
      <w:r w:rsidRPr="006026CC">
        <w:rPr>
          <w:rFonts w:ascii="Times New Roman" w:hAnsi="Times New Roman"/>
          <w:vertAlign w:val="superscript"/>
        </w:rPr>
        <w:t>T</w:t>
      </w:r>
      <w:r w:rsidR="00171FB2">
        <w:rPr>
          <w:rFonts w:ascii="Times New Roman" w:hAnsi="Times New Roman"/>
        </w:rPr>
        <w:t xml:space="preserve"> (Table A</w:t>
      </w:r>
      <w:r w:rsidRPr="006026CC">
        <w:rPr>
          <w:rFonts w:ascii="Times New Roman" w:hAnsi="Times New Roman"/>
        </w:rPr>
        <w:t>1</w:t>
      </w:r>
      <w:r w:rsidR="00171FB2">
        <w:rPr>
          <w:rFonts w:ascii="Times New Roman" w:hAnsi="Times New Roman"/>
        </w:rPr>
        <w:t>.2</w:t>
      </w:r>
      <w:r w:rsidRPr="006026CC">
        <w:rPr>
          <w:rFonts w:ascii="Times New Roman" w:hAnsi="Times New Roman"/>
        </w:rPr>
        <w:t>).</w:t>
      </w:r>
    </w:p>
    <w:p w14:paraId="1C623C0D" w14:textId="77777777" w:rsidR="00851B39" w:rsidRDefault="00851B39" w:rsidP="00AF36C3">
      <w:pPr>
        <w:autoSpaceDE w:val="0"/>
        <w:ind w:firstLine="720"/>
        <w:rPr>
          <w:rFonts w:ascii="Times New Roman" w:hAnsi="Times New Roman"/>
        </w:rPr>
      </w:pPr>
    </w:p>
    <w:p w14:paraId="2C22D820" w14:textId="77777777" w:rsidR="009C1CFF" w:rsidRDefault="009C1CFF" w:rsidP="00AF36C3">
      <w:pPr>
        <w:autoSpaceDE w:val="0"/>
        <w:ind w:firstLine="720"/>
        <w:rPr>
          <w:rFonts w:ascii="Times New Roman" w:hAnsi="Times New Roman"/>
        </w:rPr>
      </w:pPr>
    </w:p>
    <w:p w14:paraId="4FC9FEF8" w14:textId="77777777" w:rsidR="009C1CFF" w:rsidRDefault="009C1CFF" w:rsidP="00AF36C3">
      <w:pPr>
        <w:autoSpaceDE w:val="0"/>
        <w:ind w:firstLine="720"/>
        <w:rPr>
          <w:rFonts w:ascii="Times New Roman" w:hAnsi="Times New Roman"/>
        </w:rPr>
      </w:pPr>
    </w:p>
    <w:p w14:paraId="1347448A" w14:textId="77777777" w:rsidR="009C1CFF" w:rsidRDefault="009C1CFF" w:rsidP="00AF36C3">
      <w:pPr>
        <w:autoSpaceDE w:val="0"/>
        <w:ind w:firstLine="720"/>
        <w:rPr>
          <w:rFonts w:ascii="Times New Roman" w:hAnsi="Times New Roman"/>
        </w:rPr>
      </w:pPr>
    </w:p>
    <w:p w14:paraId="301D30CF" w14:textId="77777777" w:rsidR="009C1CFF" w:rsidRDefault="009C1CFF" w:rsidP="00AF36C3">
      <w:pPr>
        <w:autoSpaceDE w:val="0"/>
        <w:ind w:firstLine="720"/>
        <w:rPr>
          <w:rFonts w:ascii="Times New Roman" w:hAnsi="Times New Roman"/>
        </w:rPr>
      </w:pPr>
    </w:p>
    <w:p w14:paraId="40AFCA90" w14:textId="3867FB26" w:rsidR="00851B39" w:rsidRDefault="00851B39" w:rsidP="00851B39">
      <w:pPr>
        <w:spacing w:line="240" w:lineRule="auto"/>
        <w:jc w:val="both"/>
        <w:rPr>
          <w:rFonts w:ascii="Times New Roman" w:hAnsi="Times New Roman"/>
        </w:rPr>
      </w:pPr>
      <w:r>
        <w:rPr>
          <w:rFonts w:ascii="Times New Roman" w:hAnsi="Times New Roman"/>
          <w:b/>
        </w:rPr>
        <w:t>Table A1</w:t>
      </w:r>
      <w:r w:rsidR="00171FB2">
        <w:rPr>
          <w:rFonts w:ascii="Times New Roman" w:hAnsi="Times New Roman"/>
          <w:b/>
        </w:rPr>
        <w:t>.2:</w:t>
      </w:r>
      <w:r>
        <w:rPr>
          <w:rFonts w:ascii="Times New Roman" w:hAnsi="Times New Roman"/>
          <w:b/>
        </w:rPr>
        <w:t xml:space="preserve"> </w:t>
      </w:r>
      <w:r>
        <w:rPr>
          <w:rFonts w:ascii="Times New Roman" w:hAnsi="Times New Roman"/>
        </w:rPr>
        <w:t>Cellular fatty acid contents (percentages) of strain BA45AL</w:t>
      </w:r>
      <w:r>
        <w:rPr>
          <w:rFonts w:ascii="Times New Roman" w:hAnsi="Times New Roman"/>
          <w:vertAlign w:val="superscript"/>
        </w:rPr>
        <w:t>T</w:t>
      </w:r>
      <w:r>
        <w:rPr>
          <w:rFonts w:ascii="Times New Roman" w:hAnsi="Times New Roman"/>
        </w:rPr>
        <w:t xml:space="preserve"> and the type strains of phylogenetically closely related species.</w:t>
      </w:r>
    </w:p>
    <w:p w14:paraId="421E3FCE" w14:textId="77777777" w:rsidR="00011470" w:rsidRDefault="00011470" w:rsidP="00851B39">
      <w:pPr>
        <w:spacing w:line="240" w:lineRule="auto"/>
        <w:jc w:val="both"/>
        <w:rPr>
          <w:rFonts w:ascii="Times New Roman" w:hAnsi="Times New Roman"/>
        </w:rPr>
      </w:pPr>
    </w:p>
    <w:p w14:paraId="32FACC68" w14:textId="77777777" w:rsidR="00851B39" w:rsidRDefault="00851B39" w:rsidP="00851B39">
      <w:pPr>
        <w:spacing w:line="240" w:lineRule="auto"/>
        <w:jc w:val="both"/>
        <w:rPr>
          <w:rFonts w:ascii="Times New Roman" w:hAnsi="Times New Roman"/>
          <w:lang w:val="en-GB"/>
        </w:rPr>
      </w:pPr>
      <w:r>
        <w:rPr>
          <w:rFonts w:ascii="Times New Roman" w:hAnsi="Times New Roman"/>
        </w:rPr>
        <w:t>Taxa: 1, strain BA45AL</w:t>
      </w:r>
      <w:r>
        <w:rPr>
          <w:rFonts w:ascii="Times New Roman" w:hAnsi="Times New Roman"/>
          <w:vertAlign w:val="superscript"/>
        </w:rPr>
        <w:t>T</w:t>
      </w:r>
      <w:r>
        <w:rPr>
          <w:rFonts w:ascii="Times New Roman" w:hAnsi="Times New Roman"/>
        </w:rPr>
        <w:t xml:space="preserve">; 2, </w:t>
      </w:r>
      <w:r>
        <w:rPr>
          <w:rFonts w:ascii="Times New Roman" w:hAnsi="Times New Roman"/>
          <w:i/>
        </w:rPr>
        <w:t xml:space="preserve">Fodinicurvata fenggangensis </w:t>
      </w:r>
      <w:r>
        <w:rPr>
          <w:rFonts w:ascii="Times New Roman" w:hAnsi="Times New Roman"/>
        </w:rPr>
        <w:t>DSM 21160</w:t>
      </w:r>
      <w:r>
        <w:rPr>
          <w:rFonts w:ascii="Times New Roman" w:hAnsi="Times New Roman"/>
          <w:vertAlign w:val="superscript"/>
        </w:rPr>
        <w:t>T</w:t>
      </w:r>
      <w:r>
        <w:rPr>
          <w:rFonts w:ascii="Times New Roman" w:hAnsi="Times New Roman"/>
        </w:rPr>
        <w:t>;</w:t>
      </w:r>
      <w:r>
        <w:rPr>
          <w:rFonts w:ascii="Times New Roman" w:hAnsi="Times New Roman"/>
          <w:vertAlign w:val="superscript"/>
        </w:rPr>
        <w:t xml:space="preserve"> </w:t>
      </w:r>
      <w:r>
        <w:rPr>
          <w:rFonts w:ascii="Times New Roman" w:hAnsi="Times New Roman"/>
        </w:rPr>
        <w:t xml:space="preserve">3, </w:t>
      </w:r>
      <w:r>
        <w:rPr>
          <w:rFonts w:ascii="Times New Roman" w:hAnsi="Times New Roman"/>
          <w:i/>
        </w:rPr>
        <w:t>Fodinicurvata sediminus</w:t>
      </w:r>
      <w:r>
        <w:rPr>
          <w:rFonts w:ascii="Times New Roman" w:hAnsi="Times New Roman"/>
        </w:rPr>
        <w:t xml:space="preserve"> DSM 21159</w:t>
      </w:r>
      <w:r>
        <w:rPr>
          <w:rFonts w:ascii="Times New Roman" w:hAnsi="Times New Roman"/>
          <w:vertAlign w:val="superscript"/>
        </w:rPr>
        <w:t>T</w:t>
      </w:r>
      <w:r>
        <w:rPr>
          <w:rFonts w:ascii="Times New Roman" w:hAnsi="Times New Roman"/>
        </w:rPr>
        <w:t xml:space="preserve">. All data are from this study. </w:t>
      </w:r>
      <w:proofErr w:type="gramStart"/>
      <w:r>
        <w:rPr>
          <w:rFonts w:ascii="Times New Roman" w:hAnsi="Times New Roman"/>
          <w:lang w:val="en-GB"/>
        </w:rPr>
        <w:t>ND,</w:t>
      </w:r>
      <w:proofErr w:type="gramEnd"/>
      <w:r>
        <w:rPr>
          <w:rFonts w:ascii="Times New Roman" w:hAnsi="Times New Roman"/>
          <w:lang w:val="en-GB"/>
        </w:rPr>
        <w:t xml:space="preserve"> Not detected; TR, traces.</w:t>
      </w:r>
    </w:p>
    <w:p w14:paraId="1D82A950" w14:textId="77777777" w:rsidR="00011470" w:rsidRDefault="00011470" w:rsidP="00851B39">
      <w:pPr>
        <w:spacing w:line="240" w:lineRule="auto"/>
        <w:jc w:val="both"/>
        <w:rPr>
          <w:rFonts w:ascii="Times New Roman" w:hAnsi="Times New Roman"/>
          <w:lang w:val="en-GB"/>
        </w:rPr>
      </w:pPr>
    </w:p>
    <w:p w14:paraId="38A635FC" w14:textId="77777777" w:rsidR="00011470" w:rsidRDefault="00011470" w:rsidP="00851B39">
      <w:pPr>
        <w:spacing w:line="240" w:lineRule="auto"/>
        <w:jc w:val="both"/>
        <w:rPr>
          <w:rFonts w:ascii="Times New Roman" w:hAnsi="Times New Roman"/>
          <w:lang w:val="en-GB"/>
        </w:rPr>
      </w:pPr>
    </w:p>
    <w:tbl>
      <w:tblPr>
        <w:tblW w:w="0" w:type="auto"/>
        <w:tblInd w:w="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2"/>
        <w:gridCol w:w="1084"/>
        <w:gridCol w:w="1085"/>
        <w:gridCol w:w="1239"/>
      </w:tblGrid>
      <w:tr w:rsidR="00851B39" w:rsidRPr="000666AE" w14:paraId="7DF43BC9" w14:textId="77777777" w:rsidTr="009C1CFF">
        <w:trPr>
          <w:trHeight w:val="266"/>
        </w:trPr>
        <w:tc>
          <w:tcPr>
            <w:tcW w:w="2132" w:type="dxa"/>
            <w:tcBorders>
              <w:bottom w:val="single" w:sz="4" w:space="0" w:color="auto"/>
              <w:right w:val="nil"/>
            </w:tcBorders>
            <w:shd w:val="clear" w:color="auto" w:fill="auto"/>
            <w:vAlign w:val="center"/>
          </w:tcPr>
          <w:p w14:paraId="5A80804E" w14:textId="77777777" w:rsidR="00851B39" w:rsidRPr="009D6448" w:rsidRDefault="00851B39" w:rsidP="00851B39">
            <w:pPr>
              <w:widowControl w:val="0"/>
              <w:spacing w:line="240" w:lineRule="auto"/>
              <w:rPr>
                <w:rFonts w:ascii="Times New Roman" w:hAnsi="Times New Roman"/>
                <w:sz w:val="20"/>
                <w:szCs w:val="20"/>
              </w:rPr>
            </w:pPr>
            <w:r w:rsidRPr="009D6448">
              <w:rPr>
                <w:rFonts w:ascii="Times New Roman" w:hAnsi="Times New Roman"/>
                <w:sz w:val="20"/>
                <w:szCs w:val="20"/>
              </w:rPr>
              <w:t>Fatty acids</w:t>
            </w:r>
          </w:p>
        </w:tc>
        <w:tc>
          <w:tcPr>
            <w:tcW w:w="1084" w:type="dxa"/>
            <w:tcBorders>
              <w:left w:val="nil"/>
              <w:bottom w:val="single" w:sz="4" w:space="0" w:color="auto"/>
              <w:right w:val="nil"/>
            </w:tcBorders>
            <w:shd w:val="clear" w:color="auto" w:fill="auto"/>
            <w:vAlign w:val="center"/>
          </w:tcPr>
          <w:p w14:paraId="0EC717F7" w14:textId="77777777" w:rsidR="00851B39" w:rsidRPr="009D6448" w:rsidRDefault="00851B39" w:rsidP="00851B39">
            <w:pPr>
              <w:widowControl w:val="0"/>
              <w:spacing w:line="240" w:lineRule="auto"/>
              <w:jc w:val="center"/>
              <w:rPr>
                <w:rFonts w:ascii="Times New Roman" w:hAnsi="Times New Roman"/>
                <w:sz w:val="20"/>
                <w:szCs w:val="20"/>
              </w:rPr>
            </w:pPr>
            <w:r w:rsidRPr="009D6448">
              <w:rPr>
                <w:rFonts w:ascii="Times New Roman" w:hAnsi="Times New Roman"/>
                <w:sz w:val="20"/>
                <w:szCs w:val="20"/>
              </w:rPr>
              <w:t>1</w:t>
            </w:r>
          </w:p>
        </w:tc>
        <w:tc>
          <w:tcPr>
            <w:tcW w:w="1085" w:type="dxa"/>
            <w:tcBorders>
              <w:left w:val="nil"/>
              <w:bottom w:val="single" w:sz="4" w:space="0" w:color="auto"/>
              <w:right w:val="nil"/>
            </w:tcBorders>
            <w:shd w:val="clear" w:color="auto" w:fill="auto"/>
            <w:vAlign w:val="center"/>
          </w:tcPr>
          <w:p w14:paraId="06EF1A3A" w14:textId="77777777" w:rsidR="00851B39" w:rsidRPr="009D6448" w:rsidRDefault="00851B39" w:rsidP="00851B39">
            <w:pPr>
              <w:widowControl w:val="0"/>
              <w:spacing w:line="240" w:lineRule="auto"/>
              <w:jc w:val="center"/>
              <w:rPr>
                <w:rFonts w:ascii="Times New Roman" w:hAnsi="Times New Roman"/>
                <w:sz w:val="20"/>
                <w:szCs w:val="20"/>
              </w:rPr>
            </w:pPr>
            <w:r w:rsidRPr="009D6448">
              <w:rPr>
                <w:rFonts w:ascii="Times New Roman" w:hAnsi="Times New Roman"/>
                <w:sz w:val="20"/>
                <w:szCs w:val="20"/>
              </w:rPr>
              <w:t>2</w:t>
            </w:r>
          </w:p>
        </w:tc>
        <w:tc>
          <w:tcPr>
            <w:tcW w:w="1239" w:type="dxa"/>
            <w:tcBorders>
              <w:left w:val="nil"/>
              <w:bottom w:val="single" w:sz="4" w:space="0" w:color="auto"/>
            </w:tcBorders>
            <w:shd w:val="clear" w:color="auto" w:fill="auto"/>
            <w:vAlign w:val="center"/>
          </w:tcPr>
          <w:p w14:paraId="1DCDDF17" w14:textId="77777777" w:rsidR="00851B39" w:rsidRPr="009D6448" w:rsidRDefault="00851B39" w:rsidP="00851B39">
            <w:pPr>
              <w:widowControl w:val="0"/>
              <w:spacing w:line="240" w:lineRule="auto"/>
              <w:jc w:val="center"/>
              <w:rPr>
                <w:rFonts w:ascii="Times New Roman" w:hAnsi="Times New Roman"/>
                <w:sz w:val="20"/>
                <w:szCs w:val="20"/>
              </w:rPr>
            </w:pPr>
            <w:r w:rsidRPr="009D6448">
              <w:rPr>
                <w:rFonts w:ascii="Times New Roman" w:hAnsi="Times New Roman"/>
                <w:sz w:val="20"/>
                <w:szCs w:val="20"/>
              </w:rPr>
              <w:t>3</w:t>
            </w:r>
          </w:p>
        </w:tc>
      </w:tr>
      <w:tr w:rsidR="00851B39" w:rsidRPr="000666AE" w14:paraId="2C849DCE" w14:textId="77777777" w:rsidTr="009C1CFF">
        <w:trPr>
          <w:trHeight w:val="24"/>
        </w:trPr>
        <w:tc>
          <w:tcPr>
            <w:tcW w:w="2132" w:type="dxa"/>
            <w:tcBorders>
              <w:bottom w:val="nil"/>
              <w:right w:val="nil"/>
            </w:tcBorders>
            <w:shd w:val="clear" w:color="auto" w:fill="auto"/>
            <w:vAlign w:val="center"/>
          </w:tcPr>
          <w:p w14:paraId="1DA68455" w14:textId="77777777" w:rsidR="00851B39" w:rsidRPr="009D6448" w:rsidRDefault="00851B39" w:rsidP="00851B39">
            <w:pPr>
              <w:widowControl w:val="0"/>
              <w:spacing w:line="240" w:lineRule="auto"/>
              <w:rPr>
                <w:rFonts w:ascii="Times New Roman" w:hAnsi="Times New Roman"/>
                <w:sz w:val="20"/>
                <w:szCs w:val="20"/>
                <w:lang w:eastAsia="es-ES"/>
              </w:rPr>
            </w:pPr>
            <w:r w:rsidRPr="009D6448">
              <w:rPr>
                <w:rFonts w:ascii="Times New Roman" w:hAnsi="Times New Roman"/>
                <w:sz w:val="20"/>
                <w:szCs w:val="20"/>
                <w:lang w:eastAsia="es-ES"/>
              </w:rPr>
              <w:t>C</w:t>
            </w:r>
            <w:r w:rsidRPr="009D6448">
              <w:rPr>
                <w:rFonts w:ascii="Times New Roman" w:hAnsi="Times New Roman"/>
                <w:sz w:val="20"/>
                <w:szCs w:val="20"/>
                <w:vertAlign w:val="subscript"/>
                <w:lang w:eastAsia="es-ES"/>
              </w:rPr>
              <w:t>11:0</w:t>
            </w:r>
          </w:p>
        </w:tc>
        <w:tc>
          <w:tcPr>
            <w:tcW w:w="1084" w:type="dxa"/>
            <w:tcBorders>
              <w:left w:val="nil"/>
              <w:bottom w:val="nil"/>
              <w:right w:val="nil"/>
            </w:tcBorders>
            <w:shd w:val="clear" w:color="auto" w:fill="auto"/>
            <w:vAlign w:val="center"/>
          </w:tcPr>
          <w:p w14:paraId="182F8387"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2.9</w:t>
            </w:r>
          </w:p>
        </w:tc>
        <w:tc>
          <w:tcPr>
            <w:tcW w:w="1085" w:type="dxa"/>
            <w:tcBorders>
              <w:left w:val="nil"/>
              <w:bottom w:val="nil"/>
              <w:right w:val="nil"/>
            </w:tcBorders>
            <w:shd w:val="clear" w:color="auto" w:fill="auto"/>
            <w:vAlign w:val="center"/>
          </w:tcPr>
          <w:p w14:paraId="71D592EE"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ND</w:t>
            </w:r>
          </w:p>
        </w:tc>
        <w:tc>
          <w:tcPr>
            <w:tcW w:w="1239" w:type="dxa"/>
            <w:tcBorders>
              <w:left w:val="nil"/>
              <w:bottom w:val="nil"/>
            </w:tcBorders>
            <w:shd w:val="clear" w:color="auto" w:fill="auto"/>
            <w:vAlign w:val="center"/>
          </w:tcPr>
          <w:p w14:paraId="297299D7"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ND</w:t>
            </w:r>
          </w:p>
        </w:tc>
      </w:tr>
      <w:tr w:rsidR="00851B39" w:rsidRPr="000666AE" w14:paraId="56CDA238" w14:textId="77777777" w:rsidTr="009C1CFF">
        <w:trPr>
          <w:trHeight w:val="284"/>
        </w:trPr>
        <w:tc>
          <w:tcPr>
            <w:tcW w:w="2132" w:type="dxa"/>
            <w:tcBorders>
              <w:top w:val="nil"/>
              <w:bottom w:val="nil"/>
              <w:right w:val="nil"/>
            </w:tcBorders>
            <w:shd w:val="clear" w:color="auto" w:fill="auto"/>
            <w:vAlign w:val="center"/>
          </w:tcPr>
          <w:p w14:paraId="76A6B35C" w14:textId="77777777" w:rsidR="00851B39" w:rsidRPr="009D6448" w:rsidRDefault="00851B39" w:rsidP="00851B39">
            <w:pPr>
              <w:widowControl w:val="0"/>
              <w:spacing w:line="240" w:lineRule="auto"/>
              <w:rPr>
                <w:rFonts w:ascii="Times New Roman" w:hAnsi="Times New Roman"/>
                <w:sz w:val="20"/>
                <w:szCs w:val="20"/>
                <w:lang w:eastAsia="es-ES"/>
              </w:rPr>
            </w:pPr>
            <w:r w:rsidRPr="009D6448">
              <w:rPr>
                <w:rFonts w:ascii="Times New Roman" w:hAnsi="Times New Roman"/>
                <w:sz w:val="20"/>
                <w:szCs w:val="20"/>
                <w:lang w:eastAsia="es-ES"/>
              </w:rPr>
              <w:t>C</w:t>
            </w:r>
            <w:r w:rsidRPr="009D6448">
              <w:rPr>
                <w:rFonts w:ascii="Times New Roman" w:hAnsi="Times New Roman"/>
                <w:sz w:val="20"/>
                <w:szCs w:val="20"/>
                <w:vertAlign w:val="subscript"/>
                <w:lang w:eastAsia="es-ES"/>
              </w:rPr>
              <w:t>12:0</w:t>
            </w:r>
          </w:p>
        </w:tc>
        <w:tc>
          <w:tcPr>
            <w:tcW w:w="1084" w:type="dxa"/>
            <w:tcBorders>
              <w:top w:val="nil"/>
              <w:left w:val="nil"/>
              <w:bottom w:val="nil"/>
              <w:right w:val="nil"/>
            </w:tcBorders>
            <w:shd w:val="clear" w:color="auto" w:fill="auto"/>
            <w:vAlign w:val="center"/>
          </w:tcPr>
          <w:p w14:paraId="743BD438"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1.1</w:t>
            </w:r>
          </w:p>
        </w:tc>
        <w:tc>
          <w:tcPr>
            <w:tcW w:w="1085" w:type="dxa"/>
            <w:tcBorders>
              <w:top w:val="nil"/>
              <w:left w:val="nil"/>
              <w:bottom w:val="nil"/>
              <w:right w:val="nil"/>
            </w:tcBorders>
            <w:shd w:val="clear" w:color="auto" w:fill="auto"/>
            <w:vAlign w:val="center"/>
          </w:tcPr>
          <w:p w14:paraId="364955AA"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ND</w:t>
            </w:r>
          </w:p>
        </w:tc>
        <w:tc>
          <w:tcPr>
            <w:tcW w:w="1239" w:type="dxa"/>
            <w:tcBorders>
              <w:top w:val="nil"/>
              <w:left w:val="nil"/>
              <w:bottom w:val="nil"/>
            </w:tcBorders>
            <w:shd w:val="clear" w:color="auto" w:fill="auto"/>
            <w:vAlign w:val="center"/>
          </w:tcPr>
          <w:p w14:paraId="36683532"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ND</w:t>
            </w:r>
          </w:p>
        </w:tc>
      </w:tr>
      <w:tr w:rsidR="00851B39" w:rsidRPr="000666AE" w14:paraId="3EE25C4B" w14:textId="77777777" w:rsidTr="009C1CFF">
        <w:trPr>
          <w:trHeight w:val="266"/>
        </w:trPr>
        <w:tc>
          <w:tcPr>
            <w:tcW w:w="2132" w:type="dxa"/>
            <w:tcBorders>
              <w:top w:val="nil"/>
              <w:bottom w:val="nil"/>
              <w:right w:val="nil"/>
            </w:tcBorders>
            <w:shd w:val="clear" w:color="auto" w:fill="auto"/>
            <w:vAlign w:val="center"/>
          </w:tcPr>
          <w:p w14:paraId="29D51D21" w14:textId="77777777" w:rsidR="00851B39" w:rsidRPr="009D6448" w:rsidRDefault="00851B39" w:rsidP="00851B39">
            <w:pPr>
              <w:widowControl w:val="0"/>
              <w:spacing w:line="240" w:lineRule="auto"/>
              <w:rPr>
                <w:rFonts w:ascii="Times New Roman" w:hAnsi="Times New Roman"/>
                <w:sz w:val="20"/>
                <w:szCs w:val="20"/>
                <w:lang w:eastAsia="es-ES"/>
              </w:rPr>
            </w:pPr>
            <w:proofErr w:type="gramStart"/>
            <w:r w:rsidRPr="009D6448">
              <w:rPr>
                <w:rFonts w:ascii="Times New Roman" w:hAnsi="Times New Roman"/>
                <w:sz w:val="20"/>
                <w:szCs w:val="20"/>
                <w:lang w:eastAsia="es-ES"/>
              </w:rPr>
              <w:t>iso</w:t>
            </w:r>
            <w:proofErr w:type="gramEnd"/>
            <w:r w:rsidRPr="009D6448">
              <w:rPr>
                <w:rFonts w:ascii="Times New Roman" w:hAnsi="Times New Roman"/>
                <w:sz w:val="20"/>
                <w:szCs w:val="20"/>
                <w:lang w:eastAsia="es-ES"/>
              </w:rPr>
              <w:t>-C</w:t>
            </w:r>
            <w:r w:rsidRPr="009D6448">
              <w:rPr>
                <w:rFonts w:ascii="Times New Roman" w:hAnsi="Times New Roman"/>
                <w:sz w:val="20"/>
                <w:szCs w:val="20"/>
                <w:vertAlign w:val="subscript"/>
                <w:lang w:eastAsia="es-ES"/>
              </w:rPr>
              <w:t>12:0</w:t>
            </w:r>
          </w:p>
        </w:tc>
        <w:tc>
          <w:tcPr>
            <w:tcW w:w="1084" w:type="dxa"/>
            <w:tcBorders>
              <w:top w:val="nil"/>
              <w:left w:val="nil"/>
              <w:bottom w:val="nil"/>
              <w:right w:val="nil"/>
            </w:tcBorders>
            <w:shd w:val="clear" w:color="auto" w:fill="auto"/>
            <w:vAlign w:val="center"/>
          </w:tcPr>
          <w:p w14:paraId="6FCB4C35"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1.4</w:t>
            </w:r>
          </w:p>
        </w:tc>
        <w:tc>
          <w:tcPr>
            <w:tcW w:w="1085" w:type="dxa"/>
            <w:tcBorders>
              <w:top w:val="nil"/>
              <w:left w:val="nil"/>
              <w:bottom w:val="nil"/>
              <w:right w:val="nil"/>
            </w:tcBorders>
            <w:shd w:val="clear" w:color="auto" w:fill="auto"/>
            <w:vAlign w:val="center"/>
          </w:tcPr>
          <w:p w14:paraId="6537898F"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ND</w:t>
            </w:r>
          </w:p>
        </w:tc>
        <w:tc>
          <w:tcPr>
            <w:tcW w:w="1239" w:type="dxa"/>
            <w:tcBorders>
              <w:top w:val="nil"/>
              <w:left w:val="nil"/>
              <w:bottom w:val="nil"/>
            </w:tcBorders>
            <w:shd w:val="clear" w:color="auto" w:fill="auto"/>
            <w:vAlign w:val="center"/>
          </w:tcPr>
          <w:p w14:paraId="1EA519FA"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ND</w:t>
            </w:r>
          </w:p>
        </w:tc>
      </w:tr>
      <w:tr w:rsidR="00851B39" w:rsidRPr="000666AE" w14:paraId="7F8B8327" w14:textId="77777777" w:rsidTr="009C1CFF">
        <w:trPr>
          <w:trHeight w:val="266"/>
        </w:trPr>
        <w:tc>
          <w:tcPr>
            <w:tcW w:w="2132" w:type="dxa"/>
            <w:tcBorders>
              <w:top w:val="nil"/>
              <w:bottom w:val="nil"/>
              <w:right w:val="nil"/>
            </w:tcBorders>
            <w:shd w:val="clear" w:color="auto" w:fill="auto"/>
            <w:vAlign w:val="center"/>
          </w:tcPr>
          <w:p w14:paraId="0CFB863C" w14:textId="77777777" w:rsidR="00851B39" w:rsidRPr="009D6448" w:rsidRDefault="00851B39" w:rsidP="00851B39">
            <w:pPr>
              <w:widowControl w:val="0"/>
              <w:spacing w:line="240" w:lineRule="auto"/>
              <w:rPr>
                <w:rFonts w:ascii="Times New Roman" w:hAnsi="Times New Roman"/>
                <w:sz w:val="20"/>
                <w:szCs w:val="20"/>
                <w:lang w:eastAsia="es-ES"/>
              </w:rPr>
            </w:pPr>
            <w:proofErr w:type="gramStart"/>
            <w:r w:rsidRPr="009D6448">
              <w:rPr>
                <w:rFonts w:ascii="Times New Roman" w:hAnsi="Times New Roman"/>
                <w:sz w:val="20"/>
                <w:szCs w:val="20"/>
                <w:lang w:eastAsia="es-ES"/>
              </w:rPr>
              <w:t>iso</w:t>
            </w:r>
            <w:proofErr w:type="gramEnd"/>
            <w:r w:rsidRPr="009D6448">
              <w:rPr>
                <w:rFonts w:ascii="Times New Roman" w:hAnsi="Times New Roman"/>
                <w:sz w:val="20"/>
                <w:szCs w:val="20"/>
                <w:lang w:eastAsia="es-ES"/>
              </w:rPr>
              <w:t>-C</w:t>
            </w:r>
            <w:r w:rsidRPr="009D6448">
              <w:rPr>
                <w:rFonts w:ascii="Times New Roman" w:hAnsi="Times New Roman"/>
                <w:sz w:val="20"/>
                <w:szCs w:val="20"/>
                <w:vertAlign w:val="subscript"/>
                <w:lang w:eastAsia="es-ES"/>
              </w:rPr>
              <w:t>13:0</w:t>
            </w:r>
            <w:r w:rsidRPr="009D6448">
              <w:rPr>
                <w:rFonts w:ascii="Times New Roman" w:hAnsi="Times New Roman"/>
                <w:sz w:val="20"/>
                <w:szCs w:val="20"/>
                <w:lang w:eastAsia="es-ES"/>
              </w:rPr>
              <w:t xml:space="preserve"> 3-0H</w:t>
            </w:r>
          </w:p>
        </w:tc>
        <w:tc>
          <w:tcPr>
            <w:tcW w:w="1084" w:type="dxa"/>
            <w:tcBorders>
              <w:top w:val="nil"/>
              <w:left w:val="nil"/>
              <w:bottom w:val="nil"/>
              <w:right w:val="nil"/>
            </w:tcBorders>
            <w:shd w:val="clear" w:color="auto" w:fill="auto"/>
            <w:vAlign w:val="center"/>
          </w:tcPr>
          <w:p w14:paraId="28596F3C"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1.5</w:t>
            </w:r>
          </w:p>
        </w:tc>
        <w:tc>
          <w:tcPr>
            <w:tcW w:w="1085" w:type="dxa"/>
            <w:tcBorders>
              <w:top w:val="nil"/>
              <w:left w:val="nil"/>
              <w:bottom w:val="nil"/>
              <w:right w:val="nil"/>
            </w:tcBorders>
            <w:shd w:val="clear" w:color="auto" w:fill="auto"/>
            <w:vAlign w:val="center"/>
          </w:tcPr>
          <w:p w14:paraId="0A0D168F"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ND</w:t>
            </w:r>
          </w:p>
        </w:tc>
        <w:tc>
          <w:tcPr>
            <w:tcW w:w="1239" w:type="dxa"/>
            <w:tcBorders>
              <w:top w:val="nil"/>
              <w:left w:val="nil"/>
              <w:bottom w:val="nil"/>
            </w:tcBorders>
            <w:shd w:val="clear" w:color="auto" w:fill="auto"/>
            <w:vAlign w:val="center"/>
          </w:tcPr>
          <w:p w14:paraId="3327238C"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ND</w:t>
            </w:r>
          </w:p>
        </w:tc>
      </w:tr>
      <w:tr w:rsidR="00851B39" w:rsidRPr="000666AE" w14:paraId="1543F263" w14:textId="77777777" w:rsidTr="009C1CFF">
        <w:trPr>
          <w:trHeight w:val="284"/>
        </w:trPr>
        <w:tc>
          <w:tcPr>
            <w:tcW w:w="2132" w:type="dxa"/>
            <w:tcBorders>
              <w:top w:val="nil"/>
              <w:bottom w:val="nil"/>
              <w:right w:val="nil"/>
            </w:tcBorders>
            <w:shd w:val="clear" w:color="auto" w:fill="auto"/>
            <w:vAlign w:val="center"/>
          </w:tcPr>
          <w:p w14:paraId="26337272" w14:textId="77777777" w:rsidR="00851B39" w:rsidRPr="009D6448" w:rsidRDefault="00851B39" w:rsidP="00851B39">
            <w:pPr>
              <w:widowControl w:val="0"/>
              <w:spacing w:line="240" w:lineRule="auto"/>
              <w:rPr>
                <w:rFonts w:ascii="Times New Roman" w:hAnsi="Times New Roman"/>
                <w:sz w:val="20"/>
                <w:szCs w:val="20"/>
                <w:lang w:eastAsia="es-ES"/>
              </w:rPr>
            </w:pPr>
            <w:r w:rsidRPr="009D6448">
              <w:rPr>
                <w:rFonts w:ascii="Times New Roman" w:hAnsi="Times New Roman"/>
                <w:sz w:val="20"/>
                <w:szCs w:val="20"/>
                <w:lang w:eastAsia="es-ES"/>
              </w:rPr>
              <w:t>C</w:t>
            </w:r>
            <w:r w:rsidRPr="009D6448">
              <w:rPr>
                <w:rFonts w:ascii="Times New Roman" w:hAnsi="Times New Roman"/>
                <w:sz w:val="20"/>
                <w:szCs w:val="20"/>
                <w:vertAlign w:val="subscript"/>
                <w:lang w:eastAsia="es-ES"/>
              </w:rPr>
              <w:t>14:0</w:t>
            </w:r>
          </w:p>
        </w:tc>
        <w:tc>
          <w:tcPr>
            <w:tcW w:w="1084" w:type="dxa"/>
            <w:tcBorders>
              <w:top w:val="nil"/>
              <w:left w:val="nil"/>
              <w:bottom w:val="nil"/>
              <w:right w:val="nil"/>
            </w:tcBorders>
            <w:shd w:val="clear" w:color="auto" w:fill="auto"/>
            <w:vAlign w:val="center"/>
          </w:tcPr>
          <w:p w14:paraId="1EBA3BE2"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ND</w:t>
            </w:r>
          </w:p>
        </w:tc>
        <w:tc>
          <w:tcPr>
            <w:tcW w:w="1085" w:type="dxa"/>
            <w:tcBorders>
              <w:top w:val="nil"/>
              <w:left w:val="nil"/>
              <w:bottom w:val="nil"/>
              <w:right w:val="nil"/>
            </w:tcBorders>
            <w:shd w:val="clear" w:color="auto" w:fill="auto"/>
            <w:vAlign w:val="center"/>
          </w:tcPr>
          <w:p w14:paraId="699816FB"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1.4</w:t>
            </w:r>
          </w:p>
        </w:tc>
        <w:tc>
          <w:tcPr>
            <w:tcW w:w="1239" w:type="dxa"/>
            <w:tcBorders>
              <w:top w:val="nil"/>
              <w:left w:val="nil"/>
              <w:bottom w:val="nil"/>
            </w:tcBorders>
            <w:shd w:val="clear" w:color="auto" w:fill="auto"/>
            <w:vAlign w:val="center"/>
          </w:tcPr>
          <w:p w14:paraId="0AB678C6"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1.4</w:t>
            </w:r>
          </w:p>
        </w:tc>
      </w:tr>
      <w:tr w:rsidR="00851B39" w:rsidRPr="000666AE" w14:paraId="14E7BD6E" w14:textId="77777777" w:rsidTr="009C1CFF">
        <w:trPr>
          <w:trHeight w:val="266"/>
        </w:trPr>
        <w:tc>
          <w:tcPr>
            <w:tcW w:w="2132" w:type="dxa"/>
            <w:tcBorders>
              <w:top w:val="nil"/>
              <w:bottom w:val="nil"/>
              <w:right w:val="nil"/>
            </w:tcBorders>
            <w:shd w:val="clear" w:color="auto" w:fill="auto"/>
            <w:vAlign w:val="center"/>
          </w:tcPr>
          <w:p w14:paraId="6AB68B1E" w14:textId="77777777" w:rsidR="00851B39" w:rsidRPr="00C77C9D" w:rsidRDefault="00851B39" w:rsidP="00851B39">
            <w:pPr>
              <w:widowControl w:val="0"/>
              <w:spacing w:line="240" w:lineRule="auto"/>
              <w:rPr>
                <w:rFonts w:ascii="Times New Roman" w:hAnsi="Times New Roman"/>
                <w:sz w:val="20"/>
                <w:szCs w:val="20"/>
                <w:lang w:eastAsia="es-ES"/>
              </w:rPr>
            </w:pPr>
            <w:proofErr w:type="gramStart"/>
            <w:r w:rsidRPr="00C77C9D">
              <w:rPr>
                <w:rFonts w:ascii="Times New Roman" w:hAnsi="Times New Roman"/>
                <w:sz w:val="20"/>
                <w:szCs w:val="20"/>
                <w:lang w:eastAsia="es-ES"/>
              </w:rPr>
              <w:t>iso</w:t>
            </w:r>
            <w:proofErr w:type="gramEnd"/>
            <w:r w:rsidRPr="00C77C9D">
              <w:rPr>
                <w:rFonts w:ascii="Times New Roman" w:hAnsi="Times New Roman"/>
                <w:sz w:val="20"/>
                <w:szCs w:val="20"/>
                <w:lang w:eastAsia="es-ES"/>
              </w:rPr>
              <w:t>-C</w:t>
            </w:r>
            <w:r w:rsidRPr="00C77C9D">
              <w:rPr>
                <w:rFonts w:ascii="Times New Roman" w:hAnsi="Times New Roman"/>
                <w:sz w:val="20"/>
                <w:szCs w:val="20"/>
                <w:vertAlign w:val="subscript"/>
                <w:lang w:eastAsia="es-ES"/>
              </w:rPr>
              <w:t>15:0</w:t>
            </w:r>
          </w:p>
        </w:tc>
        <w:tc>
          <w:tcPr>
            <w:tcW w:w="1084" w:type="dxa"/>
            <w:tcBorders>
              <w:top w:val="nil"/>
              <w:left w:val="nil"/>
              <w:bottom w:val="nil"/>
              <w:right w:val="nil"/>
            </w:tcBorders>
            <w:shd w:val="clear" w:color="auto" w:fill="auto"/>
            <w:vAlign w:val="center"/>
          </w:tcPr>
          <w:p w14:paraId="7803DEDA" w14:textId="77777777" w:rsidR="00851B39" w:rsidRPr="009D6448" w:rsidRDefault="00851B39" w:rsidP="00851B39">
            <w:pPr>
              <w:widowControl w:val="0"/>
              <w:spacing w:line="240" w:lineRule="auto"/>
              <w:jc w:val="center"/>
              <w:rPr>
                <w:rFonts w:ascii="Times New Roman" w:hAnsi="Times New Roman"/>
                <w:b/>
                <w:sz w:val="20"/>
                <w:szCs w:val="20"/>
                <w:lang w:eastAsia="es-ES"/>
              </w:rPr>
            </w:pPr>
            <w:r w:rsidRPr="009D6448">
              <w:rPr>
                <w:rFonts w:ascii="Times New Roman" w:hAnsi="Times New Roman"/>
                <w:b/>
                <w:sz w:val="20"/>
                <w:szCs w:val="20"/>
                <w:lang w:eastAsia="es-ES"/>
              </w:rPr>
              <w:t>10.1</w:t>
            </w:r>
          </w:p>
        </w:tc>
        <w:tc>
          <w:tcPr>
            <w:tcW w:w="1085" w:type="dxa"/>
            <w:tcBorders>
              <w:top w:val="nil"/>
              <w:left w:val="nil"/>
              <w:bottom w:val="nil"/>
              <w:right w:val="nil"/>
            </w:tcBorders>
            <w:shd w:val="clear" w:color="auto" w:fill="auto"/>
            <w:vAlign w:val="center"/>
          </w:tcPr>
          <w:p w14:paraId="4789530C"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ND</w:t>
            </w:r>
          </w:p>
        </w:tc>
        <w:tc>
          <w:tcPr>
            <w:tcW w:w="1239" w:type="dxa"/>
            <w:tcBorders>
              <w:top w:val="nil"/>
              <w:left w:val="nil"/>
              <w:bottom w:val="nil"/>
            </w:tcBorders>
            <w:shd w:val="clear" w:color="auto" w:fill="auto"/>
            <w:vAlign w:val="center"/>
          </w:tcPr>
          <w:p w14:paraId="7A43C4F4"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ND</w:t>
            </w:r>
          </w:p>
        </w:tc>
      </w:tr>
      <w:tr w:rsidR="00851B39" w:rsidRPr="000666AE" w14:paraId="0FBFF13D" w14:textId="77777777" w:rsidTr="009C1CFF">
        <w:trPr>
          <w:trHeight w:val="266"/>
        </w:trPr>
        <w:tc>
          <w:tcPr>
            <w:tcW w:w="2132" w:type="dxa"/>
            <w:tcBorders>
              <w:top w:val="nil"/>
              <w:bottom w:val="nil"/>
              <w:right w:val="nil"/>
            </w:tcBorders>
            <w:shd w:val="clear" w:color="auto" w:fill="auto"/>
            <w:vAlign w:val="center"/>
          </w:tcPr>
          <w:p w14:paraId="195AD0F2" w14:textId="77777777" w:rsidR="00851B39" w:rsidRPr="00C77C9D" w:rsidRDefault="00851B39" w:rsidP="00851B39">
            <w:pPr>
              <w:widowControl w:val="0"/>
              <w:spacing w:line="240" w:lineRule="auto"/>
              <w:rPr>
                <w:rFonts w:ascii="Times New Roman" w:hAnsi="Times New Roman"/>
                <w:sz w:val="20"/>
                <w:szCs w:val="20"/>
                <w:lang w:eastAsia="es-ES"/>
              </w:rPr>
            </w:pPr>
            <w:proofErr w:type="gramStart"/>
            <w:r w:rsidRPr="00C77C9D">
              <w:rPr>
                <w:rFonts w:ascii="Times New Roman" w:hAnsi="Times New Roman"/>
                <w:sz w:val="20"/>
                <w:szCs w:val="20"/>
                <w:lang w:eastAsia="es-ES"/>
              </w:rPr>
              <w:t>iso</w:t>
            </w:r>
            <w:proofErr w:type="gramEnd"/>
            <w:r w:rsidRPr="00C77C9D">
              <w:rPr>
                <w:rFonts w:ascii="Times New Roman" w:hAnsi="Times New Roman"/>
                <w:sz w:val="20"/>
                <w:szCs w:val="20"/>
                <w:lang w:eastAsia="es-ES"/>
              </w:rPr>
              <w:t>-C</w:t>
            </w:r>
            <w:r w:rsidRPr="00C77C9D">
              <w:rPr>
                <w:rFonts w:ascii="Times New Roman" w:hAnsi="Times New Roman"/>
                <w:sz w:val="20"/>
                <w:szCs w:val="20"/>
                <w:vertAlign w:val="subscript"/>
                <w:lang w:eastAsia="es-ES"/>
              </w:rPr>
              <w:t>16:0</w:t>
            </w:r>
          </w:p>
        </w:tc>
        <w:tc>
          <w:tcPr>
            <w:tcW w:w="1084" w:type="dxa"/>
            <w:tcBorders>
              <w:top w:val="nil"/>
              <w:left w:val="nil"/>
              <w:bottom w:val="nil"/>
              <w:right w:val="nil"/>
            </w:tcBorders>
            <w:shd w:val="clear" w:color="auto" w:fill="auto"/>
            <w:vAlign w:val="center"/>
          </w:tcPr>
          <w:p w14:paraId="4C0E9F4B" w14:textId="77777777" w:rsidR="00851B39" w:rsidRPr="009D6448" w:rsidRDefault="00851B39" w:rsidP="00851B39">
            <w:pPr>
              <w:widowControl w:val="0"/>
              <w:spacing w:line="240" w:lineRule="auto"/>
              <w:jc w:val="center"/>
              <w:rPr>
                <w:rFonts w:ascii="Times New Roman" w:hAnsi="Times New Roman"/>
                <w:b/>
                <w:sz w:val="20"/>
                <w:szCs w:val="20"/>
                <w:lang w:eastAsia="es-ES"/>
              </w:rPr>
            </w:pPr>
            <w:r w:rsidRPr="009D6448">
              <w:rPr>
                <w:rFonts w:ascii="Times New Roman" w:hAnsi="Times New Roman"/>
                <w:b/>
                <w:sz w:val="20"/>
                <w:szCs w:val="20"/>
                <w:lang w:eastAsia="es-ES"/>
              </w:rPr>
              <w:t>16.3</w:t>
            </w:r>
          </w:p>
        </w:tc>
        <w:tc>
          <w:tcPr>
            <w:tcW w:w="1085" w:type="dxa"/>
            <w:tcBorders>
              <w:top w:val="nil"/>
              <w:left w:val="nil"/>
              <w:bottom w:val="nil"/>
              <w:right w:val="nil"/>
            </w:tcBorders>
            <w:shd w:val="clear" w:color="auto" w:fill="auto"/>
            <w:vAlign w:val="center"/>
          </w:tcPr>
          <w:p w14:paraId="6801CFBE"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ND</w:t>
            </w:r>
          </w:p>
        </w:tc>
        <w:tc>
          <w:tcPr>
            <w:tcW w:w="1239" w:type="dxa"/>
            <w:tcBorders>
              <w:top w:val="nil"/>
              <w:left w:val="nil"/>
              <w:bottom w:val="nil"/>
            </w:tcBorders>
            <w:shd w:val="clear" w:color="auto" w:fill="auto"/>
            <w:vAlign w:val="center"/>
          </w:tcPr>
          <w:p w14:paraId="288BA183"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ND</w:t>
            </w:r>
          </w:p>
        </w:tc>
      </w:tr>
      <w:tr w:rsidR="00851B39" w:rsidRPr="000666AE" w14:paraId="0EF0A3D3" w14:textId="77777777" w:rsidTr="009C1CFF">
        <w:trPr>
          <w:trHeight w:val="284"/>
        </w:trPr>
        <w:tc>
          <w:tcPr>
            <w:tcW w:w="2132" w:type="dxa"/>
            <w:tcBorders>
              <w:top w:val="nil"/>
              <w:bottom w:val="nil"/>
              <w:right w:val="nil"/>
            </w:tcBorders>
            <w:shd w:val="clear" w:color="auto" w:fill="auto"/>
            <w:vAlign w:val="center"/>
          </w:tcPr>
          <w:p w14:paraId="5196720C" w14:textId="77777777" w:rsidR="00851B39" w:rsidRPr="009D6448" w:rsidRDefault="00851B39" w:rsidP="00851B39">
            <w:pPr>
              <w:widowControl w:val="0"/>
              <w:spacing w:line="240" w:lineRule="auto"/>
              <w:rPr>
                <w:rFonts w:ascii="Times New Roman" w:hAnsi="Times New Roman"/>
                <w:sz w:val="20"/>
                <w:szCs w:val="20"/>
                <w:lang w:eastAsia="es-ES"/>
              </w:rPr>
            </w:pPr>
            <w:r w:rsidRPr="009D6448">
              <w:rPr>
                <w:rFonts w:ascii="Times New Roman" w:hAnsi="Times New Roman"/>
                <w:sz w:val="20"/>
                <w:szCs w:val="20"/>
                <w:lang w:eastAsia="es-ES"/>
              </w:rPr>
              <w:t>C</w:t>
            </w:r>
            <w:r w:rsidRPr="009D6448">
              <w:rPr>
                <w:rFonts w:ascii="Times New Roman" w:hAnsi="Times New Roman"/>
                <w:sz w:val="20"/>
                <w:szCs w:val="20"/>
                <w:vertAlign w:val="subscript"/>
                <w:lang w:eastAsia="es-ES"/>
              </w:rPr>
              <w:t>16:0</w:t>
            </w:r>
          </w:p>
        </w:tc>
        <w:tc>
          <w:tcPr>
            <w:tcW w:w="1084" w:type="dxa"/>
            <w:tcBorders>
              <w:top w:val="nil"/>
              <w:left w:val="nil"/>
              <w:bottom w:val="nil"/>
              <w:right w:val="nil"/>
            </w:tcBorders>
            <w:shd w:val="clear" w:color="auto" w:fill="auto"/>
            <w:vAlign w:val="center"/>
          </w:tcPr>
          <w:p w14:paraId="13A21BBE"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3.3</w:t>
            </w:r>
          </w:p>
        </w:tc>
        <w:tc>
          <w:tcPr>
            <w:tcW w:w="1085" w:type="dxa"/>
            <w:tcBorders>
              <w:top w:val="nil"/>
              <w:left w:val="nil"/>
              <w:bottom w:val="nil"/>
              <w:right w:val="nil"/>
            </w:tcBorders>
            <w:shd w:val="clear" w:color="auto" w:fill="auto"/>
            <w:vAlign w:val="center"/>
          </w:tcPr>
          <w:p w14:paraId="4D0EF248" w14:textId="77777777" w:rsidR="00851B39" w:rsidRPr="009D6448" w:rsidRDefault="00851B39" w:rsidP="00851B39">
            <w:pPr>
              <w:widowControl w:val="0"/>
              <w:spacing w:line="240" w:lineRule="auto"/>
              <w:jc w:val="center"/>
              <w:rPr>
                <w:rFonts w:ascii="Times New Roman" w:hAnsi="Times New Roman"/>
                <w:b/>
                <w:sz w:val="20"/>
                <w:szCs w:val="20"/>
                <w:lang w:eastAsia="es-ES"/>
              </w:rPr>
            </w:pPr>
            <w:r w:rsidRPr="009D6448">
              <w:rPr>
                <w:rFonts w:ascii="Times New Roman" w:hAnsi="Times New Roman"/>
                <w:b/>
                <w:sz w:val="20"/>
                <w:szCs w:val="20"/>
                <w:lang w:eastAsia="es-ES"/>
              </w:rPr>
              <w:t>10.6</w:t>
            </w:r>
          </w:p>
        </w:tc>
        <w:tc>
          <w:tcPr>
            <w:tcW w:w="1239" w:type="dxa"/>
            <w:tcBorders>
              <w:top w:val="nil"/>
              <w:left w:val="nil"/>
              <w:bottom w:val="nil"/>
            </w:tcBorders>
            <w:shd w:val="clear" w:color="auto" w:fill="auto"/>
            <w:vAlign w:val="center"/>
          </w:tcPr>
          <w:p w14:paraId="51719F14" w14:textId="77777777" w:rsidR="00851B39" w:rsidRPr="009D6448" w:rsidRDefault="00851B39" w:rsidP="00851B39">
            <w:pPr>
              <w:widowControl w:val="0"/>
              <w:spacing w:line="240" w:lineRule="auto"/>
              <w:jc w:val="center"/>
              <w:rPr>
                <w:rFonts w:ascii="Times New Roman" w:hAnsi="Times New Roman"/>
                <w:b/>
                <w:sz w:val="20"/>
                <w:szCs w:val="20"/>
                <w:lang w:eastAsia="es-ES"/>
              </w:rPr>
            </w:pPr>
            <w:r w:rsidRPr="009D6448">
              <w:rPr>
                <w:rFonts w:ascii="Times New Roman" w:hAnsi="Times New Roman"/>
                <w:b/>
                <w:sz w:val="20"/>
                <w:szCs w:val="20"/>
                <w:lang w:eastAsia="es-ES"/>
              </w:rPr>
              <w:t>11.8</w:t>
            </w:r>
          </w:p>
        </w:tc>
      </w:tr>
      <w:tr w:rsidR="00851B39" w:rsidRPr="000666AE" w14:paraId="7B3F395C" w14:textId="77777777" w:rsidTr="009C1CFF">
        <w:trPr>
          <w:trHeight w:val="266"/>
        </w:trPr>
        <w:tc>
          <w:tcPr>
            <w:tcW w:w="2132" w:type="dxa"/>
            <w:tcBorders>
              <w:top w:val="nil"/>
              <w:bottom w:val="nil"/>
              <w:right w:val="nil"/>
            </w:tcBorders>
            <w:shd w:val="clear" w:color="auto" w:fill="auto"/>
            <w:vAlign w:val="center"/>
          </w:tcPr>
          <w:p w14:paraId="40C99C29" w14:textId="77777777" w:rsidR="00851B39" w:rsidRPr="009D6448" w:rsidRDefault="00851B39" w:rsidP="00851B39">
            <w:pPr>
              <w:widowControl w:val="0"/>
              <w:spacing w:line="240" w:lineRule="auto"/>
              <w:rPr>
                <w:rFonts w:ascii="Times New Roman" w:hAnsi="Times New Roman"/>
                <w:sz w:val="20"/>
                <w:szCs w:val="20"/>
                <w:lang w:eastAsia="es-ES"/>
              </w:rPr>
            </w:pPr>
            <w:r w:rsidRPr="009D6448">
              <w:rPr>
                <w:rFonts w:ascii="Times New Roman" w:hAnsi="Times New Roman"/>
                <w:sz w:val="20"/>
                <w:szCs w:val="20"/>
                <w:lang w:eastAsia="es-ES"/>
              </w:rPr>
              <w:t>C</w:t>
            </w:r>
            <w:r w:rsidRPr="009D6448">
              <w:rPr>
                <w:rFonts w:ascii="Times New Roman" w:hAnsi="Times New Roman"/>
                <w:sz w:val="20"/>
                <w:szCs w:val="20"/>
                <w:vertAlign w:val="subscript"/>
                <w:lang w:eastAsia="es-ES"/>
              </w:rPr>
              <w:t>16</w:t>
            </w:r>
            <w:proofErr w:type="gramStart"/>
            <w:r w:rsidRPr="009D6448">
              <w:rPr>
                <w:rFonts w:ascii="Times New Roman" w:hAnsi="Times New Roman"/>
                <w:sz w:val="20"/>
                <w:szCs w:val="20"/>
                <w:vertAlign w:val="subscript"/>
                <w:lang w:eastAsia="es-ES"/>
              </w:rPr>
              <w:t>:1</w:t>
            </w:r>
            <w:proofErr w:type="gramEnd"/>
            <w:r w:rsidRPr="009D6448">
              <w:rPr>
                <w:rFonts w:ascii="Times New Roman" w:hAnsi="Times New Roman"/>
                <w:sz w:val="20"/>
                <w:szCs w:val="20"/>
                <w:vertAlign w:val="subscript"/>
                <w:lang w:eastAsia="es-ES"/>
              </w:rPr>
              <w:t xml:space="preserve"> </w:t>
            </w:r>
            <w:r w:rsidRPr="009D6448">
              <w:rPr>
                <w:rFonts w:ascii="Times New Roman" w:hAnsi="Times New Roman"/>
                <w:sz w:val="20"/>
                <w:szCs w:val="20"/>
                <w:lang w:eastAsia="es-ES"/>
              </w:rPr>
              <w:t>ω7c/ C</w:t>
            </w:r>
            <w:r w:rsidRPr="009D6448">
              <w:rPr>
                <w:rFonts w:ascii="Times New Roman" w:hAnsi="Times New Roman"/>
                <w:sz w:val="20"/>
                <w:szCs w:val="20"/>
                <w:vertAlign w:val="subscript"/>
                <w:lang w:eastAsia="es-ES"/>
              </w:rPr>
              <w:t xml:space="preserve">16:1 </w:t>
            </w:r>
            <w:r w:rsidRPr="009D6448">
              <w:rPr>
                <w:rFonts w:ascii="Times New Roman" w:hAnsi="Times New Roman"/>
                <w:sz w:val="20"/>
                <w:szCs w:val="20"/>
                <w:lang w:eastAsia="es-ES"/>
              </w:rPr>
              <w:t>ω6c</w:t>
            </w:r>
          </w:p>
        </w:tc>
        <w:tc>
          <w:tcPr>
            <w:tcW w:w="1084" w:type="dxa"/>
            <w:tcBorders>
              <w:top w:val="nil"/>
              <w:left w:val="nil"/>
              <w:bottom w:val="nil"/>
              <w:right w:val="nil"/>
            </w:tcBorders>
            <w:shd w:val="clear" w:color="auto" w:fill="auto"/>
            <w:vAlign w:val="center"/>
          </w:tcPr>
          <w:p w14:paraId="1178A7D1"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1.6</w:t>
            </w:r>
          </w:p>
        </w:tc>
        <w:tc>
          <w:tcPr>
            <w:tcW w:w="1085" w:type="dxa"/>
            <w:tcBorders>
              <w:top w:val="nil"/>
              <w:left w:val="nil"/>
              <w:bottom w:val="nil"/>
              <w:right w:val="nil"/>
            </w:tcBorders>
            <w:shd w:val="clear" w:color="auto" w:fill="auto"/>
            <w:vAlign w:val="center"/>
          </w:tcPr>
          <w:p w14:paraId="5CCAA503"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1.5</w:t>
            </w:r>
          </w:p>
        </w:tc>
        <w:tc>
          <w:tcPr>
            <w:tcW w:w="1239" w:type="dxa"/>
            <w:tcBorders>
              <w:top w:val="nil"/>
              <w:left w:val="nil"/>
              <w:bottom w:val="nil"/>
            </w:tcBorders>
            <w:shd w:val="clear" w:color="auto" w:fill="auto"/>
            <w:vAlign w:val="center"/>
          </w:tcPr>
          <w:p w14:paraId="652944BF" w14:textId="77777777" w:rsidR="00851B39" w:rsidRPr="009D6448" w:rsidRDefault="00851B39" w:rsidP="00851B39">
            <w:pPr>
              <w:widowControl w:val="0"/>
              <w:spacing w:line="240" w:lineRule="auto"/>
              <w:jc w:val="center"/>
              <w:rPr>
                <w:rFonts w:ascii="Times New Roman" w:hAnsi="Times New Roman"/>
                <w:sz w:val="20"/>
                <w:szCs w:val="20"/>
                <w:lang w:eastAsia="es-ES"/>
              </w:rPr>
            </w:pPr>
            <w:proofErr w:type="gramStart"/>
            <w:r w:rsidRPr="009D6448">
              <w:rPr>
                <w:rFonts w:ascii="Times New Roman" w:hAnsi="Times New Roman"/>
                <w:sz w:val="20"/>
                <w:szCs w:val="20"/>
                <w:lang w:eastAsia="es-ES"/>
              </w:rPr>
              <w:t>traces</w:t>
            </w:r>
            <w:proofErr w:type="gramEnd"/>
          </w:p>
        </w:tc>
      </w:tr>
      <w:tr w:rsidR="00851B39" w:rsidRPr="000666AE" w14:paraId="2431C28C" w14:textId="77777777" w:rsidTr="009C1CFF">
        <w:trPr>
          <w:trHeight w:val="266"/>
        </w:trPr>
        <w:tc>
          <w:tcPr>
            <w:tcW w:w="2132" w:type="dxa"/>
            <w:tcBorders>
              <w:top w:val="nil"/>
              <w:bottom w:val="nil"/>
              <w:right w:val="nil"/>
            </w:tcBorders>
            <w:shd w:val="clear" w:color="auto" w:fill="auto"/>
            <w:vAlign w:val="center"/>
          </w:tcPr>
          <w:p w14:paraId="438886CB" w14:textId="77777777" w:rsidR="00851B39" w:rsidRPr="009D6448" w:rsidRDefault="00851B39" w:rsidP="00851B39">
            <w:pPr>
              <w:widowControl w:val="0"/>
              <w:spacing w:line="240" w:lineRule="auto"/>
              <w:rPr>
                <w:rFonts w:ascii="Times New Roman" w:hAnsi="Times New Roman"/>
                <w:sz w:val="20"/>
                <w:szCs w:val="20"/>
                <w:lang w:eastAsia="es-ES"/>
              </w:rPr>
            </w:pPr>
            <w:r w:rsidRPr="009D6448">
              <w:rPr>
                <w:rFonts w:ascii="Times New Roman" w:hAnsi="Times New Roman"/>
                <w:sz w:val="20"/>
                <w:szCs w:val="20"/>
                <w:lang w:eastAsia="es-ES"/>
              </w:rPr>
              <w:t>C</w:t>
            </w:r>
            <w:r w:rsidRPr="009D6448">
              <w:rPr>
                <w:rFonts w:ascii="Times New Roman" w:hAnsi="Times New Roman"/>
                <w:sz w:val="20"/>
                <w:szCs w:val="20"/>
                <w:vertAlign w:val="subscript"/>
                <w:lang w:eastAsia="es-ES"/>
              </w:rPr>
              <w:t>17:0</w:t>
            </w:r>
          </w:p>
        </w:tc>
        <w:tc>
          <w:tcPr>
            <w:tcW w:w="1084" w:type="dxa"/>
            <w:tcBorders>
              <w:top w:val="nil"/>
              <w:left w:val="nil"/>
              <w:bottom w:val="nil"/>
              <w:right w:val="nil"/>
            </w:tcBorders>
            <w:shd w:val="clear" w:color="auto" w:fill="auto"/>
            <w:vAlign w:val="center"/>
          </w:tcPr>
          <w:p w14:paraId="67A7E3B3"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5.5</w:t>
            </w:r>
          </w:p>
        </w:tc>
        <w:tc>
          <w:tcPr>
            <w:tcW w:w="1085" w:type="dxa"/>
            <w:tcBorders>
              <w:top w:val="nil"/>
              <w:left w:val="nil"/>
              <w:bottom w:val="nil"/>
              <w:right w:val="nil"/>
            </w:tcBorders>
            <w:shd w:val="clear" w:color="auto" w:fill="auto"/>
            <w:vAlign w:val="center"/>
          </w:tcPr>
          <w:p w14:paraId="2ED72E95" w14:textId="77777777" w:rsidR="00851B39" w:rsidRPr="009D6448" w:rsidRDefault="00851B39" w:rsidP="00851B39">
            <w:pPr>
              <w:widowControl w:val="0"/>
              <w:spacing w:line="240" w:lineRule="auto"/>
              <w:jc w:val="center"/>
              <w:rPr>
                <w:rFonts w:ascii="Times New Roman" w:hAnsi="Times New Roman"/>
                <w:sz w:val="20"/>
                <w:szCs w:val="20"/>
                <w:lang w:eastAsia="es-ES"/>
              </w:rPr>
            </w:pPr>
            <w:proofErr w:type="gramStart"/>
            <w:r w:rsidRPr="009D6448">
              <w:rPr>
                <w:rFonts w:ascii="Times New Roman" w:hAnsi="Times New Roman"/>
                <w:sz w:val="20"/>
                <w:szCs w:val="20"/>
                <w:lang w:eastAsia="es-ES"/>
              </w:rPr>
              <w:t>traces</w:t>
            </w:r>
            <w:proofErr w:type="gramEnd"/>
          </w:p>
        </w:tc>
        <w:tc>
          <w:tcPr>
            <w:tcW w:w="1239" w:type="dxa"/>
            <w:tcBorders>
              <w:top w:val="nil"/>
              <w:left w:val="nil"/>
              <w:bottom w:val="nil"/>
            </w:tcBorders>
            <w:shd w:val="clear" w:color="auto" w:fill="auto"/>
            <w:vAlign w:val="center"/>
          </w:tcPr>
          <w:p w14:paraId="1022DAD4" w14:textId="77777777" w:rsidR="00851B39" w:rsidRPr="009D6448" w:rsidRDefault="00851B39" w:rsidP="00851B39">
            <w:pPr>
              <w:widowControl w:val="0"/>
              <w:spacing w:line="240" w:lineRule="auto"/>
              <w:jc w:val="center"/>
              <w:rPr>
                <w:rFonts w:ascii="Times New Roman" w:hAnsi="Times New Roman"/>
                <w:sz w:val="20"/>
                <w:szCs w:val="20"/>
                <w:lang w:eastAsia="es-ES"/>
              </w:rPr>
            </w:pPr>
            <w:proofErr w:type="gramStart"/>
            <w:r w:rsidRPr="009D6448">
              <w:rPr>
                <w:rFonts w:ascii="Times New Roman" w:hAnsi="Times New Roman"/>
                <w:sz w:val="20"/>
                <w:szCs w:val="20"/>
                <w:lang w:eastAsia="es-ES"/>
              </w:rPr>
              <w:t>traces</w:t>
            </w:r>
            <w:proofErr w:type="gramEnd"/>
          </w:p>
        </w:tc>
      </w:tr>
      <w:tr w:rsidR="00851B39" w:rsidRPr="000666AE" w14:paraId="006938A0" w14:textId="77777777" w:rsidTr="009C1CFF">
        <w:trPr>
          <w:trHeight w:val="284"/>
        </w:trPr>
        <w:tc>
          <w:tcPr>
            <w:tcW w:w="2132" w:type="dxa"/>
            <w:tcBorders>
              <w:top w:val="nil"/>
              <w:bottom w:val="nil"/>
              <w:right w:val="nil"/>
            </w:tcBorders>
            <w:shd w:val="clear" w:color="auto" w:fill="auto"/>
            <w:vAlign w:val="center"/>
          </w:tcPr>
          <w:p w14:paraId="24012BEF" w14:textId="77777777" w:rsidR="00851B39" w:rsidRPr="009D6448" w:rsidRDefault="00851B39" w:rsidP="00851B39">
            <w:pPr>
              <w:widowControl w:val="0"/>
              <w:spacing w:line="240" w:lineRule="auto"/>
              <w:rPr>
                <w:rFonts w:ascii="Times New Roman" w:hAnsi="Times New Roman"/>
                <w:sz w:val="20"/>
                <w:szCs w:val="20"/>
                <w:lang w:eastAsia="es-ES"/>
              </w:rPr>
            </w:pPr>
            <w:r w:rsidRPr="009D6448">
              <w:rPr>
                <w:rFonts w:ascii="Times New Roman" w:hAnsi="Times New Roman"/>
                <w:sz w:val="20"/>
                <w:szCs w:val="20"/>
                <w:lang w:eastAsia="es-ES"/>
              </w:rPr>
              <w:t>Iso-C</w:t>
            </w:r>
            <w:r w:rsidRPr="009D6448">
              <w:rPr>
                <w:rFonts w:ascii="Times New Roman" w:hAnsi="Times New Roman"/>
                <w:sz w:val="20"/>
                <w:szCs w:val="20"/>
                <w:vertAlign w:val="subscript"/>
                <w:lang w:eastAsia="es-ES"/>
              </w:rPr>
              <w:t>17</w:t>
            </w:r>
            <w:proofErr w:type="gramStart"/>
            <w:r w:rsidRPr="009D6448">
              <w:rPr>
                <w:rFonts w:ascii="Times New Roman" w:hAnsi="Times New Roman"/>
                <w:sz w:val="20"/>
                <w:szCs w:val="20"/>
                <w:vertAlign w:val="subscript"/>
                <w:lang w:eastAsia="es-ES"/>
              </w:rPr>
              <w:t>:1</w:t>
            </w:r>
            <w:r w:rsidRPr="009D6448">
              <w:rPr>
                <w:rFonts w:ascii="Times New Roman" w:hAnsi="Times New Roman"/>
                <w:sz w:val="20"/>
                <w:szCs w:val="20"/>
                <w:lang w:eastAsia="es-ES"/>
              </w:rPr>
              <w:t>ω9c</w:t>
            </w:r>
            <w:proofErr w:type="gramEnd"/>
          </w:p>
        </w:tc>
        <w:tc>
          <w:tcPr>
            <w:tcW w:w="1084" w:type="dxa"/>
            <w:tcBorders>
              <w:top w:val="nil"/>
              <w:left w:val="nil"/>
              <w:bottom w:val="nil"/>
              <w:right w:val="nil"/>
            </w:tcBorders>
            <w:shd w:val="clear" w:color="auto" w:fill="auto"/>
            <w:vAlign w:val="center"/>
          </w:tcPr>
          <w:p w14:paraId="5BFF36B4"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5.7</w:t>
            </w:r>
          </w:p>
        </w:tc>
        <w:tc>
          <w:tcPr>
            <w:tcW w:w="1085" w:type="dxa"/>
            <w:tcBorders>
              <w:top w:val="nil"/>
              <w:left w:val="nil"/>
              <w:bottom w:val="nil"/>
              <w:right w:val="nil"/>
            </w:tcBorders>
            <w:shd w:val="clear" w:color="auto" w:fill="auto"/>
            <w:vAlign w:val="center"/>
          </w:tcPr>
          <w:p w14:paraId="68E29126"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ND</w:t>
            </w:r>
          </w:p>
        </w:tc>
        <w:tc>
          <w:tcPr>
            <w:tcW w:w="1239" w:type="dxa"/>
            <w:tcBorders>
              <w:top w:val="nil"/>
              <w:left w:val="nil"/>
              <w:bottom w:val="nil"/>
            </w:tcBorders>
            <w:shd w:val="clear" w:color="auto" w:fill="auto"/>
            <w:vAlign w:val="center"/>
          </w:tcPr>
          <w:p w14:paraId="56E73F03"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ND</w:t>
            </w:r>
          </w:p>
        </w:tc>
      </w:tr>
      <w:tr w:rsidR="00851B39" w:rsidRPr="000666AE" w14:paraId="02D9D880" w14:textId="77777777" w:rsidTr="009C1CFF">
        <w:trPr>
          <w:trHeight w:val="266"/>
        </w:trPr>
        <w:tc>
          <w:tcPr>
            <w:tcW w:w="2132" w:type="dxa"/>
            <w:tcBorders>
              <w:top w:val="nil"/>
              <w:bottom w:val="nil"/>
              <w:right w:val="nil"/>
            </w:tcBorders>
            <w:shd w:val="clear" w:color="auto" w:fill="auto"/>
            <w:vAlign w:val="center"/>
          </w:tcPr>
          <w:p w14:paraId="5FAE0021" w14:textId="77777777" w:rsidR="00851B39" w:rsidRPr="009D6448" w:rsidRDefault="00851B39" w:rsidP="00851B39">
            <w:pPr>
              <w:widowControl w:val="0"/>
              <w:spacing w:line="240" w:lineRule="auto"/>
              <w:rPr>
                <w:rFonts w:ascii="Times New Roman" w:hAnsi="Times New Roman"/>
                <w:sz w:val="20"/>
                <w:szCs w:val="20"/>
                <w:lang w:eastAsia="es-ES"/>
              </w:rPr>
            </w:pPr>
            <w:r w:rsidRPr="009D6448">
              <w:rPr>
                <w:rFonts w:ascii="Times New Roman" w:hAnsi="Times New Roman"/>
                <w:sz w:val="20"/>
                <w:szCs w:val="20"/>
                <w:lang w:eastAsia="es-ES"/>
              </w:rPr>
              <w:t>C</w:t>
            </w:r>
            <w:r w:rsidRPr="009D6448">
              <w:rPr>
                <w:rFonts w:ascii="Times New Roman" w:hAnsi="Times New Roman"/>
                <w:sz w:val="20"/>
                <w:szCs w:val="20"/>
                <w:vertAlign w:val="subscript"/>
                <w:lang w:eastAsia="es-ES"/>
              </w:rPr>
              <w:t xml:space="preserve">17:0 </w:t>
            </w:r>
            <w:r w:rsidRPr="009D6448">
              <w:rPr>
                <w:rFonts w:ascii="Times New Roman" w:hAnsi="Times New Roman"/>
                <w:sz w:val="20"/>
                <w:szCs w:val="20"/>
                <w:lang w:eastAsia="es-ES"/>
              </w:rPr>
              <w:t>cyclo/ C</w:t>
            </w:r>
            <w:r w:rsidRPr="009D6448">
              <w:rPr>
                <w:rFonts w:ascii="Times New Roman" w:hAnsi="Times New Roman"/>
                <w:sz w:val="20"/>
                <w:szCs w:val="20"/>
                <w:vertAlign w:val="subscript"/>
                <w:lang w:eastAsia="es-ES"/>
              </w:rPr>
              <w:t>18:0</w:t>
            </w:r>
          </w:p>
        </w:tc>
        <w:tc>
          <w:tcPr>
            <w:tcW w:w="1084" w:type="dxa"/>
            <w:tcBorders>
              <w:top w:val="nil"/>
              <w:left w:val="nil"/>
              <w:bottom w:val="nil"/>
              <w:right w:val="nil"/>
            </w:tcBorders>
            <w:shd w:val="clear" w:color="auto" w:fill="auto"/>
            <w:vAlign w:val="center"/>
          </w:tcPr>
          <w:p w14:paraId="3147E010"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1.8</w:t>
            </w:r>
          </w:p>
        </w:tc>
        <w:tc>
          <w:tcPr>
            <w:tcW w:w="1085" w:type="dxa"/>
            <w:tcBorders>
              <w:top w:val="nil"/>
              <w:left w:val="nil"/>
              <w:bottom w:val="nil"/>
              <w:right w:val="nil"/>
            </w:tcBorders>
            <w:shd w:val="clear" w:color="auto" w:fill="auto"/>
            <w:vAlign w:val="center"/>
          </w:tcPr>
          <w:p w14:paraId="2D6B8128"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ND</w:t>
            </w:r>
          </w:p>
        </w:tc>
        <w:tc>
          <w:tcPr>
            <w:tcW w:w="1239" w:type="dxa"/>
            <w:tcBorders>
              <w:top w:val="nil"/>
              <w:left w:val="nil"/>
              <w:bottom w:val="nil"/>
            </w:tcBorders>
            <w:shd w:val="clear" w:color="auto" w:fill="auto"/>
            <w:vAlign w:val="center"/>
          </w:tcPr>
          <w:p w14:paraId="1046AFFB"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ND</w:t>
            </w:r>
          </w:p>
        </w:tc>
      </w:tr>
      <w:tr w:rsidR="00851B39" w:rsidRPr="000666AE" w14:paraId="335449BA" w14:textId="77777777" w:rsidTr="009C1CFF">
        <w:trPr>
          <w:trHeight w:val="266"/>
        </w:trPr>
        <w:tc>
          <w:tcPr>
            <w:tcW w:w="2132" w:type="dxa"/>
            <w:tcBorders>
              <w:top w:val="nil"/>
              <w:bottom w:val="nil"/>
              <w:right w:val="nil"/>
            </w:tcBorders>
            <w:shd w:val="clear" w:color="auto" w:fill="auto"/>
            <w:vAlign w:val="center"/>
          </w:tcPr>
          <w:p w14:paraId="7A534F55" w14:textId="77777777" w:rsidR="00851B39" w:rsidRPr="009D6448" w:rsidRDefault="00851B39" w:rsidP="00851B39">
            <w:pPr>
              <w:widowControl w:val="0"/>
              <w:spacing w:line="240" w:lineRule="auto"/>
              <w:rPr>
                <w:rFonts w:ascii="Times New Roman" w:hAnsi="Times New Roman"/>
                <w:sz w:val="20"/>
                <w:szCs w:val="20"/>
                <w:lang w:eastAsia="es-ES"/>
              </w:rPr>
            </w:pPr>
            <w:r w:rsidRPr="009D6448">
              <w:rPr>
                <w:rFonts w:ascii="Times New Roman" w:hAnsi="Times New Roman"/>
                <w:sz w:val="20"/>
                <w:szCs w:val="20"/>
                <w:lang w:eastAsia="es-ES"/>
              </w:rPr>
              <w:t>C</w:t>
            </w:r>
            <w:r w:rsidRPr="009D6448">
              <w:rPr>
                <w:rFonts w:ascii="Times New Roman" w:hAnsi="Times New Roman"/>
                <w:sz w:val="20"/>
                <w:szCs w:val="20"/>
                <w:vertAlign w:val="subscript"/>
                <w:lang w:eastAsia="es-ES"/>
              </w:rPr>
              <w:t>18:0</w:t>
            </w:r>
          </w:p>
        </w:tc>
        <w:tc>
          <w:tcPr>
            <w:tcW w:w="1084" w:type="dxa"/>
            <w:tcBorders>
              <w:top w:val="nil"/>
              <w:left w:val="nil"/>
              <w:bottom w:val="nil"/>
              <w:right w:val="nil"/>
            </w:tcBorders>
            <w:shd w:val="clear" w:color="auto" w:fill="auto"/>
            <w:vAlign w:val="center"/>
          </w:tcPr>
          <w:p w14:paraId="69176FDB"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ND</w:t>
            </w:r>
          </w:p>
        </w:tc>
        <w:tc>
          <w:tcPr>
            <w:tcW w:w="1085" w:type="dxa"/>
            <w:tcBorders>
              <w:top w:val="nil"/>
              <w:left w:val="nil"/>
              <w:bottom w:val="nil"/>
              <w:right w:val="nil"/>
            </w:tcBorders>
            <w:shd w:val="clear" w:color="auto" w:fill="auto"/>
            <w:vAlign w:val="center"/>
          </w:tcPr>
          <w:p w14:paraId="432B1EC4"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6.9</w:t>
            </w:r>
          </w:p>
        </w:tc>
        <w:tc>
          <w:tcPr>
            <w:tcW w:w="1239" w:type="dxa"/>
            <w:tcBorders>
              <w:top w:val="nil"/>
              <w:left w:val="nil"/>
              <w:bottom w:val="nil"/>
            </w:tcBorders>
            <w:shd w:val="clear" w:color="auto" w:fill="auto"/>
            <w:vAlign w:val="center"/>
          </w:tcPr>
          <w:p w14:paraId="684828DB"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9.3</w:t>
            </w:r>
          </w:p>
        </w:tc>
      </w:tr>
      <w:tr w:rsidR="00851B39" w:rsidRPr="000666AE" w14:paraId="546C6B8E" w14:textId="77777777" w:rsidTr="009C1CFF">
        <w:trPr>
          <w:trHeight w:val="266"/>
        </w:trPr>
        <w:tc>
          <w:tcPr>
            <w:tcW w:w="2132" w:type="dxa"/>
            <w:tcBorders>
              <w:top w:val="nil"/>
              <w:bottom w:val="nil"/>
              <w:right w:val="nil"/>
            </w:tcBorders>
            <w:shd w:val="clear" w:color="auto" w:fill="auto"/>
            <w:vAlign w:val="center"/>
          </w:tcPr>
          <w:p w14:paraId="439D3B30" w14:textId="77777777" w:rsidR="00851B39" w:rsidRPr="009D6448" w:rsidRDefault="00851B39" w:rsidP="00851B39">
            <w:pPr>
              <w:widowControl w:val="0"/>
              <w:spacing w:line="240" w:lineRule="auto"/>
              <w:rPr>
                <w:rFonts w:ascii="Times New Roman" w:hAnsi="Times New Roman"/>
                <w:sz w:val="20"/>
                <w:szCs w:val="20"/>
                <w:lang w:eastAsia="es-ES"/>
              </w:rPr>
            </w:pPr>
            <w:r w:rsidRPr="009D6448">
              <w:rPr>
                <w:rFonts w:ascii="Times New Roman" w:hAnsi="Times New Roman"/>
                <w:sz w:val="20"/>
                <w:szCs w:val="20"/>
                <w:lang w:eastAsia="es-ES"/>
              </w:rPr>
              <w:t>C</w:t>
            </w:r>
            <w:r w:rsidRPr="009D6448">
              <w:rPr>
                <w:rFonts w:ascii="Times New Roman" w:hAnsi="Times New Roman"/>
                <w:sz w:val="20"/>
                <w:szCs w:val="20"/>
                <w:vertAlign w:val="subscript"/>
                <w:lang w:eastAsia="es-ES"/>
              </w:rPr>
              <w:t>18</w:t>
            </w:r>
            <w:proofErr w:type="gramStart"/>
            <w:r w:rsidRPr="009D6448">
              <w:rPr>
                <w:rFonts w:ascii="Times New Roman" w:hAnsi="Times New Roman"/>
                <w:sz w:val="20"/>
                <w:szCs w:val="20"/>
                <w:vertAlign w:val="subscript"/>
                <w:lang w:eastAsia="es-ES"/>
              </w:rPr>
              <w:t>:1</w:t>
            </w:r>
            <w:proofErr w:type="gramEnd"/>
            <w:r w:rsidRPr="009D6448">
              <w:rPr>
                <w:rFonts w:ascii="Times New Roman" w:hAnsi="Times New Roman"/>
                <w:sz w:val="20"/>
                <w:szCs w:val="20"/>
                <w:vertAlign w:val="subscript"/>
                <w:lang w:eastAsia="es-ES"/>
              </w:rPr>
              <w:t xml:space="preserve"> </w:t>
            </w:r>
            <w:r w:rsidRPr="009D6448">
              <w:rPr>
                <w:rFonts w:ascii="Times New Roman" w:hAnsi="Times New Roman"/>
                <w:sz w:val="20"/>
                <w:szCs w:val="20"/>
                <w:lang w:eastAsia="es-ES"/>
              </w:rPr>
              <w:t>2-OH</w:t>
            </w:r>
          </w:p>
        </w:tc>
        <w:tc>
          <w:tcPr>
            <w:tcW w:w="1084" w:type="dxa"/>
            <w:tcBorders>
              <w:top w:val="nil"/>
              <w:left w:val="nil"/>
              <w:bottom w:val="nil"/>
              <w:right w:val="nil"/>
            </w:tcBorders>
            <w:shd w:val="clear" w:color="auto" w:fill="auto"/>
            <w:vAlign w:val="center"/>
          </w:tcPr>
          <w:p w14:paraId="01F47962"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3</w:t>
            </w:r>
          </w:p>
        </w:tc>
        <w:tc>
          <w:tcPr>
            <w:tcW w:w="1085" w:type="dxa"/>
            <w:tcBorders>
              <w:top w:val="nil"/>
              <w:left w:val="nil"/>
              <w:bottom w:val="nil"/>
              <w:right w:val="nil"/>
            </w:tcBorders>
            <w:shd w:val="clear" w:color="auto" w:fill="auto"/>
            <w:vAlign w:val="center"/>
          </w:tcPr>
          <w:p w14:paraId="1AE14905" w14:textId="77777777" w:rsidR="00851B39" w:rsidRPr="009D6448" w:rsidRDefault="00851B39" w:rsidP="00851B39">
            <w:pPr>
              <w:widowControl w:val="0"/>
              <w:spacing w:line="240" w:lineRule="auto"/>
              <w:jc w:val="center"/>
              <w:rPr>
                <w:rFonts w:ascii="Times New Roman" w:hAnsi="Times New Roman"/>
                <w:b/>
                <w:sz w:val="20"/>
                <w:szCs w:val="20"/>
                <w:lang w:eastAsia="es-ES"/>
              </w:rPr>
            </w:pPr>
            <w:r w:rsidRPr="009D6448">
              <w:rPr>
                <w:rFonts w:ascii="Times New Roman" w:hAnsi="Times New Roman"/>
                <w:b/>
                <w:sz w:val="20"/>
                <w:szCs w:val="20"/>
                <w:lang w:eastAsia="es-ES"/>
              </w:rPr>
              <w:t>14.7</w:t>
            </w:r>
          </w:p>
        </w:tc>
        <w:tc>
          <w:tcPr>
            <w:tcW w:w="1239" w:type="dxa"/>
            <w:tcBorders>
              <w:top w:val="nil"/>
              <w:left w:val="nil"/>
              <w:bottom w:val="nil"/>
            </w:tcBorders>
            <w:shd w:val="clear" w:color="auto" w:fill="auto"/>
            <w:vAlign w:val="center"/>
          </w:tcPr>
          <w:p w14:paraId="4FBB02EF" w14:textId="77777777" w:rsidR="00851B39" w:rsidRPr="009D6448" w:rsidRDefault="00851B39" w:rsidP="00851B39">
            <w:pPr>
              <w:widowControl w:val="0"/>
              <w:spacing w:line="240" w:lineRule="auto"/>
              <w:jc w:val="center"/>
              <w:rPr>
                <w:rFonts w:ascii="Times New Roman" w:hAnsi="Times New Roman"/>
                <w:b/>
                <w:sz w:val="20"/>
                <w:szCs w:val="20"/>
                <w:lang w:eastAsia="es-ES"/>
              </w:rPr>
            </w:pPr>
            <w:r w:rsidRPr="009D6448">
              <w:rPr>
                <w:rFonts w:ascii="Times New Roman" w:hAnsi="Times New Roman"/>
                <w:b/>
                <w:sz w:val="20"/>
                <w:szCs w:val="20"/>
                <w:lang w:eastAsia="es-ES"/>
              </w:rPr>
              <w:t>12.2</w:t>
            </w:r>
          </w:p>
        </w:tc>
      </w:tr>
      <w:tr w:rsidR="00851B39" w:rsidRPr="000666AE" w14:paraId="39EE09C8" w14:textId="77777777" w:rsidTr="009C1CFF">
        <w:trPr>
          <w:trHeight w:val="284"/>
        </w:trPr>
        <w:tc>
          <w:tcPr>
            <w:tcW w:w="2132" w:type="dxa"/>
            <w:tcBorders>
              <w:top w:val="nil"/>
              <w:bottom w:val="nil"/>
              <w:right w:val="nil"/>
            </w:tcBorders>
            <w:shd w:val="clear" w:color="auto" w:fill="auto"/>
            <w:vAlign w:val="center"/>
          </w:tcPr>
          <w:p w14:paraId="5E671388" w14:textId="77777777" w:rsidR="00851B39" w:rsidRPr="00C77C9D" w:rsidRDefault="00851B39" w:rsidP="00851B39">
            <w:pPr>
              <w:widowControl w:val="0"/>
              <w:spacing w:line="240" w:lineRule="auto"/>
              <w:rPr>
                <w:rFonts w:ascii="Times New Roman" w:hAnsi="Times New Roman"/>
                <w:sz w:val="20"/>
                <w:szCs w:val="20"/>
                <w:lang w:eastAsia="es-ES"/>
              </w:rPr>
            </w:pPr>
            <w:r w:rsidRPr="00C77C9D">
              <w:rPr>
                <w:rFonts w:ascii="Times New Roman" w:hAnsi="Times New Roman"/>
                <w:sz w:val="20"/>
                <w:szCs w:val="20"/>
                <w:lang w:eastAsia="es-ES"/>
              </w:rPr>
              <w:t>C</w:t>
            </w:r>
            <w:r w:rsidRPr="00C77C9D">
              <w:rPr>
                <w:rFonts w:ascii="Times New Roman" w:hAnsi="Times New Roman"/>
                <w:sz w:val="20"/>
                <w:szCs w:val="20"/>
                <w:vertAlign w:val="subscript"/>
                <w:lang w:eastAsia="es-ES"/>
              </w:rPr>
              <w:t>18</w:t>
            </w:r>
            <w:proofErr w:type="gramStart"/>
            <w:r w:rsidRPr="00C77C9D">
              <w:rPr>
                <w:rFonts w:ascii="Times New Roman" w:hAnsi="Times New Roman"/>
                <w:sz w:val="20"/>
                <w:szCs w:val="20"/>
                <w:vertAlign w:val="subscript"/>
                <w:lang w:eastAsia="es-ES"/>
              </w:rPr>
              <w:t>:1</w:t>
            </w:r>
            <w:proofErr w:type="gramEnd"/>
            <w:r w:rsidRPr="00C77C9D">
              <w:rPr>
                <w:rFonts w:ascii="Times New Roman" w:hAnsi="Times New Roman"/>
                <w:sz w:val="20"/>
                <w:szCs w:val="20"/>
                <w:vertAlign w:val="subscript"/>
                <w:lang w:eastAsia="es-ES"/>
              </w:rPr>
              <w:t xml:space="preserve"> </w:t>
            </w:r>
            <w:r w:rsidRPr="00C77C9D">
              <w:rPr>
                <w:rFonts w:ascii="Times New Roman" w:hAnsi="Times New Roman"/>
                <w:sz w:val="20"/>
                <w:szCs w:val="20"/>
                <w:lang w:eastAsia="es-ES"/>
              </w:rPr>
              <w:t>ω7c</w:t>
            </w:r>
          </w:p>
        </w:tc>
        <w:tc>
          <w:tcPr>
            <w:tcW w:w="1084" w:type="dxa"/>
            <w:tcBorders>
              <w:top w:val="nil"/>
              <w:left w:val="nil"/>
              <w:bottom w:val="nil"/>
              <w:right w:val="nil"/>
            </w:tcBorders>
            <w:shd w:val="clear" w:color="auto" w:fill="auto"/>
            <w:vAlign w:val="center"/>
          </w:tcPr>
          <w:p w14:paraId="3365264B" w14:textId="77777777" w:rsidR="00851B39" w:rsidRPr="009D6448" w:rsidRDefault="00851B39" w:rsidP="00851B39">
            <w:pPr>
              <w:widowControl w:val="0"/>
              <w:spacing w:line="240" w:lineRule="auto"/>
              <w:jc w:val="center"/>
              <w:rPr>
                <w:rFonts w:ascii="Times New Roman" w:hAnsi="Times New Roman"/>
                <w:b/>
                <w:sz w:val="20"/>
                <w:szCs w:val="20"/>
                <w:lang w:eastAsia="es-ES"/>
              </w:rPr>
            </w:pPr>
            <w:r w:rsidRPr="009D6448">
              <w:rPr>
                <w:rFonts w:ascii="Times New Roman" w:hAnsi="Times New Roman"/>
                <w:b/>
                <w:sz w:val="20"/>
                <w:szCs w:val="20"/>
                <w:lang w:eastAsia="es-ES"/>
              </w:rPr>
              <w:t>35.6</w:t>
            </w:r>
          </w:p>
        </w:tc>
        <w:tc>
          <w:tcPr>
            <w:tcW w:w="1085" w:type="dxa"/>
            <w:tcBorders>
              <w:top w:val="nil"/>
              <w:left w:val="nil"/>
              <w:bottom w:val="nil"/>
              <w:right w:val="nil"/>
            </w:tcBorders>
            <w:shd w:val="clear" w:color="auto" w:fill="auto"/>
            <w:vAlign w:val="center"/>
          </w:tcPr>
          <w:p w14:paraId="4A7AD593" w14:textId="77777777" w:rsidR="00851B39" w:rsidRPr="009D6448" w:rsidRDefault="00851B39" w:rsidP="00851B39">
            <w:pPr>
              <w:widowControl w:val="0"/>
              <w:spacing w:line="240" w:lineRule="auto"/>
              <w:jc w:val="center"/>
              <w:rPr>
                <w:rFonts w:ascii="Times New Roman" w:hAnsi="Times New Roman"/>
                <w:b/>
                <w:sz w:val="20"/>
                <w:szCs w:val="20"/>
                <w:lang w:eastAsia="es-ES"/>
              </w:rPr>
            </w:pPr>
            <w:r w:rsidRPr="009D6448">
              <w:rPr>
                <w:rFonts w:ascii="Times New Roman" w:hAnsi="Times New Roman"/>
                <w:b/>
                <w:sz w:val="20"/>
                <w:szCs w:val="20"/>
                <w:lang w:eastAsia="es-ES"/>
              </w:rPr>
              <w:t>46.6</w:t>
            </w:r>
          </w:p>
        </w:tc>
        <w:tc>
          <w:tcPr>
            <w:tcW w:w="1239" w:type="dxa"/>
            <w:tcBorders>
              <w:top w:val="nil"/>
              <w:left w:val="nil"/>
              <w:bottom w:val="nil"/>
            </w:tcBorders>
            <w:shd w:val="clear" w:color="auto" w:fill="auto"/>
            <w:vAlign w:val="center"/>
          </w:tcPr>
          <w:p w14:paraId="6560496F" w14:textId="77777777" w:rsidR="00851B39" w:rsidRPr="009D6448" w:rsidRDefault="00851B39" w:rsidP="00851B39">
            <w:pPr>
              <w:widowControl w:val="0"/>
              <w:spacing w:line="240" w:lineRule="auto"/>
              <w:jc w:val="center"/>
              <w:rPr>
                <w:rFonts w:ascii="Times New Roman" w:hAnsi="Times New Roman"/>
                <w:b/>
                <w:sz w:val="20"/>
                <w:szCs w:val="20"/>
                <w:lang w:eastAsia="es-ES"/>
              </w:rPr>
            </w:pPr>
            <w:r w:rsidRPr="009D6448">
              <w:rPr>
                <w:rFonts w:ascii="Times New Roman" w:hAnsi="Times New Roman"/>
                <w:b/>
                <w:sz w:val="20"/>
                <w:szCs w:val="20"/>
                <w:lang w:eastAsia="es-ES"/>
              </w:rPr>
              <w:t>48.6</w:t>
            </w:r>
          </w:p>
        </w:tc>
      </w:tr>
      <w:tr w:rsidR="00851B39" w:rsidRPr="000666AE" w14:paraId="4209EF21" w14:textId="77777777" w:rsidTr="009C1CFF">
        <w:trPr>
          <w:trHeight w:val="266"/>
        </w:trPr>
        <w:tc>
          <w:tcPr>
            <w:tcW w:w="2132" w:type="dxa"/>
            <w:tcBorders>
              <w:top w:val="nil"/>
              <w:bottom w:val="nil"/>
              <w:right w:val="nil"/>
            </w:tcBorders>
            <w:shd w:val="clear" w:color="auto" w:fill="auto"/>
            <w:vAlign w:val="center"/>
          </w:tcPr>
          <w:p w14:paraId="7BFA0B0E" w14:textId="77777777" w:rsidR="00851B39" w:rsidRPr="009D6448" w:rsidRDefault="00851B39" w:rsidP="00851B39">
            <w:pPr>
              <w:widowControl w:val="0"/>
              <w:spacing w:line="240" w:lineRule="auto"/>
              <w:rPr>
                <w:rFonts w:ascii="Times New Roman" w:hAnsi="Times New Roman"/>
                <w:sz w:val="20"/>
                <w:szCs w:val="20"/>
                <w:lang w:eastAsia="es-ES"/>
              </w:rPr>
            </w:pPr>
            <w:r w:rsidRPr="009D6448">
              <w:rPr>
                <w:rFonts w:ascii="Times New Roman" w:hAnsi="Times New Roman"/>
                <w:sz w:val="20"/>
                <w:szCs w:val="20"/>
                <w:lang w:eastAsia="es-ES"/>
              </w:rPr>
              <w:t>C</w:t>
            </w:r>
            <w:r w:rsidRPr="009D6448">
              <w:rPr>
                <w:rFonts w:ascii="Times New Roman" w:hAnsi="Times New Roman"/>
                <w:sz w:val="20"/>
                <w:szCs w:val="20"/>
                <w:vertAlign w:val="subscript"/>
                <w:lang w:eastAsia="es-ES"/>
              </w:rPr>
              <w:t xml:space="preserve">18:0 </w:t>
            </w:r>
            <w:r w:rsidRPr="009D6448">
              <w:rPr>
                <w:rFonts w:ascii="Times New Roman" w:hAnsi="Times New Roman"/>
                <w:sz w:val="20"/>
                <w:szCs w:val="20"/>
                <w:lang w:eastAsia="es-ES"/>
              </w:rPr>
              <w:t>3-OH</w:t>
            </w:r>
          </w:p>
        </w:tc>
        <w:tc>
          <w:tcPr>
            <w:tcW w:w="1084" w:type="dxa"/>
            <w:tcBorders>
              <w:top w:val="nil"/>
              <w:left w:val="nil"/>
              <w:bottom w:val="nil"/>
              <w:right w:val="nil"/>
            </w:tcBorders>
            <w:shd w:val="clear" w:color="auto" w:fill="auto"/>
            <w:vAlign w:val="center"/>
          </w:tcPr>
          <w:p w14:paraId="42870A47"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ND</w:t>
            </w:r>
          </w:p>
        </w:tc>
        <w:tc>
          <w:tcPr>
            <w:tcW w:w="1085" w:type="dxa"/>
            <w:tcBorders>
              <w:top w:val="nil"/>
              <w:left w:val="nil"/>
              <w:bottom w:val="nil"/>
              <w:right w:val="nil"/>
            </w:tcBorders>
            <w:shd w:val="clear" w:color="auto" w:fill="auto"/>
            <w:vAlign w:val="center"/>
          </w:tcPr>
          <w:p w14:paraId="51A218BD"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1.8</w:t>
            </w:r>
          </w:p>
        </w:tc>
        <w:tc>
          <w:tcPr>
            <w:tcW w:w="1239" w:type="dxa"/>
            <w:tcBorders>
              <w:top w:val="nil"/>
              <w:left w:val="nil"/>
              <w:bottom w:val="nil"/>
            </w:tcBorders>
            <w:shd w:val="clear" w:color="auto" w:fill="auto"/>
            <w:vAlign w:val="center"/>
          </w:tcPr>
          <w:p w14:paraId="529BE76C"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1.3</w:t>
            </w:r>
          </w:p>
        </w:tc>
      </w:tr>
      <w:tr w:rsidR="00851B39" w:rsidRPr="000666AE" w14:paraId="5D5D9EC5" w14:textId="77777777" w:rsidTr="009C1CFF">
        <w:trPr>
          <w:trHeight w:val="266"/>
        </w:trPr>
        <w:tc>
          <w:tcPr>
            <w:tcW w:w="2132" w:type="dxa"/>
            <w:tcBorders>
              <w:top w:val="nil"/>
              <w:bottom w:val="nil"/>
              <w:right w:val="nil"/>
            </w:tcBorders>
            <w:shd w:val="clear" w:color="auto" w:fill="auto"/>
            <w:vAlign w:val="center"/>
          </w:tcPr>
          <w:p w14:paraId="1227971D" w14:textId="77777777" w:rsidR="00851B39" w:rsidRPr="009D6448" w:rsidRDefault="00851B39" w:rsidP="00851B39">
            <w:pPr>
              <w:widowControl w:val="0"/>
              <w:spacing w:line="240" w:lineRule="auto"/>
              <w:rPr>
                <w:rFonts w:ascii="Times New Roman" w:hAnsi="Times New Roman"/>
                <w:sz w:val="20"/>
                <w:szCs w:val="20"/>
                <w:lang w:eastAsia="es-ES"/>
              </w:rPr>
            </w:pPr>
            <w:r w:rsidRPr="009D6448">
              <w:rPr>
                <w:rFonts w:ascii="Times New Roman" w:hAnsi="Times New Roman"/>
                <w:sz w:val="20"/>
                <w:szCs w:val="20"/>
                <w:lang w:eastAsia="es-ES"/>
              </w:rPr>
              <w:t>C</w:t>
            </w:r>
            <w:r w:rsidRPr="009D6448">
              <w:rPr>
                <w:rFonts w:ascii="Times New Roman" w:hAnsi="Times New Roman"/>
                <w:sz w:val="20"/>
                <w:szCs w:val="20"/>
                <w:vertAlign w:val="subscript"/>
                <w:lang w:eastAsia="es-ES"/>
              </w:rPr>
              <w:t>18</w:t>
            </w:r>
            <w:proofErr w:type="gramStart"/>
            <w:r w:rsidRPr="009D6448">
              <w:rPr>
                <w:rFonts w:ascii="Times New Roman" w:hAnsi="Times New Roman"/>
                <w:sz w:val="20"/>
                <w:szCs w:val="20"/>
                <w:vertAlign w:val="subscript"/>
                <w:lang w:eastAsia="es-ES"/>
              </w:rPr>
              <w:t>:1</w:t>
            </w:r>
            <w:proofErr w:type="gramEnd"/>
            <w:r w:rsidRPr="009D6448">
              <w:rPr>
                <w:rFonts w:ascii="Times New Roman" w:hAnsi="Times New Roman"/>
                <w:sz w:val="20"/>
                <w:szCs w:val="20"/>
                <w:vertAlign w:val="subscript"/>
                <w:lang w:eastAsia="es-ES"/>
              </w:rPr>
              <w:t xml:space="preserve"> </w:t>
            </w:r>
            <w:r w:rsidRPr="009D6448">
              <w:rPr>
                <w:rFonts w:ascii="Times New Roman" w:hAnsi="Times New Roman"/>
                <w:sz w:val="20"/>
                <w:szCs w:val="20"/>
                <w:lang w:eastAsia="es-ES"/>
              </w:rPr>
              <w:t>ω7c 11-methyl</w:t>
            </w:r>
          </w:p>
        </w:tc>
        <w:tc>
          <w:tcPr>
            <w:tcW w:w="1084" w:type="dxa"/>
            <w:tcBorders>
              <w:top w:val="nil"/>
              <w:left w:val="nil"/>
              <w:bottom w:val="nil"/>
              <w:right w:val="nil"/>
            </w:tcBorders>
            <w:shd w:val="clear" w:color="auto" w:fill="auto"/>
            <w:vAlign w:val="center"/>
          </w:tcPr>
          <w:p w14:paraId="13DCEA03"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0.3</w:t>
            </w:r>
          </w:p>
        </w:tc>
        <w:tc>
          <w:tcPr>
            <w:tcW w:w="1085" w:type="dxa"/>
            <w:tcBorders>
              <w:top w:val="nil"/>
              <w:left w:val="nil"/>
              <w:bottom w:val="nil"/>
              <w:right w:val="nil"/>
            </w:tcBorders>
            <w:shd w:val="clear" w:color="auto" w:fill="auto"/>
            <w:vAlign w:val="center"/>
          </w:tcPr>
          <w:p w14:paraId="1D0A2A97"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5</w:t>
            </w:r>
          </w:p>
        </w:tc>
        <w:tc>
          <w:tcPr>
            <w:tcW w:w="1239" w:type="dxa"/>
            <w:tcBorders>
              <w:top w:val="nil"/>
              <w:left w:val="nil"/>
              <w:bottom w:val="nil"/>
            </w:tcBorders>
            <w:shd w:val="clear" w:color="auto" w:fill="auto"/>
            <w:vAlign w:val="center"/>
          </w:tcPr>
          <w:p w14:paraId="2A10B0DC"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1</w:t>
            </w:r>
          </w:p>
        </w:tc>
      </w:tr>
      <w:tr w:rsidR="00851B39" w:rsidRPr="000666AE" w14:paraId="26FE5102" w14:textId="77777777" w:rsidTr="009C1CFF">
        <w:trPr>
          <w:trHeight w:val="284"/>
        </w:trPr>
        <w:tc>
          <w:tcPr>
            <w:tcW w:w="2132" w:type="dxa"/>
            <w:tcBorders>
              <w:top w:val="nil"/>
              <w:bottom w:val="nil"/>
              <w:right w:val="nil"/>
            </w:tcBorders>
            <w:shd w:val="clear" w:color="auto" w:fill="auto"/>
            <w:vAlign w:val="center"/>
          </w:tcPr>
          <w:p w14:paraId="6BA0C3E8" w14:textId="77777777" w:rsidR="00851B39" w:rsidRPr="009D6448" w:rsidRDefault="00851B39" w:rsidP="00851B39">
            <w:pPr>
              <w:widowControl w:val="0"/>
              <w:spacing w:line="240" w:lineRule="auto"/>
              <w:rPr>
                <w:rFonts w:ascii="Times New Roman" w:hAnsi="Times New Roman"/>
                <w:sz w:val="20"/>
                <w:szCs w:val="20"/>
                <w:lang w:eastAsia="es-ES"/>
              </w:rPr>
            </w:pPr>
            <w:r w:rsidRPr="009D6448">
              <w:rPr>
                <w:rFonts w:ascii="Times New Roman" w:hAnsi="Times New Roman"/>
                <w:sz w:val="20"/>
                <w:szCs w:val="20"/>
                <w:lang w:eastAsia="es-ES"/>
              </w:rPr>
              <w:t>C</w:t>
            </w:r>
            <w:r w:rsidRPr="009D6448">
              <w:rPr>
                <w:rFonts w:ascii="Times New Roman" w:hAnsi="Times New Roman"/>
                <w:sz w:val="20"/>
                <w:szCs w:val="20"/>
                <w:vertAlign w:val="subscript"/>
                <w:lang w:eastAsia="es-ES"/>
              </w:rPr>
              <w:t>18</w:t>
            </w:r>
            <w:proofErr w:type="gramStart"/>
            <w:r w:rsidRPr="009D6448">
              <w:rPr>
                <w:rFonts w:ascii="Times New Roman" w:hAnsi="Times New Roman"/>
                <w:sz w:val="20"/>
                <w:szCs w:val="20"/>
                <w:vertAlign w:val="subscript"/>
                <w:lang w:eastAsia="es-ES"/>
              </w:rPr>
              <w:t>:1</w:t>
            </w:r>
            <w:proofErr w:type="gramEnd"/>
            <w:r w:rsidRPr="009D6448">
              <w:rPr>
                <w:rFonts w:ascii="Times New Roman" w:hAnsi="Times New Roman"/>
                <w:sz w:val="20"/>
                <w:szCs w:val="20"/>
                <w:vertAlign w:val="subscript"/>
                <w:lang w:eastAsia="es-ES"/>
              </w:rPr>
              <w:t xml:space="preserve"> </w:t>
            </w:r>
            <w:r w:rsidRPr="009D6448">
              <w:rPr>
                <w:rFonts w:ascii="Times New Roman" w:hAnsi="Times New Roman"/>
                <w:sz w:val="20"/>
                <w:szCs w:val="20"/>
                <w:lang w:eastAsia="es-ES"/>
              </w:rPr>
              <w:t>ω9c</w:t>
            </w:r>
          </w:p>
        </w:tc>
        <w:tc>
          <w:tcPr>
            <w:tcW w:w="1084" w:type="dxa"/>
            <w:tcBorders>
              <w:top w:val="nil"/>
              <w:left w:val="nil"/>
              <w:bottom w:val="nil"/>
              <w:right w:val="nil"/>
            </w:tcBorders>
            <w:shd w:val="clear" w:color="auto" w:fill="auto"/>
            <w:vAlign w:val="center"/>
          </w:tcPr>
          <w:p w14:paraId="11887B0B"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ND</w:t>
            </w:r>
          </w:p>
        </w:tc>
        <w:tc>
          <w:tcPr>
            <w:tcW w:w="1085" w:type="dxa"/>
            <w:tcBorders>
              <w:top w:val="nil"/>
              <w:left w:val="nil"/>
              <w:bottom w:val="nil"/>
              <w:right w:val="nil"/>
            </w:tcBorders>
            <w:shd w:val="clear" w:color="auto" w:fill="auto"/>
            <w:vAlign w:val="center"/>
          </w:tcPr>
          <w:p w14:paraId="3BE50DDE"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1.3</w:t>
            </w:r>
          </w:p>
        </w:tc>
        <w:tc>
          <w:tcPr>
            <w:tcW w:w="1239" w:type="dxa"/>
            <w:tcBorders>
              <w:top w:val="nil"/>
              <w:left w:val="nil"/>
              <w:bottom w:val="nil"/>
            </w:tcBorders>
            <w:shd w:val="clear" w:color="auto" w:fill="auto"/>
            <w:vAlign w:val="center"/>
          </w:tcPr>
          <w:p w14:paraId="5D51D251"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2</w:t>
            </w:r>
          </w:p>
        </w:tc>
      </w:tr>
      <w:tr w:rsidR="00851B39" w:rsidRPr="000666AE" w14:paraId="2B3FD8CC" w14:textId="77777777" w:rsidTr="009C1CFF">
        <w:trPr>
          <w:trHeight w:val="266"/>
        </w:trPr>
        <w:tc>
          <w:tcPr>
            <w:tcW w:w="2132" w:type="dxa"/>
            <w:tcBorders>
              <w:top w:val="nil"/>
              <w:bottom w:val="nil"/>
              <w:right w:val="nil"/>
            </w:tcBorders>
            <w:shd w:val="clear" w:color="auto" w:fill="auto"/>
            <w:vAlign w:val="center"/>
          </w:tcPr>
          <w:p w14:paraId="05767C91" w14:textId="77777777" w:rsidR="00851B39" w:rsidRPr="009D6448" w:rsidRDefault="00851B39" w:rsidP="00851B39">
            <w:pPr>
              <w:widowControl w:val="0"/>
              <w:spacing w:line="240" w:lineRule="auto"/>
              <w:rPr>
                <w:rFonts w:ascii="Times New Roman" w:hAnsi="Times New Roman"/>
                <w:sz w:val="20"/>
                <w:szCs w:val="20"/>
                <w:lang w:eastAsia="es-ES"/>
              </w:rPr>
            </w:pPr>
            <w:r w:rsidRPr="009D6448">
              <w:rPr>
                <w:rFonts w:ascii="Times New Roman" w:hAnsi="Times New Roman"/>
                <w:sz w:val="20"/>
                <w:szCs w:val="20"/>
                <w:lang w:eastAsia="es-ES"/>
              </w:rPr>
              <w:t>C</w:t>
            </w:r>
            <w:r w:rsidRPr="009D6448">
              <w:rPr>
                <w:rFonts w:ascii="Times New Roman" w:hAnsi="Times New Roman"/>
                <w:sz w:val="20"/>
                <w:szCs w:val="20"/>
                <w:vertAlign w:val="subscript"/>
                <w:lang w:eastAsia="es-ES"/>
              </w:rPr>
              <w:t xml:space="preserve">19:0 </w:t>
            </w:r>
            <w:r w:rsidRPr="009D6448">
              <w:rPr>
                <w:rFonts w:ascii="Times New Roman" w:hAnsi="Times New Roman"/>
                <w:sz w:val="20"/>
                <w:szCs w:val="20"/>
                <w:lang w:eastAsia="es-ES"/>
              </w:rPr>
              <w:t>cyclo w8c</w:t>
            </w:r>
          </w:p>
        </w:tc>
        <w:tc>
          <w:tcPr>
            <w:tcW w:w="1084" w:type="dxa"/>
            <w:tcBorders>
              <w:top w:val="nil"/>
              <w:left w:val="nil"/>
              <w:bottom w:val="nil"/>
              <w:right w:val="nil"/>
            </w:tcBorders>
            <w:shd w:val="clear" w:color="auto" w:fill="auto"/>
            <w:vAlign w:val="center"/>
          </w:tcPr>
          <w:p w14:paraId="2D957B0D"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2</w:t>
            </w:r>
          </w:p>
        </w:tc>
        <w:tc>
          <w:tcPr>
            <w:tcW w:w="1085" w:type="dxa"/>
            <w:tcBorders>
              <w:top w:val="nil"/>
              <w:left w:val="nil"/>
              <w:bottom w:val="nil"/>
              <w:right w:val="nil"/>
            </w:tcBorders>
            <w:shd w:val="clear" w:color="auto" w:fill="auto"/>
            <w:vAlign w:val="center"/>
          </w:tcPr>
          <w:p w14:paraId="5A9E7A49"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7.4</w:t>
            </w:r>
          </w:p>
        </w:tc>
        <w:tc>
          <w:tcPr>
            <w:tcW w:w="1239" w:type="dxa"/>
            <w:tcBorders>
              <w:top w:val="nil"/>
              <w:left w:val="nil"/>
              <w:bottom w:val="nil"/>
            </w:tcBorders>
            <w:shd w:val="clear" w:color="auto" w:fill="auto"/>
            <w:vAlign w:val="center"/>
          </w:tcPr>
          <w:p w14:paraId="0CC63730"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7.9</w:t>
            </w:r>
          </w:p>
        </w:tc>
      </w:tr>
      <w:tr w:rsidR="00851B39" w:rsidRPr="000666AE" w14:paraId="0D074487" w14:textId="77777777" w:rsidTr="009C1CFF">
        <w:trPr>
          <w:trHeight w:val="284"/>
        </w:trPr>
        <w:tc>
          <w:tcPr>
            <w:tcW w:w="2132" w:type="dxa"/>
            <w:tcBorders>
              <w:top w:val="nil"/>
              <w:bottom w:val="single" w:sz="4" w:space="0" w:color="auto"/>
              <w:right w:val="nil"/>
            </w:tcBorders>
            <w:shd w:val="clear" w:color="auto" w:fill="auto"/>
            <w:vAlign w:val="center"/>
          </w:tcPr>
          <w:p w14:paraId="4B6CD1F7" w14:textId="77777777" w:rsidR="00851B39" w:rsidRPr="009D6448" w:rsidRDefault="00851B39" w:rsidP="00851B39">
            <w:pPr>
              <w:widowControl w:val="0"/>
              <w:spacing w:line="240" w:lineRule="auto"/>
              <w:rPr>
                <w:rFonts w:ascii="Times New Roman" w:hAnsi="Times New Roman"/>
                <w:sz w:val="20"/>
                <w:szCs w:val="20"/>
                <w:lang w:eastAsia="es-ES"/>
              </w:rPr>
            </w:pPr>
            <w:r w:rsidRPr="009D6448">
              <w:rPr>
                <w:rFonts w:ascii="Times New Roman" w:hAnsi="Times New Roman"/>
                <w:sz w:val="20"/>
                <w:szCs w:val="20"/>
                <w:lang w:eastAsia="es-ES"/>
              </w:rPr>
              <w:t>C</w:t>
            </w:r>
            <w:r w:rsidRPr="009D6448">
              <w:rPr>
                <w:rFonts w:ascii="Times New Roman" w:hAnsi="Times New Roman"/>
                <w:sz w:val="20"/>
                <w:szCs w:val="20"/>
                <w:vertAlign w:val="subscript"/>
                <w:lang w:eastAsia="es-ES"/>
              </w:rPr>
              <w:t>20</w:t>
            </w:r>
            <w:proofErr w:type="gramStart"/>
            <w:r w:rsidRPr="009D6448">
              <w:rPr>
                <w:rFonts w:ascii="Times New Roman" w:hAnsi="Times New Roman"/>
                <w:sz w:val="20"/>
                <w:szCs w:val="20"/>
                <w:vertAlign w:val="subscript"/>
                <w:lang w:eastAsia="es-ES"/>
              </w:rPr>
              <w:t>:2</w:t>
            </w:r>
            <w:proofErr w:type="gramEnd"/>
            <w:r w:rsidRPr="009D6448">
              <w:rPr>
                <w:rFonts w:ascii="Times New Roman" w:hAnsi="Times New Roman"/>
                <w:sz w:val="20"/>
                <w:szCs w:val="20"/>
                <w:vertAlign w:val="subscript"/>
                <w:lang w:eastAsia="es-ES"/>
              </w:rPr>
              <w:t xml:space="preserve"> </w:t>
            </w:r>
            <w:r w:rsidRPr="009D6448">
              <w:rPr>
                <w:rFonts w:ascii="Times New Roman" w:hAnsi="Times New Roman"/>
                <w:sz w:val="20"/>
                <w:szCs w:val="20"/>
                <w:lang w:eastAsia="es-ES"/>
              </w:rPr>
              <w:t>w6,9c</w:t>
            </w:r>
          </w:p>
        </w:tc>
        <w:tc>
          <w:tcPr>
            <w:tcW w:w="1084" w:type="dxa"/>
            <w:tcBorders>
              <w:top w:val="nil"/>
              <w:left w:val="nil"/>
              <w:bottom w:val="single" w:sz="4" w:space="0" w:color="auto"/>
              <w:right w:val="nil"/>
            </w:tcBorders>
            <w:shd w:val="clear" w:color="auto" w:fill="auto"/>
            <w:vAlign w:val="center"/>
          </w:tcPr>
          <w:p w14:paraId="28BFD1FD"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0.3</w:t>
            </w:r>
          </w:p>
        </w:tc>
        <w:tc>
          <w:tcPr>
            <w:tcW w:w="1085" w:type="dxa"/>
            <w:tcBorders>
              <w:top w:val="nil"/>
              <w:left w:val="nil"/>
              <w:bottom w:val="single" w:sz="4" w:space="0" w:color="auto"/>
              <w:right w:val="nil"/>
            </w:tcBorders>
            <w:shd w:val="clear" w:color="auto" w:fill="auto"/>
            <w:vAlign w:val="center"/>
          </w:tcPr>
          <w:p w14:paraId="61E7A7E8" w14:textId="77777777" w:rsidR="00851B39" w:rsidRPr="009D6448" w:rsidRDefault="00851B39" w:rsidP="00851B39">
            <w:pPr>
              <w:widowControl w:val="0"/>
              <w:spacing w:line="240" w:lineRule="auto"/>
              <w:jc w:val="center"/>
              <w:rPr>
                <w:rFonts w:ascii="Times New Roman" w:hAnsi="Times New Roman"/>
                <w:sz w:val="20"/>
                <w:szCs w:val="20"/>
                <w:lang w:eastAsia="es-ES"/>
              </w:rPr>
            </w:pPr>
            <w:r w:rsidRPr="009D6448">
              <w:rPr>
                <w:rFonts w:ascii="Times New Roman" w:hAnsi="Times New Roman"/>
                <w:sz w:val="20"/>
                <w:szCs w:val="20"/>
                <w:lang w:eastAsia="es-ES"/>
              </w:rPr>
              <w:t>1</w:t>
            </w:r>
          </w:p>
        </w:tc>
        <w:tc>
          <w:tcPr>
            <w:tcW w:w="1239" w:type="dxa"/>
            <w:tcBorders>
              <w:top w:val="nil"/>
              <w:left w:val="nil"/>
              <w:bottom w:val="single" w:sz="4" w:space="0" w:color="auto"/>
            </w:tcBorders>
            <w:shd w:val="clear" w:color="auto" w:fill="auto"/>
            <w:vAlign w:val="center"/>
          </w:tcPr>
          <w:p w14:paraId="0F2156B0" w14:textId="77777777" w:rsidR="00851B39" w:rsidRPr="009D6448" w:rsidRDefault="00851B39" w:rsidP="00851B39">
            <w:pPr>
              <w:widowControl w:val="0"/>
              <w:spacing w:line="240" w:lineRule="auto"/>
              <w:jc w:val="center"/>
              <w:rPr>
                <w:rFonts w:ascii="Times New Roman" w:hAnsi="Times New Roman"/>
                <w:sz w:val="20"/>
                <w:szCs w:val="20"/>
                <w:lang w:eastAsia="es-ES"/>
              </w:rPr>
            </w:pPr>
            <w:proofErr w:type="gramStart"/>
            <w:r w:rsidRPr="009D6448">
              <w:rPr>
                <w:rFonts w:ascii="Times New Roman" w:hAnsi="Times New Roman"/>
                <w:sz w:val="20"/>
                <w:szCs w:val="20"/>
                <w:lang w:eastAsia="es-ES"/>
              </w:rPr>
              <w:t>traces</w:t>
            </w:r>
            <w:proofErr w:type="gramEnd"/>
          </w:p>
        </w:tc>
      </w:tr>
    </w:tbl>
    <w:p w14:paraId="7F111F17" w14:textId="77777777" w:rsidR="00011470" w:rsidRDefault="00011470" w:rsidP="00851B39">
      <w:pPr>
        <w:jc w:val="both"/>
        <w:rPr>
          <w:rFonts w:ascii="Times New Roman" w:hAnsi="Times New Roman"/>
          <w:lang w:eastAsia="es-ES"/>
        </w:rPr>
      </w:pPr>
    </w:p>
    <w:p w14:paraId="6ADCB76C" w14:textId="77777777" w:rsidR="00851B39" w:rsidRDefault="00851B39" w:rsidP="00851B39">
      <w:pPr>
        <w:jc w:val="both"/>
        <w:rPr>
          <w:rFonts w:ascii="Times New Roman" w:hAnsi="Times New Roman"/>
          <w:szCs w:val="28"/>
          <w:lang w:eastAsia="es-ES"/>
        </w:rPr>
      </w:pPr>
      <w:r>
        <w:rPr>
          <w:rFonts w:ascii="Times New Roman" w:hAnsi="Times New Roman"/>
          <w:lang w:eastAsia="es-ES"/>
        </w:rPr>
        <w:t>Major products are shown in bold type.</w:t>
      </w:r>
    </w:p>
    <w:p w14:paraId="7D80CC89" w14:textId="77777777" w:rsidR="00851B39" w:rsidRDefault="00851B39" w:rsidP="00011470">
      <w:pPr>
        <w:autoSpaceDE w:val="0"/>
        <w:rPr>
          <w:rFonts w:ascii="Times New Roman" w:hAnsi="Times New Roman"/>
        </w:rPr>
      </w:pPr>
    </w:p>
    <w:p w14:paraId="51339D74" w14:textId="77777777" w:rsidR="00851B39" w:rsidRDefault="00851B39" w:rsidP="00AF36C3">
      <w:pPr>
        <w:autoSpaceDE w:val="0"/>
        <w:ind w:firstLine="720"/>
        <w:rPr>
          <w:rFonts w:ascii="Times New Roman" w:hAnsi="Times New Roman"/>
        </w:rPr>
      </w:pPr>
    </w:p>
    <w:p w14:paraId="7131E012" w14:textId="77777777" w:rsidR="00286101" w:rsidRDefault="00286101" w:rsidP="00AF36C3">
      <w:pPr>
        <w:autoSpaceDE w:val="0"/>
        <w:ind w:firstLine="720"/>
        <w:rPr>
          <w:rFonts w:ascii="Times New Roman" w:hAnsi="Times New Roman"/>
        </w:rPr>
      </w:pPr>
    </w:p>
    <w:p w14:paraId="216DFAFE" w14:textId="77777777" w:rsidR="00286101" w:rsidRDefault="00286101" w:rsidP="00AF36C3">
      <w:pPr>
        <w:autoSpaceDE w:val="0"/>
        <w:ind w:firstLine="720"/>
        <w:rPr>
          <w:rFonts w:ascii="Times New Roman" w:hAnsi="Times New Roman"/>
        </w:rPr>
      </w:pPr>
    </w:p>
    <w:p w14:paraId="13429DD8" w14:textId="77777777" w:rsidR="00286101" w:rsidRDefault="00286101" w:rsidP="00AF36C3">
      <w:pPr>
        <w:autoSpaceDE w:val="0"/>
        <w:ind w:firstLine="720"/>
        <w:rPr>
          <w:rFonts w:ascii="Times New Roman" w:hAnsi="Times New Roman"/>
        </w:rPr>
      </w:pPr>
    </w:p>
    <w:p w14:paraId="7DAE2A74" w14:textId="77777777" w:rsidR="00286101" w:rsidRPr="006026CC" w:rsidRDefault="00286101" w:rsidP="00AF36C3">
      <w:pPr>
        <w:autoSpaceDE w:val="0"/>
        <w:ind w:firstLine="720"/>
        <w:rPr>
          <w:rFonts w:ascii="Times New Roman" w:hAnsi="Times New Roman"/>
        </w:rPr>
      </w:pPr>
    </w:p>
    <w:p w14:paraId="1BE5EF45" w14:textId="4458954B" w:rsidR="00011470" w:rsidRDefault="005661D7" w:rsidP="009C1CFF">
      <w:pPr>
        <w:autoSpaceDE w:val="0"/>
        <w:ind w:firstLine="720"/>
        <w:rPr>
          <w:rFonts w:ascii="Times New Roman" w:hAnsi="Times New Roman"/>
        </w:rPr>
      </w:pPr>
      <w:r w:rsidRPr="006026CC">
        <w:rPr>
          <w:rFonts w:ascii="Times New Roman" w:hAnsi="Times New Roman"/>
        </w:rPr>
        <w:t>The polar lipids of strain BA45AL</w:t>
      </w:r>
      <w:r w:rsidRPr="006026CC">
        <w:rPr>
          <w:rFonts w:ascii="Times New Roman" w:hAnsi="Times New Roman"/>
          <w:vertAlign w:val="superscript"/>
        </w:rPr>
        <w:t>T</w:t>
      </w:r>
      <w:r w:rsidRPr="006026CC">
        <w:rPr>
          <w:rFonts w:ascii="Times New Roman" w:hAnsi="Times New Roman"/>
        </w:rPr>
        <w:t xml:space="preserve"> and the reference strains were analyzed as described by Groth </w:t>
      </w:r>
      <w:r w:rsidRPr="006026CC">
        <w:rPr>
          <w:rFonts w:ascii="Times New Roman" w:hAnsi="Times New Roman"/>
          <w:i/>
        </w:rPr>
        <w:t>et al</w:t>
      </w:r>
      <w:r w:rsidRPr="006026CC">
        <w:rPr>
          <w:rFonts w:ascii="Times New Roman" w:hAnsi="Times New Roman"/>
        </w:rPr>
        <w:t xml:space="preserve">. </w:t>
      </w:r>
      <w:r w:rsidRPr="006026CC">
        <w:rPr>
          <w:rFonts w:ascii="Times New Roman" w:hAnsi="Times New Roman"/>
        </w:rPr>
        <w:fldChar w:fldCharType="begin"/>
      </w:r>
      <w:r w:rsidRPr="006026CC">
        <w:rPr>
          <w:rFonts w:ascii="Times New Roman" w:hAnsi="Times New Roman"/>
          <w:lang w:val="en-GB"/>
        </w:rPr>
        <w:instrText xml:space="preserve"> ADDIN EN.CITE &lt;EndNote&gt;&lt;Cite ExcludeAuth="1"&gt;&lt;Author&gt;Groth&lt;/Author&gt;&lt;Year&gt;1996&lt;/Year&gt;&lt;RecNum&gt;88&lt;/RecNum&gt;&lt;record&gt;&lt;rec-number&gt;88&lt;/rec-number&gt;&lt;foreign-keys&gt;&lt;key app='EN' db-id='92tprvew5fvds2ez9pt55rrytwwv9w29rza0'&gt;88&lt;/key&gt;&lt;/foreign-keys&gt;&lt;ref-type name='Journal Article'&gt;17&lt;/ref-type&gt;&lt;contributors&gt;&lt;authors&gt;&lt;author&gt;Groth, I.&lt;/author&gt;&lt;author&gt;Schumann, P.&lt;/author&gt;&lt;author&gt;Weiss, N.&lt;/author&gt;&lt;author&gt;Martin, K.&lt;/author&gt;&lt;author&gt;Rainey, FA&lt;/author&gt;&lt;/authors&gt;&lt;/contributors&gt;&lt;titles&gt;&lt;title&gt;&lt;style face='italic' font='default' size='100%'&gt;Agrococcus jenensis&lt;/style&gt;&lt;style face='normal' font='default' size='100%'&gt; gen. nov., sp. nov., a new genus of actinomycetes with diaminobutyric acid in the cell wall&lt;/style&gt;&lt;/title&gt;&lt;secondary-title&gt;Int J Syst Bacteriol&lt;/secondary-title&gt;&lt;/titles&gt;&lt;periodical&gt;&lt;full-title&gt;Int J Syst Bacteriol&lt;/full-title&gt;&lt;/periodical&gt;&lt;pages&gt;234-239&lt;/pages&gt;&lt;volume&gt;46&lt;/volume&gt;&lt;number&gt;1&lt;/number&gt;&lt;dates&gt;&lt;year&gt;1996&lt;/year&gt;&lt;/dates&gt;&lt;publisher&gt;Soc General Microbiol&lt;/publisher&gt;&lt;isbn&gt;1466-5026&lt;/isbn&gt;&lt;urls&gt;&lt;/urls&gt;&lt;/record&gt;&lt;/Cite&gt;&lt;/EndNote&gt;</w:instrText>
      </w:r>
      <w:r w:rsidRPr="006026CC">
        <w:rPr>
          <w:rFonts w:ascii="Times New Roman" w:hAnsi="Times New Roman"/>
        </w:rPr>
        <w:fldChar w:fldCharType="separate"/>
      </w:r>
      <w:r w:rsidRPr="006026CC">
        <w:rPr>
          <w:rFonts w:ascii="Times New Roman" w:hAnsi="Times New Roman"/>
        </w:rPr>
        <w:t>(1996)</w:t>
      </w:r>
      <w:r w:rsidRPr="006026CC">
        <w:rPr>
          <w:rFonts w:ascii="Times New Roman" w:hAnsi="Times New Roman"/>
        </w:rPr>
        <w:fldChar w:fldCharType="end"/>
      </w:r>
      <w:r w:rsidRPr="006026CC">
        <w:rPr>
          <w:rFonts w:ascii="Times New Roman" w:hAnsi="Times New Roman"/>
        </w:rPr>
        <w:t>.  The polar lipids detected in strain BA45AL</w:t>
      </w:r>
      <w:r w:rsidRPr="006026CC">
        <w:rPr>
          <w:rFonts w:ascii="Times New Roman" w:hAnsi="Times New Roman"/>
          <w:vertAlign w:val="superscript"/>
        </w:rPr>
        <w:t xml:space="preserve">T </w:t>
      </w:r>
      <w:r w:rsidRPr="006026CC">
        <w:rPr>
          <w:rFonts w:ascii="Times New Roman" w:hAnsi="Times New Roman"/>
        </w:rPr>
        <w:t>were diphosphatidylglycerol, phosphatidylmethylethanolamine, phosphatidylinositol and a number of unknown phosph</w:t>
      </w:r>
      <w:r w:rsidR="00171FB2">
        <w:rPr>
          <w:rFonts w:ascii="Times New Roman" w:hAnsi="Times New Roman"/>
        </w:rPr>
        <w:t>olipids (Fig. A1.3</w:t>
      </w:r>
      <w:r w:rsidRPr="006026CC">
        <w:rPr>
          <w:rFonts w:ascii="Times New Roman" w:hAnsi="Times New Roman"/>
        </w:rPr>
        <w:t>). It is important to note that in our hands TLC plates from the novel strain, BA45AL</w:t>
      </w:r>
      <w:r w:rsidRPr="006026CC">
        <w:rPr>
          <w:rFonts w:ascii="Times New Roman" w:hAnsi="Times New Roman"/>
          <w:vertAlign w:val="superscript"/>
        </w:rPr>
        <w:t>T</w:t>
      </w:r>
      <w:r w:rsidRPr="006026CC">
        <w:rPr>
          <w:rFonts w:ascii="Times New Roman" w:hAnsi="Times New Roman"/>
        </w:rPr>
        <w:t xml:space="preserve">, or neighbours, </w:t>
      </w:r>
      <w:r w:rsidRPr="006026CC">
        <w:rPr>
          <w:rFonts w:ascii="Times New Roman" w:hAnsi="Times New Roman"/>
          <w:i/>
        </w:rPr>
        <w:t xml:space="preserve">Fodinicurvata sediminis </w:t>
      </w:r>
      <w:r w:rsidRPr="006026CC">
        <w:rPr>
          <w:rFonts w:ascii="Times New Roman" w:hAnsi="Times New Roman"/>
        </w:rPr>
        <w:t>DSM 21159</w:t>
      </w:r>
      <w:r w:rsidRPr="006026CC">
        <w:rPr>
          <w:rFonts w:ascii="Times New Roman" w:hAnsi="Times New Roman"/>
          <w:vertAlign w:val="superscript"/>
        </w:rPr>
        <w:t>T</w:t>
      </w:r>
      <w:r w:rsidRPr="006026CC">
        <w:rPr>
          <w:rFonts w:ascii="Times New Roman" w:hAnsi="Times New Roman"/>
        </w:rPr>
        <w:t xml:space="preserve"> and </w:t>
      </w:r>
      <w:r w:rsidRPr="006026CC">
        <w:rPr>
          <w:rFonts w:ascii="Times New Roman" w:hAnsi="Times New Roman"/>
          <w:i/>
        </w:rPr>
        <w:t>Fodinicurvata fenggangensis</w:t>
      </w:r>
      <w:r w:rsidRPr="006026CC">
        <w:rPr>
          <w:rFonts w:ascii="Times New Roman" w:hAnsi="Times New Roman"/>
        </w:rPr>
        <w:t xml:space="preserve"> DSM 21160</w:t>
      </w:r>
      <w:r w:rsidRPr="006026CC">
        <w:rPr>
          <w:rFonts w:ascii="Times New Roman" w:hAnsi="Times New Roman"/>
          <w:vertAlign w:val="superscript"/>
        </w:rPr>
        <w:t>T</w:t>
      </w:r>
      <w:r w:rsidRPr="006026CC">
        <w:rPr>
          <w:rFonts w:ascii="Times New Roman" w:hAnsi="Times New Roman"/>
        </w:rPr>
        <w:t xml:space="preserve">, did not possess choline-containing lipids as previously described (Wang </w:t>
      </w:r>
      <w:r w:rsidRPr="006026CC">
        <w:rPr>
          <w:rFonts w:ascii="Times New Roman" w:hAnsi="Times New Roman"/>
          <w:i/>
        </w:rPr>
        <w:t>et al.,</w:t>
      </w:r>
      <w:r w:rsidRPr="006026CC">
        <w:rPr>
          <w:rFonts w:ascii="Times New Roman" w:hAnsi="Times New Roman"/>
        </w:rPr>
        <w:t xml:space="preserve"> 2009). The total polar lipid pattern, along with other physiological properties, more closely resembles </w:t>
      </w:r>
      <w:r w:rsidRPr="006026CC">
        <w:rPr>
          <w:rFonts w:ascii="Times New Roman" w:hAnsi="Times New Roman"/>
          <w:i/>
        </w:rPr>
        <w:t>Fodinicurvata sediminis</w:t>
      </w:r>
      <w:r w:rsidRPr="006026CC">
        <w:rPr>
          <w:rFonts w:ascii="Times New Roman" w:hAnsi="Times New Roman"/>
        </w:rPr>
        <w:t xml:space="preserve"> DSM 21159</w:t>
      </w:r>
      <w:r w:rsidRPr="006026CC">
        <w:rPr>
          <w:rFonts w:ascii="Times New Roman" w:hAnsi="Times New Roman"/>
          <w:vertAlign w:val="superscript"/>
        </w:rPr>
        <w:t>T</w:t>
      </w:r>
      <w:r w:rsidRPr="006026CC">
        <w:rPr>
          <w:rFonts w:ascii="Times New Roman" w:hAnsi="Times New Roman"/>
        </w:rPr>
        <w:t xml:space="preserve"> but clear differences are also observed.</w:t>
      </w:r>
    </w:p>
    <w:p w14:paraId="69249C46" w14:textId="77777777" w:rsidR="00171FB2" w:rsidRDefault="00171FB2" w:rsidP="009C1CFF">
      <w:pPr>
        <w:autoSpaceDE w:val="0"/>
        <w:ind w:firstLine="720"/>
        <w:rPr>
          <w:rFonts w:ascii="Times New Roman" w:hAnsi="Times New Roman"/>
        </w:rPr>
      </w:pPr>
    </w:p>
    <w:p w14:paraId="0FA2E081" w14:textId="77777777" w:rsidR="00286101" w:rsidRPr="006026CC" w:rsidRDefault="00286101" w:rsidP="00286101">
      <w:pPr>
        <w:ind w:firstLine="720"/>
        <w:rPr>
          <w:rFonts w:ascii="Times New Roman" w:hAnsi="Times New Roman"/>
          <w:lang w:eastAsia="es-ES"/>
        </w:rPr>
      </w:pPr>
      <w:r w:rsidRPr="006026CC">
        <w:rPr>
          <w:rFonts w:ascii="Times New Roman" w:hAnsi="Times New Roman"/>
        </w:rPr>
        <w:t xml:space="preserve">Quinone analyses were carried out by the protocol Identification of the DSMZ, Braunschweig, Germany (Tindall </w:t>
      </w:r>
      <w:r w:rsidRPr="006026CC">
        <w:rPr>
          <w:rFonts w:ascii="Times New Roman" w:hAnsi="Times New Roman"/>
          <w:i/>
        </w:rPr>
        <w:t>et al.,</w:t>
      </w:r>
      <w:r w:rsidRPr="006026CC">
        <w:rPr>
          <w:rFonts w:ascii="Times New Roman" w:hAnsi="Times New Roman"/>
        </w:rPr>
        <w:t xml:space="preserve"> 2007). </w:t>
      </w:r>
      <w:r w:rsidRPr="006026CC">
        <w:rPr>
          <w:rFonts w:ascii="Times New Roman" w:hAnsi="Times New Roman"/>
          <w:lang w:eastAsia="es-ES"/>
        </w:rPr>
        <w:t xml:space="preserve">The novel strain contained a ubiquinone with ten isoprene units (Q-10) that </w:t>
      </w:r>
      <w:proofErr w:type="gramStart"/>
      <w:r w:rsidRPr="006026CC">
        <w:rPr>
          <w:rFonts w:ascii="Times New Roman" w:hAnsi="Times New Roman"/>
          <w:lang w:eastAsia="es-ES"/>
        </w:rPr>
        <w:t>is</w:t>
      </w:r>
      <w:proofErr w:type="gramEnd"/>
      <w:r w:rsidRPr="006026CC">
        <w:rPr>
          <w:rFonts w:ascii="Times New Roman" w:hAnsi="Times New Roman"/>
          <w:lang w:eastAsia="es-ES"/>
        </w:rPr>
        <w:t xml:space="preserve"> commonly found in species belonging to the genus </w:t>
      </w:r>
      <w:r w:rsidRPr="006026CC">
        <w:rPr>
          <w:rFonts w:ascii="Times New Roman" w:hAnsi="Times New Roman"/>
          <w:i/>
          <w:lang w:eastAsia="es-ES"/>
        </w:rPr>
        <w:t>Fodinicurvata</w:t>
      </w:r>
      <w:r w:rsidRPr="006026CC">
        <w:rPr>
          <w:rFonts w:ascii="Times New Roman" w:hAnsi="Times New Roman"/>
          <w:lang w:eastAsia="es-ES"/>
        </w:rPr>
        <w:t xml:space="preserve"> </w:t>
      </w:r>
      <w:r w:rsidRPr="006026CC">
        <w:rPr>
          <w:rFonts w:ascii="Times New Roman" w:hAnsi="Times New Roman"/>
        </w:rPr>
        <w:t xml:space="preserve">(Wang </w:t>
      </w:r>
      <w:r w:rsidRPr="006026CC">
        <w:rPr>
          <w:rFonts w:ascii="Times New Roman" w:hAnsi="Times New Roman"/>
          <w:i/>
        </w:rPr>
        <w:t>et al.,</w:t>
      </w:r>
      <w:r w:rsidRPr="006026CC">
        <w:rPr>
          <w:rFonts w:ascii="Times New Roman" w:hAnsi="Times New Roman"/>
        </w:rPr>
        <w:t xml:space="preserve"> 2009).  Based on the phenotypic, chemotaxonomic and phylogenetic data presented in this study, strain BA45AL</w:t>
      </w:r>
      <w:r w:rsidRPr="006026CC">
        <w:rPr>
          <w:rFonts w:ascii="Times New Roman" w:hAnsi="Times New Roman"/>
          <w:vertAlign w:val="superscript"/>
        </w:rPr>
        <w:t>T</w:t>
      </w:r>
      <w:r w:rsidRPr="006026CC">
        <w:rPr>
          <w:rFonts w:ascii="Times New Roman" w:hAnsi="Times New Roman"/>
        </w:rPr>
        <w:t xml:space="preserve"> represents a novel species of the genus </w:t>
      </w:r>
      <w:r w:rsidRPr="006026CC">
        <w:rPr>
          <w:rFonts w:ascii="Times New Roman" w:hAnsi="Times New Roman"/>
          <w:i/>
        </w:rPr>
        <w:t>Fodinicurvata</w:t>
      </w:r>
      <w:r w:rsidRPr="006026CC">
        <w:rPr>
          <w:rFonts w:ascii="Times New Roman" w:hAnsi="Times New Roman"/>
        </w:rPr>
        <w:t xml:space="preserve">, for which the name </w:t>
      </w:r>
      <w:r w:rsidRPr="006026CC">
        <w:rPr>
          <w:rFonts w:ascii="Times New Roman" w:hAnsi="Times New Roman"/>
          <w:i/>
        </w:rPr>
        <w:t>Fodinicurvata halophilus</w:t>
      </w:r>
      <w:r w:rsidRPr="006026CC">
        <w:rPr>
          <w:rFonts w:ascii="Times New Roman" w:hAnsi="Times New Roman"/>
        </w:rPr>
        <w:t xml:space="preserve"> sp. </w:t>
      </w:r>
      <w:proofErr w:type="gramStart"/>
      <w:r w:rsidRPr="006026CC">
        <w:rPr>
          <w:rFonts w:ascii="Times New Roman" w:hAnsi="Times New Roman"/>
        </w:rPr>
        <w:t>nov</w:t>
      </w:r>
      <w:proofErr w:type="gramEnd"/>
      <w:r w:rsidRPr="006026CC">
        <w:rPr>
          <w:rFonts w:ascii="Times New Roman" w:hAnsi="Times New Roman"/>
        </w:rPr>
        <w:t xml:space="preserve">. </w:t>
      </w:r>
      <w:proofErr w:type="gramStart"/>
      <w:r w:rsidRPr="006026CC">
        <w:rPr>
          <w:rFonts w:ascii="Times New Roman" w:hAnsi="Times New Roman"/>
        </w:rPr>
        <w:t>is</w:t>
      </w:r>
      <w:proofErr w:type="gramEnd"/>
      <w:r w:rsidRPr="006026CC">
        <w:rPr>
          <w:rFonts w:ascii="Times New Roman" w:hAnsi="Times New Roman"/>
        </w:rPr>
        <w:t xml:space="preserve"> proposed.</w:t>
      </w:r>
    </w:p>
    <w:p w14:paraId="1D9F8CD1" w14:textId="77777777" w:rsidR="00286101" w:rsidRDefault="00286101" w:rsidP="009C1CFF">
      <w:pPr>
        <w:autoSpaceDE w:val="0"/>
        <w:ind w:firstLine="720"/>
        <w:rPr>
          <w:rFonts w:ascii="Times New Roman" w:hAnsi="Times New Roman"/>
        </w:rPr>
      </w:pPr>
    </w:p>
    <w:p w14:paraId="0CE9FE54" w14:textId="77777777" w:rsidR="00286101" w:rsidRDefault="00286101" w:rsidP="009C1CFF">
      <w:pPr>
        <w:autoSpaceDE w:val="0"/>
        <w:ind w:firstLine="720"/>
        <w:rPr>
          <w:rFonts w:ascii="Times New Roman" w:hAnsi="Times New Roman"/>
        </w:rPr>
      </w:pPr>
    </w:p>
    <w:p w14:paraId="07CE8C2C" w14:textId="77777777" w:rsidR="00286101" w:rsidRDefault="00286101" w:rsidP="009C1CFF">
      <w:pPr>
        <w:autoSpaceDE w:val="0"/>
        <w:ind w:firstLine="720"/>
        <w:rPr>
          <w:rFonts w:ascii="Times New Roman" w:hAnsi="Times New Roman"/>
        </w:rPr>
      </w:pPr>
    </w:p>
    <w:p w14:paraId="19E43B8B" w14:textId="77777777" w:rsidR="00286101" w:rsidRDefault="00286101" w:rsidP="009C1CFF">
      <w:pPr>
        <w:autoSpaceDE w:val="0"/>
        <w:ind w:firstLine="720"/>
        <w:rPr>
          <w:rFonts w:ascii="Times New Roman" w:hAnsi="Times New Roman"/>
        </w:rPr>
      </w:pPr>
    </w:p>
    <w:p w14:paraId="3B1C9766" w14:textId="77777777" w:rsidR="00286101" w:rsidRDefault="00286101" w:rsidP="00286101">
      <w:pPr>
        <w:autoSpaceDE w:val="0"/>
        <w:rPr>
          <w:rFonts w:ascii="Times New Roman" w:hAnsi="Times New Roman"/>
        </w:rPr>
      </w:pPr>
    </w:p>
    <w:p w14:paraId="52E90277" w14:textId="77777777" w:rsidR="00286101" w:rsidRDefault="00286101" w:rsidP="009C1CFF">
      <w:pPr>
        <w:autoSpaceDE w:val="0"/>
        <w:ind w:firstLine="720"/>
        <w:rPr>
          <w:rFonts w:ascii="Times New Roman" w:hAnsi="Times New Roman"/>
        </w:rPr>
      </w:pPr>
    </w:p>
    <w:p w14:paraId="655310F3" w14:textId="1C4F0E6B" w:rsidR="00011470" w:rsidRDefault="00011470" w:rsidP="00011470">
      <w:pPr>
        <w:spacing w:line="240" w:lineRule="auto"/>
        <w:rPr>
          <w:rFonts w:ascii="Times New Roman" w:hAnsi="Times New Roman"/>
        </w:rPr>
      </w:pPr>
      <w:r>
        <w:rPr>
          <w:rFonts w:ascii="Times New Roman" w:hAnsi="Times New Roman"/>
          <w:b/>
          <w:bCs/>
        </w:rPr>
        <w:t>F</w:t>
      </w:r>
      <w:r w:rsidR="00171FB2">
        <w:rPr>
          <w:rFonts w:ascii="Times New Roman" w:hAnsi="Times New Roman"/>
          <w:b/>
          <w:bCs/>
        </w:rPr>
        <w:t>igure A1.3:</w:t>
      </w:r>
      <w:r>
        <w:rPr>
          <w:rFonts w:ascii="Times New Roman" w:hAnsi="Times New Roman"/>
          <w:b/>
          <w:bCs/>
        </w:rPr>
        <w:t xml:space="preserve"> </w:t>
      </w:r>
      <w:r>
        <w:rPr>
          <w:rFonts w:ascii="Times New Roman" w:hAnsi="Times New Roman"/>
        </w:rPr>
        <w:t xml:space="preserve">Two-dimensional thin layer chromatograms of the polar lipids </w:t>
      </w:r>
    </w:p>
    <w:p w14:paraId="3EBE17F0" w14:textId="77777777" w:rsidR="00011470" w:rsidRDefault="00011470" w:rsidP="00011470">
      <w:pPr>
        <w:spacing w:line="240" w:lineRule="auto"/>
        <w:rPr>
          <w:rFonts w:ascii="Times New Roman" w:hAnsi="Times New Roman"/>
          <w:i/>
        </w:rPr>
      </w:pPr>
      <w:proofErr w:type="gramStart"/>
      <w:r>
        <w:rPr>
          <w:rFonts w:ascii="Times New Roman" w:hAnsi="Times New Roman"/>
        </w:rPr>
        <w:t>of</w:t>
      </w:r>
      <w:proofErr w:type="gramEnd"/>
      <w:r>
        <w:rPr>
          <w:rFonts w:ascii="Times New Roman" w:hAnsi="Times New Roman"/>
        </w:rPr>
        <w:t xml:space="preserve"> strain BA45AL</w:t>
      </w:r>
      <w:r>
        <w:rPr>
          <w:rFonts w:ascii="Times New Roman" w:hAnsi="Times New Roman"/>
          <w:vertAlign w:val="superscript"/>
        </w:rPr>
        <w:t>T</w:t>
      </w:r>
      <w:r>
        <w:rPr>
          <w:rFonts w:ascii="Times New Roman" w:hAnsi="Times New Roman"/>
        </w:rPr>
        <w:t xml:space="preserve">, </w:t>
      </w:r>
      <w:r>
        <w:rPr>
          <w:rFonts w:ascii="Times New Roman" w:hAnsi="Times New Roman"/>
          <w:i/>
        </w:rPr>
        <w:t xml:space="preserve">Fodinicurvata fenggangensis </w:t>
      </w:r>
      <w:r>
        <w:rPr>
          <w:rFonts w:ascii="Times New Roman" w:hAnsi="Times New Roman"/>
          <w:lang w:val="en-GB"/>
        </w:rPr>
        <w:t>DSM 21160</w:t>
      </w:r>
      <w:r>
        <w:rPr>
          <w:rFonts w:ascii="Times New Roman" w:hAnsi="Times New Roman"/>
          <w:vertAlign w:val="superscript"/>
          <w:lang w:val="en-GB"/>
        </w:rPr>
        <w:t>T</w:t>
      </w:r>
      <w:r>
        <w:rPr>
          <w:rFonts w:ascii="Times New Roman" w:hAnsi="Times New Roman"/>
        </w:rPr>
        <w:t>;</w:t>
      </w:r>
      <w:r>
        <w:rPr>
          <w:rFonts w:ascii="Times New Roman" w:hAnsi="Times New Roman"/>
          <w:vertAlign w:val="superscript"/>
        </w:rPr>
        <w:t xml:space="preserve"> </w:t>
      </w:r>
      <w:r>
        <w:rPr>
          <w:rFonts w:ascii="Times New Roman" w:hAnsi="Times New Roman"/>
        </w:rPr>
        <w:t xml:space="preserve">3, </w:t>
      </w:r>
      <w:r>
        <w:rPr>
          <w:rFonts w:ascii="Times New Roman" w:hAnsi="Times New Roman"/>
          <w:i/>
        </w:rPr>
        <w:t>Fodinicurvata</w:t>
      </w:r>
    </w:p>
    <w:p w14:paraId="7E5596D9" w14:textId="1AB9BE4B" w:rsidR="00011470" w:rsidRDefault="00011470" w:rsidP="00011470">
      <w:pPr>
        <w:spacing w:line="240" w:lineRule="auto"/>
        <w:rPr>
          <w:rFonts w:ascii="Times New Roman" w:hAnsi="Times New Roman"/>
        </w:rPr>
      </w:pPr>
      <w:r>
        <w:rPr>
          <w:rFonts w:ascii="Times New Roman" w:hAnsi="Times New Roman"/>
          <w:i/>
        </w:rPr>
        <w:t xml:space="preserve"> </w:t>
      </w:r>
      <w:proofErr w:type="gramStart"/>
      <w:r>
        <w:rPr>
          <w:rFonts w:ascii="Times New Roman" w:hAnsi="Times New Roman"/>
          <w:i/>
        </w:rPr>
        <w:t>sediminis</w:t>
      </w:r>
      <w:proofErr w:type="gramEnd"/>
      <w:r>
        <w:rPr>
          <w:rFonts w:ascii="Times New Roman" w:hAnsi="Times New Roman"/>
        </w:rPr>
        <w:t xml:space="preserve"> DSM 21159</w:t>
      </w:r>
      <w:r>
        <w:rPr>
          <w:rFonts w:ascii="Times New Roman" w:hAnsi="Times New Roman"/>
          <w:vertAlign w:val="superscript"/>
        </w:rPr>
        <w:t>T</w:t>
      </w:r>
      <w:r>
        <w:rPr>
          <w:rFonts w:ascii="Times New Roman" w:hAnsi="Times New Roman"/>
        </w:rPr>
        <w:t>.</w:t>
      </w:r>
      <w:r>
        <w:rPr>
          <w:lang w:val="en-GB"/>
        </w:rPr>
        <w:t xml:space="preserve"> </w:t>
      </w:r>
      <w:r>
        <w:rPr>
          <w:rFonts w:ascii="Times New Roman" w:hAnsi="Times New Roman"/>
        </w:rPr>
        <w:t xml:space="preserve">DPG, diphosphatidylglycerol; PME, phospatidyl- methylethanolamine; PI, phosphatidylinositol; PL1-7, unknown </w:t>
      </w:r>
    </w:p>
    <w:p w14:paraId="1EDAD6AC" w14:textId="081ABC12" w:rsidR="009C1CFF" w:rsidRDefault="00011470" w:rsidP="00171FB2">
      <w:pPr>
        <w:spacing w:line="240" w:lineRule="auto"/>
        <w:rPr>
          <w:rFonts w:ascii="Times New Roman" w:hAnsi="Times New Roman"/>
        </w:rPr>
      </w:pPr>
      <w:proofErr w:type="gramStart"/>
      <w:r>
        <w:rPr>
          <w:rFonts w:ascii="Times New Roman" w:hAnsi="Times New Roman"/>
        </w:rPr>
        <w:t>phospholipids</w:t>
      </w:r>
      <w:proofErr w:type="gramEnd"/>
      <w:r>
        <w:rPr>
          <w:rFonts w:ascii="Times New Roman" w:hAnsi="Times New Roman"/>
        </w:rPr>
        <w:t>, UL, unknown lipids.</w:t>
      </w:r>
    </w:p>
    <w:p w14:paraId="501063F9" w14:textId="77777777" w:rsidR="00286101" w:rsidRDefault="00286101" w:rsidP="00171FB2">
      <w:pPr>
        <w:spacing w:line="240" w:lineRule="auto"/>
        <w:rPr>
          <w:rFonts w:ascii="Times New Roman" w:hAnsi="Times New Roman"/>
        </w:rPr>
      </w:pPr>
    </w:p>
    <w:p w14:paraId="3C8C12A1" w14:textId="77777777" w:rsidR="00171FB2" w:rsidRPr="00171FB2" w:rsidRDefault="00171FB2" w:rsidP="00171FB2">
      <w:pPr>
        <w:spacing w:line="240" w:lineRule="auto"/>
        <w:rPr>
          <w:lang w:val="en-GB"/>
        </w:rPr>
      </w:pPr>
    </w:p>
    <w:p w14:paraId="6865AAA7" w14:textId="5A3B938F" w:rsidR="00011470" w:rsidRDefault="00011470" w:rsidP="00AF36C3">
      <w:pPr>
        <w:autoSpaceDE w:val="0"/>
        <w:ind w:firstLine="720"/>
        <w:rPr>
          <w:rFonts w:ascii="Times New Roman" w:hAnsi="Times New Roman"/>
        </w:rPr>
      </w:pPr>
      <w:r>
        <w:rPr>
          <w:rFonts w:ascii="Times New Roman" w:hAnsi="Times New Roman"/>
          <w:noProof/>
          <w:lang w:bidi="ar-SA"/>
        </w:rPr>
        <w:drawing>
          <wp:inline distT="0" distB="0" distL="0" distR="0" wp14:anchorId="7E625187" wp14:editId="10DD7162">
            <wp:extent cx="3319054" cy="3195527"/>
            <wp:effectExtent l="0" t="0" r="8890" b="5080"/>
            <wp:docPr id="18" name="Picture 18" descr="Macintosh HD:Users:NikiJohnson:Desktop:Screenshot 2014-11-20 09.12.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NikiJohnson:Desktop:Screenshot 2014-11-20 09.12.55.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19054" cy="3195527"/>
                    </a:xfrm>
                    <a:prstGeom prst="rect">
                      <a:avLst/>
                    </a:prstGeom>
                    <a:noFill/>
                    <a:ln>
                      <a:noFill/>
                    </a:ln>
                  </pic:spPr>
                </pic:pic>
              </a:graphicData>
            </a:graphic>
          </wp:inline>
        </w:drawing>
      </w:r>
    </w:p>
    <w:p w14:paraId="768B6B1C" w14:textId="3A98BED3" w:rsidR="00286101" w:rsidRDefault="00286101" w:rsidP="00AF36C3">
      <w:pPr>
        <w:autoSpaceDE w:val="0"/>
        <w:ind w:firstLine="720"/>
        <w:rPr>
          <w:rFonts w:ascii="Times New Roman" w:hAnsi="Times New Roman"/>
        </w:rPr>
      </w:pPr>
      <w:r>
        <w:rPr>
          <w:rFonts w:ascii="Times New Roman" w:hAnsi="Times New Roman"/>
          <w:noProof/>
          <w:lang w:bidi="ar-SA"/>
        </w:rPr>
        <mc:AlternateContent>
          <mc:Choice Requires="wpg">
            <w:drawing>
              <wp:anchor distT="0" distB="0" distL="114300" distR="114300" simplePos="0" relativeHeight="251675648" behindDoc="0" locked="0" layoutInCell="1" allowOverlap="1" wp14:anchorId="255025DB" wp14:editId="0BEFB703">
                <wp:simplePos x="0" y="0"/>
                <wp:positionH relativeFrom="column">
                  <wp:posOffset>342900</wp:posOffset>
                </wp:positionH>
                <wp:positionV relativeFrom="paragraph">
                  <wp:posOffset>80645</wp:posOffset>
                </wp:positionV>
                <wp:extent cx="4000500" cy="1943100"/>
                <wp:effectExtent l="0" t="0" r="12700" b="12700"/>
                <wp:wrapNone/>
                <wp:docPr id="19" name="28 Grupo"/>
                <wp:cNvGraphicFramePr/>
                <a:graphic xmlns:a="http://schemas.openxmlformats.org/drawingml/2006/main">
                  <a:graphicData uri="http://schemas.microsoft.com/office/word/2010/wordprocessingGroup">
                    <wpg:wgp>
                      <wpg:cNvGrpSpPr/>
                      <wpg:grpSpPr>
                        <a:xfrm>
                          <a:off x="0" y="0"/>
                          <a:ext cx="4000500" cy="1943100"/>
                          <a:chOff x="2171700" y="0"/>
                          <a:chExt cx="4000500" cy="1943100"/>
                        </a:xfrm>
                      </wpg:grpSpPr>
                      <pic:pic xmlns:pic="http://schemas.openxmlformats.org/drawingml/2006/picture">
                        <pic:nvPicPr>
                          <pic:cNvPr id="20" name="Imagen 25" descr="D:\ESTANCIA\RESULTADOS Y PROTOCOLOS\lipidos\LIPIDOS2\(sin asunto)(3)\yim 812 lipids 18july.jpg"/>
                          <pic:cNvPicPr>
                            <a:picLocks noChangeAspect="1"/>
                          </pic:cNvPicPr>
                        </pic:nvPicPr>
                        <pic:blipFill>
                          <a:blip r:embed="rId64" cstate="print">
                            <a:extLst>
                              <a:ext uri="{28A0092B-C50C-407E-A947-70E740481C1C}">
                                <a14:useLocalDpi xmlns:a14="http://schemas.microsoft.com/office/drawing/2010/main" val="0"/>
                              </a:ext>
                            </a:extLst>
                          </a:blip>
                          <a:srcRect l="24809" t="19487" r="30289" b="44102"/>
                          <a:stretch>
                            <a:fillRect/>
                          </a:stretch>
                        </pic:blipFill>
                        <pic:spPr bwMode="auto">
                          <a:xfrm>
                            <a:off x="4267200" y="0"/>
                            <a:ext cx="1905000" cy="1943100"/>
                          </a:xfrm>
                          <a:prstGeom prst="rect">
                            <a:avLst/>
                          </a:prstGeom>
                          <a:noFill/>
                          <a:ln>
                            <a:noFill/>
                          </a:ln>
                        </pic:spPr>
                      </pic:pic>
                      <pic:pic xmlns:pic="http://schemas.openxmlformats.org/drawingml/2006/picture">
                        <pic:nvPicPr>
                          <pic:cNvPr id="21" name="Imagen 23" descr="D:\ESTANCIA\RESULTADOS Y PROTOCOLOS\lipidos\LIPIDOS2\(sin asunto)(3)\YIM82 totallipids 18july.jpg"/>
                          <pic:cNvPicPr>
                            <a:picLocks noChangeAspect="1"/>
                          </pic:cNvPicPr>
                        </pic:nvPicPr>
                        <pic:blipFill>
                          <a:blip r:embed="rId65" cstate="print">
                            <a:extLst>
                              <a:ext uri="{28A0092B-C50C-407E-A947-70E740481C1C}">
                                <a14:useLocalDpi xmlns:a14="http://schemas.microsoft.com/office/drawing/2010/main" val="0"/>
                              </a:ext>
                            </a:extLst>
                          </a:blip>
                          <a:srcRect l="27058" t="28638" r="26274" b="35683"/>
                          <a:stretch>
                            <a:fillRect/>
                          </a:stretch>
                        </pic:blipFill>
                        <pic:spPr bwMode="auto">
                          <a:xfrm>
                            <a:off x="2171700" y="0"/>
                            <a:ext cx="1905000" cy="1933575"/>
                          </a:xfrm>
                          <a:prstGeom prst="rect">
                            <a:avLst/>
                          </a:prstGeom>
                          <a:noFill/>
                          <a:ln>
                            <a:noFill/>
                          </a:ln>
                        </pic:spPr>
                      </pic:pic>
                      <wps:wsp>
                        <wps:cNvPr id="14340" name="Cuadro de texto 15"/>
                        <wps:cNvSpPr txBox="1">
                          <a:spLocks noChangeArrowheads="1"/>
                        </wps:cNvSpPr>
                        <wps:spPr bwMode="auto">
                          <a:xfrm>
                            <a:off x="2857500" y="1285875"/>
                            <a:ext cx="596265" cy="2152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F"/>
                                </a:solidFill>
                                <a:round/>
                                <a:headEnd/>
                                <a:tailEnd/>
                              </a14:hiddenLine>
                            </a:ext>
                            <a:ext uri="{AF507438-7753-43e0-B8FC-AC1667EBCBE1}">
                              <a14:hiddenEffects xmlns:a14="http://schemas.microsoft.com/office/drawing/2010/main">
                                <a:effectLst/>
                              </a14:hiddenEffects>
                            </a:ext>
                          </a:extLst>
                        </wps:spPr>
                        <wps:txbx>
                          <w:txbxContent>
                            <w:p w14:paraId="194D7405" w14:textId="77777777" w:rsidR="00A7210F" w:rsidRDefault="00A7210F" w:rsidP="00011470">
                              <w:pPr>
                                <w:spacing w:line="240" w:lineRule="auto"/>
                                <w:rPr>
                                  <w:rFonts w:eastAsia="MS Mincho" w:cs="Calibri"/>
                                  <w:color w:val="000000"/>
                                  <w:kern w:val="1"/>
                                  <w:sz w:val="16"/>
                                  <w:szCs w:val="20"/>
                                </w:rPr>
                              </w:pPr>
                              <w:r>
                                <w:rPr>
                                  <w:rFonts w:eastAsia="MS Mincho" w:cs="Calibri"/>
                                  <w:color w:val="000000"/>
                                  <w:kern w:val="1"/>
                                  <w:sz w:val="16"/>
                                  <w:szCs w:val="20"/>
                                </w:rPr>
                                <w:t>DPG</w:t>
                              </w:r>
                            </w:p>
                          </w:txbxContent>
                        </wps:txbx>
                        <wps:bodyPr rot="0" vert="horz" wrap="square" lIns="91440" tIns="45720" rIns="91440" bIns="45720" anchor="t" anchorCtr="0">
                          <a:noAutofit/>
                        </wps:bodyPr>
                      </wps:wsp>
                      <wps:wsp>
                        <wps:cNvPr id="14341" name="Cuadro de texto 17"/>
                        <wps:cNvSpPr txBox="1">
                          <a:spLocks noChangeArrowheads="1"/>
                        </wps:cNvSpPr>
                        <wps:spPr bwMode="auto">
                          <a:xfrm>
                            <a:off x="2962275" y="1095375"/>
                            <a:ext cx="420370" cy="214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F"/>
                                </a:solidFill>
                                <a:round/>
                                <a:headEnd/>
                                <a:tailEnd/>
                              </a14:hiddenLine>
                            </a:ext>
                            <a:ext uri="{AF507438-7753-43e0-B8FC-AC1667EBCBE1}">
                              <a14:hiddenEffects xmlns:a14="http://schemas.microsoft.com/office/drawing/2010/main">
                                <a:effectLst/>
                              </a14:hiddenEffects>
                            </a:ext>
                          </a:extLst>
                        </wps:spPr>
                        <wps:txbx>
                          <w:txbxContent>
                            <w:p w14:paraId="08A5F138" w14:textId="77777777" w:rsidR="00A7210F" w:rsidRDefault="00A7210F" w:rsidP="00011470">
                              <w:pPr>
                                <w:spacing w:line="240" w:lineRule="auto"/>
                                <w:rPr>
                                  <w:rFonts w:eastAsia="MS Mincho" w:cs="Calibri"/>
                                  <w:color w:val="000000"/>
                                  <w:kern w:val="1"/>
                                  <w:sz w:val="16"/>
                                  <w:szCs w:val="20"/>
                                </w:rPr>
                              </w:pPr>
                              <w:r>
                                <w:rPr>
                                  <w:rFonts w:eastAsia="MS Mincho" w:cs="Calibri"/>
                                  <w:color w:val="000000"/>
                                  <w:kern w:val="1"/>
                                  <w:sz w:val="16"/>
                                  <w:szCs w:val="20"/>
                                </w:rPr>
                                <w:t>PL</w:t>
                              </w:r>
                            </w:p>
                          </w:txbxContent>
                        </wps:txbx>
                        <wps:bodyPr rot="0" vert="horz" wrap="square" lIns="91440" tIns="45720" rIns="91440" bIns="45720" anchor="t" anchorCtr="0">
                          <a:noAutofit/>
                        </wps:bodyPr>
                      </wps:wsp>
                      <wps:wsp>
                        <wps:cNvPr id="14342" name="Cuadro de texto 16"/>
                        <wps:cNvSpPr txBox="1">
                          <a:spLocks noChangeArrowheads="1"/>
                        </wps:cNvSpPr>
                        <wps:spPr bwMode="auto">
                          <a:xfrm>
                            <a:off x="2790825" y="1466850"/>
                            <a:ext cx="448310" cy="214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F"/>
                                </a:solidFill>
                                <a:round/>
                                <a:headEnd/>
                                <a:tailEnd/>
                              </a14:hiddenLine>
                            </a:ext>
                            <a:ext uri="{AF507438-7753-43e0-B8FC-AC1667EBCBE1}">
                              <a14:hiddenEffects xmlns:a14="http://schemas.microsoft.com/office/drawing/2010/main">
                                <a:effectLst/>
                              </a14:hiddenEffects>
                            </a:ext>
                          </a:extLst>
                        </wps:spPr>
                        <wps:txbx>
                          <w:txbxContent>
                            <w:p w14:paraId="322B9ECB" w14:textId="77777777" w:rsidR="00A7210F" w:rsidRDefault="00A7210F" w:rsidP="00011470">
                              <w:pPr>
                                <w:spacing w:line="240" w:lineRule="auto"/>
                                <w:rPr>
                                  <w:rFonts w:eastAsia="MS Mincho" w:cs="Calibri"/>
                                  <w:color w:val="000000"/>
                                  <w:kern w:val="1"/>
                                  <w:sz w:val="16"/>
                                  <w:szCs w:val="20"/>
                                </w:rPr>
                              </w:pPr>
                              <w:r>
                                <w:rPr>
                                  <w:rFonts w:eastAsia="MS Mincho" w:cs="Calibri"/>
                                  <w:color w:val="000000"/>
                                  <w:kern w:val="1"/>
                                  <w:sz w:val="16"/>
                                  <w:szCs w:val="20"/>
                                </w:rPr>
                                <w:t>PL3</w:t>
                              </w:r>
                            </w:p>
                          </w:txbxContent>
                        </wps:txbx>
                        <wps:bodyPr rot="0" vert="horz" wrap="square" lIns="91440" tIns="45720" rIns="91440" bIns="45720" anchor="t" anchorCtr="0">
                          <a:noAutofit/>
                        </wps:bodyPr>
                      </wps:wsp>
                      <wps:wsp>
                        <wps:cNvPr id="14343" name="Cuadro de texto 10"/>
                        <wps:cNvSpPr txBox="1">
                          <a:spLocks noChangeArrowheads="1"/>
                        </wps:cNvSpPr>
                        <wps:spPr bwMode="auto">
                          <a:xfrm>
                            <a:off x="4981575" y="1304925"/>
                            <a:ext cx="595630" cy="2152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F"/>
                                </a:solidFill>
                                <a:round/>
                                <a:headEnd/>
                                <a:tailEnd/>
                              </a14:hiddenLine>
                            </a:ext>
                            <a:ext uri="{AF507438-7753-43e0-B8FC-AC1667EBCBE1}">
                              <a14:hiddenEffects xmlns:a14="http://schemas.microsoft.com/office/drawing/2010/main">
                                <a:effectLst/>
                              </a14:hiddenEffects>
                            </a:ext>
                          </a:extLst>
                        </wps:spPr>
                        <wps:txbx>
                          <w:txbxContent>
                            <w:p w14:paraId="60910491" w14:textId="77777777" w:rsidR="00A7210F" w:rsidRDefault="00A7210F" w:rsidP="00011470">
                              <w:pPr>
                                <w:spacing w:line="240" w:lineRule="auto"/>
                                <w:rPr>
                                  <w:rFonts w:eastAsia="MS Mincho" w:cs="Calibri"/>
                                  <w:color w:val="000000"/>
                                  <w:kern w:val="1"/>
                                  <w:sz w:val="16"/>
                                  <w:szCs w:val="20"/>
                                </w:rPr>
                              </w:pPr>
                              <w:r>
                                <w:rPr>
                                  <w:rFonts w:eastAsia="MS Mincho" w:cs="Calibri"/>
                                  <w:color w:val="000000"/>
                                  <w:kern w:val="1"/>
                                  <w:sz w:val="16"/>
                                  <w:szCs w:val="20"/>
                                </w:rPr>
                                <w:t>DPG</w:t>
                              </w:r>
                            </w:p>
                          </w:txbxContent>
                        </wps:txbx>
                        <wps:bodyPr rot="0" vert="horz" wrap="square" lIns="91440" tIns="45720" rIns="91440" bIns="45720" anchor="t" anchorCtr="0">
                          <a:noAutofit/>
                        </wps:bodyPr>
                      </wps:wsp>
                      <wps:wsp>
                        <wps:cNvPr id="14357" name="Cuadro de texto 11"/>
                        <wps:cNvSpPr txBox="1">
                          <a:spLocks noChangeArrowheads="1"/>
                        </wps:cNvSpPr>
                        <wps:spPr bwMode="auto">
                          <a:xfrm>
                            <a:off x="5124450" y="1104900"/>
                            <a:ext cx="447675" cy="214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F"/>
                                </a:solidFill>
                                <a:round/>
                                <a:headEnd/>
                                <a:tailEnd/>
                              </a14:hiddenLine>
                            </a:ext>
                            <a:ext uri="{AF507438-7753-43e0-B8FC-AC1667EBCBE1}">
                              <a14:hiddenEffects xmlns:a14="http://schemas.microsoft.com/office/drawing/2010/main">
                                <a:effectLst/>
                              </a14:hiddenEffects>
                            </a:ext>
                          </a:extLst>
                        </wps:spPr>
                        <wps:txbx>
                          <w:txbxContent>
                            <w:p w14:paraId="7966BFDE" w14:textId="77777777" w:rsidR="00A7210F" w:rsidRDefault="00A7210F" w:rsidP="00011470">
                              <w:pPr>
                                <w:spacing w:line="240" w:lineRule="auto"/>
                                <w:rPr>
                                  <w:rFonts w:eastAsia="MS Mincho" w:cs="Calibri"/>
                                  <w:color w:val="000000"/>
                                  <w:kern w:val="1"/>
                                  <w:sz w:val="16"/>
                                  <w:szCs w:val="20"/>
                                </w:rPr>
                              </w:pPr>
                              <w:r>
                                <w:rPr>
                                  <w:rFonts w:eastAsia="MS Mincho" w:cs="Calibri"/>
                                  <w:color w:val="000000"/>
                                  <w:kern w:val="1"/>
                                  <w:sz w:val="16"/>
                                  <w:szCs w:val="20"/>
                                </w:rPr>
                                <w:t>PME</w:t>
                              </w:r>
                            </w:p>
                          </w:txbxContent>
                        </wps:txbx>
                        <wps:bodyPr rot="0" vert="horz" wrap="square" lIns="91440" tIns="45720" rIns="91440" bIns="45720" anchor="t" anchorCtr="0">
                          <a:noAutofit/>
                        </wps:bodyPr>
                      </wps:wsp>
                      <wps:wsp>
                        <wps:cNvPr id="14359" name="Cuadro de texto 19"/>
                        <wps:cNvSpPr txBox="1">
                          <a:spLocks noChangeArrowheads="1"/>
                        </wps:cNvSpPr>
                        <wps:spPr bwMode="auto">
                          <a:xfrm>
                            <a:off x="5229225" y="771525"/>
                            <a:ext cx="419735" cy="214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F"/>
                                </a:solidFill>
                                <a:round/>
                                <a:headEnd/>
                                <a:tailEnd/>
                              </a14:hiddenLine>
                            </a:ext>
                            <a:ext uri="{AF507438-7753-43e0-B8FC-AC1667EBCBE1}">
                              <a14:hiddenEffects xmlns:a14="http://schemas.microsoft.com/office/drawing/2010/main">
                                <a:effectLst/>
                              </a14:hiddenEffects>
                            </a:ext>
                          </a:extLst>
                        </wps:spPr>
                        <wps:txbx>
                          <w:txbxContent>
                            <w:p w14:paraId="067B4B41" w14:textId="77777777" w:rsidR="00A7210F" w:rsidRDefault="00A7210F" w:rsidP="00011470">
                              <w:pPr>
                                <w:spacing w:line="240" w:lineRule="auto"/>
                                <w:rPr>
                                  <w:rFonts w:eastAsia="MS Mincho" w:cs="Calibri"/>
                                  <w:color w:val="000000"/>
                                  <w:kern w:val="1"/>
                                  <w:sz w:val="16"/>
                                  <w:szCs w:val="20"/>
                                </w:rPr>
                              </w:pPr>
                              <w:r>
                                <w:rPr>
                                  <w:rFonts w:eastAsia="MS Mincho" w:cs="Calibri"/>
                                  <w:color w:val="000000"/>
                                  <w:kern w:val="1"/>
                                  <w:sz w:val="16"/>
                                  <w:szCs w:val="20"/>
                                </w:rPr>
                                <w:t>PL</w:t>
                              </w:r>
                            </w:p>
                          </w:txbxContent>
                        </wps:txbx>
                        <wps:bodyPr rot="0" vert="horz" wrap="square" lIns="91440" tIns="45720" rIns="91440" bIns="45720" anchor="t" anchorCtr="0">
                          <a:noAutofit/>
                        </wps:bodyPr>
                      </wps:wsp>
                      <wps:wsp>
                        <wps:cNvPr id="14360" name="Cuadro de texto 6"/>
                        <wps:cNvSpPr txBox="1">
                          <a:spLocks noChangeArrowheads="1"/>
                        </wps:cNvSpPr>
                        <wps:spPr bwMode="auto">
                          <a:xfrm>
                            <a:off x="4838700" y="1524000"/>
                            <a:ext cx="447675" cy="214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F"/>
                                </a:solidFill>
                                <a:round/>
                                <a:headEnd/>
                                <a:tailEnd/>
                              </a14:hiddenLine>
                            </a:ext>
                            <a:ext uri="{AF507438-7753-43e0-B8FC-AC1667EBCBE1}">
                              <a14:hiddenEffects xmlns:a14="http://schemas.microsoft.com/office/drawing/2010/main">
                                <a:effectLst/>
                              </a14:hiddenEffects>
                            </a:ext>
                          </a:extLst>
                        </wps:spPr>
                        <wps:txbx>
                          <w:txbxContent>
                            <w:p w14:paraId="5963B171" w14:textId="77777777" w:rsidR="00A7210F" w:rsidRDefault="00A7210F" w:rsidP="00011470">
                              <w:pPr>
                                <w:spacing w:line="240" w:lineRule="auto"/>
                                <w:rPr>
                                  <w:rFonts w:eastAsia="MS Mincho" w:cs="Calibri"/>
                                  <w:color w:val="000000"/>
                                  <w:kern w:val="1"/>
                                  <w:sz w:val="16"/>
                                  <w:szCs w:val="20"/>
                                </w:rPr>
                              </w:pPr>
                              <w:r>
                                <w:rPr>
                                  <w:rFonts w:eastAsia="MS Mincho" w:cs="Calibri"/>
                                  <w:color w:val="000000"/>
                                  <w:kern w:val="1"/>
                                  <w:sz w:val="16"/>
                                  <w:szCs w:val="20"/>
                                </w:rPr>
                                <w:t>PL3</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id="28 Grupo" o:spid="_x0000_s1065" style="position:absolute;left:0;text-align:left;margin-left:27pt;margin-top:6.35pt;width:315pt;height:153pt;z-index:251675648;mso-width-relative:margin" coordorigin="2171700" coordsize="4000500,1943100" o:gfxdata="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">
                <v:shape id="Imagen 25" o:spid="_x0000_s1066" type="#_x0000_t75" alt="D:\ESTANCIA\RESULTADOS Y PROTOCOLOS\lipidos\LIPIDOS2\(sin asunto)(3)\yim 812 lipids 18july.jpg" style="position:absolute;left:4267200;width:1905000;height:19431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Ig&#10;yeXAAAAA2wAAAA8AAABkcnMvZG93bnJldi54bWxET82KwjAQvi/4DmEEb2tqD65UYxGhy4LIorsP&#10;MCRjW9pMShNt9enNQfD48f1v8tG24ka9rx0rWMwTEMTamZpLBf9/xecKhA/IBlvHpOBOHvLt5GOD&#10;mXEDn+h2DqWIIewzVFCF0GVSel2RRT93HXHkLq63GCLsS2l6HGK4bWWaJEtpsebYUGFH+4p0c75a&#10;BUWTyv3y6/vgHhetj6dhsbv/FkrNpuNuDSLQGN7il/vHKEjj+vgl/gC5fQI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EiDJ5cAAAADbAAAADwAAAAAAAAAAAAAAAACcAgAAZHJz&#10;L2Rvd25yZXYueG1sUEsFBgAAAAAEAAQA9wAAAIkDAAAAAA==&#10;">
                  <v:imagedata r:id="rId66" o:title="yim 812 lipids 18july.jpg" croptop="12771f" cropbottom="28903f" cropleft="16259f" cropright="19850f"/>
                  <v:path arrowok="t"/>
                </v:shape>
                <v:shape id="Imagen 23" o:spid="_x0000_s1067" type="#_x0000_t75" alt="D:\ESTANCIA\RESULTADOS Y PROTOCOLOS\lipidos\LIPIDOS2\(sin asunto)(3)\YIM82 totallipids 18july.jpg" style="position:absolute;left:2171700;width:1905000;height:193357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He&#10;otXGAAAA2wAAAA8AAABkcnMvZG93bnJldi54bWxEj09rwkAUxO8Fv8PyhF6KbvRQSnQVLS301sZ/&#10;4O2ZfSbR7Nt0d5ukfvpuodDjMDO/YebL3tSiJecrywom4wQEcW51xYWC3fZ19ATCB2SNtWVS8E0e&#10;lovB3RxTbTvOqN2EQkQI+xQVlCE0qZQ+L8mgH9uGOHpn6wyGKF0htcMuwk0tp0nyKA1WHBdKbOi5&#10;pPy6+TIKXlp9fP+4HPZ1dnLZmj5vt4duq9T9sF/NQATqw3/4r/2mFUwn8Psl/gC5+AE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Id6i1cYAAADbAAAADwAAAAAAAAAAAAAAAACc&#10;AgAAZHJzL2Rvd25yZXYueG1sUEsFBgAAAAAEAAQA9wAAAI8DAAAAAA==&#10;">
                  <v:imagedata r:id="rId67" o:title="YIM82 totallipids 18july.jpg" croptop="18768f" cropbottom="23385f" cropleft="17733f" cropright="17219f"/>
                  <v:path arrowok="t"/>
                </v:shape>
                <v:shape id="Cuadro de texto 15" o:spid="_x0000_s1068" type="#_x0000_t202" style="position:absolute;left:2857500;top:1285875;width:596265;height:215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" filled="f" stroked="f" strokecolor="#3465af">
                  <v:stroke joinstyle="round"/>
                  <v:textbox>
                    <w:txbxContent>
                      <w:p w14:paraId="194D7405" w14:textId="77777777" w:rsidR="00A7210F" w:rsidRDefault="00A7210F" w:rsidP="00011470">
                        <w:pPr>
                          <w:spacing w:line="240" w:lineRule="auto"/>
                          <w:rPr>
                            <w:rFonts w:eastAsia="MS Mincho" w:cs="Calibri"/>
                            <w:color w:val="000000"/>
                            <w:kern w:val="1"/>
                            <w:sz w:val="16"/>
                            <w:szCs w:val="20"/>
                          </w:rPr>
                        </w:pPr>
                        <w:r>
                          <w:rPr>
                            <w:rFonts w:eastAsia="MS Mincho" w:cs="Calibri"/>
                            <w:color w:val="000000"/>
                            <w:kern w:val="1"/>
                            <w:sz w:val="16"/>
                            <w:szCs w:val="20"/>
                          </w:rPr>
                          <w:t>DPG</w:t>
                        </w:r>
                      </w:p>
                    </w:txbxContent>
                  </v:textbox>
                </v:shape>
                <v:shape id="Cuadro de texto 17" o:spid="_x0000_s1069" type="#_x0000_t202" style="position:absolute;left:2962275;top:1095375;width:420370;height:2146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9xMcxAAA&#10;AN4AAAAPAAAAZHJzL2Rvd25yZXYueG1sRE9LawIxEL4X/A9hhN5q1getrEYRUSgtHqrieUjG3dXN&#10;ZNlEzfbXN4VCb/PxPWe+jLYWd2p95VjBcJCBINbOVFwoOB62L1MQPiAbrB2Tgo48LBe9pznmxj34&#10;i+77UIgUwj5HBWUITS6l1yVZ9APXECfu7FqLIcG2kKbFRwq3tRxl2au0WHFqKLGhdUn6ur9ZBefu&#10;Ix4/vXtbdfG0u1TfeqN3XqnnflzNQASK4V/85343af5kPBnC7zvpBrn4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bvcTHMQAAADeAAAADwAAAAAAAAAAAAAAAACXAgAAZHJzL2Rv&#10;d25yZXYueG1sUEsFBgAAAAAEAAQA9QAAAIgDAAAAAA==&#10;" filled="f" stroked="f" strokecolor="#3465af">
                  <v:stroke joinstyle="round"/>
                  <v:textbox>
                    <w:txbxContent>
                      <w:p w14:paraId="08A5F138" w14:textId="77777777" w:rsidR="00A7210F" w:rsidRDefault="00A7210F" w:rsidP="00011470">
                        <w:pPr>
                          <w:spacing w:line="240" w:lineRule="auto"/>
                          <w:rPr>
                            <w:rFonts w:eastAsia="MS Mincho" w:cs="Calibri"/>
                            <w:color w:val="000000"/>
                            <w:kern w:val="1"/>
                            <w:sz w:val="16"/>
                            <w:szCs w:val="20"/>
                          </w:rPr>
                        </w:pPr>
                        <w:r>
                          <w:rPr>
                            <w:rFonts w:eastAsia="MS Mincho" w:cs="Calibri"/>
                            <w:color w:val="000000"/>
                            <w:kern w:val="1"/>
                            <w:sz w:val="16"/>
                            <w:szCs w:val="20"/>
                          </w:rPr>
                          <w:t>PL</w:t>
                        </w:r>
                      </w:p>
                    </w:txbxContent>
                  </v:textbox>
                </v:shape>
                <v:shape id="Cuadro de texto 16" o:spid="_x0000_s1070" type="#_x0000_t202" style="position:absolute;left:2790825;top:1466850;width:448310;height:2146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JY1rxAAA&#10;AN4AAAAPAAAAZHJzL2Rvd25yZXYueG1sRE9NawIxEL0X/A9hBG81qxVbVqOItCAWD92K5yEZd7fd&#10;TJZNqll/fSMUepvH+5zlOtpGXKjztWMFk3EGglg7U3Op4Pj59vgCwgdkg41jUtCTh/Vq8LDE3Lgr&#10;f9ClCKVIIexzVFCF0OZSel2RRT92LXHizq6zGBLsSmk6vKZw28hpls2lxZpTQ4UtbSvS38WPVXDu&#10;9/H47t3zpo+nw1d906/64JUaDeNmASJQDP/iP/fOpPmzp9kU7u+kG+Tq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WNa8QAAADeAAAADwAAAAAAAAAAAAAAAACXAgAAZHJzL2Rv&#10;d25yZXYueG1sUEsFBgAAAAAEAAQA9QAAAIgDAAAAAA==&#10;" filled="f" stroked="f" strokecolor="#3465af">
                  <v:stroke joinstyle="round"/>
                  <v:textbox>
                    <w:txbxContent>
                      <w:p w14:paraId="322B9ECB" w14:textId="77777777" w:rsidR="00A7210F" w:rsidRDefault="00A7210F" w:rsidP="00011470">
                        <w:pPr>
                          <w:spacing w:line="240" w:lineRule="auto"/>
                          <w:rPr>
                            <w:rFonts w:eastAsia="MS Mincho" w:cs="Calibri"/>
                            <w:color w:val="000000"/>
                            <w:kern w:val="1"/>
                            <w:sz w:val="16"/>
                            <w:szCs w:val="20"/>
                          </w:rPr>
                        </w:pPr>
                        <w:r>
                          <w:rPr>
                            <w:rFonts w:eastAsia="MS Mincho" w:cs="Calibri"/>
                            <w:color w:val="000000"/>
                            <w:kern w:val="1"/>
                            <w:sz w:val="16"/>
                            <w:szCs w:val="20"/>
                          </w:rPr>
                          <w:t>PL3</w:t>
                        </w:r>
                      </w:p>
                    </w:txbxContent>
                  </v:textbox>
                </v:shape>
                <v:shape id="Cuadro de texto 10" o:spid="_x0000_s1071" type="#_x0000_t202" style="position:absolute;left:4981575;top:1304925;width:595630;height:215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aSjwxAAA&#10;AN4AAAAPAAAAZHJzL2Rvd25yZXYueG1sRE9LawIxEL4X/A9hhN5q1getrEYRUSgtHqrieUjG3dXN&#10;ZNlEzfbXN4VCb/PxPWe+jLYWd2p95VjBcJCBINbOVFwoOB62L1MQPiAbrB2Tgo48LBe9pznmxj34&#10;i+77UIgUwj5HBWUITS6l1yVZ9APXECfu7FqLIcG2kKbFRwq3tRxl2au0WHFqKLGhdUn6ur9ZBefu&#10;Ix4/vXtbdfG0u1TfeqN3XqnnflzNQASK4V/85343af5kPBnD7zvpBrn4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8Wko8MQAAADeAAAADwAAAAAAAAAAAAAAAACXAgAAZHJzL2Rv&#10;d25yZXYueG1sUEsFBgAAAAAEAAQA9QAAAIgDAAAAAA==&#10;" filled="f" stroked="f" strokecolor="#3465af">
                  <v:stroke joinstyle="round"/>
                  <v:textbox>
                    <w:txbxContent>
                      <w:p w14:paraId="60910491" w14:textId="77777777" w:rsidR="00A7210F" w:rsidRDefault="00A7210F" w:rsidP="00011470">
                        <w:pPr>
                          <w:spacing w:line="240" w:lineRule="auto"/>
                          <w:rPr>
                            <w:rFonts w:eastAsia="MS Mincho" w:cs="Calibri"/>
                            <w:color w:val="000000"/>
                            <w:kern w:val="1"/>
                            <w:sz w:val="16"/>
                            <w:szCs w:val="20"/>
                          </w:rPr>
                        </w:pPr>
                        <w:r>
                          <w:rPr>
                            <w:rFonts w:eastAsia="MS Mincho" w:cs="Calibri"/>
                            <w:color w:val="000000"/>
                            <w:kern w:val="1"/>
                            <w:sz w:val="16"/>
                            <w:szCs w:val="20"/>
                          </w:rPr>
                          <w:t>DPG</w:t>
                        </w:r>
                      </w:p>
                    </w:txbxContent>
                  </v:textbox>
                </v:shape>
                <v:shape id="Cuadro de texto 11" o:spid="_x0000_s1072" type="#_x0000_t202" style="position:absolute;left:5124450;top:1104900;width:447675;height:2146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" filled="f" stroked="f" strokecolor="#3465af">
                  <v:stroke joinstyle="round"/>
                  <v:textbox>
                    <w:txbxContent>
                      <w:p w14:paraId="7966BFDE" w14:textId="77777777" w:rsidR="00A7210F" w:rsidRDefault="00A7210F" w:rsidP="00011470">
                        <w:pPr>
                          <w:spacing w:line="240" w:lineRule="auto"/>
                          <w:rPr>
                            <w:rFonts w:eastAsia="MS Mincho" w:cs="Calibri"/>
                            <w:color w:val="000000"/>
                            <w:kern w:val="1"/>
                            <w:sz w:val="16"/>
                            <w:szCs w:val="20"/>
                          </w:rPr>
                        </w:pPr>
                        <w:r>
                          <w:rPr>
                            <w:rFonts w:eastAsia="MS Mincho" w:cs="Calibri"/>
                            <w:color w:val="000000"/>
                            <w:kern w:val="1"/>
                            <w:sz w:val="16"/>
                            <w:szCs w:val="20"/>
                          </w:rPr>
                          <w:t>PME</w:t>
                        </w:r>
                      </w:p>
                    </w:txbxContent>
                  </v:textbox>
                </v:shape>
                <v:shape id="Cuadro de texto 19" o:spid="_x0000_s1073" type="#_x0000_t202" style="position:absolute;left:5229225;top:771525;width:419735;height:2146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WInHxQAA&#10;AN4AAAAPAAAAZHJzL2Rvd25yZXYueG1sRE9NawIxEL0X+h/CFLzVbFtrdTWKFAWpeNCK5yEZd7fd&#10;TJZN1Gx/fVMoeJvH+5zpPNpaXKj1lWMFT/0MBLF2puJCweFz9TgC4QOywdoxKejIw3x2fzfF3Lgr&#10;7+iyD4VIIexzVFCG0ORSel2SRd93DXHiTq61GBJsC2lavKZwW8vnLBtKixWnhhIbei9Jf+/PVsGp&#10;+4iHjXdviy4et1/Vj17qrVeq9xAXExCBYriJ/91rk+YPXl7H8PdOukHOf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VYicfFAAAA3gAAAA8AAAAAAAAAAAAAAAAAlwIAAGRycy9k&#10;b3ducmV2LnhtbFBLBQYAAAAABAAEAPUAAACJAwAAAAA=&#10;" filled="f" stroked="f" strokecolor="#3465af">
                  <v:stroke joinstyle="round"/>
                  <v:textbox>
                    <w:txbxContent>
                      <w:p w14:paraId="067B4B41" w14:textId="77777777" w:rsidR="00A7210F" w:rsidRDefault="00A7210F" w:rsidP="00011470">
                        <w:pPr>
                          <w:spacing w:line="240" w:lineRule="auto"/>
                          <w:rPr>
                            <w:rFonts w:eastAsia="MS Mincho" w:cs="Calibri"/>
                            <w:color w:val="000000"/>
                            <w:kern w:val="1"/>
                            <w:sz w:val="16"/>
                            <w:szCs w:val="20"/>
                          </w:rPr>
                        </w:pPr>
                        <w:r>
                          <w:rPr>
                            <w:rFonts w:eastAsia="MS Mincho" w:cs="Calibri"/>
                            <w:color w:val="000000"/>
                            <w:kern w:val="1"/>
                            <w:sz w:val="16"/>
                            <w:szCs w:val="20"/>
                          </w:rPr>
                          <w:t>PL</w:t>
                        </w:r>
                      </w:p>
                    </w:txbxContent>
                  </v:textbox>
                </v:shape>
                <v:shape id="Cuadro de texto 6" o:spid="_x0000_s1074" type="#_x0000_t202" style="position:absolute;left:4838700;top:1524000;width:447675;height:2146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" filled="f" stroked="f" strokecolor="#3465af">
                  <v:stroke joinstyle="round"/>
                  <v:textbox>
                    <w:txbxContent>
                      <w:p w14:paraId="5963B171" w14:textId="77777777" w:rsidR="00A7210F" w:rsidRDefault="00A7210F" w:rsidP="00011470">
                        <w:pPr>
                          <w:spacing w:line="240" w:lineRule="auto"/>
                          <w:rPr>
                            <w:rFonts w:eastAsia="MS Mincho" w:cs="Calibri"/>
                            <w:color w:val="000000"/>
                            <w:kern w:val="1"/>
                            <w:sz w:val="16"/>
                            <w:szCs w:val="20"/>
                          </w:rPr>
                        </w:pPr>
                        <w:r>
                          <w:rPr>
                            <w:rFonts w:eastAsia="MS Mincho" w:cs="Calibri"/>
                            <w:color w:val="000000"/>
                            <w:kern w:val="1"/>
                            <w:sz w:val="16"/>
                            <w:szCs w:val="20"/>
                          </w:rPr>
                          <w:t>PL3</w:t>
                        </w:r>
                      </w:p>
                    </w:txbxContent>
                  </v:textbox>
                </v:shape>
              </v:group>
            </w:pict>
          </mc:Fallback>
        </mc:AlternateContent>
      </w:r>
    </w:p>
    <w:p w14:paraId="03F8B360" w14:textId="3B57A50F" w:rsidR="00011470" w:rsidRDefault="00011470" w:rsidP="00AF36C3">
      <w:pPr>
        <w:autoSpaceDE w:val="0"/>
        <w:ind w:firstLine="720"/>
        <w:rPr>
          <w:rFonts w:ascii="Times New Roman" w:hAnsi="Times New Roman"/>
        </w:rPr>
      </w:pPr>
    </w:p>
    <w:p w14:paraId="50C6F5A4" w14:textId="77777777" w:rsidR="00011470" w:rsidRDefault="00011470" w:rsidP="00AF36C3">
      <w:pPr>
        <w:autoSpaceDE w:val="0"/>
        <w:ind w:firstLine="720"/>
        <w:rPr>
          <w:rFonts w:ascii="Times New Roman" w:hAnsi="Times New Roman"/>
        </w:rPr>
      </w:pPr>
    </w:p>
    <w:p w14:paraId="7BCA6B0B" w14:textId="77777777" w:rsidR="00011470" w:rsidRDefault="00011470" w:rsidP="00AF36C3">
      <w:pPr>
        <w:autoSpaceDE w:val="0"/>
        <w:ind w:firstLine="720"/>
        <w:rPr>
          <w:rFonts w:ascii="Times New Roman" w:hAnsi="Times New Roman"/>
        </w:rPr>
      </w:pPr>
    </w:p>
    <w:p w14:paraId="1F50BE28" w14:textId="77777777" w:rsidR="00011470" w:rsidRDefault="00011470" w:rsidP="00AF36C3">
      <w:pPr>
        <w:autoSpaceDE w:val="0"/>
        <w:ind w:firstLine="720"/>
        <w:rPr>
          <w:rFonts w:ascii="Times New Roman" w:hAnsi="Times New Roman"/>
        </w:rPr>
      </w:pPr>
    </w:p>
    <w:p w14:paraId="15643D7C" w14:textId="77777777" w:rsidR="00171FB2" w:rsidRDefault="00171FB2" w:rsidP="00AF36C3">
      <w:pPr>
        <w:autoSpaceDE w:val="0"/>
        <w:ind w:firstLine="720"/>
        <w:rPr>
          <w:rFonts w:ascii="Times New Roman" w:hAnsi="Times New Roman"/>
        </w:rPr>
      </w:pPr>
    </w:p>
    <w:p w14:paraId="41976C5A" w14:textId="77777777" w:rsidR="00171FB2" w:rsidRPr="006026CC" w:rsidRDefault="00171FB2" w:rsidP="00AF36C3">
      <w:pPr>
        <w:autoSpaceDE w:val="0"/>
        <w:ind w:firstLine="720"/>
        <w:rPr>
          <w:rFonts w:ascii="Times New Roman" w:hAnsi="Times New Roman"/>
        </w:rPr>
      </w:pPr>
    </w:p>
    <w:p w14:paraId="1FD83202" w14:textId="77777777" w:rsidR="00286101" w:rsidRDefault="00286101" w:rsidP="00AF36C3">
      <w:pPr>
        <w:ind w:firstLine="720"/>
        <w:rPr>
          <w:rFonts w:ascii="Times New Roman" w:hAnsi="Times New Roman"/>
        </w:rPr>
      </w:pPr>
    </w:p>
    <w:p w14:paraId="44033571" w14:textId="77777777" w:rsidR="00286101" w:rsidRDefault="00286101" w:rsidP="00AF36C3">
      <w:pPr>
        <w:ind w:firstLine="720"/>
        <w:rPr>
          <w:rFonts w:ascii="Times New Roman" w:hAnsi="Times New Roman"/>
        </w:rPr>
      </w:pPr>
    </w:p>
    <w:p w14:paraId="7F76C649" w14:textId="77777777" w:rsidR="005661D7" w:rsidRPr="006026CC" w:rsidRDefault="005661D7" w:rsidP="006026CC">
      <w:pPr>
        <w:rPr>
          <w:rFonts w:ascii="Times New Roman" w:hAnsi="Times New Roman"/>
        </w:rPr>
      </w:pPr>
    </w:p>
    <w:p w14:paraId="0AA1D296" w14:textId="77777777" w:rsidR="005661D7" w:rsidRPr="00171FB2" w:rsidRDefault="005661D7" w:rsidP="006026CC">
      <w:pPr>
        <w:rPr>
          <w:rFonts w:ascii="Times New Roman" w:hAnsi="Times New Roman"/>
          <w:i/>
        </w:rPr>
      </w:pPr>
      <w:r w:rsidRPr="00171FB2">
        <w:rPr>
          <w:rFonts w:ascii="Times New Roman" w:hAnsi="Times New Roman"/>
          <w:b/>
        </w:rPr>
        <w:t xml:space="preserve">Description of </w:t>
      </w:r>
      <w:r w:rsidRPr="00171FB2">
        <w:rPr>
          <w:rFonts w:ascii="Times New Roman" w:hAnsi="Times New Roman"/>
          <w:b/>
          <w:i/>
        </w:rPr>
        <w:t>Fodinicurvata halophilus</w:t>
      </w:r>
      <w:r w:rsidRPr="00171FB2">
        <w:rPr>
          <w:rFonts w:ascii="Times New Roman" w:hAnsi="Times New Roman"/>
          <w:b/>
        </w:rPr>
        <w:t xml:space="preserve"> sp. </w:t>
      </w:r>
      <w:proofErr w:type="gramStart"/>
      <w:r w:rsidRPr="00171FB2">
        <w:rPr>
          <w:rFonts w:ascii="Times New Roman" w:hAnsi="Times New Roman"/>
          <w:b/>
        </w:rPr>
        <w:t>nov</w:t>
      </w:r>
      <w:proofErr w:type="gramEnd"/>
      <w:r w:rsidRPr="00171FB2">
        <w:rPr>
          <w:rFonts w:ascii="Times New Roman" w:hAnsi="Times New Roman"/>
          <w:i/>
        </w:rPr>
        <w:t>.</w:t>
      </w:r>
    </w:p>
    <w:p w14:paraId="7D1885E7" w14:textId="77777777" w:rsidR="005661D7" w:rsidRPr="006026CC" w:rsidRDefault="005661D7" w:rsidP="00AF36C3">
      <w:pPr>
        <w:ind w:firstLine="720"/>
        <w:rPr>
          <w:rFonts w:ascii="Times New Roman" w:hAnsi="Times New Roman"/>
        </w:rPr>
      </w:pPr>
      <w:r w:rsidRPr="006026CC">
        <w:rPr>
          <w:rFonts w:ascii="Times New Roman" w:hAnsi="Times New Roman"/>
          <w:i/>
        </w:rPr>
        <w:t>Fodinicurvata halophilus</w:t>
      </w:r>
      <w:r w:rsidRPr="006026CC">
        <w:rPr>
          <w:rFonts w:ascii="Times New Roman" w:hAnsi="Times New Roman"/>
        </w:rPr>
        <w:t xml:space="preserve"> (ha.lo’phi.lus. Gr. masc. n. </w:t>
      </w:r>
      <w:proofErr w:type="gramStart"/>
      <w:r w:rsidRPr="006026CC">
        <w:rPr>
          <w:rFonts w:ascii="Times New Roman" w:hAnsi="Times New Roman"/>
          <w:i/>
        </w:rPr>
        <w:t>hals</w:t>
      </w:r>
      <w:proofErr w:type="gramEnd"/>
      <w:r w:rsidRPr="006026CC">
        <w:rPr>
          <w:rFonts w:ascii="Times New Roman" w:hAnsi="Times New Roman"/>
        </w:rPr>
        <w:t xml:space="preserve">, </w:t>
      </w:r>
      <w:r w:rsidRPr="006026CC">
        <w:rPr>
          <w:rFonts w:ascii="Times New Roman" w:hAnsi="Times New Roman"/>
          <w:i/>
        </w:rPr>
        <w:t>halos</w:t>
      </w:r>
      <w:r w:rsidRPr="006026CC">
        <w:rPr>
          <w:rFonts w:ascii="Times New Roman" w:hAnsi="Times New Roman"/>
        </w:rPr>
        <w:t xml:space="preserve"> salt; Gr. adj. </w:t>
      </w:r>
      <w:r w:rsidRPr="006026CC">
        <w:rPr>
          <w:rFonts w:ascii="Times New Roman" w:hAnsi="Times New Roman"/>
          <w:i/>
        </w:rPr>
        <w:t>philos</w:t>
      </w:r>
      <w:r w:rsidRPr="006026CC">
        <w:rPr>
          <w:rFonts w:ascii="Times New Roman" w:hAnsi="Times New Roman"/>
        </w:rPr>
        <w:t xml:space="preserve"> loving; N.L. masc. adj. </w:t>
      </w:r>
      <w:r w:rsidRPr="006026CC">
        <w:rPr>
          <w:rFonts w:ascii="Times New Roman" w:hAnsi="Times New Roman"/>
          <w:i/>
        </w:rPr>
        <w:t>halophilus</w:t>
      </w:r>
      <w:r w:rsidRPr="006026CC">
        <w:rPr>
          <w:rFonts w:ascii="Times New Roman" w:hAnsi="Times New Roman"/>
        </w:rPr>
        <w:t xml:space="preserve"> salt loving).</w:t>
      </w:r>
    </w:p>
    <w:p w14:paraId="6B30A6CD" w14:textId="77777777" w:rsidR="005661D7" w:rsidRPr="006026CC" w:rsidRDefault="005661D7" w:rsidP="00AF36C3">
      <w:pPr>
        <w:ind w:firstLine="720"/>
        <w:rPr>
          <w:rFonts w:ascii="Times New Roman" w:hAnsi="Times New Roman"/>
        </w:rPr>
      </w:pPr>
      <w:r w:rsidRPr="006026CC">
        <w:rPr>
          <w:rFonts w:ascii="Times New Roman" w:hAnsi="Times New Roman"/>
        </w:rPr>
        <w:t xml:space="preserve">Cells are motile, rod to vibrioid shaped, 0.05-0.1 x 0.2-1.5 µm in size and stain Gram-negative. Endospores are not produced. Colonies are circular, smooth, entire, opaque, </w:t>
      </w:r>
      <w:proofErr w:type="gramStart"/>
      <w:r w:rsidRPr="006026CC">
        <w:rPr>
          <w:rFonts w:ascii="Times New Roman" w:hAnsi="Times New Roman"/>
        </w:rPr>
        <w:t>yellow</w:t>
      </w:r>
      <w:proofErr w:type="gramEnd"/>
      <w:r w:rsidRPr="006026CC">
        <w:rPr>
          <w:rFonts w:ascii="Times New Roman" w:hAnsi="Times New Roman"/>
        </w:rPr>
        <w:t xml:space="preserve">-cream pigmented, with a size of 0.3-0.5 mm in diameter after 5 days at 37 ºC on plates containing 10 % (w/v) total salts. In liquid medium, growth has a strong tendency to form aggregates at the bottom. Grows over a wide range (5-20 %, w/v) of salts concentrations, with optimal growth at (10 %, w/v) salts. No growth in the absence of NaCl. Grows at 14-45 ºC (optimally at 37 ºC) and pH 5.0-9.0 (optimally at pH 7.5). PHB is accumulated. </w:t>
      </w:r>
      <w:proofErr w:type="gramStart"/>
      <w:r w:rsidRPr="006026CC">
        <w:rPr>
          <w:rFonts w:ascii="Times New Roman" w:hAnsi="Times New Roman"/>
        </w:rPr>
        <w:t>Facultatively anaerobic.</w:t>
      </w:r>
      <w:proofErr w:type="gramEnd"/>
      <w:r w:rsidRPr="006026CC">
        <w:rPr>
          <w:rFonts w:ascii="Times New Roman" w:hAnsi="Times New Roman"/>
        </w:rPr>
        <w:t xml:space="preserve"> </w:t>
      </w:r>
      <w:proofErr w:type="gramStart"/>
      <w:r w:rsidRPr="006026CC">
        <w:rPr>
          <w:rFonts w:ascii="Times New Roman" w:hAnsi="Times New Roman"/>
        </w:rPr>
        <w:t>Catalase and oxidase positive.</w:t>
      </w:r>
      <w:proofErr w:type="gramEnd"/>
      <w:r w:rsidRPr="006026CC">
        <w:rPr>
          <w:rFonts w:ascii="Times New Roman" w:hAnsi="Times New Roman"/>
        </w:rPr>
        <w:t xml:space="preserve"> Nitrate but not nitrite is reduced. Aesculin and gelatin are hydrolyzed. DNA, starch, Tween 80 or casein </w:t>
      </w:r>
      <w:proofErr w:type="gramStart"/>
      <w:r w:rsidRPr="006026CC">
        <w:rPr>
          <w:rFonts w:ascii="Times New Roman" w:hAnsi="Times New Roman"/>
        </w:rPr>
        <w:t>are</w:t>
      </w:r>
      <w:proofErr w:type="gramEnd"/>
      <w:r w:rsidRPr="006026CC">
        <w:rPr>
          <w:rFonts w:ascii="Times New Roman" w:hAnsi="Times New Roman"/>
        </w:rPr>
        <w:t xml:space="preserve"> not hydrolyzed. H</w:t>
      </w:r>
      <w:r w:rsidRPr="006026CC">
        <w:rPr>
          <w:rFonts w:ascii="Times New Roman" w:hAnsi="Times New Roman"/>
          <w:vertAlign w:val="subscript"/>
        </w:rPr>
        <w:t>2</w:t>
      </w:r>
      <w:r w:rsidRPr="006026CC">
        <w:rPr>
          <w:rFonts w:ascii="Times New Roman" w:hAnsi="Times New Roman"/>
        </w:rPr>
        <w:t xml:space="preserve">S is produced. Indole, Simmons citrate, methyl red, and Voges-Proskauer tests are negative. Urease is positive. Acid is not produced from various carbohydrates including: glycerol, D-arabinose, D-glucose, D-fructose, D-mannitol, galactose, lactose, sucrose, maltose, D-mannose, D-melezitose, melibiose, D-raffinose and sorbitol. The following compounds are utilized as sole source of carbon and energy: D-glucose, D-galactose, D-fructose, D-arabinose, maltose, D-lactose, xylose, L-valine, L-ornitine, L-glutamine, L-serine, L-threonine, formate, fumarate, propionate, hippurate, butanol, dulcitol, ethanol and glycerol.  The following compounds are not utilized as sole source of carbon and energy: D-cellobiose, D-ribose, D-mannose, D- melibiose, </w:t>
      </w:r>
      <w:bookmarkStart w:id="54" w:name="OLE_LINK1"/>
      <w:r w:rsidRPr="006026CC">
        <w:rPr>
          <w:rFonts w:ascii="Times New Roman" w:hAnsi="Times New Roman"/>
        </w:rPr>
        <w:t>D-trehalose</w:t>
      </w:r>
      <w:bookmarkEnd w:id="54"/>
      <w:r w:rsidRPr="006026CC">
        <w:rPr>
          <w:rFonts w:ascii="Times New Roman" w:hAnsi="Times New Roman"/>
        </w:rPr>
        <w:t>, sucrose, D-raffinose, D-melezitose, salicine, L-isoleucine, L-methionine, L-cysteine, L-phenylalanine, L-lysine, benzoate, citrate, DL-malate, DL-tartrate, succinate, D-mannitol, myo-inositol, propanol, D-sorbitol, xylitol and methanol. The predominant fatty acids are C</w:t>
      </w:r>
      <w:r w:rsidRPr="006026CC">
        <w:rPr>
          <w:rFonts w:ascii="Times New Roman" w:hAnsi="Times New Roman"/>
          <w:vertAlign w:val="subscript"/>
        </w:rPr>
        <w:t>18</w:t>
      </w:r>
      <w:proofErr w:type="gramStart"/>
      <w:r w:rsidRPr="006026CC">
        <w:rPr>
          <w:rFonts w:ascii="Times New Roman" w:hAnsi="Times New Roman"/>
          <w:vertAlign w:val="subscript"/>
        </w:rPr>
        <w:t>:1</w:t>
      </w:r>
      <w:proofErr w:type="gramEnd"/>
      <w:r w:rsidRPr="006026CC">
        <w:rPr>
          <w:rFonts w:ascii="Times New Roman" w:hAnsi="Times New Roman"/>
          <w:vertAlign w:val="subscript"/>
        </w:rPr>
        <w:t xml:space="preserve"> </w:t>
      </w:r>
      <w:r w:rsidRPr="006026CC">
        <w:rPr>
          <w:rFonts w:ascii="Times New Roman" w:hAnsi="Times New Roman"/>
          <w:i/>
          <w:iCs/>
        </w:rPr>
        <w:t>ω</w:t>
      </w:r>
      <w:r w:rsidRPr="006026CC">
        <w:rPr>
          <w:rFonts w:ascii="Times New Roman" w:hAnsi="Times New Roman"/>
        </w:rPr>
        <w:t>7</w:t>
      </w:r>
      <w:r w:rsidRPr="006026CC">
        <w:rPr>
          <w:rFonts w:ascii="Times New Roman" w:hAnsi="Times New Roman"/>
          <w:i/>
          <w:iCs/>
        </w:rPr>
        <w:t>c</w:t>
      </w:r>
      <w:r w:rsidRPr="006026CC">
        <w:rPr>
          <w:rFonts w:ascii="Times New Roman" w:hAnsi="Times New Roman"/>
        </w:rPr>
        <w:t>, iso-C</w:t>
      </w:r>
      <w:r w:rsidRPr="006026CC">
        <w:rPr>
          <w:rFonts w:ascii="Times New Roman" w:hAnsi="Times New Roman"/>
          <w:vertAlign w:val="subscript"/>
        </w:rPr>
        <w:t xml:space="preserve">16:0 </w:t>
      </w:r>
      <w:r w:rsidRPr="006026CC">
        <w:rPr>
          <w:rFonts w:ascii="Times New Roman" w:hAnsi="Times New Roman"/>
        </w:rPr>
        <w:t>and iso-C</w:t>
      </w:r>
      <w:r w:rsidRPr="006026CC">
        <w:rPr>
          <w:rFonts w:ascii="Times New Roman" w:hAnsi="Times New Roman"/>
          <w:vertAlign w:val="subscript"/>
        </w:rPr>
        <w:t>15:0.</w:t>
      </w:r>
      <w:r w:rsidRPr="006026CC">
        <w:rPr>
          <w:rFonts w:ascii="Times New Roman" w:hAnsi="Times New Roman"/>
        </w:rPr>
        <w:t xml:space="preserve"> Polar lipids include diphosphatidylglycerol, phosphatidylmethylethanolamine, phosphatidylinositol and seven unknown phospholipids. Respiratory quinone is Q10. </w:t>
      </w:r>
    </w:p>
    <w:p w14:paraId="7FA80543" w14:textId="4C6A4140" w:rsidR="00AF36C3" w:rsidRDefault="005661D7" w:rsidP="006026CC">
      <w:pPr>
        <w:rPr>
          <w:rFonts w:ascii="Times New Roman" w:hAnsi="Times New Roman"/>
        </w:rPr>
      </w:pPr>
      <w:r w:rsidRPr="006026CC">
        <w:rPr>
          <w:rFonts w:ascii="Times New Roman" w:hAnsi="Times New Roman"/>
        </w:rPr>
        <w:t xml:space="preserve">The type strain of </w:t>
      </w:r>
      <w:r w:rsidRPr="006026CC">
        <w:rPr>
          <w:rFonts w:ascii="Times New Roman" w:hAnsi="Times New Roman"/>
          <w:i/>
        </w:rPr>
        <w:t>Fodinicurvata halophilus</w:t>
      </w:r>
      <w:r w:rsidRPr="006026CC">
        <w:rPr>
          <w:rFonts w:ascii="Times New Roman" w:hAnsi="Times New Roman"/>
        </w:rPr>
        <w:t xml:space="preserve"> is strain BA45AL</w:t>
      </w:r>
      <w:r w:rsidRPr="006026CC">
        <w:rPr>
          <w:rFonts w:ascii="Times New Roman" w:hAnsi="Times New Roman"/>
          <w:vertAlign w:val="superscript"/>
        </w:rPr>
        <w:t xml:space="preserve">T </w:t>
      </w:r>
      <w:r w:rsidRPr="006026CC">
        <w:rPr>
          <w:rFonts w:ascii="Times New Roman" w:hAnsi="Times New Roman"/>
        </w:rPr>
        <w:t>(= CCM 8504</w:t>
      </w:r>
      <w:r w:rsidRPr="006026CC">
        <w:rPr>
          <w:rFonts w:ascii="Times New Roman" w:hAnsi="Times New Roman"/>
          <w:vertAlign w:val="superscript"/>
        </w:rPr>
        <w:t>T</w:t>
      </w:r>
      <w:r w:rsidRPr="006026CC">
        <w:rPr>
          <w:rFonts w:ascii="Times New Roman" w:hAnsi="Times New Roman"/>
        </w:rPr>
        <w:t xml:space="preserve"> = CECT 8472</w:t>
      </w:r>
      <w:r w:rsidRPr="006026CC">
        <w:rPr>
          <w:rFonts w:ascii="Times New Roman" w:hAnsi="Times New Roman"/>
          <w:vertAlign w:val="superscript"/>
        </w:rPr>
        <w:t>T</w:t>
      </w:r>
      <w:r w:rsidRPr="006026CC">
        <w:rPr>
          <w:rFonts w:ascii="Times New Roman" w:hAnsi="Times New Roman"/>
        </w:rPr>
        <w:t xml:space="preserve"> = JCM 19075</w:t>
      </w:r>
      <w:r w:rsidRPr="006026CC">
        <w:rPr>
          <w:rFonts w:ascii="Times New Roman" w:hAnsi="Times New Roman"/>
          <w:vertAlign w:val="superscript"/>
        </w:rPr>
        <w:t>T</w:t>
      </w:r>
      <w:r w:rsidRPr="006026CC">
        <w:rPr>
          <w:rFonts w:ascii="Times New Roman" w:hAnsi="Times New Roman"/>
        </w:rPr>
        <w:t xml:space="preserve"> = LMG 27945</w:t>
      </w:r>
      <w:r w:rsidRPr="006026CC">
        <w:rPr>
          <w:rFonts w:ascii="Times New Roman" w:hAnsi="Times New Roman"/>
          <w:vertAlign w:val="superscript"/>
        </w:rPr>
        <w:t>T</w:t>
      </w:r>
      <w:r w:rsidRPr="006026CC">
        <w:rPr>
          <w:rFonts w:ascii="Times New Roman" w:hAnsi="Times New Roman"/>
        </w:rPr>
        <w:t>), isolated from water of a marine saltern.</w:t>
      </w:r>
    </w:p>
    <w:p w14:paraId="23561A01" w14:textId="77777777" w:rsidR="009C1CFF" w:rsidRPr="009C1CFF" w:rsidRDefault="009C1CFF" w:rsidP="006026CC">
      <w:pPr>
        <w:rPr>
          <w:rFonts w:ascii="Times New Roman" w:hAnsi="Times New Roman"/>
        </w:rPr>
      </w:pPr>
    </w:p>
    <w:p w14:paraId="00CA7D6D" w14:textId="77777777" w:rsidR="00624590" w:rsidRDefault="00624590" w:rsidP="006026CC">
      <w:pPr>
        <w:rPr>
          <w:rFonts w:ascii="Times New Roman" w:hAnsi="Times New Roman"/>
          <w:b/>
          <w:bCs/>
          <w:lang w:val="en-GB"/>
        </w:rPr>
      </w:pPr>
    </w:p>
    <w:p w14:paraId="169E49A7" w14:textId="77777777" w:rsidR="00171FB2" w:rsidRDefault="00171FB2" w:rsidP="006026CC">
      <w:pPr>
        <w:rPr>
          <w:rFonts w:ascii="Times New Roman" w:hAnsi="Times New Roman"/>
          <w:b/>
          <w:bCs/>
          <w:lang w:val="en-GB"/>
        </w:rPr>
      </w:pPr>
    </w:p>
    <w:p w14:paraId="45662345" w14:textId="77777777" w:rsidR="00286101" w:rsidRDefault="00286101" w:rsidP="006026CC">
      <w:pPr>
        <w:rPr>
          <w:rFonts w:ascii="Times New Roman" w:hAnsi="Times New Roman"/>
          <w:b/>
          <w:bCs/>
          <w:lang w:val="en-GB"/>
        </w:rPr>
      </w:pPr>
    </w:p>
    <w:p w14:paraId="7A63E594" w14:textId="77777777" w:rsidR="00286101" w:rsidRDefault="00286101" w:rsidP="006026CC">
      <w:pPr>
        <w:rPr>
          <w:rFonts w:ascii="Times New Roman" w:hAnsi="Times New Roman"/>
          <w:b/>
          <w:bCs/>
          <w:lang w:val="en-GB"/>
        </w:rPr>
      </w:pPr>
    </w:p>
    <w:p w14:paraId="517C3674" w14:textId="77777777" w:rsidR="00171FB2" w:rsidRDefault="00171FB2" w:rsidP="006026CC">
      <w:pPr>
        <w:rPr>
          <w:rFonts w:ascii="Times New Roman" w:hAnsi="Times New Roman"/>
          <w:b/>
          <w:bCs/>
          <w:lang w:val="en-GB"/>
        </w:rPr>
      </w:pPr>
    </w:p>
    <w:p w14:paraId="03012BD1" w14:textId="77777777" w:rsidR="005661D7" w:rsidRPr="006026CC" w:rsidRDefault="005661D7" w:rsidP="00AF36C3">
      <w:pPr>
        <w:jc w:val="center"/>
        <w:rPr>
          <w:rFonts w:ascii="Times New Roman" w:hAnsi="Times New Roman"/>
        </w:rPr>
      </w:pPr>
      <w:r w:rsidRPr="006026CC">
        <w:rPr>
          <w:rFonts w:ascii="Times New Roman" w:hAnsi="Times New Roman"/>
          <w:b/>
          <w:bCs/>
          <w:lang w:val="en-GB"/>
        </w:rPr>
        <w:t>Acknowledgements</w:t>
      </w:r>
    </w:p>
    <w:p w14:paraId="5EFAA440" w14:textId="35E2698D" w:rsidR="005661D7" w:rsidRPr="006026CC" w:rsidRDefault="006026CC" w:rsidP="00AF36C3">
      <w:pPr>
        <w:ind w:firstLine="720"/>
        <w:rPr>
          <w:rFonts w:ascii="Times New Roman" w:hAnsi="Times New Roman"/>
          <w:b/>
        </w:rPr>
      </w:pPr>
      <w:r w:rsidRPr="006026CC">
        <w:rPr>
          <w:rFonts w:ascii="Times New Roman" w:hAnsi="Times New Roman"/>
        </w:rPr>
        <w:t xml:space="preserve">This work represents the collaborative efforts of taxonomic laboratories as a means to spread the use of classical characterization techniques. </w:t>
      </w:r>
      <w:proofErr w:type="gramStart"/>
      <w:r w:rsidRPr="006026CC">
        <w:rPr>
          <w:rFonts w:ascii="Times New Roman" w:hAnsi="Times New Roman"/>
          <w:i/>
        </w:rPr>
        <w:t xml:space="preserve">Fodinicurvata halophilus </w:t>
      </w:r>
      <w:r w:rsidRPr="006026CC">
        <w:rPr>
          <w:rFonts w:ascii="Times New Roman" w:hAnsi="Times New Roman"/>
        </w:rPr>
        <w:t>was isolated by C. Infante-Dominguez, a post-graduate fellow with the Spanish Ministry of Science and Innovation who visited the Lawson Laboratory for advisory completion of descriptive tests</w:t>
      </w:r>
      <w:proofErr w:type="gramEnd"/>
      <w:r w:rsidRPr="006026CC">
        <w:rPr>
          <w:rFonts w:ascii="Times New Roman" w:hAnsi="Times New Roman"/>
        </w:rPr>
        <w:t xml:space="preserve">. </w:t>
      </w:r>
      <w:r w:rsidR="005661D7" w:rsidRPr="006026CC">
        <w:rPr>
          <w:rFonts w:ascii="Times New Roman" w:hAnsi="Times New Roman"/>
        </w:rPr>
        <w:t xml:space="preserve">This research was supported </w:t>
      </w:r>
      <w:r w:rsidR="005661D7" w:rsidRPr="006026CC">
        <w:rPr>
          <w:rFonts w:ascii="Times New Roman" w:hAnsi="Times New Roman"/>
          <w:lang w:val="en-GB"/>
        </w:rPr>
        <w:t xml:space="preserve">by grants from </w:t>
      </w:r>
      <w:r w:rsidR="005661D7" w:rsidRPr="006026CC">
        <w:rPr>
          <w:rFonts w:ascii="Times New Roman" w:hAnsi="Times New Roman"/>
        </w:rPr>
        <w:t xml:space="preserve">the Spanish Ministry of Science and Innovation (CGL2013-46941-P and BIO2011-12879-E), and the Junta de Andalucía (P10-CVI-6226). FEDER funds and the Plan Andaluz de Investigación also supported this project. </w:t>
      </w:r>
    </w:p>
    <w:p w14:paraId="507C155A" w14:textId="5F3A5995" w:rsidR="005661D7" w:rsidRDefault="00AF36C3" w:rsidP="009C1CFF">
      <w:pPr>
        <w:pageBreakBefore/>
        <w:spacing w:after="240" w:line="240" w:lineRule="auto"/>
        <w:jc w:val="center"/>
        <w:rPr>
          <w:rFonts w:ascii="Times New Roman" w:hAnsi="Times New Roman"/>
          <w:b/>
          <w:lang w:val="en-GB" w:eastAsia="es-ES"/>
        </w:rPr>
      </w:pPr>
      <w:r>
        <w:rPr>
          <w:rFonts w:ascii="Times New Roman" w:hAnsi="Times New Roman"/>
          <w:b/>
        </w:rPr>
        <w:t>References</w:t>
      </w:r>
    </w:p>
    <w:p w14:paraId="434BEFF7" w14:textId="77777777" w:rsidR="005661D7" w:rsidRPr="006A3E5A" w:rsidRDefault="005661D7" w:rsidP="005661D7">
      <w:pPr>
        <w:spacing w:before="240" w:after="240" w:line="240" w:lineRule="auto"/>
        <w:jc w:val="both"/>
        <w:rPr>
          <w:rFonts w:ascii="Times New Roman" w:hAnsi="Times New Roman"/>
          <w:color w:val="000000"/>
        </w:rPr>
      </w:pPr>
      <w:r w:rsidRPr="006A3E5A">
        <w:rPr>
          <w:rFonts w:ascii="Times New Roman" w:hAnsi="Times New Roman"/>
          <w:b/>
          <w:color w:val="000000"/>
        </w:rPr>
        <w:t xml:space="preserve">Barrow, G. I. </w:t>
      </w:r>
      <w:r w:rsidRPr="006A3E5A">
        <w:rPr>
          <w:rFonts w:ascii="Times New Roman" w:hAnsi="Times New Roman"/>
          <w:b/>
          <w:lang w:eastAsia="es-ES"/>
        </w:rPr>
        <w:t xml:space="preserve">&amp; Feltham, </w:t>
      </w:r>
      <w:r w:rsidRPr="006A3E5A">
        <w:rPr>
          <w:rFonts w:ascii="Times New Roman" w:hAnsi="Times New Roman"/>
          <w:b/>
          <w:color w:val="000000"/>
        </w:rPr>
        <w:t xml:space="preserve">R. K. A. </w:t>
      </w:r>
      <w:r w:rsidRPr="006A3E5A">
        <w:rPr>
          <w:rFonts w:ascii="Times New Roman" w:hAnsi="Times New Roman"/>
          <w:b/>
          <w:lang w:eastAsia="es-ES"/>
        </w:rPr>
        <w:t xml:space="preserve">(editors) </w:t>
      </w:r>
      <w:r w:rsidRPr="005661D7">
        <w:rPr>
          <w:rFonts w:ascii="Times New Roman" w:hAnsi="Times New Roman"/>
          <w:color w:val="000000"/>
        </w:rPr>
        <w:t xml:space="preserve">(2003). </w:t>
      </w:r>
      <w:r w:rsidRPr="006A3E5A">
        <w:rPr>
          <w:rFonts w:ascii="Times New Roman" w:hAnsi="Times New Roman"/>
          <w:bCs/>
          <w:lang w:eastAsia="es-ES"/>
        </w:rPr>
        <w:t>Cowan and Steel's Manual for the Identification of Medical Bacteria. 3rd edition. Cambridge: Cambridge University</w:t>
      </w:r>
      <w:r w:rsidRPr="006A3E5A">
        <w:rPr>
          <w:rFonts w:ascii="Times New Roman" w:hAnsi="Times New Roman"/>
          <w:color w:val="000000"/>
        </w:rPr>
        <w:t xml:space="preserve"> Press.</w:t>
      </w:r>
    </w:p>
    <w:p w14:paraId="5341C181" w14:textId="77777777" w:rsidR="005661D7" w:rsidRDefault="005661D7" w:rsidP="005661D7">
      <w:pPr>
        <w:spacing w:before="240" w:after="240" w:line="240" w:lineRule="auto"/>
        <w:jc w:val="both"/>
        <w:rPr>
          <w:rFonts w:ascii="Times New Roman" w:hAnsi="Times New Roman"/>
          <w:b/>
          <w:bCs/>
        </w:rPr>
      </w:pPr>
      <w:proofErr w:type="gramStart"/>
      <w:r>
        <w:rPr>
          <w:rFonts w:ascii="Times New Roman" w:hAnsi="Times New Roman"/>
          <w:b/>
          <w:lang w:val="en-GB" w:eastAsia="es-ES"/>
        </w:rPr>
        <w:t xml:space="preserve">Bauer, A. W., Kirby, W. M. M., Sherris, J. C. </w:t>
      </w:r>
      <w:r>
        <w:rPr>
          <w:rFonts w:ascii="Times New Roman" w:hAnsi="Times New Roman"/>
          <w:b/>
          <w:bCs/>
        </w:rPr>
        <w:t>&amp;</w:t>
      </w:r>
      <w:r>
        <w:rPr>
          <w:rFonts w:ascii="Times New Roman" w:hAnsi="Times New Roman"/>
          <w:b/>
          <w:lang w:val="en-GB" w:eastAsia="es-ES"/>
        </w:rPr>
        <w:t xml:space="preserve"> Turck, M. </w:t>
      </w:r>
      <w:r w:rsidRPr="005661D7">
        <w:rPr>
          <w:rFonts w:ascii="Times New Roman" w:hAnsi="Times New Roman"/>
          <w:lang w:val="en-GB" w:eastAsia="es-ES"/>
        </w:rPr>
        <w:t>(1966).</w:t>
      </w:r>
      <w:proofErr w:type="gramEnd"/>
      <w:r>
        <w:rPr>
          <w:rFonts w:ascii="Times New Roman" w:hAnsi="Times New Roman"/>
          <w:b/>
          <w:lang w:val="en-GB" w:eastAsia="es-ES"/>
        </w:rPr>
        <w:t xml:space="preserve"> </w:t>
      </w:r>
      <w:proofErr w:type="gramStart"/>
      <w:r>
        <w:rPr>
          <w:rFonts w:ascii="Times New Roman" w:hAnsi="Times New Roman"/>
          <w:lang w:val="en-GB" w:eastAsia="es-ES"/>
        </w:rPr>
        <w:t>Antibiotic susceptibility testing by a standarized single disk method.</w:t>
      </w:r>
      <w:proofErr w:type="gramEnd"/>
      <w:r>
        <w:rPr>
          <w:rFonts w:ascii="Times New Roman" w:hAnsi="Times New Roman"/>
          <w:lang w:val="en-GB" w:eastAsia="es-ES"/>
        </w:rPr>
        <w:t xml:space="preserve"> </w:t>
      </w:r>
      <w:proofErr w:type="gramStart"/>
      <w:r>
        <w:rPr>
          <w:rFonts w:ascii="Times New Roman" w:hAnsi="Times New Roman"/>
          <w:i/>
          <w:lang w:val="en-GB" w:eastAsia="es-ES"/>
        </w:rPr>
        <w:t>Am</w:t>
      </w:r>
      <w:proofErr w:type="gramEnd"/>
      <w:r>
        <w:rPr>
          <w:rFonts w:ascii="Times New Roman" w:hAnsi="Times New Roman"/>
          <w:i/>
          <w:lang w:val="en-GB" w:eastAsia="es-ES"/>
        </w:rPr>
        <w:t xml:space="preserve"> J Clin Pathol</w:t>
      </w:r>
      <w:r>
        <w:rPr>
          <w:rFonts w:ascii="Times New Roman" w:hAnsi="Times New Roman"/>
          <w:lang w:val="en-GB" w:eastAsia="es-ES"/>
        </w:rPr>
        <w:t xml:space="preserve"> </w:t>
      </w:r>
      <w:r>
        <w:rPr>
          <w:rFonts w:ascii="Times New Roman" w:hAnsi="Times New Roman"/>
          <w:b/>
          <w:lang w:val="en-GB" w:eastAsia="es-ES"/>
        </w:rPr>
        <w:t>45</w:t>
      </w:r>
      <w:r>
        <w:rPr>
          <w:rFonts w:ascii="Times New Roman" w:hAnsi="Times New Roman"/>
          <w:lang w:val="en-GB" w:eastAsia="es-ES"/>
        </w:rPr>
        <w:t>, 493-496.</w:t>
      </w:r>
    </w:p>
    <w:p w14:paraId="1CA9457C" w14:textId="77777777" w:rsidR="005661D7" w:rsidRDefault="005661D7" w:rsidP="005661D7">
      <w:pPr>
        <w:autoSpaceDE w:val="0"/>
        <w:spacing w:after="240" w:line="240" w:lineRule="auto"/>
        <w:jc w:val="both"/>
        <w:rPr>
          <w:rFonts w:ascii="Times New Roman" w:hAnsi="Times New Roman"/>
        </w:rPr>
      </w:pPr>
      <w:proofErr w:type="gramStart"/>
      <w:r>
        <w:rPr>
          <w:rFonts w:ascii="Times New Roman" w:hAnsi="Times New Roman"/>
          <w:b/>
          <w:bCs/>
        </w:rPr>
        <w:t xml:space="preserve">Bowman, J. P. &amp; McMeekin, T. A. </w:t>
      </w:r>
      <w:r w:rsidRPr="005661D7">
        <w:rPr>
          <w:rFonts w:ascii="Times New Roman" w:hAnsi="Times New Roman"/>
          <w:bCs/>
        </w:rPr>
        <w:t>(2005).</w:t>
      </w:r>
      <w:proofErr w:type="gramEnd"/>
      <w:r w:rsidRPr="005661D7">
        <w:rPr>
          <w:rFonts w:ascii="Times New Roman" w:hAnsi="Times New Roman"/>
        </w:rPr>
        <w:t xml:space="preserve"> </w:t>
      </w:r>
      <w:r>
        <w:rPr>
          <w:rFonts w:ascii="Times New Roman" w:hAnsi="Times New Roman"/>
        </w:rPr>
        <w:t xml:space="preserve">Order X. </w:t>
      </w:r>
      <w:r>
        <w:rPr>
          <w:rFonts w:ascii="Times New Roman" w:hAnsi="Times New Roman"/>
          <w:i/>
          <w:iCs/>
        </w:rPr>
        <w:t>Alteromonadales</w:t>
      </w:r>
      <w:r>
        <w:rPr>
          <w:rFonts w:ascii="Times New Roman" w:hAnsi="Times New Roman"/>
        </w:rPr>
        <w:t xml:space="preserve">. In Bergey’s Manual of Systematic Bacteriology, 2nd edn, vol. 2, The </w:t>
      </w:r>
      <w:r>
        <w:rPr>
          <w:rFonts w:ascii="Times New Roman" w:hAnsi="Times New Roman"/>
          <w:i/>
          <w:iCs/>
        </w:rPr>
        <w:t>Proteobacteria</w:t>
      </w:r>
      <w:r>
        <w:rPr>
          <w:rFonts w:ascii="Times New Roman" w:hAnsi="Times New Roman"/>
        </w:rPr>
        <w:t xml:space="preserve">, part B, The </w:t>
      </w:r>
      <w:r>
        <w:rPr>
          <w:rFonts w:ascii="Times New Roman" w:hAnsi="Times New Roman"/>
          <w:i/>
          <w:iCs/>
        </w:rPr>
        <w:t>Gammaproteobacteria</w:t>
      </w:r>
      <w:r>
        <w:rPr>
          <w:rFonts w:ascii="Times New Roman" w:hAnsi="Times New Roman"/>
        </w:rPr>
        <w:t>, pp. 443–490. Edited by D. J. Brenner, N. R. Krieg, J. T. Staley &amp; G. M. Garrity. New York: Springer.</w:t>
      </w:r>
    </w:p>
    <w:p w14:paraId="24DB74CC" w14:textId="10F127EE" w:rsidR="005661D7" w:rsidRPr="003D5194" w:rsidRDefault="005661D7" w:rsidP="005661D7">
      <w:pPr>
        <w:spacing w:after="240" w:line="240" w:lineRule="auto"/>
        <w:jc w:val="both"/>
        <w:rPr>
          <w:rFonts w:ascii="Times New Roman" w:hAnsi="Times New Roman"/>
          <w:lang w:eastAsia="es-ES"/>
        </w:rPr>
      </w:pPr>
      <w:r w:rsidRPr="003D5194">
        <w:rPr>
          <w:rFonts w:ascii="Times New Roman" w:hAnsi="Times New Roman"/>
          <w:b/>
          <w:lang w:eastAsia="es-ES"/>
        </w:rPr>
        <w:t xml:space="preserve">Cowan ST, </w:t>
      </w:r>
      <w:r w:rsidRPr="003D5194">
        <w:rPr>
          <w:rFonts w:ascii="Times New Roman" w:hAnsi="Times New Roman"/>
          <w:b/>
          <w:bCs/>
        </w:rPr>
        <w:t xml:space="preserve">&amp; </w:t>
      </w:r>
      <w:r w:rsidRPr="003D5194">
        <w:rPr>
          <w:rFonts w:ascii="Times New Roman" w:hAnsi="Times New Roman"/>
          <w:b/>
          <w:lang w:eastAsia="es-ES"/>
        </w:rPr>
        <w:t xml:space="preserve">Steel KJ. </w:t>
      </w:r>
      <w:r w:rsidRPr="005661D7">
        <w:rPr>
          <w:rFonts w:ascii="Times New Roman" w:hAnsi="Times New Roman"/>
          <w:lang w:eastAsia="es-ES"/>
        </w:rPr>
        <w:t>(1977)</w:t>
      </w:r>
      <w:proofErr w:type="gramStart"/>
      <w:r w:rsidRPr="005661D7">
        <w:rPr>
          <w:rFonts w:ascii="Times New Roman" w:hAnsi="Times New Roman"/>
          <w:lang w:eastAsia="es-ES"/>
        </w:rPr>
        <w:t xml:space="preserve">. </w:t>
      </w:r>
      <w:r w:rsidRPr="003D5194">
        <w:rPr>
          <w:rFonts w:ascii="Times New Roman" w:hAnsi="Times New Roman"/>
          <w:lang w:eastAsia="es-ES"/>
        </w:rPr>
        <w:t>Manual for the identification of medical bacteria.</w:t>
      </w:r>
      <w:proofErr w:type="gramEnd"/>
      <w:r w:rsidRPr="003D5194">
        <w:rPr>
          <w:rFonts w:ascii="Times New Roman" w:hAnsi="Times New Roman"/>
          <w:lang w:eastAsia="es-ES"/>
        </w:rPr>
        <w:t xml:space="preserve"> </w:t>
      </w:r>
      <w:proofErr w:type="gramStart"/>
      <w:r w:rsidRPr="003D5194">
        <w:rPr>
          <w:rFonts w:ascii="Times New Roman" w:hAnsi="Times New Roman"/>
          <w:lang w:eastAsia="es-ES"/>
        </w:rPr>
        <w:t>Cambridge University Press, London, United Kingdom</w:t>
      </w:r>
      <w:r>
        <w:rPr>
          <w:rFonts w:ascii="Times New Roman" w:hAnsi="Times New Roman"/>
          <w:lang w:eastAsia="es-ES"/>
        </w:rPr>
        <w:t>.</w:t>
      </w:r>
      <w:proofErr w:type="gramEnd"/>
    </w:p>
    <w:p w14:paraId="121C8C48" w14:textId="77777777" w:rsidR="005661D7" w:rsidRPr="00E50D82" w:rsidRDefault="005661D7" w:rsidP="005661D7">
      <w:pPr>
        <w:autoSpaceDE w:val="0"/>
        <w:spacing w:after="240" w:line="240" w:lineRule="auto"/>
        <w:jc w:val="both"/>
        <w:rPr>
          <w:rFonts w:ascii="Times New Roman" w:hAnsi="Times New Roman"/>
          <w:b/>
          <w:bCs/>
        </w:rPr>
      </w:pPr>
      <w:r w:rsidRPr="003D5194">
        <w:rPr>
          <w:rFonts w:ascii="Times New Roman" w:hAnsi="Times New Roman"/>
          <w:b/>
          <w:bCs/>
        </w:rPr>
        <w:t xml:space="preserve">Felsenstein, J. </w:t>
      </w:r>
      <w:r w:rsidRPr="005661D7">
        <w:rPr>
          <w:rFonts w:ascii="Times New Roman" w:hAnsi="Times New Roman"/>
          <w:bCs/>
        </w:rPr>
        <w:t>(1985).</w:t>
      </w:r>
      <w:r w:rsidRPr="003D5194">
        <w:rPr>
          <w:rFonts w:ascii="Times New Roman" w:hAnsi="Times New Roman"/>
          <w:b/>
          <w:bCs/>
        </w:rPr>
        <w:t xml:space="preserve"> </w:t>
      </w:r>
      <w:r w:rsidRPr="003D5194">
        <w:rPr>
          <w:rFonts w:ascii="Times New Roman" w:hAnsi="Times New Roman"/>
          <w:bCs/>
        </w:rPr>
        <w:t xml:space="preserve">Confidence limits on phylogenies: an approach using bootstrap. </w:t>
      </w:r>
      <w:r w:rsidRPr="003D5194">
        <w:rPr>
          <w:rFonts w:ascii="Times New Roman" w:hAnsi="Times New Roman"/>
          <w:bCs/>
          <w:i/>
        </w:rPr>
        <w:t>Int J Org Evol</w:t>
      </w:r>
      <w:r w:rsidRPr="003D5194">
        <w:rPr>
          <w:rFonts w:ascii="Times New Roman" w:hAnsi="Times New Roman"/>
          <w:bCs/>
        </w:rPr>
        <w:t xml:space="preserve"> </w:t>
      </w:r>
      <w:r w:rsidRPr="003D5194">
        <w:rPr>
          <w:rFonts w:ascii="Times New Roman" w:hAnsi="Times New Roman"/>
          <w:b/>
          <w:bCs/>
        </w:rPr>
        <w:t>39,</w:t>
      </w:r>
      <w:r w:rsidRPr="003D5194">
        <w:rPr>
          <w:rFonts w:ascii="Times New Roman" w:hAnsi="Times New Roman"/>
          <w:bCs/>
        </w:rPr>
        <w:t xml:space="preserve"> 783–791</w:t>
      </w:r>
      <w:r w:rsidRPr="00E50D82">
        <w:rPr>
          <w:rFonts w:ascii="Times New Roman" w:hAnsi="Times New Roman"/>
          <w:bCs/>
        </w:rPr>
        <w:t>.</w:t>
      </w:r>
    </w:p>
    <w:p w14:paraId="6C3E5549" w14:textId="77777777" w:rsidR="005661D7" w:rsidRPr="00E50D82" w:rsidRDefault="005661D7" w:rsidP="005661D7">
      <w:pPr>
        <w:autoSpaceDE w:val="0"/>
        <w:spacing w:after="240" w:line="240" w:lineRule="auto"/>
        <w:jc w:val="both"/>
      </w:pPr>
      <w:proofErr w:type="gramStart"/>
      <w:r w:rsidRPr="00E50D82">
        <w:rPr>
          <w:rFonts w:ascii="Times New Roman" w:hAnsi="Times New Roman"/>
          <w:b/>
          <w:bCs/>
        </w:rPr>
        <w:t xml:space="preserve">Fernández, A.B., Ghai, R., Martin-Cuadrado, A.B., Sánchez-Porro, C., Rodriguez-Valera, F. &amp; Ventosa, A. </w:t>
      </w:r>
      <w:r w:rsidRPr="005661D7">
        <w:rPr>
          <w:rFonts w:ascii="Times New Roman" w:hAnsi="Times New Roman"/>
          <w:bCs/>
        </w:rPr>
        <w:t>(2014a).</w:t>
      </w:r>
      <w:proofErr w:type="gramEnd"/>
      <w:r w:rsidRPr="00E50D82">
        <w:rPr>
          <w:rFonts w:ascii="Times New Roman" w:hAnsi="Times New Roman"/>
          <w:b/>
          <w:bCs/>
        </w:rPr>
        <w:t xml:space="preserve"> </w:t>
      </w:r>
      <w:r>
        <w:rPr>
          <w:rFonts w:ascii="Times New Roman" w:hAnsi="Times New Roman"/>
          <w:bCs/>
          <w:lang w:val="en-GB"/>
        </w:rPr>
        <w:t>Prokary</w:t>
      </w:r>
      <w:r>
        <w:rPr>
          <w:rFonts w:ascii="Times New Roman" w:hAnsi="Times New Roman"/>
          <w:bCs/>
        </w:rPr>
        <w:t xml:space="preserve">otic taxonomic and metabolic microbial diversity of an intermediate salinity hypersaline habitat assessed by metagenomics. </w:t>
      </w:r>
      <w:r w:rsidRPr="00E50D82">
        <w:rPr>
          <w:rFonts w:ascii="Times New Roman" w:hAnsi="Times New Roman"/>
          <w:bCs/>
          <w:i/>
        </w:rPr>
        <w:t>FEMS Microbiol Ecol</w:t>
      </w:r>
      <w:r w:rsidRPr="00E50D82">
        <w:t xml:space="preserve"> </w:t>
      </w:r>
      <w:r w:rsidRPr="00E50D82">
        <w:rPr>
          <w:rFonts w:ascii="Times New Roman" w:hAnsi="Times New Roman"/>
          <w:b/>
        </w:rPr>
        <w:t>88,</w:t>
      </w:r>
      <w:r w:rsidRPr="00E50D82">
        <w:rPr>
          <w:rFonts w:ascii="Times New Roman" w:hAnsi="Times New Roman"/>
        </w:rPr>
        <w:t xml:space="preserve"> 623-635.</w:t>
      </w:r>
    </w:p>
    <w:p w14:paraId="2E5AB507" w14:textId="109761EF" w:rsidR="005661D7" w:rsidRDefault="004341B1" w:rsidP="005661D7">
      <w:pPr>
        <w:autoSpaceDE w:val="0"/>
        <w:spacing w:after="240" w:line="240" w:lineRule="auto"/>
        <w:jc w:val="both"/>
        <w:rPr>
          <w:rFonts w:ascii="Times New Roman" w:hAnsi="Times New Roman"/>
          <w:b/>
          <w:bCs/>
        </w:rPr>
      </w:pPr>
      <w:hyperlink r:id="rId68" w:history="1">
        <w:r w:rsidR="005661D7" w:rsidRPr="00624590">
          <w:rPr>
            <w:rStyle w:val="Hyperlink"/>
            <w:b/>
            <w:color w:val="auto"/>
            <w:u w:val="none"/>
          </w:rPr>
          <w:t>Fernández</w:t>
        </w:r>
      </w:hyperlink>
      <w:r w:rsidR="005661D7" w:rsidRPr="00624590">
        <w:rPr>
          <w:rFonts w:ascii="Times New Roman" w:hAnsi="Times New Roman"/>
          <w:b/>
          <w:bCs/>
        </w:rPr>
        <w:t xml:space="preserve">, A. B., </w:t>
      </w:r>
      <w:hyperlink r:id="rId69" w:history="1">
        <w:r w:rsidR="005661D7" w:rsidRPr="00624590">
          <w:rPr>
            <w:rStyle w:val="Hyperlink"/>
            <w:b/>
            <w:color w:val="auto"/>
            <w:u w:val="none"/>
          </w:rPr>
          <w:t>Vera-Gargallo</w:t>
        </w:r>
      </w:hyperlink>
      <w:r w:rsidR="005661D7" w:rsidRPr="00624590">
        <w:rPr>
          <w:rFonts w:ascii="Times New Roman" w:hAnsi="Times New Roman"/>
          <w:b/>
          <w:bCs/>
        </w:rPr>
        <w:t xml:space="preserve">, B., </w:t>
      </w:r>
      <w:hyperlink r:id="rId70" w:history="1">
        <w:r w:rsidR="005661D7" w:rsidRPr="00624590">
          <w:rPr>
            <w:rStyle w:val="Hyperlink"/>
            <w:b/>
            <w:color w:val="auto"/>
            <w:u w:val="none"/>
          </w:rPr>
          <w:t>Sánchez-Porro</w:t>
        </w:r>
      </w:hyperlink>
      <w:r w:rsidR="005661D7" w:rsidRPr="00624590">
        <w:rPr>
          <w:rFonts w:ascii="Times New Roman" w:hAnsi="Times New Roman"/>
          <w:b/>
          <w:bCs/>
        </w:rPr>
        <w:t xml:space="preserve">, C., </w:t>
      </w:r>
      <w:hyperlink r:id="rId71" w:history="1">
        <w:r w:rsidR="005661D7" w:rsidRPr="00624590">
          <w:rPr>
            <w:rStyle w:val="Hyperlink"/>
            <w:b/>
            <w:color w:val="auto"/>
            <w:u w:val="none"/>
          </w:rPr>
          <w:t>Ghai</w:t>
        </w:r>
      </w:hyperlink>
      <w:r w:rsidR="005661D7" w:rsidRPr="00624590">
        <w:rPr>
          <w:rFonts w:ascii="Times New Roman" w:hAnsi="Times New Roman"/>
          <w:b/>
          <w:bCs/>
        </w:rPr>
        <w:t xml:space="preserve">, </w:t>
      </w:r>
      <w:hyperlink r:id="rId72" w:history="1">
        <w:r w:rsidR="005661D7" w:rsidRPr="00624590">
          <w:rPr>
            <w:rStyle w:val="Hyperlink"/>
            <w:b/>
            <w:color w:val="auto"/>
            <w:u w:val="none"/>
          </w:rPr>
          <w:t>R., Papke</w:t>
        </w:r>
      </w:hyperlink>
      <w:r w:rsidR="005661D7" w:rsidRPr="00624590">
        <w:rPr>
          <w:rFonts w:ascii="Times New Roman" w:hAnsi="Times New Roman"/>
          <w:b/>
          <w:bCs/>
        </w:rPr>
        <w:t xml:space="preserve">, R. T., </w:t>
      </w:r>
      <w:hyperlink r:id="rId73" w:history="1">
        <w:r w:rsidR="005661D7" w:rsidRPr="00624590">
          <w:rPr>
            <w:rStyle w:val="Hyperlink"/>
            <w:b/>
            <w:color w:val="auto"/>
            <w:u w:val="none"/>
          </w:rPr>
          <w:t>Rodriguez-Valera</w:t>
        </w:r>
      </w:hyperlink>
      <w:r w:rsidR="005661D7" w:rsidRPr="00624590">
        <w:rPr>
          <w:rFonts w:ascii="Times New Roman" w:hAnsi="Times New Roman"/>
          <w:b/>
          <w:bCs/>
        </w:rPr>
        <w:t xml:space="preserve">, F. &amp; </w:t>
      </w:r>
      <w:hyperlink r:id="rId74" w:history="1">
        <w:r w:rsidR="005661D7" w:rsidRPr="00624590">
          <w:rPr>
            <w:rStyle w:val="Hyperlink"/>
            <w:b/>
            <w:color w:val="auto"/>
            <w:u w:val="none"/>
          </w:rPr>
          <w:t>Ventosa</w:t>
        </w:r>
      </w:hyperlink>
      <w:r w:rsidR="005661D7" w:rsidRPr="00624590">
        <w:rPr>
          <w:b/>
        </w:rPr>
        <w:t>.</w:t>
      </w:r>
      <w:r w:rsidR="005661D7" w:rsidRPr="00257998">
        <w:rPr>
          <w:rFonts w:ascii="Times New Roman" w:hAnsi="Times New Roman"/>
          <w:b/>
          <w:bCs/>
        </w:rPr>
        <w:t xml:space="preserve"> (</w:t>
      </w:r>
      <w:r w:rsidR="005661D7" w:rsidRPr="005661D7">
        <w:rPr>
          <w:rFonts w:ascii="Times New Roman" w:hAnsi="Times New Roman"/>
          <w:bCs/>
        </w:rPr>
        <w:t>2014b)</w:t>
      </w:r>
      <w:proofErr w:type="gramStart"/>
      <w:r w:rsidR="005661D7" w:rsidRPr="005661D7">
        <w:rPr>
          <w:rFonts w:ascii="Times New Roman" w:hAnsi="Times New Roman"/>
          <w:bCs/>
        </w:rPr>
        <w:t>.</w:t>
      </w:r>
      <w:r w:rsidR="005661D7" w:rsidRPr="00E50D82">
        <w:rPr>
          <w:rFonts w:ascii="Times New Roman" w:hAnsi="Times New Roman"/>
          <w:b/>
          <w:bCs/>
        </w:rPr>
        <w:t xml:space="preserve"> </w:t>
      </w:r>
      <w:r w:rsidR="005661D7">
        <w:rPr>
          <w:rFonts w:ascii="Times New Roman" w:hAnsi="Times New Roman"/>
          <w:bCs/>
        </w:rPr>
        <w:t>Comparison of prokaryotic community structure from Mediterranean and Atlantic saltern concentrator ponds by a metagenomic approach</w:t>
      </w:r>
      <w:r w:rsidR="005661D7">
        <w:rPr>
          <w:rFonts w:ascii="Times New Roman" w:hAnsi="Times New Roman"/>
          <w:bCs/>
          <w:lang w:val="en-GB"/>
        </w:rPr>
        <w:t>.</w:t>
      </w:r>
      <w:proofErr w:type="gramEnd"/>
      <w:r w:rsidR="005661D7">
        <w:rPr>
          <w:rFonts w:ascii="Times New Roman" w:hAnsi="Times New Roman"/>
          <w:b/>
          <w:bCs/>
          <w:lang w:val="en-GB"/>
        </w:rPr>
        <w:t xml:space="preserve"> </w:t>
      </w:r>
      <w:r w:rsidR="005661D7">
        <w:rPr>
          <w:rFonts w:ascii="Times New Roman" w:hAnsi="Times New Roman"/>
          <w:bCs/>
          <w:i/>
        </w:rPr>
        <w:t xml:space="preserve">Front </w:t>
      </w:r>
      <w:proofErr w:type="gramStart"/>
      <w:r w:rsidR="005661D7">
        <w:rPr>
          <w:rFonts w:ascii="Times New Roman" w:hAnsi="Times New Roman"/>
          <w:bCs/>
          <w:i/>
        </w:rPr>
        <w:t>Microbiol</w:t>
      </w:r>
      <w:r w:rsidR="005661D7">
        <w:rPr>
          <w:rFonts w:ascii="Times New Roman" w:hAnsi="Times New Roman"/>
          <w:bCs/>
        </w:rPr>
        <w:t xml:space="preserve">  </w:t>
      </w:r>
      <w:r w:rsidR="005661D7">
        <w:rPr>
          <w:rFonts w:ascii="Times New Roman" w:hAnsi="Times New Roman"/>
          <w:b/>
          <w:bCs/>
        </w:rPr>
        <w:t>5</w:t>
      </w:r>
      <w:proofErr w:type="gramEnd"/>
      <w:r w:rsidR="005661D7" w:rsidRPr="005661D7">
        <w:rPr>
          <w:rFonts w:ascii="Times New Roman" w:hAnsi="Times New Roman"/>
          <w:bCs/>
        </w:rPr>
        <w:t>:</w:t>
      </w:r>
      <w:r w:rsidR="005661D7">
        <w:rPr>
          <w:rFonts w:ascii="Times New Roman" w:hAnsi="Times New Roman"/>
          <w:bCs/>
        </w:rPr>
        <w:t xml:space="preserve"> 196.</w:t>
      </w:r>
    </w:p>
    <w:p w14:paraId="68DF8969" w14:textId="5901CA8C" w:rsidR="005661D7" w:rsidRDefault="005661D7" w:rsidP="005661D7">
      <w:pPr>
        <w:autoSpaceDE w:val="0"/>
        <w:spacing w:after="240" w:line="240" w:lineRule="auto"/>
        <w:jc w:val="both"/>
        <w:rPr>
          <w:rFonts w:ascii="Times New Roman" w:hAnsi="Times New Roman"/>
          <w:b/>
          <w:bCs/>
        </w:rPr>
      </w:pPr>
      <w:proofErr w:type="gramStart"/>
      <w:r>
        <w:rPr>
          <w:rFonts w:ascii="Times New Roman" w:hAnsi="Times New Roman"/>
          <w:b/>
          <w:bCs/>
        </w:rPr>
        <w:t xml:space="preserve">Fitch, W. M. </w:t>
      </w:r>
      <w:r w:rsidRPr="005661D7">
        <w:rPr>
          <w:rFonts w:ascii="Times New Roman" w:hAnsi="Times New Roman"/>
          <w:bCs/>
        </w:rPr>
        <w:t>(1971).</w:t>
      </w:r>
      <w:proofErr w:type="gramEnd"/>
      <w:r>
        <w:rPr>
          <w:rFonts w:ascii="Times New Roman" w:hAnsi="Times New Roman"/>
          <w:b/>
          <w:bCs/>
        </w:rPr>
        <w:t xml:space="preserve"> </w:t>
      </w:r>
      <w:r>
        <w:rPr>
          <w:rFonts w:ascii="Times New Roman" w:hAnsi="Times New Roman"/>
        </w:rPr>
        <w:t xml:space="preserve">Toward defining the course of evolution: minimum change for aspecific tree topology. </w:t>
      </w:r>
      <w:r>
        <w:rPr>
          <w:rFonts w:ascii="Times New Roman" w:hAnsi="Times New Roman"/>
          <w:i/>
          <w:iCs/>
        </w:rPr>
        <w:t xml:space="preserve">Syst Zool </w:t>
      </w:r>
      <w:r>
        <w:rPr>
          <w:rFonts w:ascii="Times New Roman" w:hAnsi="Times New Roman"/>
          <w:b/>
          <w:bCs/>
        </w:rPr>
        <w:t>20</w:t>
      </w:r>
      <w:r>
        <w:rPr>
          <w:rFonts w:ascii="Times New Roman" w:hAnsi="Times New Roman"/>
        </w:rPr>
        <w:t>: 406-416.</w:t>
      </w:r>
    </w:p>
    <w:p w14:paraId="62A76001" w14:textId="680E5034" w:rsidR="005661D7" w:rsidRDefault="005661D7" w:rsidP="005661D7">
      <w:pPr>
        <w:autoSpaceDE w:val="0"/>
        <w:spacing w:after="240" w:line="240" w:lineRule="auto"/>
        <w:jc w:val="both"/>
        <w:rPr>
          <w:rFonts w:ascii="Times New Roman" w:hAnsi="Times New Roman"/>
          <w:bCs/>
        </w:rPr>
      </w:pPr>
      <w:r>
        <w:rPr>
          <w:rFonts w:ascii="Times New Roman" w:hAnsi="Times New Roman"/>
          <w:b/>
          <w:bCs/>
        </w:rPr>
        <w:t xml:space="preserve">Ghai, R., Pašić, L., Fernández, A. B., Martin-Cuadrado, B., Mizuno, C. M., McMahon, K.D., Papke, R.T., Stepanauskas, R., Rodriguez-Brito, B., Rohwer, F., Sánchez-Porro, C., Ventosa, A. &amp; Rodríguez-Valera, F. </w:t>
      </w:r>
      <w:r w:rsidRPr="005661D7">
        <w:rPr>
          <w:rFonts w:ascii="Times New Roman" w:hAnsi="Times New Roman"/>
          <w:bCs/>
        </w:rPr>
        <w:t xml:space="preserve">(2011). </w:t>
      </w:r>
      <w:hyperlink r:id="rId75" w:history="1">
        <w:proofErr w:type="gramStart"/>
        <w:r w:rsidRPr="005661D7">
          <w:rPr>
            <w:rStyle w:val="Hyperlink"/>
            <w:color w:val="auto"/>
            <w:u w:val="none"/>
            <w:lang w:val="en-GB"/>
          </w:rPr>
          <w:t>New abundant microbial groups in aquatic hypersaline environments.</w:t>
        </w:r>
        <w:proofErr w:type="gramEnd"/>
      </w:hyperlink>
      <w:r w:rsidRPr="00E8616E">
        <w:rPr>
          <w:rFonts w:ascii="Times New Roman" w:hAnsi="Times New Roman"/>
          <w:bCs/>
        </w:rPr>
        <w:t xml:space="preserve"> </w:t>
      </w:r>
      <w:proofErr w:type="gramStart"/>
      <w:r w:rsidRPr="00E8616E">
        <w:rPr>
          <w:rFonts w:ascii="Times New Roman" w:hAnsi="Times New Roman"/>
          <w:bCs/>
          <w:i/>
        </w:rPr>
        <w:t>Sci Rep</w:t>
      </w:r>
      <w:r w:rsidRPr="00E8616E">
        <w:rPr>
          <w:rFonts w:ascii="Times New Roman" w:hAnsi="Times New Roman"/>
          <w:bCs/>
        </w:rPr>
        <w:t xml:space="preserve"> </w:t>
      </w:r>
      <w:r w:rsidRPr="00E8616E">
        <w:rPr>
          <w:rFonts w:ascii="Times New Roman" w:hAnsi="Times New Roman"/>
          <w:b/>
          <w:bCs/>
        </w:rPr>
        <w:t>1</w:t>
      </w:r>
      <w:r>
        <w:rPr>
          <w:rFonts w:ascii="Times New Roman" w:hAnsi="Times New Roman"/>
          <w:b/>
          <w:bCs/>
        </w:rPr>
        <w:t>:</w:t>
      </w:r>
      <w:r w:rsidRPr="00E8616E">
        <w:rPr>
          <w:rFonts w:ascii="Times New Roman" w:hAnsi="Times New Roman"/>
          <w:bCs/>
        </w:rPr>
        <w:t xml:space="preserve"> 135.</w:t>
      </w:r>
      <w:proofErr w:type="gramEnd"/>
    </w:p>
    <w:p w14:paraId="4A1ADE8E" w14:textId="523F499A" w:rsidR="005661D7" w:rsidRPr="00E456F7" w:rsidRDefault="005661D7" w:rsidP="005661D7">
      <w:pPr>
        <w:autoSpaceDE w:val="0"/>
        <w:spacing w:after="240" w:line="240" w:lineRule="auto"/>
        <w:jc w:val="both"/>
        <w:rPr>
          <w:rFonts w:ascii="Times New Roman" w:hAnsi="Times New Roman"/>
          <w:b/>
          <w:bCs/>
        </w:rPr>
      </w:pPr>
      <w:proofErr w:type="gramStart"/>
      <w:r w:rsidRPr="00E456F7">
        <w:rPr>
          <w:rFonts w:ascii="Times New Roman" w:hAnsi="Times New Roman"/>
          <w:b/>
          <w:bCs/>
        </w:rPr>
        <w:t xml:space="preserve">Groth, I., Schumann, P., Weiss, N., Martin, K. &amp; Rainey, F. A. </w:t>
      </w:r>
      <w:r w:rsidRPr="005661D7">
        <w:rPr>
          <w:rFonts w:ascii="Times New Roman" w:hAnsi="Times New Roman"/>
          <w:bCs/>
        </w:rPr>
        <w:t>(1996).</w:t>
      </w:r>
      <w:proofErr w:type="gramEnd"/>
      <w:r w:rsidRPr="00E456F7">
        <w:rPr>
          <w:rFonts w:ascii="Times New Roman" w:hAnsi="Times New Roman"/>
          <w:b/>
          <w:bCs/>
        </w:rPr>
        <w:t xml:space="preserve"> </w:t>
      </w:r>
      <w:r w:rsidRPr="005661D7">
        <w:rPr>
          <w:rFonts w:ascii="Times New Roman" w:hAnsi="Times New Roman"/>
          <w:bCs/>
          <w:i/>
        </w:rPr>
        <w:t>Agrococcus jenensis</w:t>
      </w:r>
      <w:r w:rsidRPr="00E456F7">
        <w:rPr>
          <w:rFonts w:ascii="Times New Roman" w:hAnsi="Times New Roman"/>
          <w:bCs/>
        </w:rPr>
        <w:t xml:space="preserve"> gen. nov</w:t>
      </w:r>
      <w:proofErr w:type="gramStart"/>
      <w:r w:rsidRPr="00E456F7">
        <w:rPr>
          <w:rFonts w:ascii="Times New Roman" w:hAnsi="Times New Roman"/>
          <w:bCs/>
        </w:rPr>
        <w:t>.,</w:t>
      </w:r>
      <w:proofErr w:type="gramEnd"/>
      <w:r w:rsidRPr="00E456F7">
        <w:rPr>
          <w:rFonts w:ascii="Times New Roman" w:hAnsi="Times New Roman"/>
          <w:bCs/>
        </w:rPr>
        <w:t xml:space="preserve"> sp. nov., a new genus of actinomycetes with diaminobutyric acid in the cell wall. </w:t>
      </w:r>
      <w:proofErr w:type="gramStart"/>
      <w:r w:rsidRPr="00E456F7">
        <w:rPr>
          <w:rFonts w:ascii="Times New Roman" w:hAnsi="Times New Roman"/>
          <w:bCs/>
          <w:i/>
        </w:rPr>
        <w:t>Int J Syst Bacteriol</w:t>
      </w:r>
      <w:r>
        <w:rPr>
          <w:rFonts w:ascii="Times New Roman" w:hAnsi="Times New Roman"/>
          <w:bCs/>
        </w:rPr>
        <w:t xml:space="preserve"> </w:t>
      </w:r>
      <w:r w:rsidRPr="005661D7">
        <w:rPr>
          <w:rFonts w:ascii="Times New Roman" w:hAnsi="Times New Roman"/>
          <w:b/>
          <w:bCs/>
        </w:rPr>
        <w:t>46</w:t>
      </w:r>
      <w:r>
        <w:rPr>
          <w:rFonts w:ascii="Times New Roman" w:hAnsi="Times New Roman"/>
          <w:bCs/>
        </w:rPr>
        <w:t>:</w:t>
      </w:r>
      <w:r w:rsidRPr="00E456F7">
        <w:rPr>
          <w:rFonts w:ascii="Times New Roman" w:hAnsi="Times New Roman"/>
          <w:bCs/>
        </w:rPr>
        <w:t xml:space="preserve"> 234–239</w:t>
      </w:r>
      <w:r>
        <w:rPr>
          <w:rFonts w:ascii="Times New Roman" w:hAnsi="Times New Roman"/>
          <w:bCs/>
        </w:rPr>
        <w:t>.</w:t>
      </w:r>
      <w:proofErr w:type="gramEnd"/>
    </w:p>
    <w:p w14:paraId="03D8BF69" w14:textId="77777777" w:rsidR="005661D7" w:rsidRPr="00AA1C32" w:rsidRDefault="005661D7" w:rsidP="005661D7">
      <w:pPr>
        <w:autoSpaceDE w:val="0"/>
        <w:spacing w:after="240" w:line="240" w:lineRule="auto"/>
        <w:jc w:val="both"/>
        <w:rPr>
          <w:rFonts w:ascii="Times New Roman" w:hAnsi="Times New Roman"/>
        </w:rPr>
      </w:pPr>
      <w:r>
        <w:rPr>
          <w:rFonts w:ascii="Times New Roman" w:hAnsi="Times New Roman"/>
          <w:b/>
        </w:rPr>
        <w:t xml:space="preserve">Johnson, J. L. </w:t>
      </w:r>
      <w:r w:rsidRPr="005661D7">
        <w:rPr>
          <w:rFonts w:ascii="Times New Roman" w:hAnsi="Times New Roman"/>
        </w:rPr>
        <w:t>(1994).</w:t>
      </w:r>
      <w:r>
        <w:rPr>
          <w:rFonts w:ascii="Times New Roman" w:hAnsi="Times New Roman"/>
        </w:rPr>
        <w:t xml:space="preserve"> </w:t>
      </w:r>
      <w:proofErr w:type="gramStart"/>
      <w:r>
        <w:rPr>
          <w:rFonts w:ascii="Times New Roman" w:hAnsi="Times New Roman"/>
        </w:rPr>
        <w:t>Similarity analysis of DNAs.</w:t>
      </w:r>
      <w:proofErr w:type="gramEnd"/>
      <w:r>
        <w:rPr>
          <w:rFonts w:ascii="Times New Roman" w:hAnsi="Times New Roman"/>
        </w:rPr>
        <w:t xml:space="preserve"> In Methods for General and Molecular Bacteriology, pp. 655–681. Edited by P.Gerhardt, R. G. E. Murray, </w:t>
      </w:r>
      <w:proofErr w:type="gramStart"/>
      <w:r>
        <w:rPr>
          <w:rFonts w:ascii="Times New Roman" w:hAnsi="Times New Roman"/>
        </w:rPr>
        <w:t>W</w:t>
      </w:r>
      <w:proofErr w:type="gramEnd"/>
      <w:r>
        <w:rPr>
          <w:rFonts w:ascii="Times New Roman" w:hAnsi="Times New Roman"/>
        </w:rPr>
        <w:t>. A. Wood &amp; N. R. Krieg. Washington, DC: American Society for Microbiology.</w:t>
      </w:r>
    </w:p>
    <w:p w14:paraId="2D33E01C" w14:textId="0F09E58F" w:rsidR="005661D7" w:rsidRDefault="005661D7" w:rsidP="005661D7">
      <w:pPr>
        <w:spacing w:after="240" w:line="240" w:lineRule="auto"/>
        <w:jc w:val="both"/>
        <w:rPr>
          <w:rFonts w:ascii="Times New Roman" w:hAnsi="Times New Roman"/>
          <w:bCs/>
          <w:lang w:val="de-DE"/>
        </w:rPr>
      </w:pPr>
      <w:r>
        <w:rPr>
          <w:rFonts w:ascii="Times New Roman" w:hAnsi="Times New Roman"/>
          <w:b/>
        </w:rPr>
        <w:t>Kim, O</w:t>
      </w:r>
      <w:proofErr w:type="gramStart"/>
      <w:r>
        <w:rPr>
          <w:rFonts w:ascii="Times New Roman" w:hAnsi="Times New Roman"/>
          <w:b/>
        </w:rPr>
        <w:t>.-</w:t>
      </w:r>
      <w:proofErr w:type="gramEnd"/>
      <w:r>
        <w:rPr>
          <w:rFonts w:ascii="Times New Roman" w:hAnsi="Times New Roman"/>
          <w:b/>
        </w:rPr>
        <w:t xml:space="preserve">S., Cho, Y.-J., Lee, K., Yoon, S.-H., Kim, M., Na, H., Park, S.-C., Jeon, Y. S., Lee, J.-H., Yi, H., Won, S. &amp; Chun, J. </w:t>
      </w:r>
      <w:r w:rsidRPr="005661D7">
        <w:rPr>
          <w:rFonts w:ascii="Times New Roman" w:hAnsi="Times New Roman"/>
        </w:rPr>
        <w:t>(2012).</w:t>
      </w:r>
      <w:r>
        <w:rPr>
          <w:rFonts w:ascii="Times New Roman" w:hAnsi="Times New Roman"/>
        </w:rPr>
        <w:t xml:space="preserve"> </w:t>
      </w:r>
      <w:r>
        <w:rPr>
          <w:rFonts w:ascii="Times New Roman" w:hAnsi="Times New Roman"/>
          <w:bCs/>
          <w:lang w:val="en"/>
        </w:rPr>
        <w:t xml:space="preserve">Introducing EzTaxon-e: a prokaryotic 6S rRNA gene sequence database with phylotypes that represent uncultured species. </w:t>
      </w:r>
      <w:r w:rsidRPr="00E50D82">
        <w:rPr>
          <w:rFonts w:ascii="Times New Roman" w:hAnsi="Times New Roman"/>
          <w:bCs/>
          <w:i/>
          <w:lang w:val="de-DE"/>
        </w:rPr>
        <w:t xml:space="preserve">Int J Syst Evol Microbiol </w:t>
      </w:r>
      <w:r w:rsidRPr="00E50D82">
        <w:rPr>
          <w:rFonts w:ascii="Times New Roman" w:hAnsi="Times New Roman"/>
          <w:b/>
          <w:bCs/>
          <w:lang w:val="de-DE"/>
        </w:rPr>
        <w:t>62</w:t>
      </w:r>
      <w:r w:rsidRPr="005661D7">
        <w:rPr>
          <w:rFonts w:ascii="Times New Roman" w:hAnsi="Times New Roman"/>
          <w:bCs/>
          <w:lang w:val="de-DE"/>
        </w:rPr>
        <w:t>:</w:t>
      </w:r>
      <w:r w:rsidRPr="00E50D82">
        <w:rPr>
          <w:rFonts w:ascii="Times New Roman" w:hAnsi="Times New Roman"/>
          <w:bCs/>
          <w:lang w:val="de-DE"/>
        </w:rPr>
        <w:t xml:space="preserve"> 716-721.</w:t>
      </w:r>
    </w:p>
    <w:p w14:paraId="3A295828" w14:textId="7F50307D" w:rsidR="005661D7" w:rsidRPr="004F7E6D" w:rsidRDefault="005661D7" w:rsidP="005661D7">
      <w:pPr>
        <w:spacing w:after="240" w:line="240" w:lineRule="auto"/>
        <w:jc w:val="both"/>
        <w:rPr>
          <w:rFonts w:ascii="Times New Roman" w:hAnsi="Times New Roman"/>
          <w:b/>
        </w:rPr>
      </w:pPr>
      <w:r w:rsidRPr="004F7E6D">
        <w:rPr>
          <w:rFonts w:ascii="Times New Roman" w:hAnsi="Times New Roman"/>
          <w:b/>
        </w:rPr>
        <w:t xml:space="preserve">Kampfer, P. &amp; Kroppenstedt, R. M. </w:t>
      </w:r>
      <w:r w:rsidRPr="005661D7">
        <w:rPr>
          <w:rFonts w:ascii="Times New Roman" w:hAnsi="Times New Roman"/>
        </w:rPr>
        <w:t>(1996).</w:t>
      </w:r>
      <w:r>
        <w:rPr>
          <w:rFonts w:ascii="Times New Roman" w:hAnsi="Times New Roman"/>
          <w:b/>
        </w:rPr>
        <w:t xml:space="preserve"> </w:t>
      </w:r>
      <w:proofErr w:type="gramStart"/>
      <w:r w:rsidRPr="004F7E6D">
        <w:rPr>
          <w:rFonts w:ascii="Times New Roman" w:hAnsi="Times New Roman"/>
        </w:rPr>
        <w:t>Numerical analysis of fatty acid patterns of coryneform bacteria and related taxa.</w:t>
      </w:r>
      <w:proofErr w:type="gramEnd"/>
      <w:r w:rsidRPr="004F7E6D">
        <w:rPr>
          <w:rFonts w:ascii="Times New Roman" w:hAnsi="Times New Roman"/>
        </w:rPr>
        <w:t xml:space="preserve"> </w:t>
      </w:r>
      <w:r w:rsidRPr="004F7E6D">
        <w:rPr>
          <w:rFonts w:ascii="Times New Roman" w:hAnsi="Times New Roman"/>
          <w:i/>
        </w:rPr>
        <w:t>Can J Microbiol</w:t>
      </w:r>
      <w:r w:rsidRPr="004F7E6D">
        <w:rPr>
          <w:rFonts w:ascii="Times New Roman" w:hAnsi="Times New Roman"/>
        </w:rPr>
        <w:t xml:space="preserve"> </w:t>
      </w:r>
      <w:r w:rsidRPr="004F7E6D">
        <w:rPr>
          <w:rFonts w:ascii="Times New Roman" w:hAnsi="Times New Roman"/>
          <w:b/>
        </w:rPr>
        <w:t>42</w:t>
      </w:r>
      <w:r w:rsidRPr="005661D7">
        <w:rPr>
          <w:rFonts w:ascii="Times New Roman" w:hAnsi="Times New Roman"/>
        </w:rPr>
        <w:t>:</w:t>
      </w:r>
      <w:r w:rsidRPr="004F7E6D">
        <w:rPr>
          <w:rFonts w:ascii="Times New Roman" w:hAnsi="Times New Roman"/>
        </w:rPr>
        <w:t xml:space="preserve"> 989–1005.</w:t>
      </w:r>
    </w:p>
    <w:p w14:paraId="5F27C308" w14:textId="77777777" w:rsidR="005661D7" w:rsidRPr="00E50D82" w:rsidRDefault="005661D7" w:rsidP="005661D7">
      <w:pPr>
        <w:autoSpaceDE w:val="0"/>
        <w:spacing w:after="240" w:line="240" w:lineRule="auto"/>
        <w:jc w:val="both"/>
        <w:rPr>
          <w:rFonts w:ascii="Times New Roman" w:hAnsi="Times New Roman"/>
          <w:b/>
          <w:lang w:val="en-GB"/>
        </w:rPr>
      </w:pPr>
      <w:r>
        <w:rPr>
          <w:rFonts w:ascii="Times New Roman" w:hAnsi="Times New Roman"/>
          <w:b/>
          <w:bCs/>
          <w:lang w:val="sv-SE"/>
        </w:rPr>
        <w:t xml:space="preserve">Kushner, D. J. &amp; Kamekura, M. </w:t>
      </w:r>
      <w:r w:rsidRPr="006026CC">
        <w:rPr>
          <w:rFonts w:ascii="Times New Roman" w:hAnsi="Times New Roman"/>
          <w:bCs/>
          <w:lang w:val="sv-SE"/>
        </w:rPr>
        <w:t>(1988).</w:t>
      </w:r>
      <w:r>
        <w:rPr>
          <w:rFonts w:ascii="Times New Roman" w:hAnsi="Times New Roman"/>
          <w:lang w:val="sv-SE"/>
        </w:rPr>
        <w:t xml:space="preserve"> </w:t>
      </w:r>
      <w:proofErr w:type="gramStart"/>
      <w:r>
        <w:rPr>
          <w:rFonts w:ascii="Times New Roman" w:hAnsi="Times New Roman"/>
        </w:rPr>
        <w:t>Physiology of halophilic eubacteria.</w:t>
      </w:r>
      <w:proofErr w:type="gramEnd"/>
      <w:r>
        <w:rPr>
          <w:rFonts w:ascii="Times New Roman" w:hAnsi="Times New Roman"/>
        </w:rPr>
        <w:t xml:space="preserve"> </w:t>
      </w:r>
      <w:proofErr w:type="gramStart"/>
      <w:r>
        <w:rPr>
          <w:rFonts w:ascii="Times New Roman" w:hAnsi="Times New Roman"/>
        </w:rPr>
        <w:t>In Halophilic Bacteria, vol.</w:t>
      </w:r>
      <w:proofErr w:type="gramEnd"/>
      <w:r>
        <w:rPr>
          <w:rFonts w:ascii="Times New Roman" w:hAnsi="Times New Roman"/>
        </w:rPr>
        <w:t xml:space="preserve"> I, pp. 109–140. Edited by F. Rodríguez. Boca Raton, FL: CRC Press.</w:t>
      </w:r>
    </w:p>
    <w:p w14:paraId="1371F535" w14:textId="0D4A4B3F" w:rsidR="005661D7" w:rsidRDefault="005661D7" w:rsidP="005661D7">
      <w:pPr>
        <w:autoSpaceDE w:val="0"/>
        <w:spacing w:after="240" w:line="240" w:lineRule="auto"/>
        <w:jc w:val="both"/>
        <w:rPr>
          <w:rFonts w:ascii="Times New Roman" w:hAnsi="Times New Roman"/>
          <w:b/>
        </w:rPr>
      </w:pPr>
      <w:proofErr w:type="gramStart"/>
      <w:r w:rsidRPr="00E50D82">
        <w:rPr>
          <w:rFonts w:ascii="Times New Roman" w:hAnsi="Times New Roman"/>
          <w:b/>
          <w:lang w:val="en-GB"/>
        </w:rPr>
        <w:t xml:space="preserve">León, M. J., Fernández, A. B., Ghai, R., Sánchez-Porro, C., Rodriguez-Valera, F. &amp; Ventosa, A. </w:t>
      </w:r>
      <w:r w:rsidRPr="006026CC">
        <w:rPr>
          <w:rFonts w:ascii="Times New Roman" w:hAnsi="Times New Roman"/>
          <w:lang w:val="en-GB"/>
        </w:rPr>
        <w:t>(2014).</w:t>
      </w:r>
      <w:proofErr w:type="gramEnd"/>
      <w:r w:rsidRPr="00E50D82">
        <w:rPr>
          <w:rFonts w:ascii="Times New Roman" w:hAnsi="Times New Roman"/>
          <w:b/>
          <w:lang w:val="en-GB"/>
        </w:rPr>
        <w:t xml:space="preserve"> </w:t>
      </w:r>
      <w:r>
        <w:rPr>
          <w:rFonts w:ascii="Times New Roman" w:hAnsi="Times New Roman"/>
          <w:lang w:val="en-GB"/>
        </w:rPr>
        <w:t xml:space="preserve">From metagenomics to pure culture: isolation and characterization of the moderately halophilic bacterium </w:t>
      </w:r>
      <w:r>
        <w:rPr>
          <w:rFonts w:ascii="Times New Roman" w:hAnsi="Times New Roman"/>
          <w:i/>
          <w:lang w:val="en-GB"/>
        </w:rPr>
        <w:t>Spiribacter salinus</w:t>
      </w:r>
      <w:r>
        <w:rPr>
          <w:rFonts w:ascii="Times New Roman" w:hAnsi="Times New Roman"/>
          <w:lang w:val="en-GB"/>
        </w:rPr>
        <w:t xml:space="preserve"> gen. nov</w:t>
      </w:r>
      <w:proofErr w:type="gramStart"/>
      <w:r>
        <w:rPr>
          <w:rFonts w:ascii="Times New Roman" w:hAnsi="Times New Roman"/>
          <w:lang w:val="en-GB"/>
        </w:rPr>
        <w:t>.,</w:t>
      </w:r>
      <w:proofErr w:type="gramEnd"/>
      <w:r>
        <w:rPr>
          <w:rFonts w:ascii="Times New Roman" w:hAnsi="Times New Roman"/>
          <w:lang w:val="en-GB"/>
        </w:rPr>
        <w:t xml:space="preserve"> sp. nov. </w:t>
      </w:r>
      <w:r>
        <w:rPr>
          <w:rFonts w:ascii="Times New Roman" w:hAnsi="Times New Roman"/>
          <w:i/>
          <w:lang w:val="en-GB"/>
        </w:rPr>
        <w:t xml:space="preserve">Appl Environ Microbiol </w:t>
      </w:r>
      <w:r>
        <w:rPr>
          <w:rFonts w:ascii="Times New Roman" w:hAnsi="Times New Roman"/>
          <w:b/>
          <w:lang w:val="en-GB"/>
        </w:rPr>
        <w:t>80</w:t>
      </w:r>
      <w:r w:rsidR="006026CC" w:rsidRPr="006026CC">
        <w:rPr>
          <w:rFonts w:ascii="Times New Roman" w:hAnsi="Times New Roman"/>
          <w:lang w:val="en-GB"/>
        </w:rPr>
        <w:t>:</w:t>
      </w:r>
      <w:r>
        <w:rPr>
          <w:rFonts w:ascii="Times New Roman" w:hAnsi="Times New Roman"/>
          <w:lang w:val="en-GB"/>
        </w:rPr>
        <w:t xml:space="preserve"> 3850-3857.</w:t>
      </w:r>
    </w:p>
    <w:p w14:paraId="15D8A9EE" w14:textId="7BFD7840" w:rsidR="005661D7" w:rsidRPr="00E50D82" w:rsidRDefault="005661D7" w:rsidP="005661D7">
      <w:pPr>
        <w:autoSpaceDE w:val="0"/>
        <w:spacing w:after="240" w:line="240" w:lineRule="auto"/>
        <w:jc w:val="both"/>
        <w:rPr>
          <w:rFonts w:ascii="Times New Roman" w:hAnsi="Times New Roman"/>
          <w:b/>
          <w:bCs/>
          <w:lang w:val="en-GB"/>
        </w:rPr>
      </w:pPr>
      <w:r>
        <w:rPr>
          <w:rFonts w:ascii="Times New Roman" w:hAnsi="Times New Roman"/>
          <w:b/>
        </w:rPr>
        <w:t xml:space="preserve">Marmur, J. </w:t>
      </w:r>
      <w:r w:rsidRPr="006026CC">
        <w:rPr>
          <w:rFonts w:ascii="Times New Roman" w:hAnsi="Times New Roman"/>
        </w:rPr>
        <w:t>(1961).</w:t>
      </w:r>
      <w:r>
        <w:rPr>
          <w:rFonts w:ascii="Times New Roman" w:hAnsi="Times New Roman"/>
        </w:rPr>
        <w:t xml:space="preserve"> </w:t>
      </w:r>
      <w:proofErr w:type="gramStart"/>
      <w:r>
        <w:rPr>
          <w:rFonts w:ascii="Times New Roman" w:hAnsi="Times New Roman"/>
        </w:rPr>
        <w:t>A procedure for the isolation of deoxyribonucleic acid from microorganisms.</w:t>
      </w:r>
      <w:proofErr w:type="gramEnd"/>
      <w:r>
        <w:rPr>
          <w:rFonts w:ascii="Times New Roman" w:hAnsi="Times New Roman"/>
        </w:rPr>
        <w:t xml:space="preserve"> </w:t>
      </w:r>
      <w:proofErr w:type="gramStart"/>
      <w:r w:rsidRPr="00E50D82">
        <w:rPr>
          <w:rFonts w:ascii="Times New Roman" w:hAnsi="Times New Roman"/>
          <w:i/>
          <w:lang w:val="en-GB"/>
        </w:rPr>
        <w:t>J Mol Biol</w:t>
      </w:r>
      <w:r w:rsidRPr="00E50D82">
        <w:rPr>
          <w:rFonts w:ascii="Times New Roman" w:hAnsi="Times New Roman"/>
          <w:lang w:val="en-GB"/>
        </w:rPr>
        <w:t xml:space="preserve"> </w:t>
      </w:r>
      <w:r w:rsidRPr="00E50D82">
        <w:rPr>
          <w:rFonts w:ascii="Times New Roman" w:hAnsi="Times New Roman"/>
          <w:b/>
          <w:lang w:val="en-GB"/>
        </w:rPr>
        <w:t>3</w:t>
      </w:r>
      <w:r w:rsidR="006026CC">
        <w:rPr>
          <w:rFonts w:ascii="Times New Roman" w:hAnsi="Times New Roman"/>
          <w:lang w:val="en-GB"/>
        </w:rPr>
        <w:t>:</w:t>
      </w:r>
      <w:r w:rsidRPr="00E50D82">
        <w:rPr>
          <w:rFonts w:ascii="Times New Roman" w:hAnsi="Times New Roman"/>
          <w:lang w:val="en-GB"/>
        </w:rPr>
        <w:t xml:space="preserve"> 208–218.</w:t>
      </w:r>
      <w:proofErr w:type="gramEnd"/>
    </w:p>
    <w:p w14:paraId="33FBC15D" w14:textId="51BCB6DA" w:rsidR="005661D7" w:rsidRDefault="005661D7" w:rsidP="005661D7">
      <w:pPr>
        <w:autoSpaceDE w:val="0"/>
        <w:spacing w:after="240" w:line="240" w:lineRule="auto"/>
        <w:jc w:val="both"/>
        <w:rPr>
          <w:rFonts w:ascii="Times New Roman" w:hAnsi="Times New Roman"/>
          <w:b/>
          <w:bCs/>
        </w:rPr>
      </w:pPr>
      <w:proofErr w:type="gramStart"/>
      <w:r w:rsidRPr="00E50D82">
        <w:rPr>
          <w:rFonts w:ascii="Times New Roman" w:hAnsi="Times New Roman"/>
          <w:b/>
          <w:bCs/>
          <w:lang w:val="en-GB"/>
        </w:rPr>
        <w:t xml:space="preserve">Mata, J. A., Martínez-Cánovas, J., Quesada, E. &amp; Béjar, V. </w:t>
      </w:r>
      <w:r w:rsidRPr="006026CC">
        <w:rPr>
          <w:rFonts w:ascii="Times New Roman" w:hAnsi="Times New Roman"/>
          <w:bCs/>
          <w:lang w:val="en-GB"/>
        </w:rPr>
        <w:t>(2002).</w:t>
      </w:r>
      <w:proofErr w:type="gramEnd"/>
      <w:r w:rsidRPr="00E50D82">
        <w:rPr>
          <w:rFonts w:ascii="Times New Roman" w:hAnsi="Times New Roman"/>
          <w:lang w:val="en-GB"/>
        </w:rPr>
        <w:t xml:space="preserve"> </w:t>
      </w:r>
      <w:proofErr w:type="gramStart"/>
      <w:r>
        <w:rPr>
          <w:rFonts w:ascii="Times New Roman" w:hAnsi="Times New Roman"/>
        </w:rPr>
        <w:t xml:space="preserve">A detailed phenotypic characterization of the type strains of </w:t>
      </w:r>
      <w:r>
        <w:rPr>
          <w:rFonts w:ascii="Times New Roman" w:hAnsi="Times New Roman"/>
          <w:i/>
          <w:iCs/>
        </w:rPr>
        <w:t>Halomonas</w:t>
      </w:r>
      <w:r>
        <w:rPr>
          <w:rFonts w:ascii="Times New Roman" w:hAnsi="Times New Roman"/>
        </w:rPr>
        <w:t xml:space="preserve"> species.</w:t>
      </w:r>
      <w:proofErr w:type="gramEnd"/>
      <w:r>
        <w:rPr>
          <w:rFonts w:ascii="Times New Roman" w:hAnsi="Times New Roman"/>
        </w:rPr>
        <w:t xml:space="preserve"> </w:t>
      </w:r>
      <w:proofErr w:type="gramStart"/>
      <w:r>
        <w:rPr>
          <w:rFonts w:ascii="Times New Roman" w:hAnsi="Times New Roman"/>
          <w:i/>
          <w:iCs/>
        </w:rPr>
        <w:t>Syst Appl Microbiol</w:t>
      </w:r>
      <w:r>
        <w:rPr>
          <w:rFonts w:ascii="Times New Roman" w:hAnsi="Times New Roman"/>
        </w:rPr>
        <w:t xml:space="preserve"> </w:t>
      </w:r>
      <w:r w:rsidR="006026CC">
        <w:rPr>
          <w:rFonts w:ascii="Times New Roman" w:hAnsi="Times New Roman"/>
          <w:b/>
          <w:bCs/>
        </w:rPr>
        <w:t>25:</w:t>
      </w:r>
      <w:r>
        <w:rPr>
          <w:rFonts w:ascii="Times New Roman" w:hAnsi="Times New Roman"/>
          <w:b/>
          <w:bCs/>
        </w:rPr>
        <w:t xml:space="preserve"> </w:t>
      </w:r>
      <w:r>
        <w:rPr>
          <w:rFonts w:ascii="Times New Roman" w:hAnsi="Times New Roman"/>
        </w:rPr>
        <w:t>360–375.</w:t>
      </w:r>
      <w:proofErr w:type="gramEnd"/>
    </w:p>
    <w:p w14:paraId="5C35E593" w14:textId="05010BE7" w:rsidR="005661D7" w:rsidRDefault="005661D7" w:rsidP="005661D7">
      <w:pPr>
        <w:spacing w:after="240" w:line="240" w:lineRule="auto"/>
        <w:jc w:val="both"/>
        <w:rPr>
          <w:rFonts w:ascii="Times New Roman" w:hAnsi="Times New Roman"/>
          <w:b/>
          <w:bCs/>
        </w:rPr>
      </w:pPr>
      <w:proofErr w:type="gramStart"/>
      <w:r>
        <w:rPr>
          <w:rFonts w:ascii="Times New Roman" w:hAnsi="Times New Roman"/>
          <w:b/>
          <w:bCs/>
        </w:rPr>
        <w:t xml:space="preserve">Mesbah, M., Premachandran, U. &amp; Whitman, W. B. </w:t>
      </w:r>
      <w:r w:rsidRPr="006026CC">
        <w:rPr>
          <w:rFonts w:ascii="Times New Roman" w:hAnsi="Times New Roman"/>
          <w:bCs/>
        </w:rPr>
        <w:t>(1989).</w:t>
      </w:r>
      <w:proofErr w:type="gramEnd"/>
      <w:r>
        <w:rPr>
          <w:rFonts w:ascii="Times New Roman" w:hAnsi="Times New Roman"/>
        </w:rPr>
        <w:t xml:space="preserve"> </w:t>
      </w:r>
      <w:proofErr w:type="gramStart"/>
      <w:r>
        <w:rPr>
          <w:rFonts w:ascii="Times New Roman" w:hAnsi="Times New Roman"/>
        </w:rPr>
        <w:t>Precise measurement of the G+C content of deoxyribonucleic acid by high-performance liquid chromatography.</w:t>
      </w:r>
      <w:proofErr w:type="gramEnd"/>
      <w:r>
        <w:rPr>
          <w:rFonts w:ascii="Times New Roman" w:hAnsi="Times New Roman"/>
        </w:rPr>
        <w:t xml:space="preserve"> </w:t>
      </w:r>
      <w:r>
        <w:rPr>
          <w:rFonts w:ascii="Times New Roman" w:hAnsi="Times New Roman"/>
          <w:i/>
          <w:iCs/>
        </w:rPr>
        <w:t xml:space="preserve">Int J Syst Evol Bacteriol </w:t>
      </w:r>
      <w:r>
        <w:rPr>
          <w:rFonts w:ascii="Times New Roman" w:hAnsi="Times New Roman"/>
          <w:b/>
          <w:bCs/>
        </w:rPr>
        <w:t>39</w:t>
      </w:r>
      <w:r w:rsidR="006026CC">
        <w:rPr>
          <w:rFonts w:ascii="Times New Roman" w:hAnsi="Times New Roman"/>
        </w:rPr>
        <w:t>:</w:t>
      </w:r>
      <w:r>
        <w:rPr>
          <w:rFonts w:ascii="Times New Roman" w:hAnsi="Times New Roman"/>
        </w:rPr>
        <w:t xml:space="preserve"> 159-167.</w:t>
      </w:r>
    </w:p>
    <w:p w14:paraId="1AB51B9C" w14:textId="77777777" w:rsidR="005661D7" w:rsidRDefault="005661D7" w:rsidP="005661D7">
      <w:pPr>
        <w:autoSpaceDE w:val="0"/>
        <w:spacing w:after="240" w:line="240" w:lineRule="auto"/>
        <w:jc w:val="both"/>
        <w:rPr>
          <w:rFonts w:ascii="Times New Roman" w:hAnsi="Times New Roman"/>
          <w:b/>
          <w:bCs/>
        </w:rPr>
      </w:pPr>
      <w:proofErr w:type="gramStart"/>
      <w:r>
        <w:rPr>
          <w:rFonts w:ascii="Times New Roman" w:hAnsi="Times New Roman"/>
          <w:b/>
          <w:bCs/>
        </w:rPr>
        <w:t xml:space="preserve">Murray, R. G. E., Doetsch, R. N. &amp; Robinow, C. F. </w:t>
      </w:r>
      <w:r w:rsidRPr="006026CC">
        <w:rPr>
          <w:rFonts w:ascii="Times New Roman" w:hAnsi="Times New Roman"/>
          <w:bCs/>
        </w:rPr>
        <w:t>(1994).</w:t>
      </w:r>
      <w:proofErr w:type="gramEnd"/>
      <w:r>
        <w:rPr>
          <w:rFonts w:ascii="Times New Roman" w:hAnsi="Times New Roman"/>
        </w:rPr>
        <w:t xml:space="preserve"> Determinative and cytological light microscopy. In Methods for General and Molecular Bacteriology, pp. 21–41. Edited by P. Gerhardt, R. G. E. Murray, </w:t>
      </w:r>
      <w:proofErr w:type="gramStart"/>
      <w:r>
        <w:rPr>
          <w:rFonts w:ascii="Times New Roman" w:hAnsi="Times New Roman"/>
        </w:rPr>
        <w:t>W</w:t>
      </w:r>
      <w:proofErr w:type="gramEnd"/>
      <w:r>
        <w:rPr>
          <w:rFonts w:ascii="Times New Roman" w:hAnsi="Times New Roman"/>
        </w:rPr>
        <w:t>. A. Wood &amp; N. R. Krieg. Washington, DC: American Society for Microbiology.</w:t>
      </w:r>
    </w:p>
    <w:p w14:paraId="30F0F608" w14:textId="6AC15329" w:rsidR="005661D7" w:rsidRDefault="005661D7" w:rsidP="005661D7">
      <w:pPr>
        <w:spacing w:after="240" w:line="240" w:lineRule="auto"/>
        <w:jc w:val="both"/>
        <w:rPr>
          <w:rFonts w:ascii="Times New Roman" w:hAnsi="Times New Roman"/>
          <w:b/>
        </w:rPr>
      </w:pPr>
      <w:r>
        <w:rPr>
          <w:rFonts w:ascii="Times New Roman" w:hAnsi="Times New Roman"/>
          <w:b/>
          <w:bCs/>
        </w:rPr>
        <w:t xml:space="preserve">Saitou, N. &amp; Nei, M. </w:t>
      </w:r>
      <w:r w:rsidRPr="006026CC">
        <w:rPr>
          <w:rFonts w:ascii="Times New Roman" w:hAnsi="Times New Roman"/>
          <w:bCs/>
        </w:rPr>
        <w:t>(1987).</w:t>
      </w:r>
      <w:r>
        <w:rPr>
          <w:rFonts w:ascii="Times New Roman" w:hAnsi="Times New Roman"/>
        </w:rPr>
        <w:t xml:space="preserve"> The neighbor joining method: a new method for reconstructing phylogenetic trees. </w:t>
      </w:r>
      <w:r>
        <w:rPr>
          <w:rFonts w:ascii="Times New Roman" w:hAnsi="Times New Roman"/>
          <w:i/>
          <w:iCs/>
        </w:rPr>
        <w:t>Mol Biol Evol</w:t>
      </w:r>
      <w:r>
        <w:rPr>
          <w:rFonts w:ascii="Times New Roman" w:hAnsi="Times New Roman"/>
        </w:rPr>
        <w:t xml:space="preserve"> </w:t>
      </w:r>
      <w:r>
        <w:rPr>
          <w:rFonts w:ascii="Times New Roman" w:hAnsi="Times New Roman"/>
          <w:b/>
          <w:bCs/>
        </w:rPr>
        <w:t>4</w:t>
      </w:r>
      <w:r w:rsidR="006026CC">
        <w:rPr>
          <w:rFonts w:ascii="Times New Roman" w:hAnsi="Times New Roman"/>
        </w:rPr>
        <w:t>:</w:t>
      </w:r>
      <w:r>
        <w:rPr>
          <w:rFonts w:ascii="Times New Roman" w:hAnsi="Times New Roman"/>
        </w:rPr>
        <w:t xml:space="preserve"> 406-425.</w:t>
      </w:r>
    </w:p>
    <w:p w14:paraId="271B59E3" w14:textId="77777777" w:rsidR="005661D7" w:rsidRPr="00E50D82" w:rsidRDefault="005661D7" w:rsidP="005661D7">
      <w:pPr>
        <w:spacing w:after="240" w:line="240" w:lineRule="auto"/>
        <w:jc w:val="both"/>
        <w:rPr>
          <w:rFonts w:ascii="Times New Roman" w:hAnsi="Times New Roman"/>
          <w:b/>
          <w:bCs/>
          <w:lang w:val="en-GB"/>
        </w:rPr>
      </w:pPr>
      <w:proofErr w:type="gramStart"/>
      <w:r>
        <w:rPr>
          <w:rFonts w:ascii="Times New Roman" w:hAnsi="Times New Roman"/>
          <w:b/>
        </w:rPr>
        <w:t xml:space="preserve">Sasser, M. </w:t>
      </w:r>
      <w:r w:rsidRPr="006026CC">
        <w:rPr>
          <w:rFonts w:ascii="Times New Roman" w:hAnsi="Times New Roman"/>
        </w:rPr>
        <w:t>(1990).</w:t>
      </w:r>
      <w:proofErr w:type="gramEnd"/>
      <w:r w:rsidRPr="006026CC">
        <w:rPr>
          <w:rFonts w:ascii="Times New Roman" w:hAnsi="Times New Roman"/>
        </w:rPr>
        <w:t xml:space="preserve"> </w:t>
      </w:r>
      <w:proofErr w:type="gramStart"/>
      <w:r>
        <w:rPr>
          <w:rFonts w:ascii="Times New Roman" w:hAnsi="Times New Roman"/>
          <w:i/>
        </w:rPr>
        <w:t>Identification of bacteria by gas chromatography of cellular fatty acids</w:t>
      </w:r>
      <w:r>
        <w:rPr>
          <w:rFonts w:ascii="Times New Roman" w:hAnsi="Times New Roman"/>
        </w:rPr>
        <w:t>.</w:t>
      </w:r>
      <w:proofErr w:type="gramEnd"/>
      <w:r>
        <w:rPr>
          <w:rFonts w:ascii="Times New Roman" w:hAnsi="Times New Roman"/>
        </w:rPr>
        <w:t xml:space="preserve"> </w:t>
      </w:r>
      <w:proofErr w:type="gramStart"/>
      <w:r>
        <w:rPr>
          <w:rFonts w:ascii="Times New Roman" w:hAnsi="Times New Roman"/>
        </w:rPr>
        <w:t>MIDI Technical Note 101.</w:t>
      </w:r>
      <w:proofErr w:type="gramEnd"/>
      <w:r>
        <w:rPr>
          <w:rFonts w:ascii="Times New Roman" w:hAnsi="Times New Roman"/>
        </w:rPr>
        <w:t xml:space="preserve"> Newark, DE: MIDI Inc.</w:t>
      </w:r>
    </w:p>
    <w:p w14:paraId="5F543028" w14:textId="3FDC608B" w:rsidR="005661D7" w:rsidRDefault="005661D7" w:rsidP="005661D7">
      <w:pPr>
        <w:autoSpaceDE w:val="0"/>
        <w:spacing w:after="240" w:line="240" w:lineRule="auto"/>
        <w:jc w:val="both"/>
        <w:rPr>
          <w:rFonts w:ascii="Times New Roman" w:hAnsi="Times New Roman"/>
          <w:b/>
          <w:bCs/>
        </w:rPr>
      </w:pPr>
      <w:r>
        <w:rPr>
          <w:rFonts w:ascii="Times New Roman" w:hAnsi="Times New Roman"/>
          <w:b/>
        </w:rPr>
        <w:t xml:space="preserve">Stackebrandt, E. &amp; Goebel, B. M. </w:t>
      </w:r>
      <w:r w:rsidRPr="006026CC">
        <w:rPr>
          <w:rFonts w:ascii="Times New Roman" w:hAnsi="Times New Roman"/>
        </w:rPr>
        <w:t>(1994).</w:t>
      </w:r>
      <w:r>
        <w:rPr>
          <w:rFonts w:ascii="Times New Roman" w:hAnsi="Times New Roman"/>
        </w:rPr>
        <w:t xml:space="preserve"> Taxonomic note: a place for DNA-DNA reassociation and 16S rRNA sequence analysis in the present species definition in bacteriology. </w:t>
      </w:r>
      <w:proofErr w:type="gramStart"/>
      <w:r>
        <w:rPr>
          <w:rFonts w:ascii="Times New Roman" w:hAnsi="Times New Roman"/>
          <w:i/>
        </w:rPr>
        <w:t>Int J Syst Bacteriol</w:t>
      </w:r>
      <w:r>
        <w:rPr>
          <w:rFonts w:ascii="Times New Roman" w:hAnsi="Times New Roman"/>
        </w:rPr>
        <w:t xml:space="preserve"> </w:t>
      </w:r>
      <w:r>
        <w:rPr>
          <w:rFonts w:ascii="Times New Roman" w:hAnsi="Times New Roman"/>
          <w:b/>
        </w:rPr>
        <w:t>44</w:t>
      </w:r>
      <w:r w:rsidR="006026CC">
        <w:rPr>
          <w:rFonts w:ascii="Times New Roman" w:hAnsi="Times New Roman"/>
        </w:rPr>
        <w:t>:</w:t>
      </w:r>
      <w:r>
        <w:rPr>
          <w:rFonts w:ascii="Times New Roman" w:hAnsi="Times New Roman"/>
        </w:rPr>
        <w:t xml:space="preserve"> 846–849.</w:t>
      </w:r>
      <w:proofErr w:type="gramEnd"/>
    </w:p>
    <w:p w14:paraId="3BC84E71" w14:textId="77777777" w:rsidR="005661D7" w:rsidRDefault="005661D7" w:rsidP="005661D7">
      <w:pPr>
        <w:autoSpaceDE w:val="0"/>
        <w:spacing w:after="240" w:line="240" w:lineRule="auto"/>
        <w:jc w:val="both"/>
        <w:rPr>
          <w:rFonts w:ascii="Times New Roman" w:hAnsi="Times New Roman"/>
          <w:b/>
          <w:bCs/>
        </w:rPr>
      </w:pPr>
      <w:proofErr w:type="gramStart"/>
      <w:r>
        <w:rPr>
          <w:rFonts w:ascii="Times New Roman" w:hAnsi="Times New Roman"/>
          <w:b/>
          <w:bCs/>
        </w:rPr>
        <w:t>Tamura, K., Peterson, D., Peterson, N., Stecher, G., Nei, M. &amp; Kumar.</w:t>
      </w:r>
      <w:proofErr w:type="gramEnd"/>
      <w:r>
        <w:rPr>
          <w:rFonts w:ascii="Times New Roman" w:hAnsi="Times New Roman"/>
          <w:b/>
          <w:bCs/>
        </w:rPr>
        <w:t xml:space="preserve"> S. </w:t>
      </w:r>
      <w:r w:rsidRPr="006026CC">
        <w:rPr>
          <w:rFonts w:ascii="Times New Roman" w:hAnsi="Times New Roman"/>
          <w:bCs/>
        </w:rPr>
        <w:t>(2011).</w:t>
      </w:r>
      <w:r w:rsidRPr="006026CC">
        <w:rPr>
          <w:rFonts w:ascii="Times New Roman" w:hAnsi="Times New Roman"/>
        </w:rPr>
        <w:t xml:space="preserve"> </w:t>
      </w:r>
      <w:r w:rsidRPr="005A455D">
        <w:rPr>
          <w:rStyle w:val="Strong"/>
          <w:rFonts w:ascii="Times New Roman" w:eastAsiaTheme="majorEastAsia" w:hAnsi="Times New Roman"/>
          <w:b w:val="0"/>
        </w:rPr>
        <w:t>MEGA5: Molecular evolutionary genetics analysis using maximum likelihood, evolutionary distance, and maximum parsimony methods.</w:t>
      </w:r>
      <w:r>
        <w:rPr>
          <w:rFonts w:ascii="Times New Roman" w:hAnsi="Times New Roman"/>
        </w:rPr>
        <w:t xml:space="preserve"> </w:t>
      </w:r>
      <w:r>
        <w:rPr>
          <w:rFonts w:ascii="Times New Roman" w:hAnsi="Times New Roman"/>
          <w:i/>
          <w:iCs/>
        </w:rPr>
        <w:t xml:space="preserve">Mol Biol Evol </w:t>
      </w:r>
      <w:r>
        <w:rPr>
          <w:rFonts w:ascii="Times New Roman" w:hAnsi="Times New Roman"/>
          <w:b/>
          <w:bCs/>
        </w:rPr>
        <w:t>28</w:t>
      </w:r>
      <w:r>
        <w:rPr>
          <w:rFonts w:ascii="Times New Roman" w:hAnsi="Times New Roman"/>
        </w:rPr>
        <w:t>, 2731-2739.</w:t>
      </w:r>
      <w:r>
        <w:rPr>
          <w:rFonts w:ascii="Times New Roman" w:hAnsi="Times New Roman"/>
          <w:lang w:val="en"/>
        </w:rPr>
        <w:t xml:space="preserve"> </w:t>
      </w:r>
    </w:p>
    <w:p w14:paraId="0E760BB6" w14:textId="69C15110" w:rsidR="005661D7" w:rsidRDefault="005661D7" w:rsidP="005661D7">
      <w:pPr>
        <w:spacing w:after="240" w:line="240" w:lineRule="auto"/>
        <w:jc w:val="both"/>
        <w:rPr>
          <w:rFonts w:ascii="Times New Roman" w:hAnsi="Times New Roman"/>
          <w:b/>
          <w:bCs/>
        </w:rPr>
      </w:pPr>
      <w:proofErr w:type="gramStart"/>
      <w:r>
        <w:rPr>
          <w:rFonts w:ascii="Times New Roman" w:hAnsi="Times New Roman"/>
          <w:b/>
          <w:bCs/>
        </w:rPr>
        <w:t xml:space="preserve">Thompson, J. D., Gibson, T. J., Plewniak, F., Jeanmougin, F. &amp; Higgins, D. J. </w:t>
      </w:r>
      <w:r w:rsidRPr="006026CC">
        <w:rPr>
          <w:rFonts w:ascii="Times New Roman" w:hAnsi="Times New Roman"/>
          <w:bCs/>
        </w:rPr>
        <w:t>(1997).</w:t>
      </w:r>
      <w:proofErr w:type="gramEnd"/>
      <w:r>
        <w:rPr>
          <w:rFonts w:ascii="Times New Roman" w:hAnsi="Times New Roman"/>
        </w:rPr>
        <w:t xml:space="preserve"> The clustral X windows interface: Flexible strategies for multiple sequence alignment aided by quality analysis tools. </w:t>
      </w:r>
      <w:proofErr w:type="gramStart"/>
      <w:r>
        <w:rPr>
          <w:rFonts w:ascii="Times New Roman" w:hAnsi="Times New Roman"/>
          <w:i/>
          <w:iCs/>
        </w:rPr>
        <w:t>Nucleic Acids Res</w:t>
      </w:r>
      <w:r>
        <w:rPr>
          <w:rFonts w:ascii="Times New Roman" w:hAnsi="Times New Roman"/>
        </w:rPr>
        <w:t xml:space="preserve"> </w:t>
      </w:r>
      <w:r>
        <w:rPr>
          <w:rFonts w:ascii="Times New Roman" w:hAnsi="Times New Roman"/>
          <w:b/>
          <w:bCs/>
        </w:rPr>
        <w:t>24</w:t>
      </w:r>
      <w:r w:rsidR="006026CC">
        <w:rPr>
          <w:rFonts w:ascii="Times New Roman" w:hAnsi="Times New Roman"/>
        </w:rPr>
        <w:t>:</w:t>
      </w:r>
      <w:r>
        <w:rPr>
          <w:rFonts w:ascii="Times New Roman" w:hAnsi="Times New Roman"/>
        </w:rPr>
        <w:t xml:space="preserve"> 4876–4882.</w:t>
      </w:r>
      <w:proofErr w:type="gramEnd"/>
      <w:r>
        <w:rPr>
          <w:rFonts w:ascii="Times New Roman" w:hAnsi="Times New Roman"/>
        </w:rPr>
        <w:t xml:space="preserve"> </w:t>
      </w:r>
    </w:p>
    <w:p w14:paraId="61AC039B" w14:textId="6784C776" w:rsidR="005661D7" w:rsidRDefault="005661D7" w:rsidP="005661D7">
      <w:pPr>
        <w:tabs>
          <w:tab w:val="left" w:pos="5940"/>
        </w:tabs>
        <w:autoSpaceDE w:val="0"/>
        <w:spacing w:after="240" w:line="240" w:lineRule="auto"/>
        <w:jc w:val="both"/>
        <w:rPr>
          <w:rFonts w:ascii="Times New Roman" w:hAnsi="Times New Roman"/>
          <w:b/>
          <w:bCs/>
        </w:rPr>
      </w:pPr>
      <w:r>
        <w:rPr>
          <w:rFonts w:ascii="Times New Roman" w:hAnsi="Times New Roman"/>
          <w:b/>
          <w:bCs/>
        </w:rPr>
        <w:t>Tindall, B. J., Rosselló-Móra, R.</w:t>
      </w:r>
      <w:proofErr w:type="gramStart"/>
      <w:r>
        <w:rPr>
          <w:rFonts w:ascii="Times New Roman" w:hAnsi="Times New Roman"/>
          <w:b/>
          <w:bCs/>
        </w:rPr>
        <w:t>,  Busse</w:t>
      </w:r>
      <w:proofErr w:type="gramEnd"/>
      <w:r>
        <w:rPr>
          <w:rFonts w:ascii="Times New Roman" w:hAnsi="Times New Roman"/>
          <w:b/>
          <w:bCs/>
        </w:rPr>
        <w:t xml:space="preserve">, H.-J., Ludwig, W. &amp; </w:t>
      </w:r>
      <w:r w:rsidRPr="00AA1C32">
        <w:rPr>
          <w:rFonts w:ascii="Times New Roman" w:hAnsi="Times New Roman"/>
          <w:b/>
          <w:bCs/>
        </w:rPr>
        <w:t>Kämpfer,</w:t>
      </w:r>
      <w:r>
        <w:rPr>
          <w:rFonts w:ascii="Times New Roman" w:hAnsi="Times New Roman"/>
          <w:b/>
          <w:bCs/>
        </w:rPr>
        <w:t xml:space="preserve"> P. </w:t>
      </w:r>
      <w:r w:rsidRPr="006026CC">
        <w:rPr>
          <w:rFonts w:ascii="Times New Roman" w:hAnsi="Times New Roman"/>
          <w:bCs/>
        </w:rPr>
        <w:t xml:space="preserve">(2010). </w:t>
      </w:r>
      <w:proofErr w:type="gramStart"/>
      <w:r>
        <w:rPr>
          <w:rFonts w:ascii="Times New Roman" w:hAnsi="Times New Roman"/>
        </w:rPr>
        <w:t>Notes on the characterization of prokaryote strains for taxonomic purposes.</w:t>
      </w:r>
      <w:proofErr w:type="gramEnd"/>
      <w:r>
        <w:rPr>
          <w:rFonts w:ascii="Times New Roman" w:hAnsi="Times New Roman"/>
        </w:rPr>
        <w:t xml:space="preserve"> </w:t>
      </w:r>
      <w:proofErr w:type="gramStart"/>
      <w:r w:rsidRPr="00E50D82">
        <w:rPr>
          <w:rFonts w:ascii="Times New Roman" w:hAnsi="Times New Roman"/>
          <w:i/>
          <w:iCs/>
        </w:rPr>
        <w:t>Int J Syst Evol Microbiol</w:t>
      </w:r>
      <w:r w:rsidRPr="00E50D82">
        <w:rPr>
          <w:rFonts w:ascii="Times New Roman" w:hAnsi="Times New Roman"/>
        </w:rPr>
        <w:t xml:space="preserve"> </w:t>
      </w:r>
      <w:r w:rsidRPr="00E50D82">
        <w:rPr>
          <w:rFonts w:ascii="Times New Roman" w:hAnsi="Times New Roman"/>
          <w:b/>
          <w:bCs/>
        </w:rPr>
        <w:t>60</w:t>
      </w:r>
      <w:r w:rsidR="006026CC">
        <w:rPr>
          <w:rFonts w:ascii="Times New Roman" w:hAnsi="Times New Roman"/>
        </w:rPr>
        <w:t>:</w:t>
      </w:r>
      <w:r w:rsidRPr="00E50D82">
        <w:rPr>
          <w:rFonts w:ascii="Times New Roman" w:hAnsi="Times New Roman"/>
        </w:rPr>
        <w:t xml:space="preserve"> 249–266.</w:t>
      </w:r>
      <w:proofErr w:type="gramEnd"/>
      <w:r w:rsidRPr="00E50D82">
        <w:rPr>
          <w:rFonts w:ascii="Times New Roman" w:hAnsi="Times New Roman"/>
          <w:b/>
          <w:bCs/>
        </w:rPr>
        <w:t xml:space="preserve"> </w:t>
      </w:r>
    </w:p>
    <w:p w14:paraId="1F133DE2" w14:textId="77777777" w:rsidR="005661D7" w:rsidRDefault="005661D7" w:rsidP="005661D7">
      <w:pPr>
        <w:tabs>
          <w:tab w:val="left" w:pos="5940"/>
        </w:tabs>
        <w:autoSpaceDE w:val="0"/>
        <w:spacing w:after="240" w:line="240" w:lineRule="auto"/>
        <w:jc w:val="both"/>
        <w:rPr>
          <w:rFonts w:ascii="Times New Roman" w:hAnsi="Times New Roman"/>
          <w:b/>
        </w:rPr>
      </w:pPr>
      <w:r>
        <w:rPr>
          <w:rFonts w:ascii="Times New Roman" w:hAnsi="Times New Roman"/>
          <w:b/>
          <w:bCs/>
        </w:rPr>
        <w:t xml:space="preserve">Tindall, B. J., Sikorski, J., Smibert, R. A. &amp; Krieg, N. R. </w:t>
      </w:r>
      <w:r w:rsidRPr="006026CC">
        <w:rPr>
          <w:rFonts w:ascii="Times New Roman" w:hAnsi="Times New Roman"/>
          <w:bCs/>
        </w:rPr>
        <w:t>(2007).</w:t>
      </w:r>
      <w:r>
        <w:rPr>
          <w:rFonts w:ascii="Times New Roman" w:hAnsi="Times New Roman"/>
        </w:rPr>
        <w:t xml:space="preserve"> </w:t>
      </w:r>
      <w:proofErr w:type="gramStart"/>
      <w:r>
        <w:rPr>
          <w:rFonts w:ascii="Times New Roman" w:hAnsi="Times New Roman"/>
        </w:rPr>
        <w:t>Phenotypic characterization and the principles of comparative systematics.</w:t>
      </w:r>
      <w:proofErr w:type="gramEnd"/>
      <w:r>
        <w:rPr>
          <w:rFonts w:ascii="Times New Roman" w:hAnsi="Times New Roman"/>
        </w:rPr>
        <w:t xml:space="preserve"> In </w:t>
      </w:r>
      <w:r>
        <w:rPr>
          <w:rFonts w:ascii="Times New Roman" w:hAnsi="Times New Roman"/>
          <w:i/>
          <w:iCs/>
        </w:rPr>
        <w:t>Methods for General and Molecular Microbiology</w:t>
      </w:r>
      <w:r>
        <w:rPr>
          <w:rFonts w:ascii="Times New Roman" w:hAnsi="Times New Roman"/>
        </w:rPr>
        <w:t>, pp. 330-393. Edited by C. A. Reddy, T. J. Beveridge, J. A. Breznak, G. A. Marzluf, T. M. Schmidt and R. L. Snyder. Washington, D. C.: ASM Press.</w:t>
      </w:r>
    </w:p>
    <w:p w14:paraId="4039C225" w14:textId="48B3C939" w:rsidR="005661D7" w:rsidRPr="00E50D82" w:rsidRDefault="005661D7" w:rsidP="005661D7">
      <w:pPr>
        <w:autoSpaceDE w:val="0"/>
        <w:spacing w:after="240" w:line="240" w:lineRule="auto"/>
        <w:jc w:val="both"/>
        <w:rPr>
          <w:rFonts w:ascii="Times New Roman" w:hAnsi="Times New Roman"/>
          <w:b/>
          <w:bCs/>
          <w:lang w:val="en-GB"/>
        </w:rPr>
      </w:pPr>
      <w:r>
        <w:rPr>
          <w:rFonts w:ascii="Times New Roman" w:hAnsi="Times New Roman"/>
          <w:b/>
        </w:rPr>
        <w:t>Torreblanca, M., Rodriguez-Valera, F., Juez, G., Ventosa, A.</w:t>
      </w:r>
      <w:proofErr w:type="gramStart"/>
      <w:r>
        <w:rPr>
          <w:rFonts w:ascii="Times New Roman" w:hAnsi="Times New Roman"/>
          <w:b/>
        </w:rPr>
        <w:t>,Kamekura</w:t>
      </w:r>
      <w:proofErr w:type="gramEnd"/>
      <w:r>
        <w:rPr>
          <w:rFonts w:ascii="Times New Roman" w:hAnsi="Times New Roman"/>
          <w:b/>
        </w:rPr>
        <w:t xml:space="preserve">, M. &amp; Kates, M. </w:t>
      </w:r>
      <w:r w:rsidRPr="006026CC">
        <w:rPr>
          <w:rFonts w:ascii="Times New Roman" w:hAnsi="Times New Roman"/>
        </w:rPr>
        <w:t>(1986).</w:t>
      </w:r>
      <w:r>
        <w:rPr>
          <w:rFonts w:ascii="Times New Roman" w:hAnsi="Times New Roman"/>
        </w:rPr>
        <w:t xml:space="preserve"> Classification of non-alkaliphilic halobacteria based on numerical taxonomy and polar lipid composition, and description of Haloarcula gen. </w:t>
      </w:r>
      <w:proofErr w:type="gramStart"/>
      <w:r>
        <w:rPr>
          <w:rFonts w:ascii="Times New Roman" w:hAnsi="Times New Roman"/>
        </w:rPr>
        <w:t>nov</w:t>
      </w:r>
      <w:proofErr w:type="gramEnd"/>
      <w:r>
        <w:rPr>
          <w:rFonts w:ascii="Times New Roman" w:hAnsi="Times New Roman"/>
        </w:rPr>
        <w:t xml:space="preserve">. </w:t>
      </w:r>
      <w:proofErr w:type="gramStart"/>
      <w:r>
        <w:rPr>
          <w:rFonts w:ascii="Times New Roman" w:hAnsi="Times New Roman"/>
        </w:rPr>
        <w:t>and</w:t>
      </w:r>
      <w:proofErr w:type="gramEnd"/>
      <w:r>
        <w:rPr>
          <w:rFonts w:ascii="Times New Roman" w:hAnsi="Times New Roman"/>
        </w:rPr>
        <w:t xml:space="preserve"> Haloferax gen. nov. </w:t>
      </w:r>
      <w:proofErr w:type="gramStart"/>
      <w:r>
        <w:rPr>
          <w:rFonts w:ascii="Times New Roman" w:hAnsi="Times New Roman"/>
          <w:i/>
        </w:rPr>
        <w:t>Syst Appl Microbiol</w:t>
      </w:r>
      <w:r>
        <w:rPr>
          <w:rFonts w:ascii="Times New Roman" w:hAnsi="Times New Roman"/>
        </w:rPr>
        <w:t xml:space="preserve"> </w:t>
      </w:r>
      <w:r>
        <w:rPr>
          <w:rFonts w:ascii="Times New Roman" w:hAnsi="Times New Roman"/>
          <w:b/>
        </w:rPr>
        <w:t>8</w:t>
      </w:r>
      <w:r w:rsidR="006026CC">
        <w:rPr>
          <w:rFonts w:ascii="Times New Roman" w:hAnsi="Times New Roman"/>
        </w:rPr>
        <w:t>:</w:t>
      </w:r>
      <w:r>
        <w:rPr>
          <w:rFonts w:ascii="Times New Roman" w:hAnsi="Times New Roman"/>
        </w:rPr>
        <w:t xml:space="preserve"> 89–99.</w:t>
      </w:r>
      <w:proofErr w:type="gramEnd"/>
    </w:p>
    <w:p w14:paraId="02D9E461" w14:textId="650B0004" w:rsidR="005661D7" w:rsidRPr="00E50D82" w:rsidRDefault="005661D7" w:rsidP="005661D7">
      <w:pPr>
        <w:autoSpaceDE w:val="0"/>
        <w:spacing w:after="240" w:line="240" w:lineRule="auto"/>
        <w:jc w:val="both"/>
        <w:rPr>
          <w:rFonts w:ascii="Times New Roman" w:hAnsi="Times New Roman"/>
          <w:b/>
        </w:rPr>
      </w:pPr>
      <w:proofErr w:type="gramStart"/>
      <w:r w:rsidRPr="00E50D82">
        <w:rPr>
          <w:rFonts w:ascii="Times New Roman" w:hAnsi="Times New Roman"/>
          <w:b/>
          <w:bCs/>
          <w:lang w:val="en-GB"/>
        </w:rPr>
        <w:t xml:space="preserve">Ventosa, A., Quesada, E., Rodríguez-Valera, F., Ruiz-Berraquero, F. &amp; Ramos-Cormenzana, A. </w:t>
      </w:r>
      <w:r w:rsidRPr="006026CC">
        <w:rPr>
          <w:rFonts w:ascii="Times New Roman" w:hAnsi="Times New Roman"/>
          <w:bCs/>
          <w:lang w:val="en-GB"/>
        </w:rPr>
        <w:t>(1982).</w:t>
      </w:r>
      <w:proofErr w:type="gramEnd"/>
      <w:r w:rsidRPr="00E50D82">
        <w:rPr>
          <w:rFonts w:ascii="Times New Roman" w:hAnsi="Times New Roman"/>
          <w:b/>
          <w:bCs/>
          <w:lang w:val="en-GB"/>
        </w:rPr>
        <w:t xml:space="preserve"> </w:t>
      </w:r>
      <w:proofErr w:type="gramStart"/>
      <w:r>
        <w:rPr>
          <w:rFonts w:ascii="Times New Roman" w:hAnsi="Times New Roman"/>
        </w:rPr>
        <w:t>Numerical taxonomy of moderately halophilic Gram-negative rods.</w:t>
      </w:r>
      <w:proofErr w:type="gramEnd"/>
      <w:r>
        <w:rPr>
          <w:rFonts w:ascii="Times New Roman" w:hAnsi="Times New Roman"/>
        </w:rPr>
        <w:t xml:space="preserve"> </w:t>
      </w:r>
      <w:proofErr w:type="gramStart"/>
      <w:r>
        <w:rPr>
          <w:rFonts w:ascii="Times New Roman" w:hAnsi="Times New Roman"/>
          <w:i/>
          <w:iCs/>
        </w:rPr>
        <w:t>J Gen Microbiol</w:t>
      </w:r>
      <w:r>
        <w:rPr>
          <w:rFonts w:ascii="Times New Roman" w:hAnsi="Times New Roman"/>
        </w:rPr>
        <w:t xml:space="preserve"> </w:t>
      </w:r>
      <w:r>
        <w:rPr>
          <w:rFonts w:ascii="Times New Roman" w:hAnsi="Times New Roman"/>
          <w:b/>
          <w:bCs/>
        </w:rPr>
        <w:t>128</w:t>
      </w:r>
      <w:r w:rsidR="006026CC">
        <w:rPr>
          <w:rFonts w:ascii="Times New Roman" w:hAnsi="Times New Roman"/>
          <w:b/>
          <w:bCs/>
        </w:rPr>
        <w:t>:</w:t>
      </w:r>
      <w:r>
        <w:rPr>
          <w:rFonts w:ascii="Times New Roman" w:hAnsi="Times New Roman"/>
        </w:rPr>
        <w:t xml:space="preserve"> 1959–1968.</w:t>
      </w:r>
      <w:proofErr w:type="gramEnd"/>
    </w:p>
    <w:p w14:paraId="7C1B1608" w14:textId="62CC949F" w:rsidR="005661D7" w:rsidRPr="00E50D82" w:rsidRDefault="005661D7" w:rsidP="005661D7">
      <w:pPr>
        <w:autoSpaceDE w:val="0"/>
        <w:spacing w:after="240" w:line="240" w:lineRule="auto"/>
        <w:jc w:val="both"/>
        <w:rPr>
          <w:rFonts w:ascii="Times New Roman" w:hAnsi="Times New Roman"/>
          <w:b/>
        </w:rPr>
      </w:pPr>
      <w:proofErr w:type="gramStart"/>
      <w:r w:rsidRPr="00E50D82">
        <w:rPr>
          <w:rFonts w:ascii="Times New Roman" w:hAnsi="Times New Roman"/>
          <w:b/>
        </w:rPr>
        <w:t xml:space="preserve">Ventosa, A., Gutiérrez, M. C., Kamekura, M., Zvyagintseva, I. S. &amp; Oren, A. </w:t>
      </w:r>
      <w:r w:rsidRPr="006026CC">
        <w:rPr>
          <w:rFonts w:ascii="Times New Roman" w:hAnsi="Times New Roman"/>
        </w:rPr>
        <w:t>(2004).</w:t>
      </w:r>
      <w:proofErr w:type="gramEnd"/>
      <w:r w:rsidRPr="00E50D82">
        <w:rPr>
          <w:rFonts w:ascii="Times New Roman" w:hAnsi="Times New Roman"/>
        </w:rPr>
        <w:t xml:space="preserve"> </w:t>
      </w:r>
      <w:r>
        <w:rPr>
          <w:rFonts w:ascii="Times New Roman" w:hAnsi="Times New Roman"/>
        </w:rPr>
        <w:t xml:space="preserve">Taxonomic study of </w:t>
      </w:r>
      <w:r>
        <w:rPr>
          <w:rFonts w:ascii="Times New Roman" w:hAnsi="Times New Roman"/>
          <w:i/>
        </w:rPr>
        <w:t xml:space="preserve">Halorubrum distributum </w:t>
      </w:r>
      <w:r>
        <w:rPr>
          <w:rFonts w:ascii="Times New Roman" w:hAnsi="Times New Roman"/>
        </w:rPr>
        <w:t xml:space="preserve">and proposal of </w:t>
      </w:r>
      <w:r>
        <w:rPr>
          <w:rFonts w:ascii="Times New Roman" w:hAnsi="Times New Roman"/>
          <w:i/>
        </w:rPr>
        <w:t>Halorubrum terrestre</w:t>
      </w:r>
      <w:r>
        <w:rPr>
          <w:rFonts w:ascii="Times New Roman" w:hAnsi="Times New Roman"/>
        </w:rPr>
        <w:t xml:space="preserve"> sp. </w:t>
      </w:r>
      <w:proofErr w:type="gramStart"/>
      <w:r>
        <w:rPr>
          <w:rFonts w:ascii="Times New Roman" w:hAnsi="Times New Roman"/>
        </w:rPr>
        <w:t>nov</w:t>
      </w:r>
      <w:proofErr w:type="gramEnd"/>
      <w:r>
        <w:rPr>
          <w:rFonts w:ascii="Times New Roman" w:hAnsi="Times New Roman"/>
        </w:rPr>
        <w:t xml:space="preserve">. </w:t>
      </w:r>
      <w:proofErr w:type="gramStart"/>
      <w:r>
        <w:rPr>
          <w:rFonts w:ascii="Times New Roman" w:hAnsi="Times New Roman"/>
          <w:i/>
        </w:rPr>
        <w:t>Int J Syst Evol Microbiol</w:t>
      </w:r>
      <w:r>
        <w:rPr>
          <w:rFonts w:ascii="Times New Roman" w:hAnsi="Times New Roman"/>
        </w:rPr>
        <w:t xml:space="preserve"> </w:t>
      </w:r>
      <w:r>
        <w:rPr>
          <w:rFonts w:ascii="Times New Roman" w:hAnsi="Times New Roman"/>
          <w:b/>
        </w:rPr>
        <w:t>54</w:t>
      </w:r>
      <w:r w:rsidR="006026CC">
        <w:rPr>
          <w:rFonts w:ascii="Times New Roman" w:hAnsi="Times New Roman"/>
        </w:rPr>
        <w:t>:</w:t>
      </w:r>
      <w:r>
        <w:rPr>
          <w:rFonts w:ascii="Times New Roman" w:hAnsi="Times New Roman"/>
        </w:rPr>
        <w:t xml:space="preserve"> 389–392.</w:t>
      </w:r>
      <w:proofErr w:type="gramEnd"/>
    </w:p>
    <w:p w14:paraId="362924F9" w14:textId="764A3617" w:rsidR="005661D7" w:rsidRDefault="005661D7" w:rsidP="005661D7">
      <w:pPr>
        <w:autoSpaceDE w:val="0"/>
        <w:spacing w:after="240" w:line="240" w:lineRule="auto"/>
        <w:jc w:val="both"/>
        <w:rPr>
          <w:rFonts w:ascii="Times New Roman" w:hAnsi="Times New Roman"/>
          <w:b/>
          <w:bCs/>
        </w:rPr>
      </w:pPr>
      <w:proofErr w:type="gramStart"/>
      <w:r w:rsidRPr="00E50D82">
        <w:rPr>
          <w:rFonts w:ascii="Times New Roman" w:hAnsi="Times New Roman"/>
          <w:b/>
        </w:rPr>
        <w:t xml:space="preserve">Ventosa, A., Fernández, A. B., León, M. J., Sánchez-Porro, C. &amp; Rodriguez-Valera, F. </w:t>
      </w:r>
      <w:r w:rsidRPr="006026CC">
        <w:rPr>
          <w:rFonts w:ascii="Times New Roman" w:hAnsi="Times New Roman"/>
        </w:rPr>
        <w:t>(2014).</w:t>
      </w:r>
      <w:proofErr w:type="gramEnd"/>
      <w:r w:rsidRPr="00E50D82">
        <w:rPr>
          <w:rFonts w:ascii="Times New Roman" w:hAnsi="Times New Roman"/>
          <w:b/>
        </w:rPr>
        <w:t xml:space="preserve"> </w:t>
      </w:r>
      <w:proofErr w:type="gramStart"/>
      <w:r>
        <w:rPr>
          <w:rFonts w:ascii="Times New Roman" w:hAnsi="Times New Roman"/>
          <w:lang w:val="en-GB"/>
        </w:rPr>
        <w:t>The Santa Pola saltern as a model for studying the microbiota of hypersaline environments.</w:t>
      </w:r>
      <w:proofErr w:type="gramEnd"/>
      <w:r>
        <w:rPr>
          <w:rFonts w:ascii="Times New Roman" w:hAnsi="Times New Roman"/>
          <w:lang w:val="en-GB"/>
        </w:rPr>
        <w:t xml:space="preserve"> </w:t>
      </w:r>
      <w:proofErr w:type="gramStart"/>
      <w:r>
        <w:rPr>
          <w:rFonts w:ascii="Times New Roman" w:hAnsi="Times New Roman"/>
          <w:i/>
          <w:lang w:val="en-GB"/>
        </w:rPr>
        <w:t>Extremophiles</w:t>
      </w:r>
      <w:r>
        <w:rPr>
          <w:rFonts w:ascii="Times New Roman" w:hAnsi="Times New Roman"/>
          <w:lang w:val="en-GB"/>
        </w:rPr>
        <w:t xml:space="preserve"> </w:t>
      </w:r>
      <w:r>
        <w:rPr>
          <w:rFonts w:ascii="Times New Roman" w:hAnsi="Times New Roman"/>
          <w:b/>
          <w:lang w:val="en-GB"/>
        </w:rPr>
        <w:t>18</w:t>
      </w:r>
      <w:r w:rsidR="006026CC">
        <w:rPr>
          <w:rFonts w:ascii="Times New Roman" w:hAnsi="Times New Roman"/>
          <w:b/>
          <w:lang w:val="en-GB"/>
        </w:rPr>
        <w:t>:</w:t>
      </w:r>
      <w:r>
        <w:rPr>
          <w:rFonts w:ascii="Times New Roman" w:hAnsi="Times New Roman"/>
          <w:lang w:val="en-GB"/>
        </w:rPr>
        <w:t xml:space="preserve"> 811-824.</w:t>
      </w:r>
      <w:proofErr w:type="gramEnd"/>
    </w:p>
    <w:p w14:paraId="637C3CCC" w14:textId="53866294" w:rsidR="005661D7" w:rsidRPr="00E50D82" w:rsidRDefault="005661D7" w:rsidP="005661D7">
      <w:pPr>
        <w:autoSpaceDE w:val="0"/>
        <w:spacing w:after="240" w:line="240" w:lineRule="auto"/>
        <w:jc w:val="both"/>
        <w:rPr>
          <w:rFonts w:ascii="Times New Roman" w:hAnsi="Times New Roman"/>
          <w:b/>
          <w:bCs/>
        </w:rPr>
      </w:pPr>
      <w:r>
        <w:rPr>
          <w:rFonts w:ascii="Times New Roman" w:hAnsi="Times New Roman"/>
          <w:b/>
          <w:bCs/>
        </w:rPr>
        <w:t>Wang, Y. X., Liu, J</w:t>
      </w:r>
      <w:proofErr w:type="gramStart"/>
      <w:r>
        <w:rPr>
          <w:rFonts w:ascii="Times New Roman" w:hAnsi="Times New Roman"/>
          <w:b/>
          <w:bCs/>
        </w:rPr>
        <w:t>.-</w:t>
      </w:r>
      <w:proofErr w:type="gramEnd"/>
      <w:r>
        <w:rPr>
          <w:rFonts w:ascii="Times New Roman" w:hAnsi="Times New Roman"/>
          <w:b/>
          <w:bCs/>
        </w:rPr>
        <w:t xml:space="preserve">H., Zhang, X. X., Chen, Y.-G., Wang, Z. G., Chen, Y., Li, Q. Y., Peng, Q. &amp; Cui, X. L. </w:t>
      </w:r>
      <w:r w:rsidRPr="006026CC">
        <w:rPr>
          <w:rFonts w:ascii="Times New Roman" w:hAnsi="Times New Roman"/>
          <w:bCs/>
        </w:rPr>
        <w:t>(2009).</w:t>
      </w:r>
      <w:r>
        <w:rPr>
          <w:rFonts w:ascii="Times New Roman" w:hAnsi="Times New Roman"/>
          <w:b/>
          <w:bCs/>
        </w:rPr>
        <w:t xml:space="preserve"> </w:t>
      </w:r>
      <w:r>
        <w:rPr>
          <w:rFonts w:ascii="Times New Roman" w:hAnsi="Times New Roman"/>
          <w:i/>
          <w:iCs/>
        </w:rPr>
        <w:t xml:space="preserve">Fodinicurvata sediminis </w:t>
      </w:r>
      <w:r>
        <w:rPr>
          <w:rFonts w:ascii="Times New Roman" w:hAnsi="Times New Roman"/>
        </w:rPr>
        <w:t>gen. nov</w:t>
      </w:r>
      <w:proofErr w:type="gramStart"/>
      <w:r>
        <w:rPr>
          <w:rFonts w:ascii="Times New Roman" w:hAnsi="Times New Roman"/>
        </w:rPr>
        <w:t>.,</w:t>
      </w:r>
      <w:proofErr w:type="gramEnd"/>
      <w:r>
        <w:rPr>
          <w:rFonts w:ascii="Times New Roman" w:hAnsi="Times New Roman"/>
        </w:rPr>
        <w:t xml:space="preserve"> sp. nov. </w:t>
      </w:r>
      <w:proofErr w:type="gramStart"/>
      <w:r>
        <w:rPr>
          <w:rFonts w:ascii="Times New Roman" w:hAnsi="Times New Roman"/>
        </w:rPr>
        <w:t>and</w:t>
      </w:r>
      <w:proofErr w:type="gramEnd"/>
      <w:r>
        <w:rPr>
          <w:rFonts w:ascii="Times New Roman" w:hAnsi="Times New Roman"/>
        </w:rPr>
        <w:t xml:space="preserve"> </w:t>
      </w:r>
      <w:r>
        <w:rPr>
          <w:rFonts w:ascii="Times New Roman" w:hAnsi="Times New Roman"/>
          <w:i/>
          <w:iCs/>
        </w:rPr>
        <w:t xml:space="preserve">Fodinicurvata fenggangensis </w:t>
      </w:r>
      <w:r>
        <w:rPr>
          <w:rFonts w:ascii="Times New Roman" w:hAnsi="Times New Roman"/>
        </w:rPr>
        <w:t xml:space="preserve">sp. nov., poly-ß-hydroxybutyrate-producing bacteria in the family </w:t>
      </w:r>
      <w:r>
        <w:rPr>
          <w:rFonts w:ascii="Times New Roman" w:hAnsi="Times New Roman"/>
          <w:i/>
          <w:iCs/>
        </w:rPr>
        <w:t>Rhodospirillaceae</w:t>
      </w:r>
      <w:r>
        <w:rPr>
          <w:rFonts w:ascii="Times New Roman" w:hAnsi="Times New Roman"/>
        </w:rPr>
        <w:t xml:space="preserve">. </w:t>
      </w:r>
      <w:proofErr w:type="gramStart"/>
      <w:r>
        <w:rPr>
          <w:rFonts w:ascii="Times New Roman" w:hAnsi="Times New Roman"/>
          <w:i/>
          <w:iCs/>
        </w:rPr>
        <w:t xml:space="preserve">Int J Syst Evol Microbiol </w:t>
      </w:r>
      <w:r>
        <w:rPr>
          <w:rFonts w:ascii="Times New Roman" w:hAnsi="Times New Roman"/>
          <w:b/>
          <w:bCs/>
        </w:rPr>
        <w:t>59</w:t>
      </w:r>
      <w:r w:rsidR="006026CC">
        <w:rPr>
          <w:rFonts w:ascii="Times New Roman" w:hAnsi="Times New Roman"/>
        </w:rPr>
        <w:t>:</w:t>
      </w:r>
      <w:r>
        <w:rPr>
          <w:rFonts w:ascii="Times New Roman" w:hAnsi="Times New Roman"/>
        </w:rPr>
        <w:t xml:space="preserve"> 2575–2581.</w:t>
      </w:r>
      <w:proofErr w:type="gramEnd"/>
    </w:p>
    <w:p w14:paraId="30353DDE" w14:textId="11ECF2AF" w:rsidR="005661D7" w:rsidRDefault="005661D7" w:rsidP="005661D7">
      <w:pPr>
        <w:spacing w:after="240" w:line="240" w:lineRule="auto"/>
        <w:jc w:val="both"/>
        <w:rPr>
          <w:rFonts w:ascii="Times New Roman" w:hAnsi="Times New Roman"/>
          <w:b/>
        </w:rPr>
      </w:pPr>
      <w:r w:rsidRPr="00E50D82">
        <w:rPr>
          <w:rFonts w:ascii="Times New Roman" w:hAnsi="Times New Roman"/>
          <w:b/>
          <w:bCs/>
        </w:rPr>
        <w:t xml:space="preserve">Wayne, L. G., Brenner, D. J., Colwell, R. R., Grimont, P. A. D., Kandler, O., Krichevsky, M. I., Moore, L. H., Moore, W. E. C., Murray, R. G. E., Stackebrandt, E., Starr, M. P. &amp; Trüper, H. G. </w:t>
      </w:r>
      <w:r w:rsidRPr="006026CC">
        <w:rPr>
          <w:rFonts w:ascii="Times New Roman" w:hAnsi="Times New Roman"/>
          <w:bCs/>
        </w:rPr>
        <w:t>(1987).</w:t>
      </w:r>
      <w:r w:rsidRPr="00E50D82">
        <w:rPr>
          <w:rFonts w:ascii="Times New Roman" w:hAnsi="Times New Roman"/>
        </w:rPr>
        <w:t xml:space="preserve"> </w:t>
      </w:r>
      <w:proofErr w:type="gramStart"/>
      <w:r>
        <w:rPr>
          <w:rFonts w:ascii="Times New Roman" w:hAnsi="Times New Roman"/>
        </w:rPr>
        <w:t>Report of the ad hoc committee on reconciliation of approaches to bacterial systematics.</w:t>
      </w:r>
      <w:proofErr w:type="gramEnd"/>
      <w:r>
        <w:rPr>
          <w:rFonts w:ascii="Times New Roman" w:hAnsi="Times New Roman"/>
        </w:rPr>
        <w:t xml:space="preserve"> </w:t>
      </w:r>
      <w:r>
        <w:rPr>
          <w:rFonts w:ascii="Times New Roman" w:hAnsi="Times New Roman"/>
          <w:i/>
          <w:iCs/>
        </w:rPr>
        <w:t>Int J Syst Bacteriol</w:t>
      </w:r>
      <w:r>
        <w:rPr>
          <w:rFonts w:ascii="Times New Roman" w:hAnsi="Times New Roman"/>
        </w:rPr>
        <w:t xml:space="preserve"> </w:t>
      </w:r>
      <w:r>
        <w:rPr>
          <w:rFonts w:ascii="Times New Roman" w:hAnsi="Times New Roman"/>
          <w:b/>
          <w:bCs/>
        </w:rPr>
        <w:t>37</w:t>
      </w:r>
      <w:r w:rsidR="006026CC">
        <w:rPr>
          <w:rFonts w:ascii="Times New Roman" w:hAnsi="Times New Roman"/>
        </w:rPr>
        <w:t>:</w:t>
      </w:r>
      <w:r>
        <w:rPr>
          <w:rFonts w:ascii="Times New Roman" w:hAnsi="Times New Roman"/>
        </w:rPr>
        <w:t xml:space="preserve"> 463-464.</w:t>
      </w:r>
    </w:p>
    <w:p w14:paraId="7FDF1313" w14:textId="40DCA19C" w:rsidR="005661D7" w:rsidRDefault="005661D7" w:rsidP="005661D7">
      <w:pPr>
        <w:rPr>
          <w:rFonts w:ascii="Times New Roman" w:hAnsi="Times New Roman"/>
        </w:rPr>
      </w:pPr>
    </w:p>
    <w:p w14:paraId="47192B65" w14:textId="77777777" w:rsidR="00FB68B5" w:rsidRDefault="00FB68B5" w:rsidP="005661D7">
      <w:pPr>
        <w:rPr>
          <w:rFonts w:ascii="Times New Roman" w:hAnsi="Times New Roman"/>
        </w:rPr>
      </w:pPr>
    </w:p>
    <w:p w14:paraId="2BA2AB44" w14:textId="77777777" w:rsidR="00FB68B5" w:rsidRDefault="00FB68B5" w:rsidP="005661D7">
      <w:pPr>
        <w:rPr>
          <w:rFonts w:ascii="Times New Roman" w:hAnsi="Times New Roman"/>
        </w:rPr>
      </w:pPr>
    </w:p>
    <w:p w14:paraId="1A9126EC" w14:textId="77777777" w:rsidR="00FB68B5" w:rsidRDefault="00FB68B5" w:rsidP="005661D7">
      <w:pPr>
        <w:rPr>
          <w:rFonts w:ascii="Times New Roman" w:hAnsi="Times New Roman"/>
        </w:rPr>
      </w:pPr>
    </w:p>
    <w:p w14:paraId="7AD81FBE" w14:textId="209F5551" w:rsidR="00FB68B5" w:rsidRPr="00FB68B5" w:rsidRDefault="00257A54" w:rsidP="00FB68B5">
      <w:pPr>
        <w:jc w:val="center"/>
        <w:rPr>
          <w:rFonts w:ascii="Times New Roman" w:hAnsi="Times New Roman"/>
          <w:b/>
          <w:sz w:val="28"/>
          <w:szCs w:val="28"/>
        </w:rPr>
      </w:pPr>
      <w:r>
        <w:rPr>
          <w:rFonts w:ascii="Times New Roman" w:hAnsi="Times New Roman"/>
          <w:b/>
          <w:sz w:val="28"/>
          <w:szCs w:val="28"/>
        </w:rPr>
        <w:t>Appendix 2</w:t>
      </w:r>
    </w:p>
    <w:p w14:paraId="38BC2C65" w14:textId="3EBAACCD" w:rsidR="00624590" w:rsidRDefault="00FB68B5" w:rsidP="00624590">
      <w:pPr>
        <w:jc w:val="center"/>
        <w:rPr>
          <w:rFonts w:ascii="Times New Roman" w:hAnsi="Times New Roman"/>
          <w:b/>
          <w:sz w:val="28"/>
          <w:szCs w:val="28"/>
        </w:rPr>
      </w:pPr>
      <w:r w:rsidRPr="00FB68B5">
        <w:rPr>
          <w:rFonts w:ascii="Times New Roman" w:hAnsi="Times New Roman"/>
          <w:b/>
          <w:i/>
          <w:sz w:val="28"/>
          <w:szCs w:val="28"/>
        </w:rPr>
        <w:t xml:space="preserve">Peptostreptococcus canis </w:t>
      </w:r>
      <w:r w:rsidRPr="00FB68B5">
        <w:rPr>
          <w:rFonts w:ascii="Times New Roman" w:hAnsi="Times New Roman"/>
          <w:b/>
          <w:sz w:val="28"/>
          <w:szCs w:val="28"/>
        </w:rPr>
        <w:t>sp. nov</w:t>
      </w:r>
      <w:proofErr w:type="gramStart"/>
      <w:r w:rsidRPr="00FB68B5">
        <w:rPr>
          <w:rFonts w:ascii="Times New Roman" w:hAnsi="Times New Roman"/>
          <w:b/>
          <w:sz w:val="28"/>
          <w:szCs w:val="28"/>
        </w:rPr>
        <w:t>.,</w:t>
      </w:r>
      <w:proofErr w:type="gramEnd"/>
      <w:r w:rsidRPr="00FB68B5">
        <w:rPr>
          <w:rFonts w:ascii="Times New Roman" w:hAnsi="Times New Roman"/>
          <w:b/>
          <w:sz w:val="28"/>
          <w:szCs w:val="28"/>
        </w:rPr>
        <w:t xml:space="preserve"> isolated from subgingival plaque from canine oral cav</w:t>
      </w:r>
      <w:r w:rsidR="00624590">
        <w:rPr>
          <w:rFonts w:ascii="Times New Roman" w:hAnsi="Times New Roman"/>
          <w:b/>
          <w:sz w:val="28"/>
          <w:szCs w:val="28"/>
        </w:rPr>
        <w:t>itiy</w:t>
      </w:r>
    </w:p>
    <w:p w14:paraId="21E74F7A" w14:textId="77777777" w:rsidR="002E71E5" w:rsidRDefault="002E71E5" w:rsidP="00624590">
      <w:pPr>
        <w:jc w:val="center"/>
        <w:rPr>
          <w:rFonts w:ascii="Times New Roman" w:hAnsi="Times New Roman"/>
          <w:b/>
          <w:sz w:val="28"/>
          <w:szCs w:val="28"/>
        </w:rPr>
      </w:pPr>
    </w:p>
    <w:p w14:paraId="25FFF409" w14:textId="77777777" w:rsidR="00624590" w:rsidRDefault="00624590" w:rsidP="00FB68B5">
      <w:pPr>
        <w:jc w:val="center"/>
        <w:rPr>
          <w:rFonts w:ascii="Times New Roman" w:hAnsi="Times New Roman"/>
          <w:b/>
          <w:sz w:val="28"/>
          <w:szCs w:val="28"/>
        </w:rPr>
      </w:pPr>
    </w:p>
    <w:p w14:paraId="6741D2D6" w14:textId="77777777" w:rsidR="00624590" w:rsidRDefault="00624590" w:rsidP="00FB68B5">
      <w:pPr>
        <w:jc w:val="center"/>
        <w:rPr>
          <w:rFonts w:ascii="Times New Roman" w:hAnsi="Times New Roman"/>
          <w:b/>
          <w:sz w:val="28"/>
          <w:szCs w:val="28"/>
        </w:rPr>
      </w:pPr>
    </w:p>
    <w:p w14:paraId="656B64F6" w14:textId="77777777" w:rsidR="00286101" w:rsidRDefault="00286101" w:rsidP="00FB68B5">
      <w:pPr>
        <w:jc w:val="center"/>
        <w:rPr>
          <w:rFonts w:ascii="Times New Roman" w:hAnsi="Times New Roman"/>
          <w:b/>
          <w:sz w:val="28"/>
          <w:szCs w:val="28"/>
        </w:rPr>
      </w:pPr>
    </w:p>
    <w:p w14:paraId="640D177E" w14:textId="77777777" w:rsidR="00286101" w:rsidRDefault="00286101" w:rsidP="00FB68B5">
      <w:pPr>
        <w:jc w:val="center"/>
        <w:rPr>
          <w:rFonts w:ascii="Times New Roman" w:hAnsi="Times New Roman"/>
          <w:b/>
          <w:sz w:val="28"/>
          <w:szCs w:val="28"/>
        </w:rPr>
      </w:pPr>
    </w:p>
    <w:p w14:paraId="654B2CB7" w14:textId="77777777" w:rsidR="00286101" w:rsidRDefault="00286101" w:rsidP="00FB68B5">
      <w:pPr>
        <w:jc w:val="center"/>
        <w:rPr>
          <w:rFonts w:ascii="Times New Roman" w:hAnsi="Times New Roman"/>
          <w:b/>
          <w:sz w:val="28"/>
          <w:szCs w:val="28"/>
        </w:rPr>
      </w:pPr>
    </w:p>
    <w:p w14:paraId="0FFF508F" w14:textId="77777777" w:rsidR="00286101" w:rsidRDefault="00286101" w:rsidP="00FB68B5">
      <w:pPr>
        <w:jc w:val="center"/>
        <w:rPr>
          <w:rFonts w:ascii="Times New Roman" w:hAnsi="Times New Roman"/>
          <w:b/>
          <w:sz w:val="28"/>
          <w:szCs w:val="28"/>
        </w:rPr>
      </w:pPr>
    </w:p>
    <w:p w14:paraId="50C23CE3" w14:textId="77777777" w:rsidR="00286101" w:rsidRDefault="00286101" w:rsidP="00FB68B5">
      <w:pPr>
        <w:jc w:val="center"/>
        <w:rPr>
          <w:rFonts w:ascii="Times New Roman" w:hAnsi="Times New Roman"/>
          <w:b/>
          <w:sz w:val="28"/>
          <w:szCs w:val="28"/>
        </w:rPr>
      </w:pPr>
    </w:p>
    <w:p w14:paraId="46A6C07C" w14:textId="77777777" w:rsidR="00286101" w:rsidRDefault="00286101" w:rsidP="00FB68B5">
      <w:pPr>
        <w:jc w:val="center"/>
        <w:rPr>
          <w:rFonts w:ascii="Times New Roman" w:hAnsi="Times New Roman"/>
          <w:b/>
          <w:sz w:val="28"/>
          <w:szCs w:val="28"/>
        </w:rPr>
      </w:pPr>
    </w:p>
    <w:p w14:paraId="06331DBB" w14:textId="77777777" w:rsidR="00286101" w:rsidRDefault="00286101" w:rsidP="00FB68B5">
      <w:pPr>
        <w:jc w:val="center"/>
        <w:rPr>
          <w:rFonts w:ascii="Times New Roman" w:hAnsi="Times New Roman"/>
          <w:b/>
          <w:sz w:val="28"/>
          <w:szCs w:val="28"/>
        </w:rPr>
      </w:pPr>
    </w:p>
    <w:p w14:paraId="720849C0" w14:textId="77777777" w:rsidR="00286101" w:rsidRDefault="00286101" w:rsidP="00FB68B5">
      <w:pPr>
        <w:jc w:val="center"/>
        <w:rPr>
          <w:rFonts w:ascii="Times New Roman" w:hAnsi="Times New Roman"/>
          <w:b/>
          <w:sz w:val="28"/>
          <w:szCs w:val="28"/>
        </w:rPr>
      </w:pPr>
    </w:p>
    <w:p w14:paraId="43023B24" w14:textId="77777777" w:rsidR="00286101" w:rsidRDefault="00286101" w:rsidP="00FB68B5">
      <w:pPr>
        <w:jc w:val="center"/>
        <w:rPr>
          <w:rFonts w:ascii="Times New Roman" w:hAnsi="Times New Roman"/>
          <w:b/>
          <w:sz w:val="28"/>
          <w:szCs w:val="28"/>
        </w:rPr>
      </w:pPr>
    </w:p>
    <w:p w14:paraId="47A3BF9A" w14:textId="77777777" w:rsidR="00286101" w:rsidRDefault="00286101" w:rsidP="00FB68B5">
      <w:pPr>
        <w:jc w:val="center"/>
        <w:rPr>
          <w:rFonts w:ascii="Times New Roman" w:hAnsi="Times New Roman"/>
          <w:b/>
          <w:sz w:val="28"/>
          <w:szCs w:val="28"/>
        </w:rPr>
      </w:pPr>
    </w:p>
    <w:p w14:paraId="6FFA4385" w14:textId="77777777" w:rsidR="00286101" w:rsidRDefault="00286101" w:rsidP="00FB68B5">
      <w:pPr>
        <w:jc w:val="center"/>
        <w:rPr>
          <w:rFonts w:ascii="Times New Roman" w:hAnsi="Times New Roman"/>
          <w:b/>
          <w:sz w:val="28"/>
          <w:szCs w:val="28"/>
        </w:rPr>
      </w:pPr>
    </w:p>
    <w:p w14:paraId="6EFD3794" w14:textId="77777777" w:rsidR="00286101" w:rsidRDefault="00286101" w:rsidP="00FB68B5">
      <w:pPr>
        <w:jc w:val="center"/>
        <w:rPr>
          <w:rFonts w:ascii="Times New Roman" w:hAnsi="Times New Roman"/>
          <w:b/>
          <w:sz w:val="28"/>
          <w:szCs w:val="28"/>
        </w:rPr>
      </w:pPr>
    </w:p>
    <w:p w14:paraId="034A291F" w14:textId="77777777" w:rsidR="00286101" w:rsidRDefault="00286101" w:rsidP="00FB68B5">
      <w:pPr>
        <w:jc w:val="center"/>
        <w:rPr>
          <w:rFonts w:ascii="Times New Roman" w:hAnsi="Times New Roman"/>
          <w:b/>
          <w:sz w:val="28"/>
          <w:szCs w:val="28"/>
        </w:rPr>
      </w:pPr>
    </w:p>
    <w:p w14:paraId="018BCFC4" w14:textId="77777777" w:rsidR="00624590" w:rsidRDefault="00624590" w:rsidP="00624590">
      <w:pPr>
        <w:rPr>
          <w:rFonts w:ascii="Times New Roman" w:hAnsi="Times New Roman"/>
          <w:b/>
          <w:sz w:val="28"/>
          <w:szCs w:val="28"/>
        </w:rPr>
      </w:pPr>
    </w:p>
    <w:p w14:paraId="52399F4A" w14:textId="07A0BA9E" w:rsidR="00624590" w:rsidRPr="00624590" w:rsidRDefault="00624590" w:rsidP="00FB68B5">
      <w:pPr>
        <w:jc w:val="center"/>
        <w:rPr>
          <w:rFonts w:ascii="Times New Roman" w:hAnsi="Times New Roman"/>
          <w:b/>
        </w:rPr>
      </w:pPr>
      <w:r>
        <w:rPr>
          <w:rFonts w:ascii="Times New Roman" w:hAnsi="Times New Roman"/>
          <w:b/>
        </w:rPr>
        <w:t>Abstract</w:t>
      </w:r>
    </w:p>
    <w:p w14:paraId="2DA1F6E7" w14:textId="4E5AD900" w:rsidR="006F0423" w:rsidRPr="00624590" w:rsidRDefault="006F0423" w:rsidP="00624590">
      <w:pPr>
        <w:ind w:firstLine="720"/>
        <w:rPr>
          <w:rFonts w:ascii="Times New Roman" w:hAnsi="Times New Roman"/>
        </w:rPr>
      </w:pPr>
      <w:r w:rsidRPr="00624590">
        <w:rPr>
          <w:rFonts w:ascii="Times New Roman" w:hAnsi="Times New Roman"/>
        </w:rPr>
        <w:t>A polyphasic taxonomic study was performed on two strains of an unknown Gram-positive, assacharolytic, nonspore-forming, obligately anaerobic coccus-shaped b</w:t>
      </w:r>
      <w:r w:rsidR="00257A54">
        <w:rPr>
          <w:rFonts w:ascii="Times New Roman" w:hAnsi="Times New Roman"/>
        </w:rPr>
        <w:t>acterium isolated from oral subg</w:t>
      </w:r>
      <w:r w:rsidRPr="00624590">
        <w:rPr>
          <w:rFonts w:ascii="Times New Roman" w:hAnsi="Times New Roman"/>
        </w:rPr>
        <w:t>ingival plaque of Labrador retriever dogs. Comparative 16S rRNA gene sequencing confirmed that these isolates were highly related to each other and formed a hitherto unknown linage within the clostridial</w:t>
      </w:r>
      <w:r w:rsidRPr="00624590">
        <w:rPr>
          <w:rFonts w:ascii="Times New Roman" w:hAnsi="Times New Roman"/>
          <w:i/>
        </w:rPr>
        <w:t xml:space="preserve"> </w:t>
      </w:r>
      <w:r w:rsidRPr="00624590">
        <w:rPr>
          <w:rFonts w:ascii="Times New Roman" w:hAnsi="Times New Roman"/>
        </w:rPr>
        <w:t xml:space="preserve">rRNA XI </w:t>
      </w:r>
      <w:proofErr w:type="gramStart"/>
      <w:r w:rsidRPr="00624590">
        <w:rPr>
          <w:rFonts w:ascii="Times New Roman" w:hAnsi="Times New Roman"/>
        </w:rPr>
        <w:t>cluster</w:t>
      </w:r>
      <w:proofErr w:type="gramEnd"/>
      <w:r w:rsidRPr="00624590">
        <w:rPr>
          <w:rFonts w:ascii="Times New Roman" w:hAnsi="Times New Roman"/>
        </w:rPr>
        <w:t xml:space="preserve"> of organisms.</w:t>
      </w:r>
      <w:r w:rsidRPr="00624590">
        <w:rPr>
          <w:rFonts w:ascii="Times New Roman" w:hAnsi="Times New Roman"/>
          <w:iCs/>
        </w:rPr>
        <w:t xml:space="preserve"> Pairwise analysis demonstrated that </w:t>
      </w:r>
      <w:r w:rsidRPr="00624590">
        <w:rPr>
          <w:rFonts w:ascii="Times New Roman" w:hAnsi="Times New Roman"/>
        </w:rPr>
        <w:t xml:space="preserve">the novel organism to be most closely related to members of the genus </w:t>
      </w:r>
      <w:r w:rsidRPr="00624590">
        <w:rPr>
          <w:rFonts w:ascii="Times New Roman" w:hAnsi="Times New Roman"/>
          <w:i/>
        </w:rPr>
        <w:t xml:space="preserve">Peptostreptococcus </w:t>
      </w:r>
      <w:r w:rsidRPr="00624590">
        <w:rPr>
          <w:rFonts w:ascii="Times New Roman" w:hAnsi="Times New Roman"/>
        </w:rPr>
        <w:t>with 16S rDNA gene sequence similarity values between 92.8% and 96.7%, respectively. The G+C DNA base composition was 30.8 mol% and the major cellular fatty acids included iso-C</w:t>
      </w:r>
      <w:r w:rsidRPr="00624590">
        <w:rPr>
          <w:rFonts w:ascii="Times New Roman" w:hAnsi="Times New Roman"/>
          <w:vertAlign w:val="subscript"/>
        </w:rPr>
        <w:t xml:space="preserve">14:0, </w:t>
      </w:r>
      <w:r w:rsidRPr="00624590">
        <w:rPr>
          <w:rFonts w:ascii="Times New Roman" w:hAnsi="Times New Roman"/>
        </w:rPr>
        <w:t>iso-C</w:t>
      </w:r>
      <w:r w:rsidRPr="00624590">
        <w:rPr>
          <w:rFonts w:ascii="Times New Roman" w:hAnsi="Times New Roman"/>
          <w:vertAlign w:val="subscript"/>
        </w:rPr>
        <w:t>16:0</w:t>
      </w:r>
      <w:r w:rsidRPr="00624590">
        <w:rPr>
          <w:rFonts w:ascii="Times New Roman" w:hAnsi="Times New Roman"/>
        </w:rPr>
        <w:t>, and iso-C</w:t>
      </w:r>
      <w:r w:rsidRPr="00624590">
        <w:rPr>
          <w:rFonts w:ascii="Times New Roman" w:hAnsi="Times New Roman"/>
          <w:vertAlign w:val="subscript"/>
        </w:rPr>
        <w:t>16:0 DMA</w:t>
      </w:r>
      <w:r w:rsidRPr="00624590">
        <w:rPr>
          <w:rFonts w:ascii="Times New Roman" w:hAnsi="Times New Roman"/>
        </w:rPr>
        <w:t xml:space="preserve">. Based on biochemical, chemotaxonomic, and phylogenetic evidence it is proposed that the unknown bacterium be classified as a new species, </w:t>
      </w:r>
      <w:r w:rsidRPr="00624590">
        <w:rPr>
          <w:rFonts w:ascii="Times New Roman" w:hAnsi="Times New Roman"/>
          <w:i/>
        </w:rPr>
        <w:t xml:space="preserve">Peptostreptococcus canis </w:t>
      </w:r>
      <w:r w:rsidRPr="00624590">
        <w:rPr>
          <w:rFonts w:ascii="Times New Roman" w:hAnsi="Times New Roman"/>
        </w:rPr>
        <w:t xml:space="preserve">sp. </w:t>
      </w:r>
      <w:proofErr w:type="gramStart"/>
      <w:r w:rsidRPr="00624590">
        <w:rPr>
          <w:rFonts w:ascii="Times New Roman" w:hAnsi="Times New Roman"/>
        </w:rPr>
        <w:t>nov</w:t>
      </w:r>
      <w:proofErr w:type="gramEnd"/>
      <w:r w:rsidRPr="00624590">
        <w:rPr>
          <w:rFonts w:ascii="Times New Roman" w:hAnsi="Times New Roman"/>
          <w:i/>
        </w:rPr>
        <w:t>.</w:t>
      </w:r>
      <w:r w:rsidRPr="00624590">
        <w:rPr>
          <w:rFonts w:ascii="Times New Roman" w:hAnsi="Times New Roman"/>
        </w:rPr>
        <w:t xml:space="preserve"> The type strain is CCUG 57081</w:t>
      </w:r>
      <w:r w:rsidRPr="00624590">
        <w:rPr>
          <w:rFonts w:ascii="Times New Roman" w:hAnsi="Times New Roman"/>
          <w:vertAlign w:val="superscript"/>
        </w:rPr>
        <w:t>T</w:t>
      </w:r>
      <w:r w:rsidRPr="00624590">
        <w:rPr>
          <w:rFonts w:ascii="Times New Roman" w:hAnsi="Times New Roman"/>
        </w:rPr>
        <w:t>.</w:t>
      </w:r>
    </w:p>
    <w:p w14:paraId="3545CA9E" w14:textId="77777777" w:rsidR="00FB68B5" w:rsidRDefault="00FB68B5" w:rsidP="00FB68B5">
      <w:pPr>
        <w:jc w:val="center"/>
        <w:rPr>
          <w:rFonts w:ascii="Times New Roman" w:hAnsi="Times New Roman"/>
          <w:b/>
        </w:rPr>
      </w:pPr>
    </w:p>
    <w:p w14:paraId="1A83F942" w14:textId="77777777" w:rsidR="00624590" w:rsidRDefault="00624590" w:rsidP="00FB68B5">
      <w:pPr>
        <w:jc w:val="center"/>
        <w:rPr>
          <w:rFonts w:ascii="Times New Roman" w:hAnsi="Times New Roman"/>
          <w:b/>
        </w:rPr>
      </w:pPr>
    </w:p>
    <w:p w14:paraId="4F184395" w14:textId="77777777" w:rsidR="00286101" w:rsidRPr="006F0423" w:rsidRDefault="00286101" w:rsidP="00FB68B5">
      <w:pPr>
        <w:jc w:val="center"/>
        <w:rPr>
          <w:rFonts w:ascii="Times New Roman" w:hAnsi="Times New Roman"/>
          <w:b/>
        </w:rPr>
      </w:pPr>
    </w:p>
    <w:p w14:paraId="6CCB5D97" w14:textId="39306577" w:rsidR="006F0423" w:rsidRPr="006F0423" w:rsidRDefault="009C1CFF" w:rsidP="005B2927">
      <w:pPr>
        <w:jc w:val="center"/>
        <w:rPr>
          <w:rFonts w:ascii="Times New Roman" w:hAnsi="Times New Roman"/>
          <w:b/>
        </w:rPr>
      </w:pPr>
      <w:r>
        <w:rPr>
          <w:rFonts w:ascii="Times New Roman" w:hAnsi="Times New Roman"/>
          <w:b/>
        </w:rPr>
        <w:t xml:space="preserve">1. </w:t>
      </w:r>
      <w:r w:rsidR="006F0423" w:rsidRPr="006F0423">
        <w:rPr>
          <w:rFonts w:ascii="Times New Roman" w:hAnsi="Times New Roman"/>
          <w:b/>
        </w:rPr>
        <w:t>Introduction</w:t>
      </w:r>
    </w:p>
    <w:p w14:paraId="50D26DE1" w14:textId="5A0C34A5" w:rsidR="006F0423" w:rsidRPr="006F0423" w:rsidRDefault="006F0423" w:rsidP="005B2927">
      <w:pPr>
        <w:ind w:firstLine="720"/>
        <w:rPr>
          <w:rFonts w:ascii="Times New Roman" w:hAnsi="Times New Roman"/>
        </w:rPr>
      </w:pPr>
      <w:r w:rsidRPr="006F0423">
        <w:rPr>
          <w:rFonts w:ascii="Times New Roman" w:hAnsi="Times New Roman"/>
        </w:rPr>
        <w:t xml:space="preserve">The genus </w:t>
      </w:r>
      <w:r w:rsidRPr="006F0423">
        <w:rPr>
          <w:rFonts w:ascii="Times New Roman" w:hAnsi="Times New Roman"/>
          <w:i/>
        </w:rPr>
        <w:t>Peptostreptococcus</w:t>
      </w:r>
      <w:r w:rsidRPr="006F0423">
        <w:rPr>
          <w:rFonts w:ascii="Times New Roman" w:hAnsi="Times New Roman"/>
        </w:rPr>
        <w:t xml:space="preserve"> was created in 1936 by Kluyver and van Niel</w:t>
      </w:r>
      <w:r w:rsidR="00A937FD">
        <w:rPr>
          <w:rFonts w:ascii="Times New Roman" w:hAnsi="Times New Roman"/>
        </w:rPr>
        <w:t>,</w:t>
      </w:r>
      <w:r w:rsidRPr="006F0423">
        <w:rPr>
          <w:rFonts w:ascii="Times New Roman" w:hAnsi="Times New Roman"/>
        </w:rPr>
        <w:t xml:space="preserve"> and by the 1990</w:t>
      </w:r>
      <w:r w:rsidR="00A937FD">
        <w:rPr>
          <w:rFonts w:ascii="Times New Roman" w:hAnsi="Times New Roman"/>
        </w:rPr>
        <w:t xml:space="preserve">’s contained 18 species </w:t>
      </w:r>
      <w:r w:rsidRPr="006F0423">
        <w:rPr>
          <w:rFonts w:ascii="Times New Roman" w:hAnsi="Times New Roman"/>
        </w:rPr>
        <w:t>comprised of obligately anaerobic, Gram-positive, non</w:t>
      </w:r>
      <w:r w:rsidR="00A937FD">
        <w:rPr>
          <w:rFonts w:ascii="Times New Roman" w:hAnsi="Times New Roman"/>
        </w:rPr>
        <w:t>-</w:t>
      </w:r>
      <w:r w:rsidRPr="006F0423">
        <w:rPr>
          <w:rFonts w:ascii="Times New Roman" w:hAnsi="Times New Roman"/>
        </w:rPr>
        <w:t>spor</w:t>
      </w:r>
      <w:r w:rsidR="00A937FD">
        <w:rPr>
          <w:rFonts w:ascii="Times New Roman" w:hAnsi="Times New Roman"/>
        </w:rPr>
        <w:t>eform</w:t>
      </w:r>
      <w:r w:rsidRPr="006F0423">
        <w:rPr>
          <w:rFonts w:ascii="Times New Roman" w:hAnsi="Times New Roman"/>
        </w:rPr>
        <w:t xml:space="preserve">ing, coccoid and coccobacillary bacteria that were physiologically and biochemically diverse </w:t>
      </w:r>
      <w:r w:rsidRPr="006F0423">
        <w:rPr>
          <w:rFonts w:ascii="Times New Roman" w:hAnsi="Times New Roman"/>
        </w:rPr>
        <w:fldChar w:fldCharType="begin"/>
      </w:r>
      <w:r w:rsidRPr="006F0423">
        <w:rPr>
          <w:rFonts w:ascii="Times New Roman" w:hAnsi="Times New Roman"/>
        </w:rPr>
        <w:instrText xml:space="preserve"> ADDIN EN.CITE &lt;EndNote&gt;&lt;Cite&gt;&lt;Author&gt;Ezaki&lt;/Author&gt;&lt;Year&gt;2009&lt;/Year&gt;&lt;RecNum&gt;17&lt;/RecNum&gt;&lt;DisplayText&gt;[1]&lt;/DisplayText&gt;&lt;record&gt;&lt;rec-number&gt;17&lt;/rec-number&gt;&lt;foreign-keys&gt;&lt;key app="EN" db-id="ev5r9e5vs5dpe0ewfauv0rtgrf2wa5ae2sw9"&gt;17&lt;/key&gt;&lt;/foreign-keys&gt;&lt;ref-type name="Journal Article"&gt;17&lt;/ref-type&gt;&lt;contributors&gt;&lt;authors&gt;&lt;author&gt;Ezaki, T.&lt;/author&gt;&lt;/authors&gt;&lt;/contributors&gt;&lt;titles&gt;&lt;title&gt;&lt;style face="normal" font="default" size="100%"&gt;Ezaki T. Genus I. &lt;/style&gt;&lt;style face="italic" font="default" size="100%"&gt;Peptostreptococcus&lt;/style&gt;&lt;style face="normal" font="default" size="100%"&gt;. &lt;/style&gt;&lt;/title&gt;&lt;secondary-title&gt;Bergey’s Manual of Systematic Bacteriology, Vol 3 The Firmicutes. New York: Springer-Verlag; 2009. .In: De Vos P, Garrity GM, Jones D, Krieg NR., Ludwig W, Rainey FA, Schleifer K-H, Whitman WB, editors. &lt;/secondary-title&gt;&lt;/titles&gt;&lt;periodical&gt;&lt;full-title&gt;Bergey’s Manual of Systematic Bacteriology, Vol 3 The Firmicutes. New York: Springer-Verlag; 2009. .In: De Vos P, Garrity GM, Jones D, Krieg NR., Ludwig W, Rainey FA, Schleifer K-H, Whitman WB, editors.&lt;/full-title&gt;&lt;/periodical&gt;&lt;pages&gt; 1008-1009&lt;/pages&gt;&lt;dates&gt;&lt;year&gt;2009&lt;/year&gt;&lt;/dates&gt;&lt;work-type&gt;Book chapter&lt;/work-type&gt;&lt;urls&gt;&lt;/urls&gt;&lt;/record&gt;&lt;/Cite&gt;&lt;/EndNote&gt;</w:instrText>
      </w:r>
      <w:r w:rsidRPr="006F0423">
        <w:rPr>
          <w:rFonts w:ascii="Times New Roman" w:hAnsi="Times New Roman"/>
        </w:rPr>
        <w:fldChar w:fldCharType="separate"/>
      </w:r>
      <w:r w:rsidRPr="006F0423">
        <w:rPr>
          <w:rFonts w:ascii="Times New Roman" w:hAnsi="Times New Roman"/>
          <w:noProof/>
        </w:rPr>
        <w:t>[</w:t>
      </w:r>
      <w:hyperlink w:anchor="_ENREF_1" w:tooltip="Ezaki, 2009 #17" w:history="1">
        <w:r w:rsidRPr="006F0423">
          <w:rPr>
            <w:rFonts w:ascii="Times New Roman" w:hAnsi="Times New Roman"/>
            <w:noProof/>
          </w:rPr>
          <w:t>1</w:t>
        </w:r>
      </w:hyperlink>
      <w:r w:rsidRPr="006F0423">
        <w:rPr>
          <w:rFonts w:ascii="Times New Roman" w:hAnsi="Times New Roman"/>
          <w:noProof/>
        </w:rPr>
        <w:t>]</w:t>
      </w:r>
      <w:r w:rsidRPr="006F0423">
        <w:rPr>
          <w:rFonts w:ascii="Times New Roman" w:hAnsi="Times New Roman"/>
        </w:rPr>
        <w:fldChar w:fldCharType="end"/>
      </w:r>
      <w:r w:rsidRPr="006F0423">
        <w:rPr>
          <w:rFonts w:ascii="Times New Roman" w:hAnsi="Times New Roman"/>
        </w:rPr>
        <w:t>. The advent of 16S rRNA sequencing confirmed the heterogeneity of the genus and subsequently underwent a major revision with many former species being transferred to a number of genera that include</w:t>
      </w:r>
      <w:r w:rsidRPr="006F0423">
        <w:rPr>
          <w:rFonts w:ascii="Times New Roman" w:hAnsi="Times New Roman"/>
          <w:i/>
        </w:rPr>
        <w:t xml:space="preserve"> Anaerococcus, Peptoniphilus, Finegoldia, Micromonas, Gallicola, Slackia, Ruminococcus </w:t>
      </w:r>
      <w:r w:rsidRPr="006F0423">
        <w:rPr>
          <w:rFonts w:ascii="Times New Roman" w:hAnsi="Times New Roman"/>
        </w:rPr>
        <w:t xml:space="preserve">and </w:t>
      </w:r>
      <w:r w:rsidRPr="006F0423">
        <w:rPr>
          <w:rFonts w:ascii="Times New Roman" w:hAnsi="Times New Roman"/>
          <w:i/>
        </w:rPr>
        <w:t xml:space="preserve">Atopobium </w:t>
      </w:r>
      <w:r w:rsidRPr="00A937FD">
        <w:rPr>
          <w:rFonts w:ascii="Times New Roman" w:hAnsi="Times New Roman"/>
        </w:rPr>
        <w:fldChar w:fldCharType="begin">
          <w:fldData xml:space="preserve">PEVuZE5vdGU+PENpdGU+PEF1dGhvcj5FemFraTwvQXV0aG9yPjxZZWFyPjIwMDk8L1llYXI+PFJl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</w:fldData>
        </w:fldChar>
      </w:r>
      <w:r w:rsidRPr="00A937FD">
        <w:rPr>
          <w:rFonts w:ascii="Times New Roman" w:hAnsi="Times New Roman"/>
        </w:rPr>
        <w:instrText xml:space="preserve"> ADDIN EN.CITE </w:instrText>
      </w:r>
      <w:r w:rsidRPr="00A937FD">
        <w:rPr>
          <w:rFonts w:ascii="Times New Roman" w:hAnsi="Times New Roman"/>
        </w:rPr>
        <w:fldChar w:fldCharType="begin">
          <w:fldData xml:space="preserve">PEVuZE5vdGU+PENpdGU+PEF1dGhvcj5FemFraTwvQXV0aG9yPjxZZWFyPjIwMDk8L1llYXI+PFJl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</w:fldData>
        </w:fldChar>
      </w:r>
      <w:r w:rsidRPr="00A937FD">
        <w:rPr>
          <w:rFonts w:ascii="Times New Roman" w:hAnsi="Times New Roman"/>
        </w:rPr>
        <w:instrText xml:space="preserve"> ADDIN EN.CITE.DATA </w:instrText>
      </w:r>
      <w:r w:rsidRPr="00A937FD">
        <w:rPr>
          <w:rFonts w:ascii="Times New Roman" w:hAnsi="Times New Roman"/>
        </w:rPr>
      </w:r>
      <w:r w:rsidRPr="00A937FD">
        <w:rPr>
          <w:rFonts w:ascii="Times New Roman" w:hAnsi="Times New Roman"/>
        </w:rPr>
        <w:fldChar w:fldCharType="end"/>
      </w:r>
      <w:r w:rsidRPr="00A937FD">
        <w:rPr>
          <w:rFonts w:ascii="Times New Roman" w:hAnsi="Times New Roman"/>
        </w:rPr>
      </w:r>
      <w:r w:rsidRPr="00A937FD">
        <w:rPr>
          <w:rFonts w:ascii="Times New Roman" w:hAnsi="Times New Roman"/>
        </w:rPr>
        <w:fldChar w:fldCharType="separate"/>
      </w:r>
      <w:r w:rsidRPr="00A937FD">
        <w:rPr>
          <w:rFonts w:ascii="Times New Roman" w:hAnsi="Times New Roman"/>
          <w:noProof/>
        </w:rPr>
        <w:t>[</w:t>
      </w:r>
      <w:hyperlink w:anchor="_ENREF_1" w:tooltip="Ezaki, 2009 #17" w:history="1">
        <w:r w:rsidRPr="00A937FD">
          <w:rPr>
            <w:rFonts w:ascii="Times New Roman" w:hAnsi="Times New Roman"/>
            <w:noProof/>
          </w:rPr>
          <w:t>1</w:t>
        </w:r>
      </w:hyperlink>
      <w:r w:rsidRPr="00A937FD">
        <w:rPr>
          <w:rFonts w:ascii="Times New Roman" w:hAnsi="Times New Roman"/>
          <w:noProof/>
        </w:rPr>
        <w:t xml:space="preserve">, </w:t>
      </w:r>
      <w:hyperlink w:anchor="_ENREF_2" w:tooltip="Ezaki, 2001 #13" w:history="1">
        <w:r w:rsidRPr="00A937FD">
          <w:rPr>
            <w:rFonts w:ascii="Times New Roman" w:hAnsi="Times New Roman"/>
            <w:noProof/>
          </w:rPr>
          <w:t>2</w:t>
        </w:r>
      </w:hyperlink>
      <w:r w:rsidRPr="00A937FD">
        <w:rPr>
          <w:rFonts w:ascii="Times New Roman" w:hAnsi="Times New Roman"/>
          <w:noProof/>
        </w:rPr>
        <w:t>]</w:t>
      </w:r>
      <w:r w:rsidRPr="00A937FD">
        <w:rPr>
          <w:rFonts w:ascii="Times New Roman" w:hAnsi="Times New Roman"/>
        </w:rPr>
        <w:fldChar w:fldCharType="end"/>
      </w:r>
      <w:r w:rsidRPr="00A937FD">
        <w:rPr>
          <w:rFonts w:ascii="Times New Roman" w:hAnsi="Times New Roman"/>
        </w:rPr>
        <w:t>.</w:t>
      </w:r>
      <w:r w:rsidRPr="006F0423">
        <w:rPr>
          <w:rFonts w:ascii="Times New Roman" w:hAnsi="Times New Roman"/>
          <w:i/>
        </w:rPr>
        <w:t xml:space="preserve"> </w:t>
      </w:r>
      <w:r w:rsidRPr="006F0423">
        <w:rPr>
          <w:rFonts w:ascii="Times New Roman" w:hAnsi="Times New Roman"/>
        </w:rPr>
        <w:t xml:space="preserve">The result of these reclassifications was that </w:t>
      </w:r>
      <w:r w:rsidRPr="006F0423">
        <w:rPr>
          <w:rFonts w:ascii="Times New Roman" w:hAnsi="Times New Roman"/>
          <w:i/>
        </w:rPr>
        <w:t>Peptostreptococcus anaerobius</w:t>
      </w:r>
      <w:r w:rsidRPr="006F0423">
        <w:rPr>
          <w:rFonts w:ascii="Times New Roman" w:hAnsi="Times New Roman"/>
        </w:rPr>
        <w:t xml:space="preserve"> remained as the only validly named </w:t>
      </w:r>
      <w:r w:rsidRPr="006F0423">
        <w:rPr>
          <w:rFonts w:ascii="Times New Roman" w:hAnsi="Times New Roman"/>
          <w:i/>
        </w:rPr>
        <w:t>Peptostreptococcus</w:t>
      </w:r>
      <w:r w:rsidRPr="006F0423">
        <w:rPr>
          <w:rFonts w:ascii="Times New Roman" w:hAnsi="Times New Roman"/>
        </w:rPr>
        <w:t xml:space="preserve"> species. More recently</w:t>
      </w:r>
      <w:r w:rsidR="00A937FD">
        <w:rPr>
          <w:rFonts w:ascii="Times New Roman" w:hAnsi="Times New Roman"/>
        </w:rPr>
        <w:t>,</w:t>
      </w:r>
      <w:r w:rsidRPr="006F0423">
        <w:rPr>
          <w:rFonts w:ascii="Times New Roman" w:hAnsi="Times New Roman"/>
        </w:rPr>
        <w:t xml:space="preserve"> two additional species were described</w:t>
      </w:r>
      <w:r w:rsidR="00A937FD">
        <w:rPr>
          <w:rFonts w:ascii="Times New Roman" w:hAnsi="Times New Roman"/>
        </w:rPr>
        <w:t>,</w:t>
      </w:r>
      <w:r w:rsidRPr="006F0423">
        <w:rPr>
          <w:rFonts w:ascii="Times New Roman" w:hAnsi="Times New Roman"/>
        </w:rPr>
        <w:t xml:space="preserve"> </w:t>
      </w:r>
      <w:r w:rsidRPr="006F0423">
        <w:rPr>
          <w:rFonts w:ascii="Times New Roman" w:hAnsi="Times New Roman"/>
          <w:i/>
        </w:rPr>
        <w:t xml:space="preserve">P. stomatis </w:t>
      </w:r>
      <w:r w:rsidRPr="006F0423">
        <w:rPr>
          <w:rFonts w:ascii="Times New Roman" w:hAnsi="Times New Roman"/>
        </w:rPr>
        <w:t xml:space="preserve">isolated from the human oral cavity </w:t>
      </w:r>
      <w:r w:rsidRPr="006F0423">
        <w:rPr>
          <w:rFonts w:ascii="Times New Roman" w:hAnsi="Times New Roman"/>
        </w:rPr>
        <w:fldChar w:fldCharType="begin"/>
      </w:r>
      <w:r w:rsidRPr="006F0423">
        <w:rPr>
          <w:rFonts w:ascii="Times New Roman" w:hAnsi="Times New Roman"/>
        </w:rPr>
        <w:instrText xml:space="preserve"> ADDIN EN.CITE &lt;EndNote&gt;&lt;Cite&gt;&lt;Author&gt;Downes&lt;/Author&gt;&lt;Year&gt;2006&lt;/Year&gt;&lt;RecNum&gt;1&lt;/RecNum&gt;&lt;DisplayText&gt;[3]&lt;/DisplayText&gt;&lt;record&gt;&lt;rec-number&gt;1&lt;/rec-number&gt;&lt;foreign-keys&gt;&lt;key app="EN" db-id="ev5r9e5vs5dpe0ewfauv0rtgrf2wa5ae2sw9"&gt;1&lt;/key&gt;&lt;/foreign-keys&gt;&lt;ref-type name="Journal Article"&gt;17&lt;/ref-type&gt;&lt;contributors&gt;&lt;authors&gt;&lt;author&gt;Downes, Julia&lt;/author&gt;&lt;author&gt;Wade, William G.&lt;/author&gt;&lt;/authors&gt;&lt;/contributors&gt;&lt;titles&gt;&lt;title&gt;Peptostreptococcus stomatis sp. nov., isolated from the human oral cavity&lt;/title&gt;&lt;secondary-title&gt;Int J Syst Evol Microbiol&lt;/secondary-title&gt;&lt;/titles&gt;&lt;periodical&gt;&lt;full-title&gt;Int J Syst Evol Microbiol&lt;/full-title&gt;&lt;/periodical&gt;&lt;pages&gt;751-754&lt;/pages&gt;&lt;volume&gt;56&lt;/volume&gt;&lt;number&gt;4 %U http://ijs.sgmjournals.org/cgi/content/abstract/56/4/751 %8 April 1, 2006&lt;/number&gt;&lt;dates&gt;&lt;year&gt;2006&lt;/year&gt;&lt;/dates&gt;&lt;urls&gt;&lt;/urls&gt;&lt;/record&gt;&lt;/Cite&gt;&lt;/EndNote&gt;</w:instrText>
      </w:r>
      <w:r w:rsidRPr="006F0423">
        <w:rPr>
          <w:rFonts w:ascii="Times New Roman" w:hAnsi="Times New Roman"/>
        </w:rPr>
        <w:fldChar w:fldCharType="separate"/>
      </w:r>
      <w:r w:rsidRPr="006F0423">
        <w:rPr>
          <w:rFonts w:ascii="Times New Roman" w:hAnsi="Times New Roman"/>
          <w:noProof/>
        </w:rPr>
        <w:t>[</w:t>
      </w:r>
      <w:hyperlink w:anchor="_ENREF_3" w:tooltip="Downes, 2006 #1" w:history="1">
        <w:r w:rsidRPr="006F0423">
          <w:rPr>
            <w:rFonts w:ascii="Times New Roman" w:hAnsi="Times New Roman"/>
            <w:noProof/>
          </w:rPr>
          <w:t>3</w:t>
        </w:r>
      </w:hyperlink>
      <w:r w:rsidRPr="006F0423">
        <w:rPr>
          <w:rFonts w:ascii="Times New Roman" w:hAnsi="Times New Roman"/>
          <w:noProof/>
        </w:rPr>
        <w:t>]</w:t>
      </w:r>
      <w:r w:rsidRPr="006F0423">
        <w:rPr>
          <w:rFonts w:ascii="Times New Roman" w:hAnsi="Times New Roman"/>
        </w:rPr>
        <w:fldChar w:fldCharType="end"/>
      </w:r>
      <w:r w:rsidR="00A937FD">
        <w:rPr>
          <w:rFonts w:ascii="Times New Roman" w:hAnsi="Times New Roman"/>
        </w:rPr>
        <w:t>,</w:t>
      </w:r>
      <w:r w:rsidRPr="006F0423">
        <w:rPr>
          <w:rFonts w:ascii="Times New Roman" w:hAnsi="Times New Roman"/>
        </w:rPr>
        <w:t xml:space="preserve"> and </w:t>
      </w:r>
      <w:r w:rsidRPr="006F0423">
        <w:rPr>
          <w:rFonts w:ascii="Times New Roman" w:hAnsi="Times New Roman"/>
          <w:i/>
        </w:rPr>
        <w:t xml:space="preserve">P. russellii </w:t>
      </w:r>
      <w:r w:rsidRPr="006F0423">
        <w:rPr>
          <w:rFonts w:ascii="Times New Roman" w:hAnsi="Times New Roman"/>
        </w:rPr>
        <w:t xml:space="preserve">originating from underground swine manure pits </w:t>
      </w:r>
      <w:r w:rsidRPr="006F0423">
        <w:rPr>
          <w:rFonts w:ascii="Times New Roman" w:hAnsi="Times New Roman"/>
        </w:rPr>
        <w:fldChar w:fldCharType="begin"/>
      </w:r>
      <w:r w:rsidRPr="006F0423">
        <w:rPr>
          <w:rFonts w:ascii="Times New Roman" w:hAnsi="Times New Roman"/>
        </w:rPr>
        <w:instrText xml:space="preserve"> ADDIN EN.CITE &lt;EndNote&gt;&lt;Cite&gt;&lt;Author&gt;Whitehead&lt;/Author&gt;&lt;Year&gt;2011&lt;/Year&gt;&lt;RecNum&gt;16&lt;/RecNum&gt;&lt;DisplayText&gt;[4]&lt;/DisplayText&gt;&lt;record&gt;&lt;rec-number&gt;16&lt;/rec-number&gt;&lt;foreign-keys&gt;&lt;key app="EN" db-id="ev5r9e5vs5dpe0ewfauv0rtgrf2wa5ae2sw9"&gt;16&lt;/key&gt;&lt;/foreign-keys&gt;&lt;ref-type name="Journal Article"&gt;17&lt;/ref-type&gt;&lt;contributors&gt;&lt;authors&gt;&lt;author&gt;Whitehead, Terence R.&lt;/author&gt;&lt;author&gt;Cotta, Michael A.&lt;/author&gt;&lt;author&gt;Falsen, Enevold&lt;/author&gt;&lt;author&gt;Moore, Edward&lt;/author&gt;&lt;author&gt;Lawson, Paul A.&lt;/author&gt;&lt;/authors&gt;&lt;/contributors&gt;&lt;titles&gt;&lt;title&gt;&lt;style face="italic" font="default" size="100%"&gt;Peptostreptococcus russellii&lt;/style&gt;&lt;style face="normal" font="default" size="100%"&gt; sp. nov., isolated from a swine-manure storage pit&lt;/style&gt;&lt;/title&gt;&lt;secondary-title&gt;International Journal of Systematic and Evolutionary Microbiology&lt;/secondary-title&gt;&lt;/titles&gt;&lt;periodical&gt;&lt;full-title&gt;International Journal of Systematic and Evolutionary Microbiology&lt;/full-title&gt;&lt;/periodical&gt;&lt;pages&gt;1875-1879&lt;/pages&gt;&lt;volume&gt;61&lt;/volume&gt;&lt;number&gt;8&lt;/number&gt;&lt;dates&gt;&lt;year&gt;2011&lt;/year&gt;&lt;pub-dates&gt;&lt;date&gt;August 1, 2011&lt;/date&gt;&lt;/pub-dates&gt;&lt;/dates&gt;&lt;urls&gt;&lt;related-urls&gt;&lt;url&gt;http://ijs.sgmjournals.org/content/61/8/1875.abstract&lt;/url&gt;&lt;/related-urls&gt;&lt;/urls&gt;&lt;electronic-resource-num&gt;10.1099/ijs.0.023762-0&lt;/electronic-resource-num&gt;&lt;/record&gt;&lt;/Cite&gt;&lt;/EndNote&gt;</w:instrText>
      </w:r>
      <w:r w:rsidRPr="006F0423">
        <w:rPr>
          <w:rFonts w:ascii="Times New Roman" w:hAnsi="Times New Roman"/>
        </w:rPr>
        <w:fldChar w:fldCharType="separate"/>
      </w:r>
      <w:r w:rsidRPr="006F0423">
        <w:rPr>
          <w:rFonts w:ascii="Times New Roman" w:hAnsi="Times New Roman"/>
          <w:noProof/>
        </w:rPr>
        <w:t>[</w:t>
      </w:r>
      <w:hyperlink w:anchor="_ENREF_4" w:tooltip="Whitehead, 2011 #16" w:history="1">
        <w:r w:rsidRPr="006F0423">
          <w:rPr>
            <w:rFonts w:ascii="Times New Roman" w:hAnsi="Times New Roman"/>
            <w:noProof/>
          </w:rPr>
          <w:t>4</w:t>
        </w:r>
      </w:hyperlink>
      <w:r w:rsidRPr="006F0423">
        <w:rPr>
          <w:rFonts w:ascii="Times New Roman" w:hAnsi="Times New Roman"/>
          <w:noProof/>
        </w:rPr>
        <w:t>]</w:t>
      </w:r>
      <w:r w:rsidRPr="006F0423">
        <w:rPr>
          <w:rFonts w:ascii="Times New Roman" w:hAnsi="Times New Roman"/>
        </w:rPr>
        <w:fldChar w:fldCharType="end"/>
      </w:r>
      <w:r w:rsidRPr="006F0423">
        <w:rPr>
          <w:rFonts w:ascii="Times New Roman" w:hAnsi="Times New Roman"/>
        </w:rPr>
        <w:t xml:space="preserve">. </w:t>
      </w:r>
    </w:p>
    <w:p w14:paraId="02901298" w14:textId="2941137E" w:rsidR="006F0423" w:rsidRPr="00624590" w:rsidRDefault="006F0423" w:rsidP="005B2927">
      <w:pPr>
        <w:ind w:firstLine="720"/>
        <w:rPr>
          <w:rFonts w:ascii="Times New Roman" w:hAnsi="Times New Roman"/>
        </w:rPr>
      </w:pPr>
      <w:r w:rsidRPr="006F0423">
        <w:rPr>
          <w:rFonts w:ascii="Times New Roman" w:hAnsi="Times New Roman"/>
        </w:rPr>
        <w:t>In a recent study</w:t>
      </w:r>
      <w:r w:rsidR="00A937FD">
        <w:rPr>
          <w:rFonts w:ascii="Times New Roman" w:hAnsi="Times New Roman"/>
        </w:rPr>
        <w:t>,</w:t>
      </w:r>
      <w:r w:rsidRPr="006F0423">
        <w:rPr>
          <w:rFonts w:ascii="Times New Roman" w:hAnsi="Times New Roman"/>
        </w:rPr>
        <w:t xml:space="preserve"> Dahl</w:t>
      </w:r>
      <w:r w:rsidRPr="006F0423">
        <w:rPr>
          <w:rFonts w:ascii="Times New Roman" w:hAnsi="Times New Roman"/>
          <w:color w:val="000000"/>
        </w:rPr>
        <w:t>é</w:t>
      </w:r>
      <w:r w:rsidRPr="006F0423">
        <w:rPr>
          <w:rFonts w:ascii="Times New Roman" w:hAnsi="Times New Roman"/>
        </w:rPr>
        <w:t>n and col</w:t>
      </w:r>
      <w:r w:rsidR="00A937FD">
        <w:rPr>
          <w:rFonts w:ascii="Times New Roman" w:hAnsi="Times New Roman"/>
        </w:rPr>
        <w:t>leagues undertook an investigation</w:t>
      </w:r>
      <w:r w:rsidRPr="006F0423">
        <w:rPr>
          <w:rFonts w:ascii="Times New Roman" w:hAnsi="Times New Roman"/>
        </w:rPr>
        <w:t xml:space="preserve"> into the predominant bacterial microflora in subgingival plague in dogs </w:t>
      </w:r>
      <w:r w:rsidRPr="006F0423">
        <w:rPr>
          <w:rFonts w:ascii="Times New Roman" w:hAnsi="Times New Roman"/>
        </w:rPr>
        <w:fldChar w:fldCharType="begin"/>
      </w:r>
      <w:r w:rsidRPr="006F0423">
        <w:rPr>
          <w:rFonts w:ascii="Times New Roman" w:hAnsi="Times New Roman"/>
        </w:rPr>
        <w:instrText xml:space="preserve"> ADDIN EN.CITE &lt;EndNote&gt;&lt;Cite&gt;&lt;Author&gt;Dahlén G&lt;/Author&gt;&lt;Year&gt;2011&lt;/Year&gt;&lt;RecNum&gt;23&lt;/RecNum&gt;&lt;DisplayText&gt;[5]&lt;/DisplayText&gt;&lt;record&gt;&lt;rec-number&gt;23&lt;/rec-number&gt;&lt;foreign-keys&gt;&lt;key app="EN" db-id="ev5r9e5vs5dpe0ewfauv0rtgrf2wa5ae2sw9"&gt;23&lt;/key&gt;&lt;/foreign-keys&gt;&lt;ref-type name="Journal Article"&gt;17&lt;/ref-type&gt;&lt;contributors&gt;&lt;authors&gt;&lt;author&gt;Dahlén G, &lt;/author&gt;&lt;author&gt;Charalampakis G, &lt;/author&gt;&lt;author&gt;Abrahamsson I, &lt;/author&gt;&lt;author&gt;Bengtsson L, &lt;/author&gt;&lt;author&gt;Falsen E. &lt;/author&gt;&lt;/authors&gt;&lt;/contributors&gt;&lt;titles&gt;&lt;title&gt; Predominant bacterial species in subgingival plaque in dogs.&lt;/title&gt;&lt;secondary-title&gt;Journal of Periodontal Research&lt;/secondary-title&gt;&lt;/titles&gt;&lt;periodical&gt;&lt;full-title&gt;Journal of Periodontal Research&lt;/full-title&gt;&lt;/periodical&gt;&lt;volume&gt;doi:10.1111/j.1600-0765.20011.01440.x&lt;/volume&gt;&lt;dates&gt;&lt;year&gt;2011&lt;/year&gt;&lt;/dates&gt;&lt;urls&gt;&lt;/urls&gt;&lt;/record&gt;&lt;/Cite&gt;&lt;/EndNote&gt;</w:instrText>
      </w:r>
      <w:r w:rsidRPr="006F0423">
        <w:rPr>
          <w:rFonts w:ascii="Times New Roman" w:hAnsi="Times New Roman"/>
        </w:rPr>
        <w:fldChar w:fldCharType="separate"/>
      </w:r>
      <w:r w:rsidRPr="006F0423">
        <w:rPr>
          <w:rFonts w:ascii="Times New Roman" w:hAnsi="Times New Roman"/>
          <w:noProof/>
        </w:rPr>
        <w:t>[</w:t>
      </w:r>
      <w:hyperlink w:anchor="_ENREF_5" w:tooltip="Dahlén G, 2011 #23" w:history="1">
        <w:r w:rsidRPr="006F0423">
          <w:rPr>
            <w:rFonts w:ascii="Times New Roman" w:hAnsi="Times New Roman"/>
            <w:noProof/>
          </w:rPr>
          <w:t>5</w:t>
        </w:r>
      </w:hyperlink>
      <w:r w:rsidRPr="006F0423">
        <w:rPr>
          <w:rFonts w:ascii="Times New Roman" w:hAnsi="Times New Roman"/>
          <w:noProof/>
        </w:rPr>
        <w:t>]</w:t>
      </w:r>
      <w:r w:rsidRPr="006F0423">
        <w:rPr>
          <w:rFonts w:ascii="Times New Roman" w:hAnsi="Times New Roman"/>
        </w:rPr>
        <w:fldChar w:fldCharType="end"/>
      </w:r>
      <w:r w:rsidRPr="006F0423">
        <w:rPr>
          <w:rFonts w:ascii="Times New Roman" w:hAnsi="Times New Roman"/>
        </w:rPr>
        <w:t>. Two Gram-positively staining coccus-shaped strains were isolated and deposited wi</w:t>
      </w:r>
      <w:r w:rsidR="00A937FD">
        <w:rPr>
          <w:rFonts w:ascii="Times New Roman" w:hAnsi="Times New Roman"/>
        </w:rPr>
        <w:t>th the CCUG for identification. A</w:t>
      </w:r>
      <w:r w:rsidRPr="006F0423">
        <w:rPr>
          <w:rFonts w:ascii="Times New Roman" w:hAnsi="Times New Roman"/>
        </w:rPr>
        <w:t>lmost identical biochemical profiles demonstrated that these isolates resembled members of peptostreptococci.</w:t>
      </w:r>
      <w:r w:rsidR="00A937FD">
        <w:rPr>
          <w:rFonts w:ascii="Times New Roman" w:hAnsi="Times New Roman"/>
        </w:rPr>
        <w:t xml:space="preserve"> </w:t>
      </w:r>
      <w:proofErr w:type="gramStart"/>
      <w:r w:rsidR="00A937FD">
        <w:rPr>
          <w:rFonts w:ascii="Times New Roman" w:hAnsi="Times New Roman"/>
        </w:rPr>
        <w:t>while</w:t>
      </w:r>
      <w:proofErr w:type="gramEnd"/>
      <w:r w:rsidRPr="006F0423">
        <w:rPr>
          <w:rFonts w:ascii="Times New Roman" w:hAnsi="Times New Roman"/>
        </w:rPr>
        <w:t xml:space="preserve"> 16S rRNA gene sequencing confirmed that these is</w:t>
      </w:r>
      <w:r w:rsidR="00A937FD">
        <w:rPr>
          <w:rFonts w:ascii="Times New Roman" w:hAnsi="Times New Roman"/>
        </w:rPr>
        <w:t xml:space="preserve">olates were almost identical, forming </w:t>
      </w:r>
      <w:r w:rsidRPr="006F0423">
        <w:rPr>
          <w:rFonts w:ascii="Times New Roman" w:hAnsi="Times New Roman"/>
        </w:rPr>
        <w:t>a hith</w:t>
      </w:r>
      <w:r w:rsidR="005B2927">
        <w:rPr>
          <w:rFonts w:ascii="Times New Roman" w:hAnsi="Times New Roman"/>
        </w:rPr>
        <w:t>erto unknown linage within the C</w:t>
      </w:r>
      <w:r w:rsidRPr="006F0423">
        <w:rPr>
          <w:rFonts w:ascii="Times New Roman" w:hAnsi="Times New Roman"/>
        </w:rPr>
        <w:t>lostridial</w:t>
      </w:r>
      <w:r w:rsidRPr="006F0423">
        <w:rPr>
          <w:rFonts w:ascii="Times New Roman" w:hAnsi="Times New Roman"/>
          <w:i/>
        </w:rPr>
        <w:t xml:space="preserve"> </w:t>
      </w:r>
      <w:r w:rsidRPr="006F0423">
        <w:rPr>
          <w:rFonts w:ascii="Times New Roman" w:hAnsi="Times New Roman"/>
        </w:rPr>
        <w:t xml:space="preserve">rRNA XI cluster of organisms </w:t>
      </w:r>
      <w:r w:rsidRPr="006F0423">
        <w:rPr>
          <w:rFonts w:ascii="Times New Roman" w:hAnsi="Times New Roman"/>
        </w:rPr>
        <w:fldChar w:fldCharType="begin"/>
      </w:r>
      <w:r w:rsidRPr="006F0423">
        <w:rPr>
          <w:rFonts w:ascii="Times New Roman" w:hAnsi="Times New Roman"/>
        </w:rPr>
        <w:instrText xml:space="preserve"> ADDIN EN.CITE &lt;EndNote&gt;&lt;Cite&gt;&lt;Author&gt;Collins&lt;/Author&gt;&lt;Year&gt;1994&lt;/Year&gt;&lt;RecNum&gt;33&lt;/RecNum&gt;&lt;DisplayText&gt;[6]&lt;/DisplayText&gt;&lt;record&gt;&lt;rec-number&gt;33&lt;/rec-number&gt;&lt;foreign-keys&gt;&lt;key app="EN" db-id="vtsp5razdz0eeoevw9pv0ax32wp0szstrx9s"&gt;33&lt;/key&gt;&lt;/foreign-keys&gt;&lt;ref-type name="Journal Article"&gt;17&lt;/ref-type&gt;&lt;contributors&gt;&lt;authors&gt;&lt;author&gt;Collins, M. D.&lt;/author&gt;&lt;author&gt;Lawson, P. A.&lt;/author&gt;&lt;author&gt;Willems, A.&lt;/author&gt;&lt;author&gt;Cordoba, J. J.&lt;/author&gt;&lt;author&gt;Fernandezgarayzabal, J.&lt;/author&gt;&lt;author&gt;Garcia, P.&lt;/author&gt;&lt;author&gt;Cai, J.&lt;/author&gt;&lt;author&gt;Hippe, H.&lt;/author&gt;&lt;author&gt;Farrow, J. A. E.&lt;/author&gt;&lt;/authors&gt;&lt;/contributors&gt;&lt;titles&gt;&lt;title&gt;The phylogeny of the genus clostridium - proposal of 5 new genera and 11 new species combinations&lt;/title&gt;&lt;secondary-title&gt;International Journal of Systematic Bacteriology&lt;/secondary-title&gt;&lt;/titles&gt;&lt;periodical&gt;&lt;full-title&gt;International Journal of Systematic Bacteriology&lt;/full-title&gt;&lt;/periodical&gt;&lt;pages&gt;812-826&lt;/pages&gt;&lt;volume&gt;44&lt;/volume&gt;&lt;number&gt;4&lt;/number&gt;&lt;dates&gt;&lt;year&gt;1994&lt;/year&gt;&lt;pub-dates&gt;&lt;date&gt;Oct&lt;/date&gt;&lt;/pub-dates&gt;&lt;/dates&gt;&lt;isbn&gt;0020-7713&lt;/isbn&gt;&lt;accession-num&gt;ISI:A1994PM26200033&lt;/accession-num&gt;&lt;urls&gt;&lt;related-urls&gt;&lt;url&gt;&amp;lt;Go to ISI&amp;gt;://A1994PM26200033 &lt;/url&gt;&lt;/related-urls&gt;&lt;/urls&gt;&lt;/record&gt;&lt;/Cite&gt;&lt;/EndNote&gt;</w:instrText>
      </w:r>
      <w:r w:rsidRPr="006F0423">
        <w:rPr>
          <w:rFonts w:ascii="Times New Roman" w:hAnsi="Times New Roman"/>
        </w:rPr>
        <w:fldChar w:fldCharType="separate"/>
      </w:r>
      <w:r w:rsidRPr="006F0423">
        <w:rPr>
          <w:rFonts w:ascii="Times New Roman" w:hAnsi="Times New Roman"/>
          <w:noProof/>
        </w:rPr>
        <w:t>[</w:t>
      </w:r>
      <w:hyperlink w:anchor="_ENREF_6" w:tooltip="Collins, 1994 #33" w:history="1">
        <w:r w:rsidRPr="006F0423">
          <w:rPr>
            <w:rFonts w:ascii="Times New Roman" w:hAnsi="Times New Roman"/>
            <w:noProof/>
          </w:rPr>
          <w:t>6</w:t>
        </w:r>
      </w:hyperlink>
      <w:r w:rsidRPr="006F0423">
        <w:rPr>
          <w:rFonts w:ascii="Times New Roman" w:hAnsi="Times New Roman"/>
          <w:noProof/>
        </w:rPr>
        <w:t>]</w:t>
      </w:r>
      <w:r w:rsidRPr="006F0423">
        <w:rPr>
          <w:rFonts w:ascii="Times New Roman" w:hAnsi="Times New Roman"/>
        </w:rPr>
        <w:fldChar w:fldCharType="end"/>
      </w:r>
      <w:r w:rsidRPr="006F0423">
        <w:rPr>
          <w:rFonts w:ascii="Times New Roman" w:hAnsi="Times New Roman"/>
        </w:rPr>
        <w:t>.</w:t>
      </w:r>
      <w:r w:rsidRPr="006F0423">
        <w:rPr>
          <w:rFonts w:ascii="Times New Roman" w:hAnsi="Times New Roman"/>
          <w:iCs/>
        </w:rPr>
        <w:t xml:space="preserve"> Pairwise analysis demonstrated that </w:t>
      </w:r>
      <w:r w:rsidR="00A937FD">
        <w:rPr>
          <w:rFonts w:ascii="Times New Roman" w:hAnsi="Times New Roman"/>
        </w:rPr>
        <w:t>the novel organism was</w:t>
      </w:r>
      <w:r w:rsidRPr="006F0423">
        <w:rPr>
          <w:rFonts w:ascii="Times New Roman" w:hAnsi="Times New Roman"/>
        </w:rPr>
        <w:t xml:space="preserve"> most closely related to </w:t>
      </w:r>
      <w:r w:rsidRPr="006F0423">
        <w:rPr>
          <w:rFonts w:ascii="Times New Roman" w:hAnsi="Times New Roman"/>
          <w:i/>
        </w:rPr>
        <w:t>P. anaerobius, P. russellii,</w:t>
      </w:r>
      <w:r w:rsidRPr="006F0423">
        <w:rPr>
          <w:rFonts w:ascii="Times New Roman" w:hAnsi="Times New Roman"/>
        </w:rPr>
        <w:t xml:space="preserve"> and</w:t>
      </w:r>
      <w:r w:rsidRPr="006F0423">
        <w:rPr>
          <w:rFonts w:ascii="Times New Roman" w:hAnsi="Times New Roman"/>
          <w:i/>
        </w:rPr>
        <w:t xml:space="preserve"> P. stomatis </w:t>
      </w:r>
      <w:r w:rsidR="005B2927">
        <w:rPr>
          <w:rFonts w:ascii="Times New Roman" w:hAnsi="Times New Roman"/>
        </w:rPr>
        <w:t>with 16S rR</w:t>
      </w:r>
      <w:r w:rsidRPr="006F0423">
        <w:rPr>
          <w:rFonts w:ascii="Times New Roman" w:hAnsi="Times New Roman"/>
        </w:rPr>
        <w:t>NA gene sequence similarity values of 95.8%, 92.8%, and 96.7%, respectively. Based on phenotypic, chemotaxonomic</w:t>
      </w:r>
      <w:r w:rsidR="00A937FD">
        <w:rPr>
          <w:rFonts w:ascii="Times New Roman" w:hAnsi="Times New Roman"/>
        </w:rPr>
        <w:t>,</w:t>
      </w:r>
      <w:r w:rsidRPr="006F0423">
        <w:rPr>
          <w:rFonts w:ascii="Times New Roman" w:hAnsi="Times New Roman"/>
        </w:rPr>
        <w:t xml:space="preserve"> and ph</w:t>
      </w:r>
      <w:r w:rsidR="00CC5246">
        <w:rPr>
          <w:rFonts w:ascii="Times New Roman" w:hAnsi="Times New Roman"/>
        </w:rPr>
        <w:t>ylogenetic considerations, it was</w:t>
      </w:r>
      <w:r w:rsidRPr="006F0423">
        <w:rPr>
          <w:rFonts w:ascii="Times New Roman" w:hAnsi="Times New Roman"/>
        </w:rPr>
        <w:t xml:space="preserve"> proposed that the unknown organism originating from the oral plaque of a dog be classified as novel species of </w:t>
      </w:r>
      <w:r w:rsidRPr="006F0423">
        <w:rPr>
          <w:rFonts w:ascii="Times New Roman" w:hAnsi="Times New Roman"/>
          <w:i/>
        </w:rPr>
        <w:t xml:space="preserve">Peptostreptococcus </w:t>
      </w:r>
      <w:r w:rsidRPr="006F0423">
        <w:rPr>
          <w:rFonts w:ascii="Times New Roman" w:hAnsi="Times New Roman"/>
        </w:rPr>
        <w:t xml:space="preserve">as </w:t>
      </w:r>
      <w:r w:rsidRPr="006F0423">
        <w:rPr>
          <w:rFonts w:ascii="Times New Roman" w:hAnsi="Times New Roman"/>
          <w:i/>
        </w:rPr>
        <w:t>Peptostreptococcus</w:t>
      </w:r>
      <w:r w:rsidRPr="006F0423">
        <w:rPr>
          <w:rFonts w:ascii="Times New Roman" w:hAnsi="Times New Roman"/>
        </w:rPr>
        <w:t xml:space="preserve"> </w:t>
      </w:r>
      <w:r w:rsidRPr="006F0423">
        <w:rPr>
          <w:rFonts w:ascii="Times New Roman" w:hAnsi="Times New Roman"/>
          <w:bCs/>
          <w:i/>
          <w:iCs/>
        </w:rPr>
        <w:t>canis</w:t>
      </w:r>
      <w:r w:rsidRPr="006F0423">
        <w:rPr>
          <w:rFonts w:ascii="Times New Roman" w:hAnsi="Times New Roman"/>
        </w:rPr>
        <w:t xml:space="preserve"> sp. </w:t>
      </w:r>
      <w:proofErr w:type="gramStart"/>
      <w:r w:rsidRPr="006F0423">
        <w:rPr>
          <w:rFonts w:ascii="Times New Roman" w:hAnsi="Times New Roman"/>
        </w:rPr>
        <w:t>nov</w:t>
      </w:r>
      <w:proofErr w:type="gramEnd"/>
      <w:r w:rsidRPr="006F0423">
        <w:rPr>
          <w:rFonts w:ascii="Times New Roman" w:hAnsi="Times New Roman"/>
        </w:rPr>
        <w:t>. (</w:t>
      </w:r>
      <w:proofErr w:type="gramStart"/>
      <w:r w:rsidRPr="006F0423">
        <w:rPr>
          <w:rFonts w:ascii="Times New Roman" w:hAnsi="Times New Roman"/>
        </w:rPr>
        <w:t>type</w:t>
      </w:r>
      <w:proofErr w:type="gramEnd"/>
      <w:r w:rsidRPr="006F0423">
        <w:rPr>
          <w:rFonts w:ascii="Times New Roman" w:hAnsi="Times New Roman"/>
        </w:rPr>
        <w:t xml:space="preserve"> strain CCUG 57081</w:t>
      </w:r>
      <w:r w:rsidRPr="006F0423">
        <w:rPr>
          <w:rFonts w:ascii="Times New Roman" w:hAnsi="Times New Roman"/>
          <w:vertAlign w:val="superscript"/>
        </w:rPr>
        <w:t>T</w:t>
      </w:r>
      <w:r w:rsidRPr="006F0423">
        <w:rPr>
          <w:rFonts w:ascii="Times New Roman" w:hAnsi="Times New Roman"/>
        </w:rPr>
        <w:t>).</w:t>
      </w:r>
    </w:p>
    <w:p w14:paraId="6C260FB5" w14:textId="77777777" w:rsidR="006F0423" w:rsidRDefault="006F0423" w:rsidP="006F0423">
      <w:pPr>
        <w:widowControl w:val="0"/>
        <w:autoSpaceDE w:val="0"/>
        <w:autoSpaceDN w:val="0"/>
        <w:adjustRightInd w:val="0"/>
        <w:jc w:val="center"/>
        <w:rPr>
          <w:rFonts w:ascii="Times New Roman" w:hAnsi="Times New Roman"/>
          <w:b/>
        </w:rPr>
      </w:pPr>
    </w:p>
    <w:p w14:paraId="70E5833F" w14:textId="77777777" w:rsidR="00286101" w:rsidRDefault="00286101" w:rsidP="006F0423">
      <w:pPr>
        <w:widowControl w:val="0"/>
        <w:autoSpaceDE w:val="0"/>
        <w:autoSpaceDN w:val="0"/>
        <w:adjustRightInd w:val="0"/>
        <w:jc w:val="center"/>
        <w:rPr>
          <w:rFonts w:ascii="Times New Roman" w:hAnsi="Times New Roman"/>
          <w:b/>
        </w:rPr>
      </w:pPr>
    </w:p>
    <w:p w14:paraId="2FE8E9BF" w14:textId="77777777" w:rsidR="00286101" w:rsidRDefault="00286101" w:rsidP="006F0423">
      <w:pPr>
        <w:widowControl w:val="0"/>
        <w:autoSpaceDE w:val="0"/>
        <w:autoSpaceDN w:val="0"/>
        <w:adjustRightInd w:val="0"/>
        <w:jc w:val="center"/>
        <w:rPr>
          <w:rFonts w:ascii="Times New Roman" w:hAnsi="Times New Roman"/>
          <w:b/>
        </w:rPr>
      </w:pPr>
    </w:p>
    <w:p w14:paraId="155C008F" w14:textId="77777777" w:rsidR="00286101" w:rsidRDefault="00286101" w:rsidP="006F0423">
      <w:pPr>
        <w:widowControl w:val="0"/>
        <w:autoSpaceDE w:val="0"/>
        <w:autoSpaceDN w:val="0"/>
        <w:adjustRightInd w:val="0"/>
        <w:jc w:val="center"/>
        <w:rPr>
          <w:rFonts w:ascii="Times New Roman" w:hAnsi="Times New Roman"/>
          <w:b/>
        </w:rPr>
      </w:pPr>
    </w:p>
    <w:p w14:paraId="22A71878" w14:textId="77777777" w:rsidR="006F0423" w:rsidRPr="006F0423" w:rsidRDefault="006F0423" w:rsidP="006F0423">
      <w:pPr>
        <w:widowControl w:val="0"/>
        <w:autoSpaceDE w:val="0"/>
        <w:autoSpaceDN w:val="0"/>
        <w:adjustRightInd w:val="0"/>
        <w:jc w:val="center"/>
        <w:rPr>
          <w:rFonts w:ascii="Times New Roman" w:hAnsi="Times New Roman"/>
          <w:b/>
        </w:rPr>
      </w:pPr>
      <w:r w:rsidRPr="006F0423">
        <w:rPr>
          <w:rFonts w:ascii="Times New Roman" w:hAnsi="Times New Roman"/>
          <w:b/>
        </w:rPr>
        <w:t>2. Materials and Methods</w:t>
      </w:r>
    </w:p>
    <w:p w14:paraId="7F626EDC" w14:textId="77777777" w:rsidR="006F0423" w:rsidRPr="006F0423" w:rsidRDefault="006F0423" w:rsidP="006F0423">
      <w:pPr>
        <w:widowControl w:val="0"/>
        <w:autoSpaceDE w:val="0"/>
        <w:autoSpaceDN w:val="0"/>
        <w:adjustRightInd w:val="0"/>
        <w:rPr>
          <w:rFonts w:ascii="Times New Roman" w:hAnsi="Times New Roman"/>
          <w:i/>
        </w:rPr>
      </w:pPr>
      <w:r w:rsidRPr="006F0423">
        <w:rPr>
          <w:rFonts w:ascii="Times New Roman" w:hAnsi="Times New Roman"/>
          <w:i/>
        </w:rPr>
        <w:t>2.1. Cultures and cultivation</w:t>
      </w:r>
    </w:p>
    <w:p w14:paraId="7E43E1C2" w14:textId="1A439C7C" w:rsidR="006F0423" w:rsidRPr="006F0423" w:rsidRDefault="006F0423" w:rsidP="006F0423">
      <w:pPr>
        <w:widowControl w:val="0"/>
        <w:autoSpaceDE w:val="0"/>
        <w:autoSpaceDN w:val="0"/>
        <w:adjustRightInd w:val="0"/>
        <w:ind w:firstLine="720"/>
        <w:rPr>
          <w:rFonts w:ascii="Times New Roman" w:hAnsi="Times New Roman"/>
        </w:rPr>
      </w:pPr>
      <w:r w:rsidRPr="006F0423">
        <w:rPr>
          <w:rFonts w:ascii="Times New Roman" w:hAnsi="Times New Roman"/>
        </w:rPr>
        <w:t>Two isolates designated CCUG 57081</w:t>
      </w:r>
      <w:r w:rsidRPr="006F0423">
        <w:rPr>
          <w:rFonts w:ascii="Times New Roman" w:hAnsi="Times New Roman"/>
          <w:vertAlign w:val="superscript"/>
        </w:rPr>
        <w:t xml:space="preserve"> T</w:t>
      </w:r>
      <w:r w:rsidRPr="006F0423">
        <w:rPr>
          <w:rFonts w:ascii="Times New Roman" w:hAnsi="Times New Roman"/>
        </w:rPr>
        <w:t xml:space="preserve"> and CCUG 57313 were recovered from the subgingival plaque of two 1 y</w:t>
      </w:r>
      <w:r w:rsidR="005B2927">
        <w:rPr>
          <w:rFonts w:ascii="Times New Roman" w:hAnsi="Times New Roman"/>
        </w:rPr>
        <w:t>ea</w:t>
      </w:r>
      <w:r w:rsidRPr="006F0423">
        <w:rPr>
          <w:rFonts w:ascii="Times New Roman" w:hAnsi="Times New Roman"/>
        </w:rPr>
        <w:t xml:space="preserve">r old Labrador retriever dogs as described previously </w:t>
      </w:r>
      <w:r w:rsidRPr="006F0423">
        <w:rPr>
          <w:rFonts w:ascii="Times New Roman" w:hAnsi="Times New Roman"/>
        </w:rPr>
        <w:fldChar w:fldCharType="begin"/>
      </w:r>
      <w:r w:rsidRPr="006F0423">
        <w:rPr>
          <w:rFonts w:ascii="Times New Roman" w:hAnsi="Times New Roman"/>
        </w:rPr>
        <w:instrText xml:space="preserve"> ADDIN EN.CITE &lt;EndNote&gt;&lt;Cite&gt;&lt;Author&gt;Dahlén G&lt;/Author&gt;&lt;Year&gt;2011&lt;/Year&gt;&lt;RecNum&gt;23&lt;/RecNum&gt;&lt;DisplayText&gt;[5]&lt;/DisplayText&gt;&lt;record&gt;&lt;rec-number&gt;23&lt;/rec-number&gt;&lt;foreign-keys&gt;&lt;key app="EN" db-id="ev5r9e5vs5dpe0ewfauv0rtgrf2wa5ae2sw9"&gt;23&lt;/key&gt;&lt;/foreign-keys&gt;&lt;ref-type name="Journal Article"&gt;17&lt;/ref-type&gt;&lt;contributors&gt;&lt;authors&gt;&lt;author&gt;Dahlén G, &lt;/author&gt;&lt;author&gt;Charalampakis G, &lt;/author&gt;&lt;author&gt;Abrahamsson I, &lt;/author&gt;&lt;author&gt;Bengtsson L, &lt;/author&gt;&lt;author&gt;Falsen E. &lt;/author&gt;&lt;/authors&gt;&lt;/contributors&gt;&lt;titles&gt;&lt;title&gt; Predominant bacterial species in subgingival plaque in dogs.&lt;/title&gt;&lt;secondary-title&gt;Journal of Periodontal Research&lt;/secondary-title&gt;&lt;/titles&gt;&lt;periodical&gt;&lt;full-title&gt;Journal of Periodontal Research&lt;/full-title&gt;&lt;/periodical&gt;&lt;volume&gt;doi:10.1111/j.1600-0765.20011.01440.x&lt;/volume&gt;&lt;dates&gt;&lt;year&gt;2011&lt;/year&gt;&lt;/dates&gt;&lt;urls&gt;&lt;/urls&gt;&lt;/record&gt;&lt;/Cite&gt;&lt;/EndNote&gt;</w:instrText>
      </w:r>
      <w:r w:rsidRPr="006F0423">
        <w:rPr>
          <w:rFonts w:ascii="Times New Roman" w:hAnsi="Times New Roman"/>
        </w:rPr>
        <w:fldChar w:fldCharType="separate"/>
      </w:r>
      <w:r w:rsidRPr="006F0423">
        <w:rPr>
          <w:rFonts w:ascii="Times New Roman" w:hAnsi="Times New Roman"/>
          <w:noProof/>
        </w:rPr>
        <w:t>[</w:t>
      </w:r>
      <w:hyperlink w:anchor="_ENREF_5" w:tooltip="Dahlén G, 2011 #23" w:history="1">
        <w:r w:rsidRPr="006F0423">
          <w:rPr>
            <w:rFonts w:ascii="Times New Roman" w:hAnsi="Times New Roman"/>
            <w:noProof/>
          </w:rPr>
          <w:t>5</w:t>
        </w:r>
      </w:hyperlink>
      <w:r w:rsidRPr="006F0423">
        <w:rPr>
          <w:rFonts w:ascii="Times New Roman" w:hAnsi="Times New Roman"/>
          <w:noProof/>
        </w:rPr>
        <w:t>]</w:t>
      </w:r>
      <w:r w:rsidRPr="006F0423">
        <w:rPr>
          <w:rFonts w:ascii="Times New Roman" w:hAnsi="Times New Roman"/>
        </w:rPr>
        <w:fldChar w:fldCharType="end"/>
      </w:r>
      <w:r w:rsidRPr="006F0423">
        <w:rPr>
          <w:rFonts w:ascii="Times New Roman" w:hAnsi="Times New Roman"/>
        </w:rPr>
        <w:t>. Samples was diluted into a series of 1:10 and 1:1000 and spread uniformly over the entire surface of a Brucella agar plate (BBL Microbiological Systems, Cockeysville, MD, USA) enriched with 5% defibrinated horse blood, 0.5% hemolysed horse blood and 5 mg/L of menadione. The plates were anaerobically incubated for 7 d</w:t>
      </w:r>
      <w:r w:rsidR="005B2927">
        <w:rPr>
          <w:rFonts w:ascii="Times New Roman" w:hAnsi="Times New Roman"/>
        </w:rPr>
        <w:t>ays</w:t>
      </w:r>
      <w:r w:rsidRPr="006F0423">
        <w:rPr>
          <w:rFonts w:ascii="Times New Roman" w:hAnsi="Times New Roman"/>
        </w:rPr>
        <w:t xml:space="preserve"> in jars at 37</w:t>
      </w:r>
      <w:r w:rsidR="005B2927">
        <w:rPr>
          <w:rFonts w:ascii="Times New Roman" w:hAnsi="Times New Roman"/>
        </w:rPr>
        <w:t xml:space="preserve"> </w:t>
      </w:r>
      <w:r w:rsidRPr="006F0423">
        <w:rPr>
          <w:rFonts w:ascii="Times New Roman" w:hAnsi="Times New Roman"/>
          <w:vertAlign w:val="superscript"/>
        </w:rPr>
        <w:t>o</w:t>
      </w:r>
      <w:r w:rsidR="00A937FD">
        <w:rPr>
          <w:rFonts w:ascii="Times New Roman" w:hAnsi="Times New Roman"/>
        </w:rPr>
        <w:t xml:space="preserve">C with an atmosphere of </w:t>
      </w:r>
      <w:r w:rsidRPr="006F0423">
        <w:rPr>
          <w:rFonts w:ascii="Times New Roman" w:hAnsi="Times New Roman"/>
        </w:rPr>
        <w:t>95% H</w:t>
      </w:r>
      <w:r w:rsidRPr="006F0423">
        <w:rPr>
          <w:rFonts w:ascii="Times New Roman" w:hAnsi="Times New Roman"/>
          <w:vertAlign w:val="subscript"/>
        </w:rPr>
        <w:t>2</w:t>
      </w:r>
      <w:r w:rsidRPr="006F0423">
        <w:rPr>
          <w:rFonts w:ascii="Times New Roman" w:hAnsi="Times New Roman"/>
        </w:rPr>
        <w:t xml:space="preserve"> and 5% CO</w:t>
      </w:r>
      <w:r w:rsidRPr="006F0423">
        <w:rPr>
          <w:rFonts w:ascii="Times New Roman" w:hAnsi="Times New Roman"/>
          <w:vertAlign w:val="subscript"/>
        </w:rPr>
        <w:t>2</w:t>
      </w:r>
      <w:r w:rsidRPr="006F0423">
        <w:rPr>
          <w:rFonts w:ascii="Times New Roman" w:hAnsi="Times New Roman"/>
        </w:rPr>
        <w:t xml:space="preserve">. Colonies were picked and streaked repeatedly to purity. The strains were deposited with CCUG for identification. </w:t>
      </w:r>
    </w:p>
    <w:p w14:paraId="0D38C8CA" w14:textId="77777777" w:rsidR="006F0423" w:rsidRPr="006F0423" w:rsidRDefault="006F0423" w:rsidP="006F0423">
      <w:pPr>
        <w:widowControl w:val="0"/>
        <w:autoSpaceDE w:val="0"/>
        <w:autoSpaceDN w:val="0"/>
        <w:adjustRightInd w:val="0"/>
        <w:rPr>
          <w:rFonts w:ascii="Times New Roman" w:eastAsiaTheme="minorHAnsi" w:hAnsi="Times New Roman"/>
        </w:rPr>
      </w:pPr>
    </w:p>
    <w:p w14:paraId="567BA3DB" w14:textId="77777777" w:rsidR="006F0423" w:rsidRPr="006F0423" w:rsidRDefault="006F0423" w:rsidP="006F0423">
      <w:pPr>
        <w:rPr>
          <w:rFonts w:ascii="Times New Roman" w:hAnsi="Times New Roman"/>
          <w:i/>
        </w:rPr>
      </w:pPr>
      <w:r w:rsidRPr="006F0423">
        <w:rPr>
          <w:rFonts w:ascii="Times New Roman" w:hAnsi="Times New Roman"/>
          <w:i/>
        </w:rPr>
        <w:t xml:space="preserve">2.2. </w:t>
      </w:r>
      <w:proofErr w:type="gramStart"/>
      <w:r w:rsidRPr="006F0423">
        <w:rPr>
          <w:rFonts w:ascii="Times New Roman" w:hAnsi="Times New Roman"/>
          <w:i/>
        </w:rPr>
        <w:t>Phenotypic</w:t>
      </w:r>
      <w:proofErr w:type="gramEnd"/>
      <w:r w:rsidRPr="006F0423">
        <w:rPr>
          <w:rFonts w:ascii="Times New Roman" w:hAnsi="Times New Roman"/>
          <w:i/>
        </w:rPr>
        <w:t xml:space="preserve"> characterization</w:t>
      </w:r>
    </w:p>
    <w:p w14:paraId="69B3D89F" w14:textId="315FBC83" w:rsidR="00624590" w:rsidRPr="00624590" w:rsidRDefault="006F0423" w:rsidP="00624590">
      <w:pPr>
        <w:ind w:firstLine="720"/>
        <w:rPr>
          <w:rFonts w:ascii="Times New Roman" w:hAnsi="Times New Roman"/>
        </w:rPr>
      </w:pPr>
      <w:r w:rsidRPr="006F0423">
        <w:rPr>
          <w:rFonts w:ascii="Times New Roman" w:hAnsi="Times New Roman"/>
        </w:rPr>
        <w:t>Gram staining was performed with a commercial kit (Sigma, St. Louis, IL) according to manufacturer’s instructions. The strains were biochemically characterized by using a combination of conventional tests, API ID 32A, and API ZYM systems, according to the manufacturer’s instructions (API bioM</w:t>
      </w:r>
      <w:r w:rsidRPr="006F0423">
        <w:rPr>
          <w:rFonts w:ascii="Times New Roman" w:hAnsi="Times New Roman"/>
          <w:color w:val="000000"/>
        </w:rPr>
        <w:t>é</w:t>
      </w:r>
      <w:r w:rsidRPr="006F0423">
        <w:rPr>
          <w:rFonts w:ascii="Times New Roman" w:hAnsi="Times New Roman"/>
        </w:rPr>
        <w:t>riux, Mary I’Etoile, France). All biochemical tests were performed in duplicate. Fourteen dietary sugars and two sugar alcohols were tested; glu</w:t>
      </w:r>
      <w:r w:rsidR="005B2927">
        <w:rPr>
          <w:rFonts w:ascii="Times New Roman" w:hAnsi="Times New Roman"/>
        </w:rPr>
        <w:t>cose (Merck, Darmstadt, Germany</w:t>
      </w:r>
      <w:r w:rsidRPr="006F0423">
        <w:rPr>
          <w:rFonts w:ascii="Times New Roman" w:hAnsi="Times New Roman"/>
        </w:rPr>
        <w:t xml:space="preserve">), fructose (Merck), lactose (Difco Laboratories, Detroit, Michigan, US), sucrose (Merck), maltose (Merck), mannose (Merck), arabinose (Merck), cellobiose (Sigma-Aldrich, Stockholm, Sweden), melezitose (ICN </w:t>
      </w:r>
      <w:r w:rsidRPr="006F0423">
        <w:rPr>
          <w:rFonts w:ascii="Times New Roman" w:hAnsi="Times New Roman"/>
          <w:bCs/>
        </w:rPr>
        <w:t>Biochemicals</w:t>
      </w:r>
      <w:r w:rsidRPr="006F0423">
        <w:rPr>
          <w:rFonts w:ascii="Times New Roman" w:hAnsi="Times New Roman"/>
        </w:rPr>
        <w:t xml:space="preserve">, </w:t>
      </w:r>
      <w:r w:rsidRPr="006F0423">
        <w:rPr>
          <w:rFonts w:ascii="Times New Roman" w:hAnsi="Times New Roman"/>
          <w:bCs/>
        </w:rPr>
        <w:t>Inc</w:t>
      </w:r>
      <w:r w:rsidRPr="006F0423">
        <w:rPr>
          <w:rFonts w:ascii="Times New Roman" w:hAnsi="Times New Roman"/>
        </w:rPr>
        <w:t xml:space="preserve">., Cleveland, </w:t>
      </w:r>
      <w:r w:rsidRPr="006F0423">
        <w:rPr>
          <w:rFonts w:ascii="Times New Roman" w:hAnsi="Times New Roman"/>
          <w:bCs/>
        </w:rPr>
        <w:t xml:space="preserve">Ohio, US), </w:t>
      </w:r>
      <w:r w:rsidRPr="006F0423">
        <w:rPr>
          <w:rFonts w:ascii="Times New Roman" w:hAnsi="Times New Roman"/>
        </w:rPr>
        <w:t xml:space="preserve">melibiose (Sigma-Aldrich), raffinose (Merck), rhamnose (Merck), salicin (Merck), trehalose (Merck), mannitol (Difco) and sorbitol (Merck). They were prepared in 2% aqueous solutions and sterile filtered by </w:t>
      </w:r>
      <w:r w:rsidRPr="006F0423">
        <w:rPr>
          <w:rFonts w:ascii="Times New Roman" w:hAnsi="Times New Roman"/>
          <w:bCs/>
        </w:rPr>
        <w:t>Whatman</w:t>
      </w:r>
      <w:r w:rsidRPr="006F0423">
        <w:rPr>
          <w:rFonts w:ascii="Times New Roman" w:hAnsi="Times New Roman"/>
          <w:bCs/>
          <w:vertAlign w:val="superscript"/>
        </w:rPr>
        <w:t>®</w:t>
      </w:r>
      <w:r w:rsidRPr="006F0423">
        <w:rPr>
          <w:rFonts w:ascii="Times New Roman" w:hAnsi="Times New Roman"/>
        </w:rPr>
        <w:t xml:space="preserve"> Puradisc</w:t>
      </w:r>
      <w:r w:rsidRPr="006F0423">
        <w:rPr>
          <w:rFonts w:ascii="Times New Roman" w:hAnsi="Times New Roman"/>
          <w:vertAlign w:val="superscript"/>
        </w:rPr>
        <w:t>TM</w:t>
      </w:r>
      <w:r w:rsidRPr="006F0423">
        <w:rPr>
          <w:rFonts w:ascii="Times New Roman" w:hAnsi="Times New Roman"/>
        </w:rPr>
        <w:t xml:space="preserve"> 25 mm PES 0.2</w:t>
      </w:r>
      <w:r w:rsidR="005B2927">
        <w:rPr>
          <w:rFonts w:ascii="Times New Roman" w:hAnsi="Times New Roman"/>
        </w:rPr>
        <w:t xml:space="preserve"> </w:t>
      </w:r>
      <w:r w:rsidRPr="006F0423">
        <w:rPr>
          <w:rFonts w:ascii="Times New Roman" w:hAnsi="Times New Roman"/>
        </w:rPr>
        <w:t xml:space="preserve">μm grade filters (Sigma-Aldrich). Brucella agar plates (BBL Microbiology Systems, Cockeysville, MD, USA) and 8 ml of Brain Heart Infusion broth (BHI, Difco) plus 1% glucose medium were used for anaerobic culturing of the two </w:t>
      </w:r>
      <w:r w:rsidRPr="006F0423">
        <w:rPr>
          <w:rFonts w:ascii="Times New Roman" w:hAnsi="Times New Roman"/>
          <w:i/>
        </w:rPr>
        <w:t>Peptostreptococcus canis</w:t>
      </w:r>
      <w:r w:rsidRPr="006F0423">
        <w:rPr>
          <w:rFonts w:ascii="Times New Roman" w:hAnsi="Times New Roman"/>
        </w:rPr>
        <w:t xml:space="preserve"> strains (CCUG 57081 and CCUG 57314). A modified BHI broth without addition of carbohydrates was employed in the fermentation assay (pH 7.4). The</w:t>
      </w:r>
      <w:r w:rsidRPr="006F0423">
        <w:rPr>
          <w:rFonts w:ascii="Times New Roman" w:hAnsi="Times New Roman"/>
          <w:i/>
        </w:rPr>
        <w:t xml:space="preserve"> Peptostreptococcus</w:t>
      </w:r>
      <w:r w:rsidRPr="006F0423">
        <w:rPr>
          <w:rFonts w:ascii="Times New Roman" w:hAnsi="Times New Roman"/>
        </w:rPr>
        <w:t xml:space="preserve"> strains were grown in an anaerobic atmosphere for 72 h</w:t>
      </w:r>
      <w:r w:rsidR="005B2927">
        <w:rPr>
          <w:rFonts w:ascii="Times New Roman" w:hAnsi="Times New Roman"/>
        </w:rPr>
        <w:t>ours</w:t>
      </w:r>
      <w:r w:rsidRPr="006F0423">
        <w:rPr>
          <w:rFonts w:ascii="Times New Roman" w:hAnsi="Times New Roman"/>
        </w:rPr>
        <w:t xml:space="preserve"> at 37</w:t>
      </w:r>
      <w:r w:rsidR="005B2927">
        <w:rPr>
          <w:rFonts w:ascii="Times New Roman" w:hAnsi="Times New Roman"/>
        </w:rPr>
        <w:t xml:space="preserve"> </w:t>
      </w:r>
      <w:r w:rsidRPr="006F0423">
        <w:rPr>
          <w:rFonts w:ascii="Times New Roman" w:hAnsi="Times New Roman"/>
          <w:b/>
          <w:bCs/>
          <w:vertAlign w:val="superscript"/>
        </w:rPr>
        <w:t>o</w:t>
      </w:r>
      <w:r w:rsidRPr="006F0423">
        <w:rPr>
          <w:rFonts w:ascii="Times New Roman" w:hAnsi="Times New Roman"/>
        </w:rPr>
        <w:t>C. Pure colonies were picked and subcultured in 8 ml BHI broth plus 1% glucose for 48 h</w:t>
      </w:r>
      <w:r w:rsidR="005B2927">
        <w:rPr>
          <w:rFonts w:ascii="Times New Roman" w:hAnsi="Times New Roman"/>
        </w:rPr>
        <w:t>ours</w:t>
      </w:r>
      <w:r w:rsidRPr="006F0423">
        <w:rPr>
          <w:rFonts w:ascii="Times New Roman" w:hAnsi="Times New Roman"/>
        </w:rPr>
        <w:t>. To eliminate traces of glucose from the culture medium, the bacteria were centrifuged at 3500 rpm and the medium discarded. The bacterial cell pellets were suspended in sterile phosphate- buffered saline (PBS), sodium chloride 85 mM, potassium phosphate 25 mM</w:t>
      </w:r>
      <w:r w:rsidRPr="006F0423">
        <w:rPr>
          <w:rFonts w:ascii="Times New Roman" w:hAnsi="Times New Roman"/>
          <w:b/>
          <w:bCs/>
        </w:rPr>
        <w:t xml:space="preserve"> </w:t>
      </w:r>
      <w:r w:rsidRPr="006F0423">
        <w:rPr>
          <w:rFonts w:ascii="Times New Roman" w:hAnsi="Times New Roman"/>
        </w:rPr>
        <w:t>(pH 7.4), centrifuged and resuspended in PBS. The optical densities were adjusted to 1.0 (650 nm) and these suspensions were immediately used in the fermentation assay. The fermentation assay was performed in microtiter plates (96 Microwell</w:t>
      </w:r>
      <w:r w:rsidRPr="006F0423">
        <w:rPr>
          <w:rFonts w:ascii="Times New Roman" w:hAnsi="Times New Roman"/>
          <w:vertAlign w:val="superscript"/>
        </w:rPr>
        <w:t>TM</w:t>
      </w:r>
      <w:r w:rsidRPr="006F0423">
        <w:rPr>
          <w:rFonts w:ascii="Times New Roman" w:hAnsi="Times New Roman"/>
        </w:rPr>
        <w:t xml:space="preserve"> Plates Nunclon</w:t>
      </w:r>
      <w:r w:rsidRPr="006F0423">
        <w:rPr>
          <w:rFonts w:ascii="Times New Roman" w:hAnsi="Times New Roman"/>
          <w:vertAlign w:val="superscript"/>
        </w:rPr>
        <w:t>TM</w:t>
      </w:r>
      <w:r w:rsidRPr="006F0423">
        <w:rPr>
          <w:rFonts w:ascii="Times New Roman" w:hAnsi="Times New Roman"/>
        </w:rPr>
        <w:t>Δ; Nunc, Roskilde, Denmark); 50 μl of modified BHI broth (without addition of sugar) was mixed with 50 μl of each of the 16 carbohydrates in the wells. A sterile filtered 3% solution of bromocresol purple was used as pH indicator in the assay. The pH indicator was mixed with each of the bacterial strains (1:1) and 10 μl of the blend was added to each well with the different</w:t>
      </w:r>
      <w:r w:rsidR="00CC5246">
        <w:rPr>
          <w:rFonts w:ascii="Times New Roman" w:hAnsi="Times New Roman"/>
        </w:rPr>
        <w:t xml:space="preserve"> carbohydrates. The plates </w:t>
      </w:r>
      <w:r w:rsidRPr="006F0423">
        <w:rPr>
          <w:rFonts w:ascii="Times New Roman" w:hAnsi="Times New Roman"/>
        </w:rPr>
        <w:t>were incubated at 37</w:t>
      </w:r>
      <w:r w:rsidR="005B2927">
        <w:rPr>
          <w:rFonts w:ascii="Times New Roman" w:hAnsi="Times New Roman"/>
        </w:rPr>
        <w:t xml:space="preserve"> </w:t>
      </w:r>
      <w:r w:rsidRPr="006F0423">
        <w:rPr>
          <w:rFonts w:ascii="Times New Roman" w:hAnsi="Times New Roman"/>
          <w:b/>
          <w:bCs/>
          <w:vertAlign w:val="superscript"/>
        </w:rPr>
        <w:t>o</w:t>
      </w:r>
      <w:r w:rsidR="00CC5246">
        <w:rPr>
          <w:rFonts w:ascii="Times New Roman" w:hAnsi="Times New Roman"/>
        </w:rPr>
        <w:t>C in</w:t>
      </w:r>
      <w:r w:rsidRPr="006F0423">
        <w:rPr>
          <w:rFonts w:ascii="Times New Roman" w:hAnsi="Times New Roman"/>
        </w:rPr>
        <w:t xml:space="preserve"> anaerobic condition</w:t>
      </w:r>
      <w:r w:rsidR="00CC5246">
        <w:rPr>
          <w:rFonts w:ascii="Times New Roman" w:hAnsi="Times New Roman"/>
        </w:rPr>
        <w:t>s</w:t>
      </w:r>
      <w:r w:rsidRPr="006F0423">
        <w:rPr>
          <w:rFonts w:ascii="Times New Roman" w:hAnsi="Times New Roman"/>
        </w:rPr>
        <w:t xml:space="preserve"> with 10% H</w:t>
      </w:r>
      <w:r w:rsidRPr="006F0423">
        <w:rPr>
          <w:rFonts w:ascii="Times New Roman" w:hAnsi="Times New Roman"/>
          <w:vertAlign w:val="subscript"/>
        </w:rPr>
        <w:t>2</w:t>
      </w:r>
      <w:r w:rsidRPr="006F0423">
        <w:rPr>
          <w:rFonts w:ascii="Times New Roman" w:hAnsi="Times New Roman"/>
        </w:rPr>
        <w:t>, 5% CO</w:t>
      </w:r>
      <w:r w:rsidRPr="006F0423">
        <w:rPr>
          <w:rFonts w:ascii="Times New Roman" w:hAnsi="Times New Roman"/>
          <w:vertAlign w:val="subscript"/>
        </w:rPr>
        <w:t>2</w:t>
      </w:r>
      <w:r w:rsidRPr="006F0423">
        <w:rPr>
          <w:rFonts w:ascii="Times New Roman" w:hAnsi="Times New Roman"/>
        </w:rPr>
        <w:t xml:space="preserve"> in N</w:t>
      </w:r>
      <w:r w:rsidRPr="006F0423">
        <w:rPr>
          <w:rFonts w:ascii="Times New Roman" w:hAnsi="Times New Roman"/>
          <w:vertAlign w:val="subscript"/>
        </w:rPr>
        <w:t>2</w:t>
      </w:r>
      <w:r w:rsidRPr="006F0423">
        <w:rPr>
          <w:rFonts w:ascii="Times New Roman" w:hAnsi="Times New Roman"/>
        </w:rPr>
        <w:t xml:space="preserve"> and were examined for color changes after 24 and 48 h</w:t>
      </w:r>
      <w:r w:rsidR="005B2927">
        <w:rPr>
          <w:rFonts w:ascii="Times New Roman" w:hAnsi="Times New Roman"/>
        </w:rPr>
        <w:t>ours</w:t>
      </w:r>
      <w:r w:rsidRPr="006F0423">
        <w:rPr>
          <w:rFonts w:ascii="Times New Roman" w:hAnsi="Times New Roman"/>
        </w:rPr>
        <w:t xml:space="preserve"> of incubation. For the negative control, PBS replaced bacterial cells. Coagulase activity was determined using a commercial kit (Sigma, St. Louis, IL) according to manufacturer’s instructions.  </w:t>
      </w:r>
      <w:r w:rsidRPr="006F0423">
        <w:rPr>
          <w:rFonts w:ascii="Times New Roman" w:hAnsi="Times New Roman"/>
          <w:i/>
        </w:rPr>
        <w:t>Staphylococcus aureus</w:t>
      </w:r>
      <w:r w:rsidRPr="006F0423">
        <w:rPr>
          <w:rFonts w:ascii="Times New Roman" w:hAnsi="Times New Roman"/>
        </w:rPr>
        <w:t xml:space="preserve"> was used as a positive control. Hemaglutination using horse erythrocytes was also tested and other phenotypic tests were performed as described by Tindall </w:t>
      </w:r>
      <w:r w:rsidRPr="005B2927">
        <w:rPr>
          <w:rFonts w:ascii="Times New Roman" w:hAnsi="Times New Roman"/>
          <w:i/>
        </w:rPr>
        <w:t>et al.</w:t>
      </w:r>
      <w:r w:rsidRPr="006F0423">
        <w:rPr>
          <w:rFonts w:ascii="Times New Roman" w:hAnsi="Times New Roman"/>
        </w:rPr>
        <w:t xml:space="preserve"> </w:t>
      </w:r>
      <w:r w:rsidRPr="006F0423">
        <w:rPr>
          <w:rFonts w:ascii="Times New Roman" w:hAnsi="Times New Roman"/>
        </w:rPr>
        <w:fldChar w:fldCharType="begin"/>
      </w:r>
      <w:r w:rsidRPr="006F0423">
        <w:rPr>
          <w:rFonts w:ascii="Times New Roman" w:hAnsi="Times New Roman"/>
        </w:rPr>
        <w:instrText xml:space="preserve"> ADDIN EN.CITE &lt;EndNote&gt;&lt;Cite&gt;&lt;Author&gt;Tindall&lt;/Author&gt;&lt;Year&gt;2007&lt;/Year&gt;&lt;RecNum&gt;10&lt;/RecNum&gt;&lt;DisplayText&gt;[7]&lt;/DisplayText&gt;&lt;record&gt;&lt;rec-number&gt;10&lt;/rec-number&gt;&lt;foreign-keys&gt;&lt;key app="EN" db-id="p5tsxdsw8wevf4epe9e5xspgara209zevede"&gt;10&lt;/key&gt;&lt;/foreign-keys&gt;&lt;ref-type name="Journal Article"&gt;17&lt;/ref-type&gt;&lt;contributors&gt;&lt;authors&gt;&lt;author&gt;Tindall, B.J.&lt;/author&gt;&lt;author&gt;Sikorski, J.&lt;/author&gt;&lt;author&gt;Smibert ,R.M.&lt;/author&gt;&lt;author&gt;Kreig, N.R. &lt;/author&gt;&lt;/authors&gt;&lt;/contributors&gt;&lt;titles&gt;&lt;title&gt; Phenotypic characterization and the principles of comparative systematics.&amp;#xD;&lt;/title&gt;&lt;secondary-title&gt;Methods for General and Molecular Microbiology&lt;/secondary-title&gt;&lt;/titles&gt;&lt;periodical&gt;&lt;full-title&gt;Methods for General and Molecular Microbiology&lt;/full-title&gt;&lt;/periodical&gt;&lt;pages&gt;330-393&lt;/pages&gt;&lt;volume&gt;Editors: C. A. Reddy, T. J. Beveridge, J. A. Breznak, G. Marzluf, T. M. Schmidt, L. R. Snyder ASM Press, Washington DC, USA&amp;#xD;&lt;/volume&gt;&lt;dates&gt;&lt;year&gt;2007&lt;/year&gt;&lt;/dates&gt;&lt;urls&gt;&lt;/urls&gt;&lt;/record&gt;&lt;/Cite&gt;&lt;/EndNote&gt;</w:instrText>
      </w:r>
      <w:r w:rsidRPr="006F0423">
        <w:rPr>
          <w:rFonts w:ascii="Times New Roman" w:hAnsi="Times New Roman"/>
        </w:rPr>
        <w:fldChar w:fldCharType="separate"/>
      </w:r>
      <w:r w:rsidRPr="006F0423">
        <w:rPr>
          <w:rFonts w:ascii="Times New Roman" w:hAnsi="Times New Roman"/>
          <w:noProof/>
        </w:rPr>
        <w:t>[</w:t>
      </w:r>
      <w:hyperlink w:anchor="_ENREF_7" w:tooltip="Tindall, 2007 #10" w:history="1">
        <w:r w:rsidRPr="006F0423">
          <w:rPr>
            <w:rFonts w:ascii="Times New Roman" w:hAnsi="Times New Roman"/>
            <w:noProof/>
          </w:rPr>
          <w:t>7</w:t>
        </w:r>
      </w:hyperlink>
      <w:r w:rsidRPr="006F0423">
        <w:rPr>
          <w:rFonts w:ascii="Times New Roman" w:hAnsi="Times New Roman"/>
          <w:noProof/>
        </w:rPr>
        <w:t>]</w:t>
      </w:r>
      <w:r w:rsidRPr="006F0423">
        <w:rPr>
          <w:rFonts w:ascii="Times New Roman" w:hAnsi="Times New Roman"/>
        </w:rPr>
        <w:fldChar w:fldCharType="end"/>
      </w:r>
      <w:r w:rsidRPr="006F0423">
        <w:rPr>
          <w:rFonts w:ascii="Times New Roman" w:hAnsi="Times New Roman"/>
        </w:rPr>
        <w:t>.</w:t>
      </w:r>
    </w:p>
    <w:p w14:paraId="338A28D3" w14:textId="77777777" w:rsidR="00624590" w:rsidRPr="006F0423" w:rsidRDefault="00624590" w:rsidP="006F0423">
      <w:pPr>
        <w:rPr>
          <w:rFonts w:ascii="Times New Roman" w:hAnsi="Times New Roman"/>
          <w:i/>
        </w:rPr>
      </w:pPr>
    </w:p>
    <w:p w14:paraId="0583C803" w14:textId="77777777" w:rsidR="006F0423" w:rsidRPr="006F0423" w:rsidRDefault="006F0423" w:rsidP="006F0423">
      <w:pPr>
        <w:rPr>
          <w:rFonts w:ascii="Times New Roman" w:hAnsi="Times New Roman"/>
          <w:i/>
        </w:rPr>
      </w:pPr>
      <w:r w:rsidRPr="006F0423">
        <w:rPr>
          <w:rFonts w:ascii="Times New Roman" w:hAnsi="Times New Roman"/>
          <w:i/>
        </w:rPr>
        <w:t>2.3 DNA isolation and 16S rRNA gene sequencing and phylogenetic analysis</w:t>
      </w:r>
    </w:p>
    <w:p w14:paraId="587A9E69" w14:textId="2541CF1E" w:rsidR="00624590" w:rsidRPr="00624590" w:rsidRDefault="006F0423" w:rsidP="00171FB2">
      <w:pPr>
        <w:ind w:firstLine="720"/>
        <w:rPr>
          <w:rFonts w:ascii="Times New Roman" w:hAnsi="Times New Roman"/>
        </w:rPr>
      </w:pPr>
      <w:r w:rsidRPr="006F0423">
        <w:rPr>
          <w:rFonts w:ascii="Times New Roman" w:hAnsi="Times New Roman"/>
        </w:rPr>
        <w:t xml:space="preserve">To provide a rapid means of identification and determine the phylogenetic position of the canine oral isolates, 16S rRNA gene sequence analysis was performed as described previously </w:t>
      </w:r>
      <w:r w:rsidRPr="006F0423">
        <w:rPr>
          <w:rFonts w:ascii="Times New Roman" w:hAnsi="Times New Roman"/>
        </w:rPr>
        <w:fldChar w:fldCharType="begin"/>
      </w:r>
      <w:r w:rsidRPr="006F0423">
        <w:rPr>
          <w:rFonts w:ascii="Times New Roman" w:hAnsi="Times New Roman"/>
        </w:rPr>
        <w:instrText xml:space="preserve"> ADDIN EN.CITE &lt;EndNote&gt;&lt;Cite&gt;&lt;Author&gt;Dahlén G&lt;/Author&gt;&lt;Year&gt;2011&lt;/Year&gt;&lt;RecNum&gt;23&lt;/RecNum&gt;&lt;DisplayText&gt;[5]&lt;/DisplayText&gt;&lt;record&gt;&lt;rec-number&gt;23&lt;/rec-number&gt;&lt;foreign-keys&gt;&lt;key app="EN" db-id="ev5r9e5vs5dpe0ewfauv0rtgrf2wa5ae2sw9"&gt;23&lt;/key&gt;&lt;/foreign-keys&gt;&lt;ref-type name="Journal Article"&gt;17&lt;/ref-type&gt;&lt;contributors&gt;&lt;authors&gt;&lt;author&gt;Dahlén G, &lt;/author&gt;&lt;author&gt;Charalampakis G, &lt;/author&gt;&lt;author&gt;Abrahamsson I, &lt;/author&gt;&lt;author&gt;Bengtsson L, &lt;/author&gt;&lt;author&gt;Falsen E. &lt;/author&gt;&lt;/authors&gt;&lt;/contributors&gt;&lt;titles&gt;&lt;title&gt; Predominant bacterial species in subgingival plaque in dogs.&lt;/title&gt;&lt;secondary-title&gt;Journal of Periodontal Research&lt;/secondary-title&gt;&lt;/titles&gt;&lt;periodical&gt;&lt;full-title&gt;Journal of Periodontal Research&lt;/full-title&gt;&lt;/periodical&gt;&lt;volume&gt;doi:10.1111/j.1600-0765.20011.01440.x&lt;/volume&gt;&lt;dates&gt;&lt;year&gt;2011&lt;/year&gt;&lt;/dates&gt;&lt;urls&gt;&lt;/urls&gt;&lt;/record&gt;&lt;/Cite&gt;&lt;/EndNote&gt;</w:instrText>
      </w:r>
      <w:r w:rsidRPr="006F0423">
        <w:rPr>
          <w:rFonts w:ascii="Times New Roman" w:hAnsi="Times New Roman"/>
        </w:rPr>
        <w:fldChar w:fldCharType="separate"/>
      </w:r>
      <w:r w:rsidRPr="006F0423">
        <w:rPr>
          <w:rFonts w:ascii="Times New Roman" w:hAnsi="Times New Roman"/>
          <w:noProof/>
        </w:rPr>
        <w:t>[</w:t>
      </w:r>
      <w:hyperlink w:anchor="_ENREF_5" w:tooltip="Dahlén G, 2011 #23" w:history="1">
        <w:r w:rsidRPr="006F0423">
          <w:rPr>
            <w:rFonts w:ascii="Times New Roman" w:hAnsi="Times New Roman"/>
            <w:noProof/>
          </w:rPr>
          <w:t>5</w:t>
        </w:r>
      </w:hyperlink>
      <w:r w:rsidRPr="006F0423">
        <w:rPr>
          <w:rFonts w:ascii="Times New Roman" w:hAnsi="Times New Roman"/>
          <w:noProof/>
        </w:rPr>
        <w:t>]</w:t>
      </w:r>
      <w:r w:rsidRPr="006F0423">
        <w:rPr>
          <w:rFonts w:ascii="Times New Roman" w:hAnsi="Times New Roman"/>
        </w:rPr>
        <w:fldChar w:fldCharType="end"/>
      </w:r>
      <w:r w:rsidRPr="006F0423">
        <w:rPr>
          <w:rFonts w:ascii="Times New Roman" w:hAnsi="Times New Roman"/>
        </w:rPr>
        <w:t xml:space="preserve">. The closest known relatives of the new isolates were determined by performing database searches using the program FASTA </w:t>
      </w:r>
      <w:r w:rsidRPr="006F0423">
        <w:rPr>
          <w:rFonts w:ascii="Times New Roman" w:hAnsi="Times New Roman"/>
        </w:rPr>
        <w:fldChar w:fldCharType="begin"/>
      </w:r>
      <w:r w:rsidRPr="006F0423">
        <w:rPr>
          <w:rFonts w:ascii="Times New Roman" w:hAnsi="Times New Roman"/>
        </w:rPr>
        <w:instrText xml:space="preserve"> ADDIN EN.CITE &lt;EndNote&gt;&lt;Cite&gt;&lt;Author&gt;Pearson&lt;/Author&gt;&lt;Year&gt;1988&lt;/Year&gt;&lt;RecNum&gt;49&lt;/RecNum&gt;&lt;DisplayText&gt;[8]&lt;/DisplayText&gt;&lt;record&gt;&lt;rec-number&gt;49&lt;/rec-number&gt;&lt;foreign-keys&gt;&lt;key app="EN" db-id="2e0wttz2ftp5ttepv5exssxmtst5025w002s"&gt;49&lt;/key&gt;&lt;/foreign-keys&gt;&lt;ref-type name="Journal Article"&gt;17&lt;/ref-type&gt;&lt;contributors&gt;&lt;authors&gt;&lt;author&gt;Pearson, W. R.&lt;/author&gt;&lt;author&gt;Lipman, D. J.&lt;/author&gt;&lt;/authors&gt;&lt;/contributors&gt;&lt;titles&gt;&lt;title&gt;Improved tools for biological sequence comparison&lt;/title&gt;&lt;secondary-title&gt;Proceedings of the National Academy of Sciences of the United States of America&lt;/secondary-title&gt;&lt;/titles&gt;&lt;periodical&gt;&lt;full-title&gt;Proceedings of the National Academy of Sciences of the United States of America&lt;/full-title&gt;&lt;/periodical&gt;&lt;pages&gt;2444-2448&lt;/pages&gt;&lt;volume&gt;85&lt;/volume&gt;&lt;number&gt;8&lt;/number&gt;&lt;dates&gt;&lt;year&gt;1988&lt;/year&gt;&lt;/dates&gt;&lt;isbn&gt;0027-8424&lt;/isbn&gt;&lt;accession-num&gt;WOS:A1988N023400007&lt;/accession-num&gt;&lt;urls&gt;&lt;related-urls&gt;&lt;url&gt;&lt;style face="underline" font="default" size="100%"&gt;&amp;lt;Go to ISI&amp;gt;://WOS:A1988N023400007 &lt;/style&gt;&lt;/url&gt;&lt;/related-urls&gt;&lt;/urls&gt;&lt;/record&gt;&lt;/Cite&gt;&lt;/EndNote&gt;</w:instrText>
      </w:r>
      <w:r w:rsidRPr="006F0423">
        <w:rPr>
          <w:rFonts w:ascii="Times New Roman" w:hAnsi="Times New Roman"/>
        </w:rPr>
        <w:fldChar w:fldCharType="separate"/>
      </w:r>
      <w:r w:rsidRPr="006F0423">
        <w:rPr>
          <w:rFonts w:ascii="Times New Roman" w:hAnsi="Times New Roman"/>
          <w:noProof/>
        </w:rPr>
        <w:t>[</w:t>
      </w:r>
      <w:hyperlink w:anchor="_ENREF_8" w:tooltip="Pearson, 1988 #49" w:history="1">
        <w:r w:rsidRPr="006F0423">
          <w:rPr>
            <w:rFonts w:ascii="Times New Roman" w:hAnsi="Times New Roman"/>
            <w:noProof/>
          </w:rPr>
          <w:t>8</w:t>
        </w:r>
      </w:hyperlink>
      <w:r w:rsidRPr="006F0423">
        <w:rPr>
          <w:rFonts w:ascii="Times New Roman" w:hAnsi="Times New Roman"/>
          <w:noProof/>
        </w:rPr>
        <w:t>]</w:t>
      </w:r>
      <w:r w:rsidRPr="006F0423">
        <w:rPr>
          <w:rFonts w:ascii="Times New Roman" w:hAnsi="Times New Roman"/>
        </w:rPr>
        <w:fldChar w:fldCharType="end"/>
      </w:r>
      <w:r w:rsidRPr="006F0423">
        <w:rPr>
          <w:rFonts w:ascii="Times New Roman" w:hAnsi="Times New Roman"/>
        </w:rPr>
        <w:t xml:space="preserve">.  These sequences and those of other related strains were retrieved from EMBL / GenBank and aligned with the newly determined sequences using the program SEQtools </w:t>
      </w:r>
      <w:r w:rsidRPr="006F0423">
        <w:rPr>
          <w:rFonts w:ascii="Times New Roman" w:hAnsi="Times New Roman"/>
        </w:rPr>
        <w:fldChar w:fldCharType="begin"/>
      </w:r>
      <w:r w:rsidRPr="006F0423">
        <w:rPr>
          <w:rFonts w:ascii="Times New Roman" w:hAnsi="Times New Roman"/>
        </w:rPr>
        <w:instrText xml:space="preserve"> ADDIN EN.CITE &lt;EndNote&gt;&lt;Cite&gt;&lt;Author&gt;Rasmussen&lt;/Author&gt;&lt;Year&gt;2002&lt;/Year&gt;&lt;RecNum&gt;50&lt;/RecNum&gt;&lt;DisplayText&gt;[9]&lt;/DisplayText&gt;&lt;record&gt;&lt;rec-number&gt;50&lt;/rec-number&gt;&lt;foreign-keys&gt;&lt;key app="EN" db-id="2e0wttz2ftp5ttepv5exssxmtst5025w002s"&gt;50&lt;/key&gt;&lt;/foreign-keys&gt;&lt;ref-type name="Journal Article"&gt;17&lt;/ref-type&gt;&lt;contributors&gt;&lt;authors&gt;&lt;author&gt;Rasmussen, S. W. &lt;/author&gt;&lt;/authors&gt;&lt;/contributors&gt;&lt;titles&gt;&lt;title&gt;SEQtools, a software package for analysis of nucleotide and protein sequences&lt;/title&gt;&lt;secondary-title&gt;Published on the internet at http://www.seqtools.dk&amp;#xD;&lt;/secondary-title&gt;&lt;/titles&gt;&lt;dates&gt;&lt;year&gt;2002&lt;/year&gt;&lt;/dates&gt;&lt;urls&gt;&lt;/urls&gt;&lt;/record&gt;&lt;/Cite&gt;&lt;/EndNote&gt;</w:instrText>
      </w:r>
      <w:r w:rsidRPr="006F0423">
        <w:rPr>
          <w:rFonts w:ascii="Times New Roman" w:hAnsi="Times New Roman"/>
        </w:rPr>
        <w:fldChar w:fldCharType="separate"/>
      </w:r>
      <w:r w:rsidRPr="006F0423">
        <w:rPr>
          <w:rFonts w:ascii="Times New Roman" w:hAnsi="Times New Roman"/>
          <w:noProof/>
        </w:rPr>
        <w:t>[</w:t>
      </w:r>
      <w:hyperlink w:anchor="_ENREF_9" w:tooltip="Rasmussen, 2002 #50" w:history="1">
        <w:r w:rsidRPr="006F0423">
          <w:rPr>
            <w:rFonts w:ascii="Times New Roman" w:hAnsi="Times New Roman"/>
            <w:noProof/>
          </w:rPr>
          <w:t>9</w:t>
        </w:r>
      </w:hyperlink>
      <w:r w:rsidRPr="006F0423">
        <w:rPr>
          <w:rFonts w:ascii="Times New Roman" w:hAnsi="Times New Roman"/>
          <w:noProof/>
        </w:rPr>
        <w:t>]</w:t>
      </w:r>
      <w:r w:rsidRPr="006F0423">
        <w:rPr>
          <w:rFonts w:ascii="Times New Roman" w:hAnsi="Times New Roman"/>
        </w:rPr>
        <w:fldChar w:fldCharType="end"/>
      </w:r>
      <w:r w:rsidRPr="006F0423">
        <w:rPr>
          <w:rFonts w:ascii="Times New Roman" w:hAnsi="Times New Roman"/>
          <w:spacing w:val="-3"/>
        </w:rPr>
        <w:t xml:space="preserve">.  </w:t>
      </w:r>
      <w:r w:rsidRPr="006F0423">
        <w:rPr>
          <w:rFonts w:ascii="Times New Roman" w:hAnsi="Times New Roman"/>
        </w:rPr>
        <w:t xml:space="preserve">The resulting multiple sequence alignment was corrected manually using the program GeneDoc </w:t>
      </w:r>
      <w:r w:rsidRPr="006F0423">
        <w:rPr>
          <w:rFonts w:ascii="Times New Roman" w:hAnsi="Times New Roman"/>
        </w:rPr>
        <w:fldChar w:fldCharType="begin"/>
      </w:r>
      <w:r w:rsidRPr="006F0423">
        <w:rPr>
          <w:rFonts w:ascii="Times New Roman" w:hAnsi="Times New Roman"/>
        </w:rPr>
        <w:instrText xml:space="preserve"> ADDIN EN.CITE &lt;EndNote&gt;&lt;Cite&gt;&lt;Author&gt;Nicholas&lt;/Author&gt;&lt;Year&gt;1997&lt;/Year&gt;&lt;RecNum&gt;4&lt;/RecNum&gt;&lt;DisplayText&gt;[10]&lt;/DisplayText&gt;&lt;record&gt;&lt;rec-number&gt;4&lt;/rec-number&gt;&lt;foreign-keys&gt;&lt;key app="EN" db-id="ra0xstzt0fzr0je5as1vf2zxpe5f2vdwtdpv"&gt;4&lt;/key&gt;&lt;/foreign-keys&gt;&lt;ref-type name="Journal Article"&gt;17&lt;/ref-type&gt;&lt;contributors&gt;&lt;authors&gt;&lt;author&gt;Nicholas, K. B.&lt;/author&gt;&lt;author&gt;Nicholas, H. B. Jr. &lt;/author&gt;&lt;author&gt;Deerfield, D.W. II&lt;/author&gt;&lt;/authors&gt;&lt;/contributors&gt;&lt;titles&gt;&lt;title&gt;GeneDoc, analysis and visualization of genetic variation&lt;/title&gt;&lt;secondary-title&gt;EMBNEW News&lt;/secondary-title&gt;&lt;/titles&gt;&lt;pages&gt;14&lt;/pages&gt;&lt;volume&gt;4&lt;/volume&gt;&lt;dates&gt;&lt;year&gt;1997&lt;/year&gt;&lt;/dates&gt;&lt;urls&gt;&lt;/urls&gt;&lt;/record&gt;&lt;/Cite&gt;&lt;/EndNote&gt;</w:instrText>
      </w:r>
      <w:r w:rsidRPr="006F0423">
        <w:rPr>
          <w:rFonts w:ascii="Times New Roman" w:hAnsi="Times New Roman"/>
        </w:rPr>
        <w:fldChar w:fldCharType="separate"/>
      </w:r>
      <w:r w:rsidRPr="006F0423">
        <w:rPr>
          <w:rFonts w:ascii="Times New Roman" w:hAnsi="Times New Roman"/>
          <w:noProof/>
        </w:rPr>
        <w:t>[</w:t>
      </w:r>
      <w:hyperlink w:anchor="_ENREF_10" w:tooltip="Nicholas, 1997 #4" w:history="1">
        <w:r w:rsidRPr="006F0423">
          <w:rPr>
            <w:rFonts w:ascii="Times New Roman" w:hAnsi="Times New Roman"/>
            <w:noProof/>
          </w:rPr>
          <w:t>10</w:t>
        </w:r>
      </w:hyperlink>
      <w:r w:rsidRPr="006F0423">
        <w:rPr>
          <w:rFonts w:ascii="Times New Roman" w:hAnsi="Times New Roman"/>
          <w:noProof/>
        </w:rPr>
        <w:t>]</w:t>
      </w:r>
      <w:r w:rsidRPr="006F0423">
        <w:rPr>
          <w:rFonts w:ascii="Times New Roman" w:hAnsi="Times New Roman"/>
        </w:rPr>
        <w:fldChar w:fldCharType="end"/>
      </w:r>
      <w:r w:rsidRPr="006F0423">
        <w:rPr>
          <w:rFonts w:ascii="Times New Roman" w:hAnsi="Times New Roman"/>
        </w:rPr>
        <w:t xml:space="preserve">, and a phylogenetic tree was constructed according to the neighbor-joining method  with the programs SEQtools and Treeview </w:t>
      </w:r>
      <w:r w:rsidRPr="006F0423">
        <w:rPr>
          <w:rFonts w:ascii="Times New Roman" w:hAnsi="Times New Roman"/>
        </w:rPr>
        <w:fldChar w:fldCharType="begin"/>
      </w:r>
      <w:r w:rsidRPr="006F0423">
        <w:rPr>
          <w:rFonts w:ascii="Times New Roman" w:hAnsi="Times New Roman"/>
        </w:rPr>
        <w:instrText xml:space="preserve"> ADDIN EN.CITE &lt;EndNote&gt;&lt;Cite&gt;&lt;Author&gt;Page&lt;/Author&gt;&lt;Year&gt;1996&lt;/Year&gt;&lt;RecNum&gt;48&lt;/RecNum&gt;&lt;DisplayText&gt;[11]&lt;/DisplayText&gt;&lt;record&gt;&lt;rec-number&gt;48&lt;/rec-number&gt;&lt;foreign-keys&gt;&lt;key app="EN" db-id="2e0wttz2ftp5ttepv5exssxmtst5025w002s"&gt;48&lt;/key&gt;&lt;/foreign-keys&gt;&lt;ref-type name="Journal Article"&gt;17&lt;/ref-type&gt;&lt;contributors&gt;&lt;authors&gt;&lt;author&gt;Page, R. D. M.&lt;/author&gt;&lt;/authors&gt;&lt;/contributors&gt;&lt;titles&gt;&lt;title&gt;TreeView: An application to display phylogenetic trees on personal computers&lt;/title&gt;&lt;secondary-title&gt;Computer Applications in the Biosciences&lt;/secondary-title&gt;&lt;/titles&gt;&lt;periodical&gt;&lt;full-title&gt;Computer Applications in the Biosciences&lt;/full-title&gt;&lt;/periodical&gt;&lt;pages&gt;357-358&lt;/pages&gt;&lt;volume&gt;12&lt;/volume&gt;&lt;number&gt;4&lt;/number&gt;&lt;dates&gt;&lt;year&gt;1996&lt;/year&gt;&lt;/dates&gt;&lt;isbn&gt;0266-7061&lt;/isbn&gt;&lt;accession-num&gt;WOS:A1996VM02500012&lt;/accession-num&gt;&lt;urls&gt;&lt;related-urls&gt;&lt;url&gt;&amp;lt;Go to ISI&amp;gt;://WOS:A1996VM02500012 &lt;/url&gt;&lt;/related-urls&gt;&lt;/urls&gt;&lt;/record&gt;&lt;/Cite&gt;&lt;/EndNote&gt;</w:instrText>
      </w:r>
      <w:r w:rsidRPr="006F0423">
        <w:rPr>
          <w:rFonts w:ascii="Times New Roman" w:hAnsi="Times New Roman"/>
        </w:rPr>
        <w:fldChar w:fldCharType="separate"/>
      </w:r>
      <w:r w:rsidRPr="006F0423">
        <w:rPr>
          <w:rFonts w:ascii="Times New Roman" w:hAnsi="Times New Roman"/>
          <w:noProof/>
        </w:rPr>
        <w:t>[</w:t>
      </w:r>
      <w:hyperlink w:anchor="_ENREF_11" w:tooltip="Page, 1996 #48" w:history="1">
        <w:r w:rsidRPr="006F0423">
          <w:rPr>
            <w:rFonts w:ascii="Times New Roman" w:hAnsi="Times New Roman"/>
            <w:noProof/>
          </w:rPr>
          <w:t>11</w:t>
        </w:r>
      </w:hyperlink>
      <w:r w:rsidRPr="006F0423">
        <w:rPr>
          <w:rFonts w:ascii="Times New Roman" w:hAnsi="Times New Roman"/>
          <w:noProof/>
        </w:rPr>
        <w:t>]</w:t>
      </w:r>
      <w:r w:rsidRPr="006F0423">
        <w:rPr>
          <w:rFonts w:ascii="Times New Roman" w:hAnsi="Times New Roman"/>
        </w:rPr>
        <w:fldChar w:fldCharType="end"/>
      </w:r>
      <w:r w:rsidRPr="006F0423">
        <w:rPr>
          <w:rFonts w:ascii="Times New Roman" w:hAnsi="Times New Roman"/>
        </w:rPr>
        <w:t xml:space="preserve">.  The stabilities of the groupings were estimated by bootstrap analysis (1000 replications) using the same programs.  All major branching nodes were confirmed by maximum parsimony (data not shown). Determination of mol % G+C was carried out by thermal denaturation of chromosomal DNA using a Beckman model DU 640 spectrophotometer equipped with a high performance temperature controller and Tm analysis software </w:t>
      </w:r>
      <w:r w:rsidRPr="006F0423">
        <w:rPr>
          <w:rFonts w:ascii="Times New Roman" w:hAnsi="Times New Roman"/>
        </w:rPr>
        <w:fldChar w:fldCharType="begin"/>
      </w:r>
      <w:r w:rsidRPr="006F0423">
        <w:rPr>
          <w:rFonts w:ascii="Times New Roman" w:hAnsi="Times New Roman"/>
        </w:rPr>
        <w:instrText xml:space="preserve"> ADDIN EN.CITE &lt;EndNote&gt;&lt;Cite&gt;&lt;Author&gt;Johnson&lt;/Author&gt;&lt;Year&gt;1994&lt;/Year&gt;&lt;RecNum&gt;44&lt;/RecNum&gt;&lt;DisplayText&gt;[12]&lt;/DisplayText&gt;&lt;record&gt;&lt;rec-number&gt;44&lt;/rec-number&gt;&lt;foreign-keys&gt;&lt;key app="EN" db-id="2e0wttz2ftp5ttepv5exssxmtst5025w002s"&gt;44&lt;/key&gt;&lt;/foreign-keys&gt;&lt;ref-type name="Journal Article"&gt;17&lt;/ref-type&gt;&lt;contributors&gt;&lt;authors&gt;&lt;author&gt;Johnson, J. L.&lt;/author&gt;&lt;/authors&gt;&lt;/contributors&gt;&lt;titles&gt;&lt;title&gt;Similarity analysis of DNAs.&lt;/title&gt;&lt;secondary-title&gt;Methods for General and Molecular Bacteriology&lt;/secondary-title&gt;&lt;/titles&gt;&lt;periodical&gt;&lt;full-title&gt;Methods for General and Molecular Bacteriology&lt;/full-title&gt;&lt;/periodical&gt;&lt;pages&gt;656-682&lt;/pages&gt;&lt;volume&gt;Gerhardt, P., Murray, R.G.E., Wood, W.A., and Krieg, N.R. (eds.) ASM, Washington, D.C.&lt;/volume&gt;&lt;dates&gt;&lt;year&gt;1994&lt;/year&gt;&lt;/dates&gt;&lt;urls&gt;&lt;/urls&gt;&lt;/record&gt;&lt;/Cite&gt;&lt;/EndNote&gt;</w:instrText>
      </w:r>
      <w:r w:rsidRPr="006F0423">
        <w:rPr>
          <w:rFonts w:ascii="Times New Roman" w:hAnsi="Times New Roman"/>
        </w:rPr>
        <w:fldChar w:fldCharType="separate"/>
      </w:r>
      <w:r w:rsidRPr="006F0423">
        <w:rPr>
          <w:rFonts w:ascii="Times New Roman" w:hAnsi="Times New Roman"/>
          <w:noProof/>
        </w:rPr>
        <w:t>[</w:t>
      </w:r>
      <w:hyperlink w:anchor="_ENREF_12" w:tooltip="Johnson, 1994 #44" w:history="1">
        <w:r w:rsidRPr="006F0423">
          <w:rPr>
            <w:rFonts w:ascii="Times New Roman" w:hAnsi="Times New Roman"/>
            <w:noProof/>
          </w:rPr>
          <w:t>12</w:t>
        </w:r>
      </w:hyperlink>
      <w:r w:rsidRPr="006F0423">
        <w:rPr>
          <w:rFonts w:ascii="Times New Roman" w:hAnsi="Times New Roman"/>
          <w:noProof/>
        </w:rPr>
        <w:t>]</w:t>
      </w:r>
      <w:r w:rsidRPr="006F0423">
        <w:rPr>
          <w:rFonts w:ascii="Times New Roman" w:hAnsi="Times New Roman"/>
        </w:rPr>
        <w:fldChar w:fldCharType="end"/>
      </w:r>
      <w:r w:rsidRPr="006F0423">
        <w:rPr>
          <w:rFonts w:ascii="Times New Roman" w:hAnsi="Times New Roman"/>
        </w:rPr>
        <w:t>.</w:t>
      </w:r>
    </w:p>
    <w:p w14:paraId="2E2283E9" w14:textId="77777777" w:rsidR="006F0423" w:rsidRPr="006F0423" w:rsidRDefault="006F0423" w:rsidP="006F0423">
      <w:pPr>
        <w:rPr>
          <w:rFonts w:ascii="Times New Roman" w:hAnsi="Times New Roman"/>
          <w:iCs/>
        </w:rPr>
      </w:pPr>
      <w:r w:rsidRPr="00624590">
        <w:rPr>
          <w:rFonts w:ascii="Times New Roman" w:hAnsi="Times New Roman"/>
          <w:i/>
          <w:iCs/>
        </w:rPr>
        <w:t>2.4.</w:t>
      </w:r>
      <w:r w:rsidRPr="006F0423">
        <w:rPr>
          <w:rFonts w:ascii="Times New Roman" w:hAnsi="Times New Roman"/>
          <w:iCs/>
        </w:rPr>
        <w:t xml:space="preserve"> </w:t>
      </w:r>
      <w:r w:rsidRPr="006F0423">
        <w:rPr>
          <w:rFonts w:ascii="Times New Roman" w:hAnsi="Times New Roman"/>
          <w:i/>
          <w:iCs/>
        </w:rPr>
        <w:t>GenBank accession numbers</w:t>
      </w:r>
    </w:p>
    <w:p w14:paraId="7D2B4860" w14:textId="77777777" w:rsidR="006F0423" w:rsidRPr="006F0423" w:rsidRDefault="006F0423" w:rsidP="006F0423">
      <w:pPr>
        <w:ind w:firstLine="720"/>
        <w:jc w:val="both"/>
        <w:rPr>
          <w:rFonts w:ascii="Times New Roman" w:hAnsi="Times New Roman"/>
        </w:rPr>
      </w:pPr>
      <w:r w:rsidRPr="006F0423">
        <w:rPr>
          <w:rFonts w:ascii="Times New Roman" w:hAnsi="Times New Roman"/>
          <w:spacing w:val="-3"/>
        </w:rPr>
        <w:t xml:space="preserve">The GenBank/EMBL accession numbers for the 16S rRNA gene sequence of strain CCUG </w:t>
      </w:r>
      <w:r w:rsidRPr="006F0423">
        <w:rPr>
          <w:rFonts w:ascii="Times New Roman" w:hAnsi="Times New Roman"/>
        </w:rPr>
        <w:t>57081</w:t>
      </w:r>
      <w:r w:rsidRPr="006F0423">
        <w:rPr>
          <w:rFonts w:ascii="Times New Roman" w:hAnsi="Times New Roman"/>
          <w:vertAlign w:val="superscript"/>
        </w:rPr>
        <w:t>T</w:t>
      </w:r>
      <w:r w:rsidRPr="006F0423">
        <w:rPr>
          <w:rFonts w:ascii="Times New Roman" w:hAnsi="Times New Roman"/>
          <w:spacing w:val="-3"/>
        </w:rPr>
        <w:t xml:space="preserve"> is</w:t>
      </w:r>
      <w:r w:rsidRPr="006F0423">
        <w:rPr>
          <w:rFonts w:ascii="Times New Roman" w:hAnsi="Times New Roman"/>
        </w:rPr>
        <w:t xml:space="preserve"> </w:t>
      </w:r>
      <w:r w:rsidRPr="006F0423">
        <w:rPr>
          <w:rFonts w:ascii="Times New Roman" w:eastAsiaTheme="minorHAnsi" w:hAnsi="Times New Roman"/>
        </w:rPr>
        <w:t>HE687281.</w:t>
      </w:r>
    </w:p>
    <w:p w14:paraId="2343FEBB" w14:textId="77777777" w:rsidR="006F0423" w:rsidRPr="006F0423" w:rsidRDefault="006F0423" w:rsidP="006F0423">
      <w:pPr>
        <w:jc w:val="both"/>
        <w:rPr>
          <w:rFonts w:ascii="Times New Roman" w:hAnsi="Times New Roman"/>
        </w:rPr>
      </w:pPr>
    </w:p>
    <w:p w14:paraId="74CA7330" w14:textId="77777777" w:rsidR="006F0423" w:rsidRPr="006F0423" w:rsidRDefault="006F0423" w:rsidP="006F0423">
      <w:pPr>
        <w:jc w:val="both"/>
        <w:rPr>
          <w:rFonts w:ascii="Times New Roman" w:hAnsi="Times New Roman"/>
          <w:i/>
        </w:rPr>
      </w:pPr>
      <w:r w:rsidRPr="006F0423">
        <w:rPr>
          <w:rFonts w:ascii="Times New Roman" w:hAnsi="Times New Roman"/>
          <w:i/>
        </w:rPr>
        <w:t>2.5 Cellular fatty acid analysis</w:t>
      </w:r>
    </w:p>
    <w:p w14:paraId="15B1E131" w14:textId="05ECB596" w:rsidR="006F0423" w:rsidRPr="006F0423" w:rsidRDefault="006F0423" w:rsidP="006F0423">
      <w:pPr>
        <w:ind w:firstLine="720"/>
        <w:rPr>
          <w:rFonts w:ascii="Times New Roman" w:hAnsi="Times New Roman"/>
          <w:iCs/>
        </w:rPr>
      </w:pPr>
      <w:r w:rsidRPr="006F0423">
        <w:rPr>
          <w:rFonts w:ascii="Times New Roman" w:hAnsi="Times New Roman"/>
          <w:iCs/>
        </w:rPr>
        <w:t>Fatty acid methyl ester (FAME) analysi</w:t>
      </w:r>
      <w:r w:rsidR="00CF7D44">
        <w:rPr>
          <w:rFonts w:ascii="Times New Roman" w:hAnsi="Times New Roman"/>
          <w:iCs/>
        </w:rPr>
        <w:t>s was performed via</w:t>
      </w:r>
      <w:r w:rsidRPr="006F0423">
        <w:rPr>
          <w:rFonts w:ascii="Times New Roman" w:hAnsi="Times New Roman"/>
          <w:iCs/>
        </w:rPr>
        <w:t xml:space="preserve"> gas chromatog</w:t>
      </w:r>
      <w:r w:rsidR="00CF7D44">
        <w:rPr>
          <w:rFonts w:ascii="Times New Roman" w:hAnsi="Times New Roman"/>
          <w:iCs/>
        </w:rPr>
        <w:t>raphy, using</w:t>
      </w:r>
      <w:r>
        <w:rPr>
          <w:rFonts w:ascii="Times New Roman" w:hAnsi="Times New Roman"/>
          <w:iCs/>
        </w:rPr>
        <w:t xml:space="preserve"> a standardiz</w:t>
      </w:r>
      <w:r w:rsidR="00CF7D44">
        <w:rPr>
          <w:rFonts w:ascii="Times New Roman" w:hAnsi="Times New Roman"/>
          <w:iCs/>
        </w:rPr>
        <w:t>ed protocol and</w:t>
      </w:r>
      <w:r w:rsidRPr="006F0423">
        <w:rPr>
          <w:rFonts w:ascii="Times New Roman" w:hAnsi="Times New Roman"/>
          <w:iCs/>
        </w:rPr>
        <w:t xml:space="preserve"> a system similar to that of the MIDI Sherlock MIS system (www.ccug.se/pages/CFA_method_2008.pdf) as described previously </w:t>
      </w:r>
      <w:r w:rsidRPr="006F0423">
        <w:rPr>
          <w:rFonts w:ascii="Times New Roman" w:hAnsi="Times New Roman"/>
          <w:iCs/>
        </w:rPr>
        <w:fldChar w:fldCharType="begin">
          <w:fldData xml:space="preserve">PEVuZE5vdGU+PENpdGU+PEF1dGhvcj5NaWxsZXI8L0F1dGhvcj48WWVhcj4xOTgyPC9ZZWFyPjxS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</w:fldData>
        </w:fldChar>
      </w:r>
      <w:r w:rsidRPr="006F0423">
        <w:rPr>
          <w:rFonts w:ascii="Times New Roman" w:hAnsi="Times New Roman"/>
          <w:iCs/>
        </w:rPr>
        <w:instrText xml:space="preserve"> ADDIN EN.CITE </w:instrText>
      </w:r>
      <w:r w:rsidRPr="006F0423">
        <w:rPr>
          <w:rFonts w:ascii="Times New Roman" w:hAnsi="Times New Roman"/>
          <w:iCs/>
        </w:rPr>
        <w:fldChar w:fldCharType="begin">
          <w:fldData xml:space="preserve">PEVuZE5vdGU+PENpdGU+PEF1dGhvcj5NaWxsZXI8L0F1dGhvcj48WWVhcj4xOTgyPC9ZZWFyPjxS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</w:fldData>
        </w:fldChar>
      </w:r>
      <w:r w:rsidRPr="006F0423">
        <w:rPr>
          <w:rFonts w:ascii="Times New Roman" w:hAnsi="Times New Roman"/>
          <w:iCs/>
        </w:rPr>
        <w:instrText xml:space="preserve"> ADDIN EN.CITE.DATA </w:instrText>
      </w:r>
      <w:r w:rsidRPr="006F0423">
        <w:rPr>
          <w:rFonts w:ascii="Times New Roman" w:hAnsi="Times New Roman"/>
          <w:iCs/>
        </w:rPr>
      </w:r>
      <w:r w:rsidRPr="006F0423">
        <w:rPr>
          <w:rFonts w:ascii="Times New Roman" w:hAnsi="Times New Roman"/>
          <w:iCs/>
        </w:rPr>
        <w:fldChar w:fldCharType="end"/>
      </w:r>
      <w:r w:rsidRPr="006F0423">
        <w:rPr>
          <w:rFonts w:ascii="Times New Roman" w:hAnsi="Times New Roman"/>
          <w:iCs/>
        </w:rPr>
      </w:r>
      <w:r w:rsidRPr="006F0423">
        <w:rPr>
          <w:rFonts w:ascii="Times New Roman" w:hAnsi="Times New Roman"/>
          <w:iCs/>
        </w:rPr>
        <w:fldChar w:fldCharType="separate"/>
      </w:r>
      <w:r w:rsidRPr="006F0423">
        <w:rPr>
          <w:rFonts w:ascii="Times New Roman" w:hAnsi="Times New Roman"/>
          <w:iCs/>
          <w:noProof/>
        </w:rPr>
        <w:t>[</w:t>
      </w:r>
      <w:hyperlink w:anchor="_ENREF_13" w:tooltip="Miller, 1982 #19" w:history="1">
        <w:r w:rsidRPr="006F0423">
          <w:rPr>
            <w:rFonts w:ascii="Times New Roman" w:hAnsi="Times New Roman"/>
            <w:iCs/>
            <w:noProof/>
          </w:rPr>
          <w:t>13-15</w:t>
        </w:r>
      </w:hyperlink>
      <w:r w:rsidRPr="006F0423">
        <w:rPr>
          <w:rFonts w:ascii="Times New Roman" w:hAnsi="Times New Roman"/>
          <w:iCs/>
          <w:noProof/>
        </w:rPr>
        <w:t>]</w:t>
      </w:r>
      <w:r w:rsidRPr="006F0423">
        <w:rPr>
          <w:rFonts w:ascii="Times New Roman" w:hAnsi="Times New Roman"/>
          <w:iCs/>
        </w:rPr>
        <w:fldChar w:fldCharType="end"/>
      </w:r>
      <w:r w:rsidRPr="006F0423">
        <w:rPr>
          <w:rFonts w:ascii="Times New Roman" w:hAnsi="Times New Roman"/>
          <w:iCs/>
        </w:rPr>
        <w:t>. Cells were grown for 3 days on agar Chocolate agar (Brain Heart Infusion, Difco 241830) under anaerobic conditions for 72</w:t>
      </w:r>
      <w:r w:rsidR="005B2927">
        <w:rPr>
          <w:rFonts w:ascii="Times New Roman" w:hAnsi="Times New Roman"/>
          <w:iCs/>
        </w:rPr>
        <w:t xml:space="preserve"> </w:t>
      </w:r>
      <w:r w:rsidRPr="006F0423">
        <w:rPr>
          <w:rFonts w:ascii="Times New Roman" w:hAnsi="Times New Roman"/>
          <w:iCs/>
        </w:rPr>
        <w:t>h</w:t>
      </w:r>
      <w:r w:rsidR="005B2927">
        <w:rPr>
          <w:rFonts w:ascii="Times New Roman" w:hAnsi="Times New Roman"/>
          <w:iCs/>
        </w:rPr>
        <w:t>ours</w:t>
      </w:r>
      <w:r w:rsidRPr="006F0423">
        <w:rPr>
          <w:rFonts w:ascii="Times New Roman" w:hAnsi="Times New Roman"/>
          <w:iCs/>
        </w:rPr>
        <w:t xml:space="preserve"> at 37</w:t>
      </w:r>
      <w:r w:rsidR="005B2927">
        <w:rPr>
          <w:rFonts w:ascii="Times New Roman" w:hAnsi="Times New Roman"/>
          <w:iCs/>
        </w:rPr>
        <w:t xml:space="preserve"> </w:t>
      </w:r>
      <w:r w:rsidRPr="006F0423">
        <w:rPr>
          <w:rFonts w:ascii="Times New Roman" w:hAnsi="Times New Roman"/>
          <w:iCs/>
        </w:rPr>
        <w:t>°C. Analysis was carried out with a He</w:t>
      </w:r>
      <w:r w:rsidR="00CF7D44">
        <w:rPr>
          <w:rFonts w:ascii="Times New Roman" w:hAnsi="Times New Roman"/>
          <w:iCs/>
        </w:rPr>
        <w:t>wlett Packard HP 5890 GC</w:t>
      </w:r>
      <w:r w:rsidRPr="006F0423">
        <w:rPr>
          <w:rFonts w:ascii="Times New Roman" w:hAnsi="Times New Roman"/>
          <w:iCs/>
        </w:rPr>
        <w:t xml:space="preserve"> equipped with a phenyl methyl silicone fused silica capillary column (HP-5 25m x 0.2 mm x 0.33 mm film thickness) and a flame ionization detector. Hydrogen was used as the carrier gas. The temperature program was initiated at 170 °C and increased at 5 °C min</w:t>
      </w:r>
      <w:r w:rsidRPr="006F0423">
        <w:rPr>
          <w:rFonts w:ascii="Times New Roman" w:hAnsi="Times New Roman"/>
          <w:iCs/>
          <w:vertAlign w:val="superscript"/>
        </w:rPr>
        <w:t xml:space="preserve">-1 </w:t>
      </w:r>
      <w:r w:rsidRPr="006F0423">
        <w:rPr>
          <w:rFonts w:ascii="Times New Roman" w:hAnsi="Times New Roman"/>
          <w:iCs/>
        </w:rPr>
        <w:t xml:space="preserve">to a final temperature of 270 °C. Integration of peaks and further calculations was performed by a HP 3396A integrator. </w:t>
      </w:r>
      <w:r w:rsidR="00A937FD">
        <w:rPr>
          <w:rFonts w:ascii="Times New Roman" w:hAnsi="Times New Roman"/>
          <w:iCs/>
        </w:rPr>
        <w:t>Fatty acid methyl esters</w:t>
      </w:r>
      <w:r w:rsidRPr="006F0423">
        <w:rPr>
          <w:rFonts w:ascii="Times New Roman" w:hAnsi="Times New Roman"/>
          <w:iCs/>
        </w:rPr>
        <w:t xml:space="preserve"> were identified and quantified, and the relative amount of each fatty acid was expressed in terms of the percentage of total fatty acids in the profile of the strain.</w:t>
      </w:r>
    </w:p>
    <w:p w14:paraId="6418D144" w14:textId="77777777" w:rsidR="006F0423" w:rsidRDefault="006F0423" w:rsidP="006F0423">
      <w:pPr>
        <w:rPr>
          <w:rFonts w:ascii="Times New Roman" w:hAnsi="Times New Roman"/>
        </w:rPr>
      </w:pPr>
    </w:p>
    <w:p w14:paraId="61277A6D" w14:textId="77777777" w:rsidR="00A937FD" w:rsidRDefault="00A937FD" w:rsidP="006F0423">
      <w:pPr>
        <w:rPr>
          <w:rFonts w:ascii="Times New Roman" w:hAnsi="Times New Roman"/>
        </w:rPr>
      </w:pPr>
    </w:p>
    <w:p w14:paraId="68B3769B" w14:textId="77777777" w:rsidR="00171FB2" w:rsidRDefault="00171FB2" w:rsidP="006F0423">
      <w:pPr>
        <w:rPr>
          <w:rFonts w:ascii="Times New Roman" w:hAnsi="Times New Roman"/>
        </w:rPr>
      </w:pPr>
    </w:p>
    <w:p w14:paraId="47DA07CD" w14:textId="77777777" w:rsidR="00171FB2" w:rsidRDefault="00171FB2" w:rsidP="006F0423">
      <w:pPr>
        <w:rPr>
          <w:rFonts w:ascii="Times New Roman" w:hAnsi="Times New Roman"/>
        </w:rPr>
      </w:pPr>
    </w:p>
    <w:p w14:paraId="126A281B" w14:textId="77777777" w:rsidR="00171FB2" w:rsidRDefault="00171FB2" w:rsidP="006F0423">
      <w:pPr>
        <w:rPr>
          <w:rFonts w:ascii="Times New Roman" w:hAnsi="Times New Roman"/>
        </w:rPr>
      </w:pPr>
    </w:p>
    <w:p w14:paraId="058E1BF6" w14:textId="77777777" w:rsidR="00286101" w:rsidRDefault="00286101" w:rsidP="006F0423">
      <w:pPr>
        <w:rPr>
          <w:rFonts w:ascii="Times New Roman" w:hAnsi="Times New Roman"/>
        </w:rPr>
      </w:pPr>
    </w:p>
    <w:p w14:paraId="37D34DB6" w14:textId="77777777" w:rsidR="00286101" w:rsidRDefault="00286101" w:rsidP="006F0423">
      <w:pPr>
        <w:rPr>
          <w:rFonts w:ascii="Times New Roman" w:hAnsi="Times New Roman"/>
        </w:rPr>
      </w:pPr>
    </w:p>
    <w:p w14:paraId="40591270" w14:textId="77777777" w:rsidR="00286101" w:rsidRDefault="00286101" w:rsidP="006F0423">
      <w:pPr>
        <w:rPr>
          <w:rFonts w:ascii="Times New Roman" w:hAnsi="Times New Roman"/>
        </w:rPr>
      </w:pPr>
    </w:p>
    <w:p w14:paraId="34252BEE" w14:textId="77777777" w:rsidR="00286101" w:rsidRPr="006F0423" w:rsidRDefault="00286101" w:rsidP="006F0423">
      <w:pPr>
        <w:rPr>
          <w:rFonts w:ascii="Times New Roman" w:hAnsi="Times New Roman"/>
        </w:rPr>
      </w:pPr>
    </w:p>
    <w:p w14:paraId="27210DF3" w14:textId="3D830EB2" w:rsidR="006F0423" w:rsidRPr="006F0423" w:rsidRDefault="00A937FD" w:rsidP="006F0423">
      <w:pPr>
        <w:jc w:val="center"/>
        <w:rPr>
          <w:rFonts w:ascii="Times New Roman" w:hAnsi="Times New Roman"/>
          <w:b/>
          <w:iCs/>
        </w:rPr>
      </w:pPr>
      <w:r>
        <w:rPr>
          <w:rFonts w:ascii="Times New Roman" w:hAnsi="Times New Roman"/>
          <w:b/>
          <w:iCs/>
        </w:rPr>
        <w:t>3. Results and D</w:t>
      </w:r>
      <w:r w:rsidR="006F0423" w:rsidRPr="006F0423">
        <w:rPr>
          <w:rFonts w:ascii="Times New Roman" w:hAnsi="Times New Roman"/>
          <w:b/>
          <w:iCs/>
        </w:rPr>
        <w:t>iscussion</w:t>
      </w:r>
    </w:p>
    <w:p w14:paraId="3A20DA80" w14:textId="77777777" w:rsidR="006F0423" w:rsidRPr="006F0423" w:rsidRDefault="006F0423" w:rsidP="006F0423">
      <w:pPr>
        <w:rPr>
          <w:rFonts w:ascii="Times New Roman" w:hAnsi="Times New Roman"/>
          <w:i/>
          <w:iCs/>
        </w:rPr>
      </w:pPr>
      <w:r w:rsidRPr="006F0423">
        <w:rPr>
          <w:rFonts w:ascii="Times New Roman" w:hAnsi="Times New Roman"/>
          <w:i/>
          <w:iCs/>
        </w:rPr>
        <w:t>3.1. Identification and phylogenetic analysis</w:t>
      </w:r>
    </w:p>
    <w:p w14:paraId="40E955F1" w14:textId="5E470B1F" w:rsidR="006F0423" w:rsidRPr="006F0423" w:rsidRDefault="006F0423" w:rsidP="006F0423">
      <w:pPr>
        <w:widowControl w:val="0"/>
        <w:autoSpaceDE w:val="0"/>
        <w:autoSpaceDN w:val="0"/>
        <w:adjustRightInd w:val="0"/>
        <w:rPr>
          <w:rFonts w:ascii="Times New Roman" w:hAnsi="Times New Roman"/>
        </w:rPr>
      </w:pPr>
      <w:r w:rsidRPr="006F0423">
        <w:rPr>
          <w:rFonts w:ascii="Times New Roman" w:eastAsiaTheme="minorHAnsi" w:hAnsi="Times New Roman"/>
        </w:rPr>
        <w:t> </w:t>
      </w:r>
      <w:r>
        <w:rPr>
          <w:rFonts w:ascii="Times New Roman" w:eastAsiaTheme="minorHAnsi" w:hAnsi="Times New Roman"/>
        </w:rPr>
        <w:tab/>
      </w:r>
      <w:r w:rsidRPr="006F0423">
        <w:rPr>
          <w:rFonts w:ascii="Times New Roman" w:hAnsi="Times New Roman"/>
        </w:rPr>
        <w:t>The unknown organism recovered from canine subgingival plague consist</w:t>
      </w:r>
      <w:r w:rsidR="00CF7D44">
        <w:rPr>
          <w:rFonts w:ascii="Times New Roman" w:hAnsi="Times New Roman"/>
        </w:rPr>
        <w:t>ed</w:t>
      </w:r>
      <w:r w:rsidRPr="006F0423">
        <w:rPr>
          <w:rFonts w:ascii="Times New Roman" w:hAnsi="Times New Roman"/>
        </w:rPr>
        <w:t xml:space="preserve"> of Gram-positive, catalase- and oxidase-negative, non-motile coccal or ovoid-shaped cells. After</w:t>
      </w:r>
      <w:r w:rsidR="005B2927">
        <w:rPr>
          <w:rFonts w:ascii="Times New Roman" w:hAnsi="Times New Roman"/>
        </w:rPr>
        <w:t xml:space="preserve"> 72 hours of anaerobic growth on B</w:t>
      </w:r>
      <w:r w:rsidRPr="006F0423">
        <w:rPr>
          <w:rFonts w:ascii="Times New Roman" w:hAnsi="Times New Roman"/>
        </w:rPr>
        <w:t>rucella and chocolate agar plates at 37</w:t>
      </w:r>
      <w:r w:rsidR="00A937FD">
        <w:rPr>
          <w:rFonts w:ascii="Times New Roman" w:hAnsi="Times New Roman"/>
        </w:rPr>
        <w:t xml:space="preserve"> </w:t>
      </w:r>
      <w:r w:rsidRPr="006F0423">
        <w:rPr>
          <w:rFonts w:ascii="Times New Roman" w:hAnsi="Times New Roman"/>
          <w:vertAlign w:val="superscript"/>
        </w:rPr>
        <w:t>o</w:t>
      </w:r>
      <w:r w:rsidR="00A937FD">
        <w:rPr>
          <w:rFonts w:ascii="Times New Roman" w:hAnsi="Times New Roman"/>
        </w:rPr>
        <w:t>C, colonies were 1-1.</w:t>
      </w:r>
      <w:r w:rsidRPr="006F0423">
        <w:rPr>
          <w:rFonts w:ascii="Times New Roman" w:hAnsi="Times New Roman"/>
        </w:rPr>
        <w:t xml:space="preserve">5 mm in diameter, grey-white color, </w:t>
      </w:r>
      <w:proofErr w:type="gramStart"/>
      <w:r w:rsidRPr="006F0423">
        <w:rPr>
          <w:rFonts w:ascii="Times New Roman" w:hAnsi="Times New Roman"/>
        </w:rPr>
        <w:t>round</w:t>
      </w:r>
      <w:proofErr w:type="gramEnd"/>
      <w:r w:rsidRPr="006F0423">
        <w:rPr>
          <w:rFonts w:ascii="Times New Roman" w:hAnsi="Times New Roman"/>
        </w:rPr>
        <w:t>, smooth, shiny and non-hemolytic. No growth was observed after 24 h</w:t>
      </w:r>
      <w:r w:rsidR="005B2927">
        <w:rPr>
          <w:rFonts w:ascii="Times New Roman" w:hAnsi="Times New Roman"/>
        </w:rPr>
        <w:t>ou</w:t>
      </w:r>
      <w:r w:rsidRPr="006F0423">
        <w:rPr>
          <w:rFonts w:ascii="Times New Roman" w:hAnsi="Times New Roman"/>
        </w:rPr>
        <w:t>r</w:t>
      </w:r>
      <w:r w:rsidR="005B2927">
        <w:rPr>
          <w:rFonts w:ascii="Times New Roman" w:hAnsi="Times New Roman"/>
        </w:rPr>
        <w:t>s</w:t>
      </w:r>
      <w:r w:rsidRPr="006F0423">
        <w:rPr>
          <w:rFonts w:ascii="Times New Roman" w:hAnsi="Times New Roman"/>
        </w:rPr>
        <w:t xml:space="preserve"> in static or shaking aerobic BHI broth, and no growth on aerobic BHI agar plates.  Anaerobic growth occurs in Brain Heart Infusion broth (BHI, Difco) plus 1% glucose medium but is improved by replacing glucose with 5-10% horse serum. The organism was able to grow in liquid culture at 25-</w:t>
      </w:r>
      <w:r w:rsidR="005B2927">
        <w:rPr>
          <w:rFonts w:ascii="Times New Roman" w:hAnsi="Times New Roman"/>
        </w:rPr>
        <w:t xml:space="preserve"> </w:t>
      </w:r>
      <w:r w:rsidRPr="006F0423">
        <w:rPr>
          <w:rFonts w:ascii="Times New Roman" w:hAnsi="Times New Roman"/>
        </w:rPr>
        <w:t>45</w:t>
      </w:r>
      <w:r w:rsidR="005B2927">
        <w:rPr>
          <w:rFonts w:ascii="Times New Roman" w:hAnsi="Times New Roman"/>
        </w:rPr>
        <w:t xml:space="preserve"> </w:t>
      </w:r>
      <w:r w:rsidRPr="006F0423">
        <w:rPr>
          <w:rFonts w:ascii="Times New Roman" w:eastAsiaTheme="minorHAnsi" w:hAnsi="Times New Roman"/>
        </w:rPr>
        <w:t>°C with an optimum temperature of 37</w:t>
      </w:r>
      <w:r w:rsidR="005B2927">
        <w:rPr>
          <w:rFonts w:ascii="Times New Roman" w:eastAsiaTheme="minorHAnsi" w:hAnsi="Times New Roman"/>
        </w:rPr>
        <w:t xml:space="preserve"> </w:t>
      </w:r>
      <w:r w:rsidRPr="006F0423">
        <w:rPr>
          <w:rFonts w:ascii="Times New Roman" w:eastAsiaTheme="minorHAnsi" w:hAnsi="Times New Roman"/>
        </w:rPr>
        <w:t>°C.  No growth was observed at 4</w:t>
      </w:r>
      <w:r w:rsidR="005B2927">
        <w:rPr>
          <w:rFonts w:ascii="Times New Roman" w:eastAsiaTheme="minorHAnsi" w:hAnsi="Times New Roman"/>
        </w:rPr>
        <w:t xml:space="preserve"> </w:t>
      </w:r>
      <w:r w:rsidRPr="006F0423">
        <w:rPr>
          <w:rFonts w:ascii="Times New Roman" w:eastAsiaTheme="minorHAnsi" w:hAnsi="Times New Roman"/>
        </w:rPr>
        <w:t>°C or at 50</w:t>
      </w:r>
      <w:r w:rsidR="005B2927">
        <w:rPr>
          <w:rFonts w:ascii="Times New Roman" w:eastAsiaTheme="minorHAnsi" w:hAnsi="Times New Roman"/>
        </w:rPr>
        <w:t xml:space="preserve"> </w:t>
      </w:r>
      <w:r w:rsidRPr="006F0423">
        <w:rPr>
          <w:rFonts w:ascii="Times New Roman" w:eastAsiaTheme="minorHAnsi" w:hAnsi="Times New Roman"/>
        </w:rPr>
        <w:t>°C.</w:t>
      </w:r>
      <w:r w:rsidRPr="006F0423">
        <w:rPr>
          <w:rFonts w:ascii="Times New Roman" w:hAnsi="Times New Roman"/>
        </w:rPr>
        <w:t xml:space="preserve"> Using the API rapid ID32An, only α-glucosidase, proline arylamidase, and</w:t>
      </w:r>
      <w:r w:rsidRPr="006F0423">
        <w:rPr>
          <w:rFonts w:ascii="Times New Roman" w:hAnsi="Times New Roman"/>
          <w:i/>
        </w:rPr>
        <w:t xml:space="preserve"> </w:t>
      </w:r>
      <w:r w:rsidRPr="006F0423">
        <w:rPr>
          <w:rFonts w:ascii="Times New Roman" w:hAnsi="Times New Roman"/>
        </w:rPr>
        <w:t xml:space="preserve">mannose were found to be positive.  All reactions in the API ZYM test system were negative except for </w:t>
      </w:r>
      <w:r w:rsidRPr="006F0423">
        <w:rPr>
          <w:rFonts w:ascii="Times New Roman" w:hAnsi="Times New Roman"/>
        </w:rPr>
        <w:t xml:space="preserve">-glucosidase. Using the API rapid ID32An test kit a profile of 0 4 0 2 0 2 0 </w:t>
      </w:r>
      <w:proofErr w:type="spellStart"/>
      <w:r w:rsidRPr="006F0423">
        <w:rPr>
          <w:rFonts w:ascii="Times New Roman" w:hAnsi="Times New Roman"/>
        </w:rPr>
        <w:t>0</w:t>
      </w:r>
      <w:proofErr w:type="spellEnd"/>
      <w:r w:rsidRPr="006F0423">
        <w:rPr>
          <w:rFonts w:ascii="Times New Roman" w:hAnsi="Times New Roman"/>
        </w:rPr>
        <w:t xml:space="preserve"> </w:t>
      </w:r>
      <w:proofErr w:type="spellStart"/>
      <w:r w:rsidRPr="006F0423">
        <w:rPr>
          <w:rFonts w:ascii="Times New Roman" w:hAnsi="Times New Roman"/>
        </w:rPr>
        <w:t>0</w:t>
      </w:r>
      <w:proofErr w:type="spellEnd"/>
      <w:r w:rsidRPr="006F0423">
        <w:rPr>
          <w:rFonts w:ascii="Times New Roman" w:hAnsi="Times New Roman"/>
        </w:rPr>
        <w:t xml:space="preserve"> </w:t>
      </w:r>
      <w:proofErr w:type="spellStart"/>
      <w:r w:rsidRPr="006F0423">
        <w:rPr>
          <w:rFonts w:ascii="Times New Roman" w:hAnsi="Times New Roman"/>
        </w:rPr>
        <w:t>0</w:t>
      </w:r>
      <w:proofErr w:type="spellEnd"/>
      <w:r w:rsidRPr="006F0423">
        <w:rPr>
          <w:rFonts w:ascii="Times New Roman" w:hAnsi="Times New Roman"/>
        </w:rPr>
        <w:t xml:space="preserve"> was obtained that corresponds to positive reactions for α-glucosidase, mannose, and proline arylamidase. All other reactions were negative. Employing the API ZYM system, a positive </w:t>
      </w:r>
      <w:r w:rsidR="00624590">
        <w:rPr>
          <w:rFonts w:ascii="Times New Roman" w:hAnsi="Times New Roman"/>
        </w:rPr>
        <w:t>reaction was obtained only for β</w:t>
      </w:r>
      <w:r w:rsidRPr="006F0423">
        <w:rPr>
          <w:rFonts w:ascii="Times New Roman" w:hAnsi="Times New Roman"/>
        </w:rPr>
        <w:t>-</w:t>
      </w:r>
      <w:proofErr w:type="gramStart"/>
      <w:r w:rsidRPr="006F0423">
        <w:rPr>
          <w:rFonts w:ascii="Times New Roman" w:hAnsi="Times New Roman"/>
        </w:rPr>
        <w:t>glucosidase,</w:t>
      </w:r>
      <w:proofErr w:type="gramEnd"/>
      <w:r w:rsidRPr="006F0423">
        <w:rPr>
          <w:rFonts w:ascii="Times New Roman" w:hAnsi="Times New Roman"/>
        </w:rPr>
        <w:t xml:space="preserve"> all other tests in the test gallery were negative. The profiles for each test system employed are given in the</w:t>
      </w:r>
      <w:r w:rsidR="00CF7D44">
        <w:rPr>
          <w:rFonts w:ascii="Times New Roman" w:hAnsi="Times New Roman"/>
        </w:rPr>
        <w:t xml:space="preserve"> species description. Nitrate was not reduced and indole was</w:t>
      </w:r>
      <w:r w:rsidRPr="006F0423">
        <w:rPr>
          <w:rFonts w:ascii="Times New Roman" w:hAnsi="Times New Roman"/>
        </w:rPr>
        <w:t xml:space="preserve"> n</w:t>
      </w:r>
      <w:r w:rsidR="00A937FD">
        <w:rPr>
          <w:rFonts w:ascii="Times New Roman" w:hAnsi="Times New Roman"/>
        </w:rPr>
        <w:t xml:space="preserve">ot produced. Neither of the </w:t>
      </w:r>
      <w:proofErr w:type="gramStart"/>
      <w:r w:rsidR="00A937FD">
        <w:rPr>
          <w:rFonts w:ascii="Times New Roman" w:hAnsi="Times New Roman"/>
        </w:rPr>
        <w:t xml:space="preserve">two </w:t>
      </w:r>
      <w:proofErr w:type="spellStart"/>
      <w:r w:rsidRPr="006F0423">
        <w:rPr>
          <w:rFonts w:ascii="Times New Roman" w:hAnsi="Times New Roman"/>
        </w:rPr>
        <w:t>peptostreptococcal</w:t>
      </w:r>
      <w:proofErr w:type="spellEnd"/>
      <w:proofErr w:type="gramEnd"/>
      <w:r w:rsidRPr="006F0423">
        <w:rPr>
          <w:rFonts w:ascii="Times New Roman" w:hAnsi="Times New Roman"/>
        </w:rPr>
        <w:t xml:space="preserve"> strains were able to utilize any of the 16 carbohydrates used in the fermentation assay supporting a </w:t>
      </w:r>
      <w:proofErr w:type="spellStart"/>
      <w:r w:rsidRPr="006F0423">
        <w:rPr>
          <w:rFonts w:ascii="Times New Roman" w:hAnsi="Times New Roman"/>
        </w:rPr>
        <w:t>proteolytic</w:t>
      </w:r>
      <w:proofErr w:type="spellEnd"/>
      <w:r w:rsidRPr="006F0423">
        <w:rPr>
          <w:rFonts w:ascii="Times New Roman" w:hAnsi="Times New Roman"/>
        </w:rPr>
        <w:t xml:space="preserve"> mode of nutri</w:t>
      </w:r>
      <w:r w:rsidR="00624590">
        <w:rPr>
          <w:rFonts w:ascii="Times New Roman" w:hAnsi="Times New Roman"/>
        </w:rPr>
        <w:t xml:space="preserve">tion. The pH was found to be </w:t>
      </w:r>
      <w:r w:rsidR="00A937FD">
        <w:rPr>
          <w:rFonts w:ascii="Times New Roman" w:hAnsi="Times New Roman"/>
        </w:rPr>
        <w:t xml:space="preserve">slightly </w:t>
      </w:r>
      <w:r w:rsidR="00624590">
        <w:rPr>
          <w:rFonts w:ascii="Times New Roman" w:hAnsi="Times New Roman"/>
        </w:rPr>
        <w:t>alkaline</w:t>
      </w:r>
      <w:r w:rsidRPr="006F0423">
        <w:rPr>
          <w:rFonts w:ascii="Times New Roman" w:hAnsi="Times New Roman"/>
        </w:rPr>
        <w:t xml:space="preserve"> ranging between 7.9 and 8.1. Presence of spores was determined by visual examination, as well as by incubation of cultures in 95% ethanol followed by plating onto anaerobic agar medium.  No spores were identified by either method. Coagulase activity was investigated at 4 h</w:t>
      </w:r>
      <w:r w:rsidR="00624590">
        <w:rPr>
          <w:rFonts w:ascii="Times New Roman" w:hAnsi="Times New Roman"/>
        </w:rPr>
        <w:t>ou</w:t>
      </w:r>
      <w:r w:rsidRPr="006F0423">
        <w:rPr>
          <w:rFonts w:ascii="Times New Roman" w:hAnsi="Times New Roman"/>
        </w:rPr>
        <w:t>rs and 24 h</w:t>
      </w:r>
      <w:r w:rsidR="00624590">
        <w:rPr>
          <w:rFonts w:ascii="Times New Roman" w:hAnsi="Times New Roman"/>
        </w:rPr>
        <w:t>ou</w:t>
      </w:r>
      <w:r w:rsidRPr="006F0423">
        <w:rPr>
          <w:rFonts w:ascii="Times New Roman" w:hAnsi="Times New Roman"/>
        </w:rPr>
        <w:t>rs and</w:t>
      </w:r>
      <w:r w:rsidRPr="006F0423">
        <w:rPr>
          <w:rFonts w:ascii="Times New Roman" w:hAnsi="Times New Roman"/>
          <w:vertAlign w:val="superscript"/>
        </w:rPr>
        <w:t xml:space="preserve"> </w:t>
      </w:r>
      <w:r w:rsidR="00CF7D44">
        <w:rPr>
          <w:rFonts w:ascii="Times New Roman" w:hAnsi="Times New Roman"/>
        </w:rPr>
        <w:t xml:space="preserve">was found to be </w:t>
      </w:r>
      <w:r w:rsidRPr="006F0423">
        <w:rPr>
          <w:rFonts w:ascii="Times New Roman" w:hAnsi="Times New Roman"/>
        </w:rPr>
        <w:t>negative. Cellular f</w:t>
      </w:r>
      <w:r w:rsidR="00CF7D44">
        <w:rPr>
          <w:rFonts w:ascii="Times New Roman" w:hAnsi="Times New Roman"/>
        </w:rPr>
        <w:t xml:space="preserve">atty acid analysis demonstrated </w:t>
      </w:r>
      <w:r w:rsidRPr="006F0423">
        <w:rPr>
          <w:rFonts w:ascii="Times New Roman" w:hAnsi="Times New Roman"/>
        </w:rPr>
        <w:t>that the novel organism contained major amounts of iso-C</w:t>
      </w:r>
      <w:r w:rsidRPr="006F0423">
        <w:rPr>
          <w:rFonts w:ascii="Times New Roman" w:hAnsi="Times New Roman"/>
          <w:vertAlign w:val="subscript"/>
        </w:rPr>
        <w:t>14:0</w:t>
      </w:r>
      <w:r w:rsidRPr="006F0423">
        <w:rPr>
          <w:rFonts w:ascii="Times New Roman" w:hAnsi="Times New Roman"/>
        </w:rPr>
        <w:t>, iso-C</w:t>
      </w:r>
      <w:r w:rsidRPr="006F0423">
        <w:rPr>
          <w:rFonts w:ascii="Times New Roman" w:hAnsi="Times New Roman"/>
          <w:vertAlign w:val="subscript"/>
        </w:rPr>
        <w:t>16:0</w:t>
      </w:r>
      <w:r w:rsidRPr="006F0423">
        <w:rPr>
          <w:rFonts w:ascii="Times New Roman" w:hAnsi="Times New Roman"/>
        </w:rPr>
        <w:t>, and iso-C</w:t>
      </w:r>
      <w:r w:rsidRPr="006F0423">
        <w:rPr>
          <w:rFonts w:ascii="Times New Roman" w:hAnsi="Times New Roman"/>
          <w:vertAlign w:val="subscript"/>
        </w:rPr>
        <w:t>16:0 DMA</w:t>
      </w:r>
      <w:r w:rsidR="00CF7D44">
        <w:rPr>
          <w:rFonts w:ascii="Times New Roman" w:hAnsi="Times New Roman"/>
        </w:rPr>
        <w:t>.</w:t>
      </w:r>
      <w:r w:rsidRPr="006F0423">
        <w:rPr>
          <w:rFonts w:ascii="Times New Roman" w:hAnsi="Times New Roman"/>
        </w:rPr>
        <w:t xml:space="preserve"> </w:t>
      </w:r>
      <w:r w:rsidR="00CF7D44">
        <w:rPr>
          <w:rFonts w:ascii="Times New Roman" w:hAnsi="Times New Roman"/>
        </w:rPr>
        <w:t>T</w:t>
      </w:r>
      <w:r w:rsidRPr="006F0423">
        <w:rPr>
          <w:rFonts w:ascii="Times New Roman" w:hAnsi="Times New Roman"/>
        </w:rPr>
        <w:t xml:space="preserve">he full profile is given in Table </w:t>
      </w:r>
      <w:r w:rsidR="00EC7174">
        <w:rPr>
          <w:rFonts w:ascii="Times New Roman" w:hAnsi="Times New Roman"/>
        </w:rPr>
        <w:t>B1</w:t>
      </w:r>
      <w:r w:rsidR="00F34AE9">
        <w:rPr>
          <w:rFonts w:ascii="Times New Roman" w:hAnsi="Times New Roman"/>
        </w:rPr>
        <w:t>.</w:t>
      </w:r>
      <w:r w:rsidRPr="006F0423">
        <w:rPr>
          <w:rFonts w:ascii="Times New Roman" w:hAnsi="Times New Roman"/>
        </w:rPr>
        <w:t xml:space="preserve">1. </w:t>
      </w:r>
    </w:p>
    <w:p w14:paraId="5292DF82" w14:textId="6ECF5B2A" w:rsidR="006F0423" w:rsidRDefault="005B2927" w:rsidP="006F0423">
      <w:pPr>
        <w:widowControl w:val="0"/>
        <w:autoSpaceDE w:val="0"/>
        <w:autoSpaceDN w:val="0"/>
        <w:adjustRightInd w:val="0"/>
        <w:ind w:firstLine="720"/>
        <w:rPr>
          <w:rFonts w:ascii="Times New Roman" w:hAnsi="Times New Roman"/>
        </w:rPr>
      </w:pPr>
      <w:r>
        <w:rPr>
          <w:rFonts w:ascii="Times New Roman" w:hAnsi="Times New Roman"/>
        </w:rPr>
        <w:t>On the basis of pairwise 16S rR</w:t>
      </w:r>
      <w:r w:rsidR="006F0423" w:rsidRPr="006F0423">
        <w:rPr>
          <w:rFonts w:ascii="Times New Roman" w:hAnsi="Times New Roman"/>
        </w:rPr>
        <w:t xml:space="preserve">NA </w:t>
      </w:r>
      <w:r>
        <w:rPr>
          <w:rFonts w:ascii="Times New Roman" w:hAnsi="Times New Roman"/>
        </w:rPr>
        <w:t xml:space="preserve">gene </w:t>
      </w:r>
      <w:r w:rsidR="006F0423" w:rsidRPr="006F0423">
        <w:rPr>
          <w:rFonts w:ascii="Times New Roman" w:hAnsi="Times New Roman"/>
        </w:rPr>
        <w:t>sequence comparisons</w:t>
      </w:r>
      <w:r w:rsidR="00940073">
        <w:rPr>
          <w:rFonts w:ascii="Times New Roman" w:hAnsi="Times New Roman"/>
        </w:rPr>
        <w:t>,</w:t>
      </w:r>
      <w:r w:rsidR="006F0423" w:rsidRPr="006F0423">
        <w:rPr>
          <w:rFonts w:ascii="Times New Roman" w:hAnsi="Times New Roman"/>
        </w:rPr>
        <w:t xml:space="preserve"> the 2 isolates were highly related to each other genetically (99.5 %). Sequence searches of DNA Database libraries revealed that the unknown organism was a member of the </w:t>
      </w:r>
      <w:r w:rsidR="006F0423" w:rsidRPr="006F0423">
        <w:rPr>
          <w:rFonts w:ascii="Times New Roman" w:hAnsi="Times New Roman"/>
          <w:i/>
        </w:rPr>
        <w:t xml:space="preserve">Firmicutes </w:t>
      </w:r>
      <w:r w:rsidR="006F0423" w:rsidRPr="006F0423">
        <w:rPr>
          <w:rFonts w:ascii="Times New Roman" w:hAnsi="Times New Roman"/>
          <w:iCs/>
        </w:rPr>
        <w:t xml:space="preserve">phylum within the rRNA cluster XI </w:t>
      </w:r>
      <w:r w:rsidR="006F0423" w:rsidRPr="006F0423">
        <w:rPr>
          <w:rFonts w:ascii="Times New Roman" w:hAnsi="Times New Roman"/>
          <w:iCs/>
        </w:rPr>
        <w:fldChar w:fldCharType="begin"/>
      </w:r>
      <w:r w:rsidR="006F0423" w:rsidRPr="006F0423">
        <w:rPr>
          <w:rFonts w:ascii="Times New Roman" w:hAnsi="Times New Roman"/>
          <w:iCs/>
        </w:rPr>
        <w:instrText xml:space="preserve"> ADDIN EN.CITE &lt;EndNote&gt;&lt;Cite&gt;&lt;Author&gt;Collins&lt;/Author&gt;&lt;Year&gt;1994&lt;/Year&gt;&lt;RecNum&gt;33&lt;/RecNum&gt;&lt;DisplayText&gt;[6]&lt;/DisplayText&gt;&lt;record&gt;&lt;rec-number&gt;33&lt;/rec-number&gt;&lt;foreign-keys&gt;&lt;key app="EN" db-id="vtsp5razdz0eeoevw9pv0ax32wp0szstrx9s"&gt;33&lt;/key&gt;&lt;/foreign-keys&gt;&lt;ref-type name="Journal Article"&gt;17&lt;/ref-type&gt;&lt;contributors&gt;&lt;authors&gt;&lt;author&gt;Collins, M. D.&lt;/author&gt;&lt;author&gt;Lawson, P. A.&lt;/author&gt;&lt;author&gt;Willems, A.&lt;/author&gt;&lt;author&gt;Cordoba, J. J.&lt;/author&gt;&lt;author&gt;Fernandezgarayzabal, J.&lt;/author&gt;&lt;author&gt;Garcia, P.&lt;/author&gt;&lt;author&gt;Cai, J.&lt;/author&gt;&lt;author&gt;Hippe, H.&lt;/author&gt;&lt;author&gt;Farrow, J. A. E.&lt;/author&gt;&lt;/authors&gt;&lt;/contributors&gt;&lt;titles&gt;&lt;title&gt;The phylogeny of the genus clostridium - proposal of 5 new genera and 11 new species combinations&lt;/title&gt;&lt;secondary-title&gt;International Journal of Systematic Bacteriology&lt;/secondary-title&gt;&lt;/titles&gt;&lt;periodical&gt;&lt;full-title&gt;International Journal of Systematic Bacteriology&lt;/full-title&gt;&lt;/periodical&gt;&lt;pages&gt;812-826&lt;/pages&gt;&lt;volume&gt;44&lt;/volume&gt;&lt;number&gt;4&lt;/number&gt;&lt;dates&gt;&lt;year&gt;1994&lt;/year&gt;&lt;pub-dates&gt;&lt;date&gt;Oct&lt;/date&gt;&lt;/pub-dates&gt;&lt;/dates&gt;&lt;isbn&gt;0020-7713&lt;/isbn&gt;&lt;accession-num&gt;ISI:A1994PM26200033&lt;/accession-num&gt;&lt;urls&gt;&lt;related-urls&gt;&lt;url&gt;&amp;lt;Go to ISI&amp;gt;://A1994PM26200033 &lt;/url&gt;&lt;/related-urls&gt;&lt;/urls&gt;&lt;/record&gt;&lt;/Cite&gt;&lt;/EndNote&gt;</w:instrText>
      </w:r>
      <w:r w:rsidR="006F0423" w:rsidRPr="006F0423">
        <w:rPr>
          <w:rFonts w:ascii="Times New Roman" w:hAnsi="Times New Roman"/>
          <w:iCs/>
        </w:rPr>
        <w:fldChar w:fldCharType="separate"/>
      </w:r>
      <w:r w:rsidR="006F0423" w:rsidRPr="006F0423">
        <w:rPr>
          <w:rFonts w:ascii="Times New Roman" w:hAnsi="Times New Roman"/>
          <w:iCs/>
          <w:noProof/>
        </w:rPr>
        <w:t>[</w:t>
      </w:r>
      <w:hyperlink w:anchor="_ENREF_6" w:tooltip="Collins, 1994 #33" w:history="1">
        <w:r w:rsidR="006F0423" w:rsidRPr="006F0423">
          <w:rPr>
            <w:rFonts w:ascii="Times New Roman" w:hAnsi="Times New Roman"/>
            <w:iCs/>
            <w:noProof/>
          </w:rPr>
          <w:t>6</w:t>
        </w:r>
      </w:hyperlink>
      <w:r w:rsidR="006F0423" w:rsidRPr="006F0423">
        <w:rPr>
          <w:rFonts w:ascii="Times New Roman" w:hAnsi="Times New Roman"/>
          <w:iCs/>
          <w:noProof/>
        </w:rPr>
        <w:t>]</w:t>
      </w:r>
      <w:r w:rsidR="006F0423" w:rsidRPr="006F0423">
        <w:rPr>
          <w:rFonts w:ascii="Times New Roman" w:hAnsi="Times New Roman"/>
          <w:iCs/>
        </w:rPr>
        <w:fldChar w:fldCharType="end"/>
      </w:r>
      <w:r w:rsidR="006F0423" w:rsidRPr="006F0423">
        <w:rPr>
          <w:rFonts w:ascii="Times New Roman" w:hAnsi="Times New Roman"/>
          <w:iCs/>
        </w:rPr>
        <w:t>.</w:t>
      </w:r>
      <w:r w:rsidR="006F0423" w:rsidRPr="006F0423">
        <w:rPr>
          <w:rFonts w:ascii="Times New Roman" w:hAnsi="Times New Roman"/>
        </w:rPr>
        <w:t xml:space="preserve"> Pairwise comparisons based on almost the full length of 16S rRNA gene sequences (=1400</w:t>
      </w:r>
      <w:r w:rsidR="00A937FD">
        <w:rPr>
          <w:rFonts w:ascii="Times New Roman" w:hAnsi="Times New Roman"/>
        </w:rPr>
        <w:t xml:space="preserve"> </w:t>
      </w:r>
      <w:r w:rsidR="006F0423" w:rsidRPr="006F0423">
        <w:rPr>
          <w:rFonts w:ascii="Times New Roman" w:hAnsi="Times New Roman"/>
        </w:rPr>
        <w:t>nt) revealed significant sequence divergence values between the unknown bacterium and the type strains of its closest species,</w:t>
      </w:r>
      <w:r w:rsidR="006F0423" w:rsidRPr="006F0423">
        <w:rPr>
          <w:rFonts w:ascii="Times New Roman" w:hAnsi="Times New Roman"/>
          <w:i/>
        </w:rPr>
        <w:t xml:space="preserve"> P. </w:t>
      </w:r>
      <w:proofErr w:type="spellStart"/>
      <w:r w:rsidR="006F0423" w:rsidRPr="006F0423">
        <w:rPr>
          <w:rFonts w:ascii="Times New Roman" w:hAnsi="Times New Roman"/>
          <w:i/>
        </w:rPr>
        <w:t>anerobius</w:t>
      </w:r>
      <w:proofErr w:type="spellEnd"/>
      <w:r w:rsidR="006F0423" w:rsidRPr="006F0423">
        <w:rPr>
          <w:rFonts w:ascii="Times New Roman" w:hAnsi="Times New Roman"/>
          <w:i/>
        </w:rPr>
        <w:t xml:space="preserve"> </w:t>
      </w:r>
      <w:r w:rsidR="006F0423" w:rsidRPr="006F0423">
        <w:rPr>
          <w:rFonts w:ascii="Times New Roman" w:hAnsi="Times New Roman"/>
        </w:rPr>
        <w:t xml:space="preserve">(95.8% sequence similarity), </w:t>
      </w:r>
      <w:r w:rsidR="006F0423" w:rsidRPr="006F0423">
        <w:rPr>
          <w:rFonts w:ascii="Times New Roman" w:hAnsi="Times New Roman"/>
          <w:i/>
        </w:rPr>
        <w:t xml:space="preserve">P. russellii </w:t>
      </w:r>
      <w:r w:rsidR="006F0423" w:rsidRPr="006F0423">
        <w:rPr>
          <w:rFonts w:ascii="Times New Roman" w:hAnsi="Times New Roman"/>
        </w:rPr>
        <w:t>(92.8% sequence similarity), and</w:t>
      </w:r>
      <w:r w:rsidR="006F0423" w:rsidRPr="006F0423">
        <w:rPr>
          <w:rFonts w:ascii="Times New Roman" w:hAnsi="Times New Roman"/>
          <w:i/>
        </w:rPr>
        <w:t xml:space="preserve"> P. stomatis </w:t>
      </w:r>
      <w:r w:rsidR="006F0423" w:rsidRPr="006F0423">
        <w:rPr>
          <w:rFonts w:ascii="Times New Roman" w:hAnsi="Times New Roman"/>
        </w:rPr>
        <w:t>(96.7 % sequence similarity), respectively. A phylogenetic tree, constructed by the neighbor-joining method, depicting the phylogenetic affinity of the novel bacterium as exemplified by strain CCUG 57081</w:t>
      </w:r>
      <w:r w:rsidR="006F0423" w:rsidRPr="006F0423">
        <w:rPr>
          <w:rFonts w:ascii="Times New Roman" w:hAnsi="Times New Roman"/>
          <w:vertAlign w:val="superscript"/>
        </w:rPr>
        <w:t>T</w:t>
      </w:r>
      <w:r>
        <w:rPr>
          <w:rFonts w:ascii="Times New Roman" w:hAnsi="Times New Roman"/>
        </w:rPr>
        <w:t>, is shown in Figure</w:t>
      </w:r>
      <w:r w:rsidR="006F0423" w:rsidRPr="006F0423">
        <w:rPr>
          <w:rFonts w:ascii="Times New Roman" w:hAnsi="Times New Roman"/>
        </w:rPr>
        <w:t xml:space="preserve"> </w:t>
      </w:r>
      <w:r w:rsidR="00EC7174">
        <w:rPr>
          <w:rFonts w:ascii="Times New Roman" w:hAnsi="Times New Roman"/>
        </w:rPr>
        <w:t>B1</w:t>
      </w:r>
      <w:r w:rsidR="00F34AE9">
        <w:rPr>
          <w:rFonts w:ascii="Times New Roman" w:hAnsi="Times New Roman"/>
        </w:rPr>
        <w:t>.</w:t>
      </w:r>
      <w:r w:rsidR="006F0423" w:rsidRPr="006F0423">
        <w:rPr>
          <w:rFonts w:ascii="Times New Roman" w:hAnsi="Times New Roman"/>
        </w:rPr>
        <w:t xml:space="preserve">1. There is no precise correlation between 16S rRNA </w:t>
      </w:r>
      <w:r w:rsidR="00624590">
        <w:rPr>
          <w:rFonts w:ascii="Times New Roman" w:hAnsi="Times New Roman"/>
        </w:rPr>
        <w:t xml:space="preserve">gene </w:t>
      </w:r>
      <w:r w:rsidR="006F0423" w:rsidRPr="006F0423">
        <w:rPr>
          <w:rFonts w:ascii="Times New Roman" w:hAnsi="Times New Roman"/>
        </w:rPr>
        <w:t xml:space="preserve">sequence divergence and species delineation, but it is generally recognized that divergence values of 3% or more are significant </w:t>
      </w:r>
      <w:r w:rsidR="006F0423" w:rsidRPr="006F0423">
        <w:rPr>
          <w:rFonts w:ascii="Times New Roman" w:hAnsi="Times New Roman"/>
        </w:rPr>
        <w:fldChar w:fldCharType="begin"/>
      </w:r>
      <w:r w:rsidR="006F0423" w:rsidRPr="006F0423">
        <w:rPr>
          <w:rFonts w:ascii="Times New Roman" w:hAnsi="Times New Roman"/>
        </w:rPr>
        <w:instrText xml:space="preserve"> ADDIN EN.CITE &lt;EndNote&gt;&lt;Cite&gt;&lt;Author&gt;Stackebrandt&lt;/Author&gt;&lt;Year&gt;1994&lt;/Year&gt;&lt;RecNum&gt;53&lt;/RecNum&gt;&lt;DisplayText&gt;[16]&lt;/DisplayText&gt;&lt;record&gt;&lt;rec-number&gt;53&lt;/rec-number&gt;&lt;foreign-keys&gt;&lt;key app="EN" db-id="2e0wttz2ftp5ttepv5exssxmtst5025w002s"&gt;53&lt;/key&gt;&lt;/foreign-keys&gt;&lt;ref-type name="Journal Article"&gt;17&lt;/ref-type&gt;&lt;contributors&gt;&lt;authors&gt;&lt;author&gt;Stackebrandt, E.&lt;/author&gt;&lt;author&gt;Goebel, B. M.&lt;/author&gt;&lt;/authors&gt;&lt;/contributors&gt;&lt;titles&gt;&lt;title&gt;Taxonomic Note: A place for DNA-DNA reassociation and 16S rRNA sequence analysis in the present species definition in bacteriology&lt;/title&gt;&lt;secondary-title&gt;International Journal of Systematic Bacteriology&lt;/secondary-title&gt;&lt;/titles&gt;&lt;periodical&gt;&lt;full-title&gt;International Journal of Systematic Bacteriology&lt;/full-title&gt;&lt;/periodical&gt;&lt;pages&gt;846-849&lt;/pages&gt;&lt;volume&gt;44&lt;/volume&gt;&lt;number&gt;4&lt;/number&gt;&lt;dates&gt;&lt;year&gt;1994&lt;/year&gt;&lt;pub-dates&gt;&lt;date&gt;October 1, 1994&lt;/date&gt;&lt;/pub-dates&gt;&lt;/dates&gt;&lt;urls&gt;&lt;related-urls&gt;&lt;url&gt;http://ijs.sgmjournals.org/content/44/4/846.abstract&lt;/url&gt;&lt;/related-urls&gt;&lt;/urls&gt;&lt;electronic-resource-num&gt;10.1099/00207713-44-4-846&lt;/electronic-resource-num&gt;&lt;/record&gt;&lt;/Cite&gt;&lt;/EndNote&gt;</w:instrText>
      </w:r>
      <w:r w:rsidR="006F0423" w:rsidRPr="006F0423">
        <w:rPr>
          <w:rFonts w:ascii="Times New Roman" w:hAnsi="Times New Roman"/>
        </w:rPr>
        <w:fldChar w:fldCharType="separate"/>
      </w:r>
      <w:r w:rsidR="006F0423" w:rsidRPr="006F0423">
        <w:rPr>
          <w:rFonts w:ascii="Times New Roman" w:hAnsi="Times New Roman"/>
          <w:noProof/>
        </w:rPr>
        <w:t>[</w:t>
      </w:r>
      <w:hyperlink w:anchor="_ENREF_16" w:tooltip="Stackebrandt, 1994 #53" w:history="1">
        <w:r w:rsidR="006F0423" w:rsidRPr="006F0423">
          <w:rPr>
            <w:rFonts w:ascii="Times New Roman" w:hAnsi="Times New Roman"/>
            <w:noProof/>
          </w:rPr>
          <w:t>16</w:t>
        </w:r>
      </w:hyperlink>
      <w:r w:rsidR="006F0423" w:rsidRPr="006F0423">
        <w:rPr>
          <w:rFonts w:ascii="Times New Roman" w:hAnsi="Times New Roman"/>
          <w:noProof/>
        </w:rPr>
        <w:t>]</w:t>
      </w:r>
      <w:r w:rsidR="006F0423" w:rsidRPr="006F0423">
        <w:rPr>
          <w:rFonts w:ascii="Times New Roman" w:hAnsi="Times New Roman"/>
        </w:rPr>
        <w:fldChar w:fldCharType="end"/>
      </w:r>
      <w:r w:rsidR="006F0423" w:rsidRPr="006F0423">
        <w:rPr>
          <w:rFonts w:ascii="Times New Roman" w:hAnsi="Times New Roman"/>
        </w:rPr>
        <w:t xml:space="preserve"> . Recent data demonstrates that this value can be decreased to 1.3% without loss of resolution </w:t>
      </w:r>
      <w:r w:rsidR="006F0423" w:rsidRPr="006F0423">
        <w:rPr>
          <w:rFonts w:ascii="Times New Roman" w:hAnsi="Times New Roman"/>
        </w:rPr>
        <w:fldChar w:fldCharType="begin"/>
      </w:r>
      <w:r w:rsidR="006F0423" w:rsidRPr="006F0423">
        <w:rPr>
          <w:rFonts w:ascii="Times New Roman" w:hAnsi="Times New Roman"/>
        </w:rPr>
        <w:instrText xml:space="preserve"> ADDIN EN.CITE &lt;EndNote&gt;&lt;Cite&gt;&lt;Author&gt;Stackebrandt&lt;/Author&gt;&lt;Year&gt;2006&lt;/Year&gt;&lt;RecNum&gt;57&lt;/RecNum&gt;&lt;DisplayText&gt;[17]&lt;/DisplayText&gt;&lt;record&gt;&lt;rec-number&gt;57&lt;/rec-number&gt;&lt;foreign-keys&gt;&lt;key app="EN" db-id="2e0wttz2ftp5ttepv5exssxmtst5025w002s"&gt;57&lt;/key&gt;&lt;/foreign-keys&gt;&lt;ref-type name="Journal Article"&gt;17&lt;/ref-type&gt;&lt;contributors&gt;&lt;authors&gt;&lt;author&gt;Stackebrandt, E&lt;/author&gt;&lt;author&gt;Ebers, J&lt;/author&gt;&lt;/authors&gt;&lt;/contributors&gt;&lt;titles&gt;&lt;title&gt;Taxonomic parameters revisited: tarnished gold standards&lt;/title&gt;&lt;secondary-title&gt;Microbiol Today&lt;/secondary-title&gt;&lt;/titles&gt;&lt;periodical&gt;&lt;full-title&gt;Microbiol Today&lt;/full-title&gt;&lt;/periodical&gt;&lt;pages&gt;152-155&lt;/pages&gt;&lt;volume&gt;33&lt;/volume&gt;&lt;dates&gt;&lt;year&gt;2006&lt;/year&gt;&lt;/dates&gt;&lt;urls&gt;&lt;/urls&gt;&lt;/record&gt;&lt;/Cite&gt;&lt;/EndNote&gt;</w:instrText>
      </w:r>
      <w:r w:rsidR="006F0423" w:rsidRPr="006F0423">
        <w:rPr>
          <w:rFonts w:ascii="Times New Roman" w:hAnsi="Times New Roman"/>
        </w:rPr>
        <w:fldChar w:fldCharType="separate"/>
      </w:r>
      <w:r w:rsidR="006F0423" w:rsidRPr="006F0423">
        <w:rPr>
          <w:rFonts w:ascii="Times New Roman" w:hAnsi="Times New Roman"/>
          <w:noProof/>
        </w:rPr>
        <w:t>[</w:t>
      </w:r>
      <w:hyperlink w:anchor="_ENREF_17" w:tooltip="Stackebrandt, 2006 #57" w:history="1">
        <w:r w:rsidR="006F0423" w:rsidRPr="006F0423">
          <w:rPr>
            <w:rFonts w:ascii="Times New Roman" w:hAnsi="Times New Roman"/>
            <w:noProof/>
          </w:rPr>
          <w:t>17</w:t>
        </w:r>
      </w:hyperlink>
      <w:r w:rsidR="006F0423" w:rsidRPr="006F0423">
        <w:rPr>
          <w:rFonts w:ascii="Times New Roman" w:hAnsi="Times New Roman"/>
          <w:noProof/>
        </w:rPr>
        <w:t>]</w:t>
      </w:r>
      <w:r w:rsidR="006F0423" w:rsidRPr="006F0423">
        <w:rPr>
          <w:rFonts w:ascii="Times New Roman" w:hAnsi="Times New Roman"/>
        </w:rPr>
        <w:fldChar w:fldCharType="end"/>
      </w:r>
      <w:r w:rsidR="006F0423" w:rsidRPr="006F0423">
        <w:rPr>
          <w:rFonts w:ascii="Times New Roman" w:hAnsi="Times New Roman"/>
        </w:rPr>
        <w:t xml:space="preserve">.  Tree topology and sequence divergence values (&gt;3.3%) show that the unidentified coccus-shaped organism clearly represents a novel lineage within the genus </w:t>
      </w:r>
      <w:r w:rsidR="006F0423" w:rsidRPr="006F0423">
        <w:rPr>
          <w:rFonts w:ascii="Times New Roman" w:hAnsi="Times New Roman"/>
          <w:i/>
        </w:rPr>
        <w:t>Peptostreptococcus</w:t>
      </w:r>
      <w:r w:rsidR="006F0423" w:rsidRPr="006F0423">
        <w:rPr>
          <w:rFonts w:ascii="Times New Roman" w:hAnsi="Times New Roman"/>
        </w:rPr>
        <w:t xml:space="preserve">. </w:t>
      </w:r>
    </w:p>
    <w:p w14:paraId="377BE54F" w14:textId="77777777" w:rsidR="00940073" w:rsidRDefault="00940073" w:rsidP="006F0423">
      <w:pPr>
        <w:widowControl w:val="0"/>
        <w:autoSpaceDE w:val="0"/>
        <w:autoSpaceDN w:val="0"/>
        <w:adjustRightInd w:val="0"/>
        <w:ind w:firstLine="720"/>
        <w:rPr>
          <w:rFonts w:ascii="Times New Roman" w:hAnsi="Times New Roman"/>
        </w:rPr>
      </w:pPr>
    </w:p>
    <w:p w14:paraId="10B15C8D" w14:textId="77777777" w:rsidR="009C1CFF" w:rsidRDefault="009C1CFF" w:rsidP="006F0423">
      <w:pPr>
        <w:widowControl w:val="0"/>
        <w:autoSpaceDE w:val="0"/>
        <w:autoSpaceDN w:val="0"/>
        <w:adjustRightInd w:val="0"/>
        <w:ind w:firstLine="720"/>
        <w:rPr>
          <w:rFonts w:ascii="Times New Roman" w:hAnsi="Times New Roman"/>
        </w:rPr>
      </w:pPr>
    </w:p>
    <w:p w14:paraId="20833036" w14:textId="12BAE4D7" w:rsidR="00F34AE9" w:rsidRPr="00F34AE9" w:rsidRDefault="00EC7174" w:rsidP="00F34AE9">
      <w:pPr>
        <w:spacing w:line="240" w:lineRule="auto"/>
        <w:rPr>
          <w:rFonts w:ascii="Times New Roman" w:hAnsi="Times New Roman"/>
          <w:lang w:bidi="ar-SA"/>
        </w:rPr>
      </w:pPr>
      <w:r>
        <w:rPr>
          <w:rFonts w:ascii="Times New Roman" w:hAnsi="Times New Roman"/>
          <w:b/>
          <w:shd w:val="clear" w:color="auto" w:fill="FFFFFF"/>
          <w:lang w:bidi="ar-SA"/>
        </w:rPr>
        <w:t>Figure B1</w:t>
      </w:r>
      <w:r w:rsidR="00F34AE9" w:rsidRPr="00F34AE9">
        <w:rPr>
          <w:rFonts w:ascii="Times New Roman" w:hAnsi="Times New Roman"/>
          <w:b/>
          <w:shd w:val="clear" w:color="auto" w:fill="FFFFFF"/>
          <w:lang w:bidi="ar-SA"/>
        </w:rPr>
        <w:t>.1</w:t>
      </w:r>
      <w:r w:rsidR="00F34AE9">
        <w:rPr>
          <w:rFonts w:ascii="Times New Roman" w:hAnsi="Times New Roman"/>
          <w:shd w:val="clear" w:color="auto" w:fill="FFFFFF"/>
          <w:lang w:bidi="ar-SA"/>
        </w:rPr>
        <w:t xml:space="preserve">: </w:t>
      </w:r>
      <w:proofErr w:type="spellStart"/>
      <w:r w:rsidR="00F34AE9" w:rsidRPr="00F34AE9">
        <w:rPr>
          <w:rFonts w:ascii="Times New Roman" w:hAnsi="Times New Roman"/>
          <w:shd w:val="clear" w:color="auto" w:fill="FFFFFF"/>
          <w:lang w:bidi="ar-SA"/>
        </w:rPr>
        <w:t>Unrooted</w:t>
      </w:r>
      <w:proofErr w:type="spellEnd"/>
      <w:r w:rsidR="00F34AE9" w:rsidRPr="00F34AE9">
        <w:rPr>
          <w:rFonts w:ascii="Times New Roman" w:hAnsi="Times New Roman"/>
          <w:shd w:val="clear" w:color="auto" w:fill="FFFFFF"/>
          <w:lang w:bidi="ar-SA"/>
        </w:rPr>
        <w:t xml:space="preserve"> tree showing</w:t>
      </w:r>
      <w:r w:rsidR="00F34AE9">
        <w:rPr>
          <w:rFonts w:ascii="Times New Roman" w:hAnsi="Times New Roman"/>
          <w:shd w:val="clear" w:color="auto" w:fill="FFFFFF"/>
          <w:lang w:bidi="ar-SA"/>
        </w:rPr>
        <w:t xml:space="preserve"> the phylogenetic relationships </w:t>
      </w:r>
      <w:r w:rsidR="00F34AE9" w:rsidRPr="00F34AE9">
        <w:rPr>
          <w:rFonts w:ascii="Times New Roman" w:hAnsi="Times New Roman"/>
          <w:shd w:val="clear" w:color="auto" w:fill="FFFFFF"/>
          <w:lang w:bidi="ar-SA"/>
        </w:rPr>
        <w:t>of </w:t>
      </w:r>
      <w:r w:rsidR="00F34AE9" w:rsidRPr="00F34AE9">
        <w:rPr>
          <w:rFonts w:ascii="Times New Roman" w:hAnsi="Times New Roman"/>
          <w:i/>
          <w:iCs/>
          <w:bdr w:val="none" w:sz="0" w:space="0" w:color="auto" w:frame="1"/>
          <w:shd w:val="clear" w:color="auto" w:fill="FFFFFF"/>
          <w:lang w:bidi="ar-SA"/>
        </w:rPr>
        <w:t>Peptostreptococcus canis</w:t>
      </w:r>
      <w:r w:rsidR="00F34AE9" w:rsidRPr="00F34AE9">
        <w:rPr>
          <w:rFonts w:ascii="Times New Roman" w:hAnsi="Times New Roman"/>
          <w:shd w:val="clear" w:color="auto" w:fill="FFFFFF"/>
          <w:lang w:bidi="ar-SA"/>
        </w:rPr>
        <w:t> sp. nov</w:t>
      </w:r>
      <w:proofErr w:type="gramStart"/>
      <w:r w:rsidR="00F34AE9" w:rsidRPr="00F34AE9">
        <w:rPr>
          <w:rFonts w:ascii="Times New Roman" w:hAnsi="Times New Roman"/>
          <w:shd w:val="clear" w:color="auto" w:fill="FFFFFF"/>
          <w:lang w:bidi="ar-SA"/>
        </w:rPr>
        <w:t>.,</w:t>
      </w:r>
      <w:proofErr w:type="gramEnd"/>
      <w:r w:rsidR="00F34AE9" w:rsidRPr="00F34AE9">
        <w:rPr>
          <w:rFonts w:ascii="Times New Roman" w:hAnsi="Times New Roman"/>
          <w:shd w:val="clear" w:color="auto" w:fill="FFFFFF"/>
          <w:lang w:bidi="ar-SA"/>
        </w:rPr>
        <w:t xml:space="preserve"> and some other organisms within rRNA clusters XI and XIII. The tree constructed using the neighbor-joining method was based on a comparison of approx. 1320 nucleotides. Bootstrap values, expressed as a percentage of 1000 replications, are given at branching points; only significant valves are shown. The bar represents a sequence divergence range of 1%.</w:t>
      </w:r>
    </w:p>
    <w:p w14:paraId="0E43251F" w14:textId="77777777" w:rsidR="00F34AE9" w:rsidRDefault="00F34AE9" w:rsidP="006F0423">
      <w:pPr>
        <w:widowControl w:val="0"/>
        <w:autoSpaceDE w:val="0"/>
        <w:autoSpaceDN w:val="0"/>
        <w:adjustRightInd w:val="0"/>
        <w:ind w:firstLine="720"/>
        <w:rPr>
          <w:rFonts w:ascii="Times New Roman" w:hAnsi="Times New Roman"/>
        </w:rPr>
      </w:pPr>
    </w:p>
    <w:p w14:paraId="40F3D101" w14:textId="49178813" w:rsidR="00F34AE9" w:rsidRPr="006F0423" w:rsidRDefault="00F34AE9" w:rsidP="00940073">
      <w:pPr>
        <w:widowControl w:val="0"/>
        <w:autoSpaceDE w:val="0"/>
        <w:autoSpaceDN w:val="0"/>
        <w:adjustRightInd w:val="0"/>
        <w:rPr>
          <w:rFonts w:ascii="Times New Roman" w:hAnsi="Times New Roman"/>
        </w:rPr>
      </w:pPr>
      <w:r>
        <w:rPr>
          <w:rFonts w:ascii="Times New Roman" w:hAnsi="Times New Roman"/>
          <w:noProof/>
          <w:lang w:bidi="ar-SA"/>
        </w:rPr>
        <w:drawing>
          <wp:inline distT="0" distB="0" distL="0" distR="0" wp14:anchorId="733D37F5" wp14:editId="551F1058">
            <wp:extent cx="5260872" cy="3485305"/>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6">
                      <a:extLst>
                        <a:ext uri="{BEBA8EAE-BF5A-486C-A8C5-ECC9F3942E4B}">
                          <a14:imgProps xmlns:a14="http://schemas.microsoft.com/office/drawing/2010/main">
                            <a14:imgLayer r:embed="rId7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261863" cy="3485961"/>
                    </a:xfrm>
                    <a:prstGeom prst="rect">
                      <a:avLst/>
                    </a:prstGeom>
                    <a:noFill/>
                    <a:ln>
                      <a:noFill/>
                    </a:ln>
                  </pic:spPr>
                </pic:pic>
              </a:graphicData>
            </a:graphic>
          </wp:inline>
        </w:drawing>
      </w:r>
    </w:p>
    <w:p w14:paraId="3743A49E" w14:textId="77777777" w:rsidR="00F34AE9" w:rsidRDefault="00F34AE9" w:rsidP="005B2927">
      <w:pPr>
        <w:widowControl w:val="0"/>
        <w:autoSpaceDE w:val="0"/>
        <w:autoSpaceDN w:val="0"/>
        <w:adjustRightInd w:val="0"/>
        <w:ind w:firstLine="720"/>
        <w:rPr>
          <w:rFonts w:ascii="Times New Roman" w:hAnsi="Times New Roman"/>
        </w:rPr>
      </w:pPr>
    </w:p>
    <w:p w14:paraId="111309C1" w14:textId="77777777" w:rsidR="00286101" w:rsidRDefault="00286101" w:rsidP="005B2927">
      <w:pPr>
        <w:widowControl w:val="0"/>
        <w:autoSpaceDE w:val="0"/>
        <w:autoSpaceDN w:val="0"/>
        <w:adjustRightInd w:val="0"/>
        <w:ind w:firstLine="720"/>
        <w:rPr>
          <w:rFonts w:ascii="Times New Roman" w:hAnsi="Times New Roman"/>
        </w:rPr>
      </w:pPr>
    </w:p>
    <w:p w14:paraId="679F9300" w14:textId="08008A48" w:rsidR="006F0423" w:rsidRDefault="006F0423" w:rsidP="005B2927">
      <w:pPr>
        <w:widowControl w:val="0"/>
        <w:autoSpaceDE w:val="0"/>
        <w:autoSpaceDN w:val="0"/>
        <w:adjustRightInd w:val="0"/>
        <w:ind w:firstLine="720"/>
        <w:rPr>
          <w:rFonts w:ascii="Times New Roman" w:hAnsi="Times New Roman"/>
          <w:bCs/>
        </w:rPr>
      </w:pPr>
      <w:r w:rsidRPr="006F0423">
        <w:rPr>
          <w:rFonts w:ascii="Times New Roman" w:hAnsi="Times New Roman"/>
        </w:rPr>
        <w:t xml:space="preserve">The novel organism shares a branching node with </w:t>
      </w:r>
      <w:r w:rsidRPr="006F0423">
        <w:rPr>
          <w:rFonts w:ascii="Times New Roman" w:hAnsi="Times New Roman"/>
          <w:i/>
        </w:rPr>
        <w:t>P. stomatis</w:t>
      </w:r>
      <w:r w:rsidR="00940073">
        <w:rPr>
          <w:rFonts w:ascii="Times New Roman" w:hAnsi="Times New Roman"/>
        </w:rPr>
        <w:t>,</w:t>
      </w:r>
      <w:r w:rsidRPr="006F0423">
        <w:rPr>
          <w:rFonts w:ascii="Times New Roman" w:hAnsi="Times New Roman"/>
          <w:i/>
        </w:rPr>
        <w:t xml:space="preserve"> </w:t>
      </w:r>
      <w:r w:rsidR="00940073">
        <w:rPr>
          <w:rFonts w:ascii="Times New Roman" w:hAnsi="Times New Roman"/>
        </w:rPr>
        <w:t>recovered from a human oral cavity that contain</w:t>
      </w:r>
      <w:r w:rsidRPr="006F0423">
        <w:rPr>
          <w:rFonts w:ascii="Times New Roman" w:hAnsi="Times New Roman"/>
        </w:rPr>
        <w:t xml:space="preserve">ed sites of </w:t>
      </w:r>
      <w:proofErr w:type="spellStart"/>
      <w:r w:rsidRPr="006F0423">
        <w:rPr>
          <w:rFonts w:ascii="Times New Roman" w:hAnsi="Times New Roman"/>
        </w:rPr>
        <w:t>dento</w:t>
      </w:r>
      <w:proofErr w:type="spellEnd"/>
      <w:r w:rsidRPr="006F0423">
        <w:rPr>
          <w:rFonts w:ascii="Times New Roman" w:hAnsi="Times New Roman"/>
        </w:rPr>
        <w:t xml:space="preserve">-alveolar abscesses, endodontic infections, periodontal pockets and </w:t>
      </w:r>
      <w:proofErr w:type="spellStart"/>
      <w:r w:rsidRPr="006F0423">
        <w:rPr>
          <w:rFonts w:ascii="Times New Roman" w:hAnsi="Times New Roman"/>
        </w:rPr>
        <w:t>pericoronal</w:t>
      </w:r>
      <w:proofErr w:type="spellEnd"/>
      <w:r w:rsidRPr="006F0423">
        <w:rPr>
          <w:rFonts w:ascii="Times New Roman" w:hAnsi="Times New Roman"/>
        </w:rPr>
        <w:t xml:space="preserve"> infections. It is noteworthy to mention that </w:t>
      </w:r>
      <w:r w:rsidRPr="006F0423">
        <w:rPr>
          <w:rFonts w:ascii="Times New Roman" w:hAnsi="Times New Roman"/>
          <w:i/>
        </w:rPr>
        <w:t>P. stomatis</w:t>
      </w:r>
      <w:r w:rsidRPr="006F0423">
        <w:rPr>
          <w:rFonts w:ascii="Times New Roman" w:hAnsi="Times New Roman"/>
        </w:rPr>
        <w:t xml:space="preserve"> processes an additional 25 bases in the 16S rRNA secondary structure of the variable region 1 when compared to </w:t>
      </w:r>
      <w:r w:rsidRPr="006F0423">
        <w:rPr>
          <w:rFonts w:ascii="Times New Roman" w:hAnsi="Times New Roman"/>
          <w:i/>
        </w:rPr>
        <w:t xml:space="preserve">P. anaerobius </w:t>
      </w:r>
      <w:r w:rsidRPr="006F0423">
        <w:rPr>
          <w:rFonts w:ascii="Times New Roman" w:hAnsi="Times New Roman"/>
        </w:rPr>
        <w:t>and</w:t>
      </w:r>
      <w:r w:rsidRPr="006F0423">
        <w:rPr>
          <w:rFonts w:ascii="Times New Roman" w:hAnsi="Times New Roman"/>
          <w:i/>
        </w:rPr>
        <w:t xml:space="preserve"> P. russellii</w:t>
      </w:r>
      <w:r w:rsidR="00867B11">
        <w:rPr>
          <w:rFonts w:ascii="Times New Roman" w:hAnsi="Times New Roman"/>
        </w:rPr>
        <w:t xml:space="preserve">, </w:t>
      </w:r>
      <w:r w:rsidRPr="006F0423">
        <w:rPr>
          <w:rFonts w:ascii="Times New Roman" w:hAnsi="Times New Roman"/>
        </w:rPr>
        <w:t xml:space="preserve">as reported by Downs </w:t>
      </w:r>
      <w:r w:rsidRPr="00624590">
        <w:rPr>
          <w:rFonts w:ascii="Times New Roman" w:hAnsi="Times New Roman"/>
          <w:i/>
        </w:rPr>
        <w:t>et al</w:t>
      </w:r>
      <w:r w:rsidR="00624590">
        <w:rPr>
          <w:rFonts w:ascii="Times New Roman" w:hAnsi="Times New Roman"/>
          <w:i/>
        </w:rPr>
        <w:t>.</w:t>
      </w:r>
      <w:r w:rsidRPr="006F0423">
        <w:rPr>
          <w:rFonts w:ascii="Times New Roman" w:hAnsi="Times New Roman"/>
        </w:rPr>
        <w:t xml:space="preserve"> (2006)</w:t>
      </w:r>
      <w:r w:rsidR="00624590">
        <w:rPr>
          <w:rFonts w:ascii="Times New Roman" w:hAnsi="Times New Roman"/>
        </w:rPr>
        <w:t xml:space="preserve"> </w:t>
      </w:r>
      <w:r w:rsidRPr="006F0423">
        <w:rPr>
          <w:rFonts w:ascii="Times New Roman" w:hAnsi="Times New Roman"/>
        </w:rPr>
        <w:fldChar w:fldCharType="begin"/>
      </w:r>
      <w:r w:rsidRPr="006F0423">
        <w:rPr>
          <w:rFonts w:ascii="Times New Roman" w:hAnsi="Times New Roman"/>
        </w:rPr>
        <w:instrText xml:space="preserve"> ADDIN EN.CITE &lt;EndNote&gt;&lt;Cite&gt;&lt;Author&gt;Downes&lt;/Author&gt;&lt;Year&gt;2006&lt;/Year&gt;&lt;RecNum&gt;1&lt;/RecNum&gt;&lt;DisplayText&gt;[3]&lt;/DisplayText&gt;&lt;record&gt;&lt;rec-number&gt;1&lt;/rec-number&gt;&lt;foreign-keys&gt;&lt;key app="EN" db-id="ev5r9e5vs5dpe0ewfauv0rtgrf2wa5ae2sw9"&gt;1&lt;/key&gt;&lt;/foreign-keys&gt;&lt;ref-type name="Journal Article"&gt;17&lt;/ref-type&gt;&lt;contributors&gt;&lt;authors&gt;&lt;author&gt;Downes, Julia&lt;/author&gt;&lt;author&gt;Wade, William G.&lt;/author&gt;&lt;/authors&gt;&lt;/contributors&gt;&lt;titles&gt;&lt;title&gt;Peptostreptococcus stomatis sp. nov., isolated from the human oral cavity&lt;/title&gt;&lt;secondary-title&gt;Int J Syst Evol Microbiol&lt;/secondary-title&gt;&lt;/titles&gt;&lt;periodical&gt;&lt;full-title&gt;Int J Syst Evol Microbiol&lt;/full-title&gt;&lt;/periodical&gt;&lt;pages&gt;751-754&lt;/pages&gt;&lt;volume&gt;56&lt;/volume&gt;&lt;number&gt;4 %U http://ijs.sgmjournals.org/cgi/content/abstract/56/4/751 %8 April 1, 2006&lt;/number&gt;&lt;dates&gt;&lt;year&gt;2006&lt;/year&gt;&lt;/dates&gt;&lt;urls&gt;&lt;/urls&gt;&lt;/record&gt;&lt;/Cite&gt;&lt;/EndNote&gt;</w:instrText>
      </w:r>
      <w:r w:rsidRPr="006F0423">
        <w:rPr>
          <w:rFonts w:ascii="Times New Roman" w:hAnsi="Times New Roman"/>
        </w:rPr>
        <w:fldChar w:fldCharType="separate"/>
      </w:r>
      <w:r w:rsidRPr="006F0423">
        <w:rPr>
          <w:rFonts w:ascii="Times New Roman" w:hAnsi="Times New Roman"/>
          <w:noProof/>
        </w:rPr>
        <w:t>[</w:t>
      </w:r>
      <w:hyperlink w:anchor="_ENREF_3" w:tooltip="Downes, 2006 #1" w:history="1">
        <w:r w:rsidRPr="006F0423">
          <w:rPr>
            <w:rFonts w:ascii="Times New Roman" w:hAnsi="Times New Roman"/>
            <w:noProof/>
          </w:rPr>
          <w:t>3</w:t>
        </w:r>
      </w:hyperlink>
      <w:r w:rsidRPr="006F0423">
        <w:rPr>
          <w:rFonts w:ascii="Times New Roman" w:hAnsi="Times New Roman"/>
          <w:noProof/>
        </w:rPr>
        <w:t>]</w:t>
      </w:r>
      <w:r w:rsidRPr="006F0423">
        <w:rPr>
          <w:rFonts w:ascii="Times New Roman" w:hAnsi="Times New Roman"/>
        </w:rPr>
        <w:fldChar w:fldCharType="end"/>
      </w:r>
      <w:r w:rsidRPr="006F0423">
        <w:rPr>
          <w:rFonts w:ascii="Times New Roman" w:hAnsi="Times New Roman"/>
        </w:rPr>
        <w:t xml:space="preserve"> and Whitehead </w:t>
      </w:r>
      <w:r w:rsidRPr="00624590">
        <w:rPr>
          <w:rFonts w:ascii="Times New Roman" w:hAnsi="Times New Roman"/>
          <w:i/>
        </w:rPr>
        <w:t>et al</w:t>
      </w:r>
      <w:r w:rsidR="00624590" w:rsidRPr="00624590">
        <w:rPr>
          <w:rFonts w:ascii="Times New Roman" w:hAnsi="Times New Roman"/>
          <w:i/>
        </w:rPr>
        <w:t>.</w:t>
      </w:r>
      <w:r w:rsidRPr="006F0423">
        <w:rPr>
          <w:rFonts w:ascii="Times New Roman" w:hAnsi="Times New Roman"/>
        </w:rPr>
        <w:t xml:space="preserve"> (2011)</w:t>
      </w:r>
      <w:r w:rsidR="00624590">
        <w:rPr>
          <w:rFonts w:ascii="Times New Roman" w:hAnsi="Times New Roman"/>
        </w:rPr>
        <w:t xml:space="preserve"> </w:t>
      </w:r>
      <w:r w:rsidRPr="006F0423">
        <w:rPr>
          <w:rFonts w:ascii="Times New Roman" w:hAnsi="Times New Roman"/>
        </w:rPr>
        <w:fldChar w:fldCharType="begin"/>
      </w:r>
      <w:r w:rsidRPr="006F0423">
        <w:rPr>
          <w:rFonts w:ascii="Times New Roman" w:hAnsi="Times New Roman"/>
        </w:rPr>
        <w:instrText xml:space="preserve"> ADDIN EN.CITE &lt;EndNote&gt;&lt;Cite&gt;&lt;Author&gt;Whitehead&lt;/Author&gt;&lt;Year&gt;2011&lt;/Year&gt;&lt;RecNum&gt;16&lt;/RecNum&gt;&lt;DisplayText&gt;[4]&lt;/DisplayText&gt;&lt;record&gt;&lt;rec-number&gt;16&lt;/rec-number&gt;&lt;foreign-keys&gt;&lt;key app="EN" db-id="ev5r9e5vs5dpe0ewfauv0rtgrf2wa5ae2sw9"&gt;16&lt;/key&gt;&lt;/foreign-keys&gt;&lt;ref-type name="Journal Article"&gt;17&lt;/ref-type&gt;&lt;contributors&gt;&lt;authors&gt;&lt;author&gt;Whitehead, Terence R.&lt;/author&gt;&lt;author&gt;Cotta, Michael A.&lt;/author&gt;&lt;author&gt;Falsen, Enevold&lt;/author&gt;&lt;author&gt;Moore, Edward&lt;/author&gt;&lt;author&gt;Lawson, Paul A.&lt;/author&gt;&lt;/authors&gt;&lt;/contributors&gt;&lt;titles&gt;&lt;title&gt;&lt;style face="italic" font="default" size="100%"&gt;Peptostreptococcus russellii&lt;/style&gt;&lt;style face="normal" font="default" size="100%"&gt; sp. nov., isolated from a swine-manure storage pit&lt;/style&gt;&lt;/title&gt;&lt;secondary-title&gt;International Journal of Systematic and Evolutionary Microbiology&lt;/secondary-title&gt;&lt;/titles&gt;&lt;periodical&gt;&lt;full-title&gt;International Journal of Systematic and Evolutionary Microbiology&lt;/full-title&gt;&lt;/periodical&gt;&lt;pages&gt;1875-1879&lt;/pages&gt;&lt;volume&gt;61&lt;/volume&gt;&lt;number&gt;8&lt;/number&gt;&lt;dates&gt;&lt;year&gt;2011&lt;/year&gt;&lt;pub-dates&gt;&lt;date&gt;August 1, 2011&lt;/date&gt;&lt;/pub-dates&gt;&lt;/dates&gt;&lt;urls&gt;&lt;related-urls&gt;&lt;url&gt;http://ijs.sgmjournals.org/content/61/8/1875.abstract&lt;/url&gt;&lt;/related-urls&gt;&lt;/urls&gt;&lt;electronic-resource-num&gt;10.1099/ijs.0.023762-0&lt;/electronic-resource-num&gt;&lt;/record&gt;&lt;/Cite&gt;&lt;/EndNote&gt;</w:instrText>
      </w:r>
      <w:r w:rsidRPr="006F0423">
        <w:rPr>
          <w:rFonts w:ascii="Times New Roman" w:hAnsi="Times New Roman"/>
        </w:rPr>
        <w:fldChar w:fldCharType="separate"/>
      </w:r>
      <w:r w:rsidRPr="006F0423">
        <w:rPr>
          <w:rFonts w:ascii="Times New Roman" w:hAnsi="Times New Roman"/>
          <w:noProof/>
        </w:rPr>
        <w:t>[</w:t>
      </w:r>
      <w:hyperlink w:anchor="_ENREF_4" w:tooltip="Whitehead, 2011 #16" w:history="1">
        <w:r w:rsidRPr="006F0423">
          <w:rPr>
            <w:rFonts w:ascii="Times New Roman" w:hAnsi="Times New Roman"/>
            <w:noProof/>
          </w:rPr>
          <w:t>4</w:t>
        </w:r>
      </w:hyperlink>
      <w:r w:rsidRPr="006F0423">
        <w:rPr>
          <w:rFonts w:ascii="Times New Roman" w:hAnsi="Times New Roman"/>
          <w:noProof/>
        </w:rPr>
        <w:t>]</w:t>
      </w:r>
      <w:r w:rsidRPr="006F0423">
        <w:rPr>
          <w:rFonts w:ascii="Times New Roman" w:hAnsi="Times New Roman"/>
        </w:rPr>
        <w:fldChar w:fldCharType="end"/>
      </w:r>
      <w:r w:rsidR="00624590">
        <w:rPr>
          <w:rFonts w:ascii="Times New Roman" w:hAnsi="Times New Roman"/>
        </w:rPr>
        <w:t>,</w:t>
      </w:r>
      <w:r w:rsidRPr="006F0423">
        <w:rPr>
          <w:rFonts w:ascii="Times New Roman" w:hAnsi="Times New Roman"/>
        </w:rPr>
        <w:t xml:space="preserve"> respectively. The seq</w:t>
      </w:r>
      <w:r w:rsidR="00624590">
        <w:rPr>
          <w:rFonts w:ascii="Times New Roman" w:hAnsi="Times New Roman"/>
        </w:rPr>
        <w:t xml:space="preserve">uences of the two strains of </w:t>
      </w:r>
      <w:r w:rsidRPr="006F0423">
        <w:rPr>
          <w:rFonts w:ascii="Times New Roman" w:hAnsi="Times New Roman"/>
        </w:rPr>
        <w:t>novel organism</w:t>
      </w:r>
      <w:r w:rsidR="00624590">
        <w:rPr>
          <w:rFonts w:ascii="Times New Roman" w:hAnsi="Times New Roman"/>
        </w:rPr>
        <w:t>s</w:t>
      </w:r>
      <w:r w:rsidRPr="006F0423">
        <w:rPr>
          <w:rFonts w:ascii="Times New Roman" w:hAnsi="Times New Roman"/>
        </w:rPr>
        <w:t xml:space="preserve"> from canine plaque described here showed that they too contain these additional nucleotide bases (although with some slight changes in the nucleotides present) (Fig. </w:t>
      </w:r>
      <w:r w:rsidR="00EC7174">
        <w:rPr>
          <w:rFonts w:ascii="Times New Roman" w:hAnsi="Times New Roman"/>
        </w:rPr>
        <w:t>B1</w:t>
      </w:r>
      <w:r w:rsidR="00F34AE9">
        <w:rPr>
          <w:rFonts w:ascii="Times New Roman" w:hAnsi="Times New Roman"/>
        </w:rPr>
        <w:t>.</w:t>
      </w:r>
      <w:r w:rsidRPr="006F0423">
        <w:rPr>
          <w:rFonts w:ascii="Times New Roman" w:hAnsi="Times New Roman"/>
        </w:rPr>
        <w:t xml:space="preserve">2). </w:t>
      </w:r>
      <w:r w:rsidRPr="006F0423">
        <w:rPr>
          <w:rFonts w:ascii="Times New Roman" w:hAnsi="Times New Roman"/>
          <w:i/>
        </w:rPr>
        <w:t>Peptostreptococcus stomatis</w:t>
      </w:r>
      <w:r w:rsidRPr="006F0423">
        <w:rPr>
          <w:rFonts w:ascii="Times New Roman" w:hAnsi="Times New Roman"/>
        </w:rPr>
        <w:t xml:space="preserve"> and </w:t>
      </w:r>
      <w:r w:rsidRPr="006F0423">
        <w:rPr>
          <w:rFonts w:ascii="Times New Roman" w:hAnsi="Times New Roman"/>
          <w:i/>
        </w:rPr>
        <w:t>P. canis</w:t>
      </w:r>
      <w:r w:rsidRPr="006F0423">
        <w:rPr>
          <w:rFonts w:ascii="Times New Roman" w:hAnsi="Times New Roman"/>
        </w:rPr>
        <w:t xml:space="preserve"> are both derived from the oral cavity, albeit from different host species, </w:t>
      </w:r>
      <w:r w:rsidR="00624590">
        <w:rPr>
          <w:rFonts w:ascii="Times New Roman" w:hAnsi="Times New Roman"/>
        </w:rPr>
        <w:t xml:space="preserve">and </w:t>
      </w:r>
      <w:r w:rsidRPr="006F0423">
        <w:rPr>
          <w:rFonts w:ascii="Times New Roman" w:hAnsi="Times New Roman"/>
        </w:rPr>
        <w:t>both contain this modification to their 16S RNA secondary structure. Therefore</w:t>
      </w:r>
      <w:r w:rsidR="005B2927">
        <w:rPr>
          <w:rFonts w:ascii="Times New Roman" w:hAnsi="Times New Roman"/>
        </w:rPr>
        <w:t>,</w:t>
      </w:r>
      <w:r w:rsidRPr="006F0423">
        <w:rPr>
          <w:rFonts w:ascii="Times New Roman" w:hAnsi="Times New Roman"/>
        </w:rPr>
        <w:t xml:space="preserve"> it will be interesting to see if future species recovered from the oral cavity of different animal</w:t>
      </w:r>
      <w:r w:rsidR="00867B11">
        <w:rPr>
          <w:rFonts w:ascii="Times New Roman" w:hAnsi="Times New Roman"/>
        </w:rPr>
        <w:t>s also contain this feature, perhaps proving</w:t>
      </w:r>
      <w:r w:rsidRPr="006F0423">
        <w:rPr>
          <w:rFonts w:ascii="Times New Roman" w:hAnsi="Times New Roman"/>
        </w:rPr>
        <w:t xml:space="preserve"> to be a </w:t>
      </w:r>
      <w:r w:rsidR="00867B11">
        <w:rPr>
          <w:rFonts w:ascii="Times New Roman" w:hAnsi="Times New Roman"/>
        </w:rPr>
        <w:t xml:space="preserve">useful </w:t>
      </w:r>
      <w:r w:rsidRPr="006F0423">
        <w:rPr>
          <w:rFonts w:ascii="Times New Roman" w:hAnsi="Times New Roman"/>
        </w:rPr>
        <w:t>diagnostic signature for oral peptostreptococci. In a recent study using 51 canines</w:t>
      </w:r>
      <w:r w:rsidR="005B2927">
        <w:rPr>
          <w:rFonts w:ascii="Times New Roman" w:hAnsi="Times New Roman"/>
        </w:rPr>
        <w:t>,</w:t>
      </w:r>
      <w:r w:rsidRPr="006F0423">
        <w:rPr>
          <w:rFonts w:ascii="Times New Roman" w:hAnsi="Times New Roman"/>
        </w:rPr>
        <w:t xml:space="preserve"> Dewhirst </w:t>
      </w:r>
      <w:r w:rsidRPr="005B2927">
        <w:rPr>
          <w:rFonts w:ascii="Times New Roman" w:hAnsi="Times New Roman"/>
          <w:i/>
        </w:rPr>
        <w:t>et al.</w:t>
      </w:r>
      <w:r w:rsidRPr="006F0423">
        <w:rPr>
          <w:rFonts w:ascii="Times New Roman" w:hAnsi="Times New Roman"/>
        </w:rPr>
        <w:t xml:space="preserve"> </w:t>
      </w:r>
      <w:r w:rsidRPr="006F0423">
        <w:rPr>
          <w:rFonts w:ascii="Times New Roman" w:hAnsi="Times New Roman"/>
        </w:rPr>
        <w:fldChar w:fldCharType="begin"/>
      </w:r>
      <w:r w:rsidRPr="006F0423">
        <w:rPr>
          <w:rFonts w:ascii="Times New Roman" w:hAnsi="Times New Roman"/>
        </w:rPr>
        <w:instrText xml:space="preserve"> ADDIN EN.CITE &lt;EndNote&gt;&lt;Cite&gt;&lt;Author&gt;Dewhirst&lt;/Author&gt;&lt;Year&gt;2012&lt;/Year&gt;&lt;RecNum&gt;24&lt;/RecNum&gt;&lt;DisplayText&gt;[18]&lt;/DisplayText&gt;&lt;record&gt;&lt;rec-number&gt;24&lt;/rec-number&gt;&lt;foreign-keys&gt;&lt;key app="EN" db-id="ev5r9e5vs5dpe0ewfauv0rtgrf2wa5ae2sw9"&gt;24&lt;/key&gt;&lt;/foreign-keys&gt;&lt;ref-type name="Journal Article"&gt;17&lt;/ref-type&gt;&lt;contributors&gt;&lt;authors&gt;&lt;author&gt;Dewhirst, Floyd E.&lt;/author&gt;&lt;author&gt;Klein, Erin A.&lt;/author&gt;&lt;author&gt;Thompson, Emily C.&lt;/author&gt;&lt;author&gt;Blanton, Jessica M.&lt;/author&gt;&lt;author&gt;Chen, Tsute&lt;/author&gt;&lt;author&gt;Milella, Lisa&lt;/author&gt;&lt;author&gt;Buckley, Catherine M. F.&lt;/author&gt;&lt;author&gt;Davis, Ian J.&lt;/author&gt;&lt;author&gt;Bennett, Marie-Lousie&lt;/author&gt;&lt;author&gt;Marshall-Jones, Zoe V.&lt;/author&gt;&lt;/authors&gt;&lt;/contributors&gt;&lt;titles&gt;&lt;title&gt;The Canine Oral Microbiome&lt;/title&gt;&lt;secondary-title&gt;PLoS ONE&lt;/secondary-title&gt;&lt;/titles&gt;&lt;periodical&gt;&lt;full-title&gt;PLoS ONE&lt;/full-title&gt;&lt;/periodical&gt;&lt;pages&gt;e36067&lt;/pages&gt;&lt;volume&gt;7&lt;/volume&gt;&lt;number&gt;4&lt;/number&gt;&lt;dates&gt;&lt;year&gt;2012&lt;/year&gt;&lt;/dates&gt;&lt;publisher&gt;Public Library of Science&lt;/publisher&gt;&lt;urls&gt;&lt;related-urls&gt;&lt;url&gt;http://dx.doi.org/10.1371%2Fjournal.pone.0036067&lt;/url&gt;&lt;/related-urls&gt;&lt;/urls&gt;&lt;electronic-resource-num&gt;10.1371/journal.pone.0036067&lt;/electronic-resource-num&gt;&lt;/record&gt;&lt;/Cite&gt;&lt;/EndNote&gt;</w:instrText>
      </w:r>
      <w:r w:rsidRPr="006F0423">
        <w:rPr>
          <w:rFonts w:ascii="Times New Roman" w:hAnsi="Times New Roman"/>
        </w:rPr>
        <w:fldChar w:fldCharType="separate"/>
      </w:r>
      <w:r w:rsidRPr="006F0423">
        <w:rPr>
          <w:rFonts w:ascii="Times New Roman" w:hAnsi="Times New Roman"/>
          <w:noProof/>
        </w:rPr>
        <w:t>[</w:t>
      </w:r>
      <w:hyperlink w:anchor="_ENREF_18" w:tooltip="Dewhirst, 2012 #24" w:history="1">
        <w:r w:rsidRPr="006F0423">
          <w:rPr>
            <w:rFonts w:ascii="Times New Roman" w:hAnsi="Times New Roman"/>
            <w:noProof/>
          </w:rPr>
          <w:t>18</w:t>
        </w:r>
      </w:hyperlink>
      <w:r w:rsidRPr="006F0423">
        <w:rPr>
          <w:rFonts w:ascii="Times New Roman" w:hAnsi="Times New Roman"/>
          <w:noProof/>
        </w:rPr>
        <w:t>]</w:t>
      </w:r>
      <w:r w:rsidRPr="006F0423">
        <w:rPr>
          <w:rFonts w:ascii="Times New Roman" w:hAnsi="Times New Roman"/>
        </w:rPr>
        <w:fldChar w:fldCharType="end"/>
      </w:r>
      <w:r w:rsidRPr="006F0423">
        <w:rPr>
          <w:rFonts w:ascii="Times New Roman" w:hAnsi="Times New Roman"/>
        </w:rPr>
        <w:t xml:space="preserve"> recovered over 100 cloned sequences that were almost identical to that described in this study</w:t>
      </w:r>
      <w:r w:rsidR="005B2927">
        <w:rPr>
          <w:rFonts w:ascii="Times New Roman" w:hAnsi="Times New Roman"/>
        </w:rPr>
        <w:t>,</w:t>
      </w:r>
      <w:r w:rsidR="00867B11">
        <w:rPr>
          <w:rFonts w:ascii="Times New Roman" w:hAnsi="Times New Roman"/>
        </w:rPr>
        <w:t xml:space="preserve"> </w:t>
      </w:r>
      <w:r w:rsidRPr="006F0423">
        <w:rPr>
          <w:rFonts w:ascii="Times New Roman" w:hAnsi="Times New Roman"/>
        </w:rPr>
        <w:t xml:space="preserve"> </w:t>
      </w:r>
      <w:r w:rsidR="00867B11">
        <w:rPr>
          <w:rFonts w:ascii="Times New Roman" w:hAnsi="Times New Roman"/>
        </w:rPr>
        <w:t>all of which</w:t>
      </w:r>
      <w:r w:rsidRPr="006F0423">
        <w:rPr>
          <w:rFonts w:ascii="Times New Roman" w:hAnsi="Times New Roman"/>
        </w:rPr>
        <w:t xml:space="preserve"> included the identical 25 base insertion. Although this study suggests that this organism is not a dominant member of the canine oral microbiota, it demonstrates that the novel species described here is commonly found within this ecosystem. Strains CCUG 57081</w:t>
      </w:r>
      <w:r w:rsidRPr="006F0423">
        <w:rPr>
          <w:rFonts w:ascii="Times New Roman" w:hAnsi="Times New Roman"/>
          <w:vertAlign w:val="superscript"/>
        </w:rPr>
        <w:t>T</w:t>
      </w:r>
      <w:r w:rsidRPr="006F0423">
        <w:rPr>
          <w:rFonts w:ascii="Times New Roman" w:hAnsi="Times New Roman"/>
        </w:rPr>
        <w:t xml:space="preserve"> and CCUG 57313 were recovered from subgingival plaque in close proximity to inflamed gingival tissue; their </w:t>
      </w:r>
      <w:proofErr w:type="spellStart"/>
      <w:r w:rsidRPr="006F0423">
        <w:rPr>
          <w:rFonts w:ascii="Times New Roman" w:hAnsi="Times New Roman"/>
        </w:rPr>
        <w:t>assaccarolytic</w:t>
      </w:r>
      <w:proofErr w:type="spellEnd"/>
      <w:r w:rsidRPr="006F0423">
        <w:rPr>
          <w:rFonts w:ascii="Times New Roman" w:hAnsi="Times New Roman"/>
        </w:rPr>
        <w:t xml:space="preserve"> nature may support a role in the destruction of tissue. The description of this novel species will facilitate its future isolation and a closer examination of its role in disease processes. Based on phenotypic, chemotaxonomic, and phylogenetic evidence that demonstrates its separateness from other members of the genus </w:t>
      </w:r>
      <w:r w:rsidRPr="006F0423">
        <w:rPr>
          <w:rFonts w:ascii="Times New Roman" w:hAnsi="Times New Roman"/>
          <w:i/>
        </w:rPr>
        <w:t>Peptostreptococcus</w:t>
      </w:r>
      <w:r w:rsidRPr="006F0423">
        <w:rPr>
          <w:rFonts w:ascii="Times New Roman" w:hAnsi="Times New Roman"/>
        </w:rPr>
        <w:t xml:space="preserve">, we consider the unidentified organism merits classification in a new species, for which the name </w:t>
      </w:r>
      <w:r w:rsidRPr="006F0423">
        <w:rPr>
          <w:rFonts w:ascii="Times New Roman" w:hAnsi="Times New Roman"/>
          <w:i/>
        </w:rPr>
        <w:t>Peptostreptococcus canis</w:t>
      </w:r>
      <w:r w:rsidRPr="006F0423">
        <w:rPr>
          <w:rFonts w:ascii="Times New Roman" w:hAnsi="Times New Roman"/>
        </w:rPr>
        <w:t xml:space="preserve"> sp. </w:t>
      </w:r>
      <w:proofErr w:type="gramStart"/>
      <w:r w:rsidRPr="006F0423">
        <w:rPr>
          <w:rFonts w:ascii="Times New Roman" w:hAnsi="Times New Roman"/>
        </w:rPr>
        <w:t>nov</w:t>
      </w:r>
      <w:proofErr w:type="gramEnd"/>
      <w:r w:rsidRPr="006F0423">
        <w:rPr>
          <w:rFonts w:ascii="Times New Roman" w:hAnsi="Times New Roman"/>
        </w:rPr>
        <w:t xml:space="preserve">. </w:t>
      </w:r>
      <w:proofErr w:type="gramStart"/>
      <w:r w:rsidRPr="006F0423">
        <w:rPr>
          <w:rFonts w:ascii="Times New Roman" w:hAnsi="Times New Roman"/>
        </w:rPr>
        <w:t>is</w:t>
      </w:r>
      <w:proofErr w:type="gramEnd"/>
      <w:r w:rsidRPr="006F0423">
        <w:rPr>
          <w:rFonts w:ascii="Times New Roman" w:hAnsi="Times New Roman"/>
        </w:rPr>
        <w:t xml:space="preserve"> proposed. </w:t>
      </w:r>
      <w:r w:rsidRPr="006F0423">
        <w:rPr>
          <w:rFonts w:ascii="Times New Roman" w:hAnsi="Times New Roman"/>
          <w:bCs/>
        </w:rPr>
        <w:t xml:space="preserve">In addition to its unique 16S sequence, </w:t>
      </w:r>
      <w:r w:rsidRPr="006F0423">
        <w:rPr>
          <w:rFonts w:ascii="Times New Roman" w:hAnsi="Times New Roman"/>
          <w:i/>
        </w:rPr>
        <w:t xml:space="preserve">Peptostreptococcus canis </w:t>
      </w:r>
      <w:r w:rsidRPr="006F0423">
        <w:rPr>
          <w:rFonts w:ascii="Times New Roman" w:hAnsi="Times New Roman"/>
          <w:bCs/>
        </w:rPr>
        <w:t xml:space="preserve">sp. </w:t>
      </w:r>
      <w:proofErr w:type="gramStart"/>
      <w:r w:rsidRPr="006F0423">
        <w:rPr>
          <w:rFonts w:ascii="Times New Roman" w:hAnsi="Times New Roman"/>
          <w:bCs/>
        </w:rPr>
        <w:t>nov</w:t>
      </w:r>
      <w:proofErr w:type="gramEnd"/>
      <w:r w:rsidRPr="006F0423">
        <w:rPr>
          <w:rFonts w:ascii="Times New Roman" w:hAnsi="Times New Roman"/>
          <w:bCs/>
        </w:rPr>
        <w:t xml:space="preserve">. </w:t>
      </w:r>
      <w:proofErr w:type="gramStart"/>
      <w:r w:rsidRPr="006F0423">
        <w:rPr>
          <w:rFonts w:ascii="Times New Roman" w:hAnsi="Times New Roman"/>
          <w:bCs/>
        </w:rPr>
        <w:t>may</w:t>
      </w:r>
      <w:proofErr w:type="gramEnd"/>
      <w:r w:rsidRPr="006F0423">
        <w:rPr>
          <w:rFonts w:ascii="Times New Roman" w:hAnsi="Times New Roman"/>
          <w:bCs/>
        </w:rPr>
        <w:t xml:space="preserve"> be differentiated from </w:t>
      </w:r>
      <w:r w:rsidRPr="006F0423">
        <w:rPr>
          <w:rFonts w:ascii="Times New Roman" w:hAnsi="Times New Roman"/>
          <w:i/>
        </w:rPr>
        <w:t xml:space="preserve">Peptostreptococcus </w:t>
      </w:r>
      <w:proofErr w:type="spellStart"/>
      <w:r w:rsidRPr="006F0423">
        <w:rPr>
          <w:rFonts w:ascii="Times New Roman" w:hAnsi="Times New Roman"/>
          <w:i/>
        </w:rPr>
        <w:t>anerobius</w:t>
      </w:r>
      <w:proofErr w:type="spellEnd"/>
      <w:r w:rsidRPr="006F0423">
        <w:rPr>
          <w:rFonts w:ascii="Times New Roman" w:hAnsi="Times New Roman"/>
          <w:i/>
        </w:rPr>
        <w:t>, Peptostreptococcus russellii</w:t>
      </w:r>
      <w:r w:rsidRPr="006F0423">
        <w:rPr>
          <w:rFonts w:ascii="Times New Roman" w:hAnsi="Times New Roman"/>
        </w:rPr>
        <w:t xml:space="preserve">, and </w:t>
      </w:r>
      <w:r w:rsidRPr="006F0423">
        <w:rPr>
          <w:rFonts w:ascii="Times New Roman" w:hAnsi="Times New Roman"/>
          <w:i/>
        </w:rPr>
        <w:t>Peptostreptococcus stomatis</w:t>
      </w:r>
      <w:r w:rsidRPr="006F0423">
        <w:rPr>
          <w:rFonts w:ascii="Times New Roman" w:hAnsi="Times New Roman"/>
          <w:bCs/>
        </w:rPr>
        <w:t xml:space="preserve"> by characteristics shown in Table </w:t>
      </w:r>
      <w:r w:rsidR="00EC7174">
        <w:rPr>
          <w:rFonts w:ascii="Times New Roman" w:hAnsi="Times New Roman"/>
          <w:bCs/>
        </w:rPr>
        <w:t>B1</w:t>
      </w:r>
      <w:r w:rsidR="00986254">
        <w:rPr>
          <w:rFonts w:ascii="Times New Roman" w:hAnsi="Times New Roman"/>
          <w:bCs/>
        </w:rPr>
        <w:t>.</w:t>
      </w:r>
      <w:r w:rsidRPr="006F0423">
        <w:rPr>
          <w:rFonts w:ascii="Times New Roman" w:hAnsi="Times New Roman"/>
          <w:bCs/>
        </w:rPr>
        <w:t xml:space="preserve">1 and Table </w:t>
      </w:r>
      <w:r w:rsidR="00EC7174">
        <w:rPr>
          <w:rFonts w:ascii="Times New Roman" w:hAnsi="Times New Roman"/>
          <w:bCs/>
        </w:rPr>
        <w:t>B1</w:t>
      </w:r>
      <w:r w:rsidR="00986254">
        <w:rPr>
          <w:rFonts w:ascii="Times New Roman" w:hAnsi="Times New Roman"/>
          <w:bCs/>
        </w:rPr>
        <w:t>.</w:t>
      </w:r>
      <w:r w:rsidRPr="006F0423">
        <w:rPr>
          <w:rFonts w:ascii="Times New Roman" w:hAnsi="Times New Roman"/>
          <w:bCs/>
        </w:rPr>
        <w:t>2.</w:t>
      </w:r>
    </w:p>
    <w:p w14:paraId="4A03F919" w14:textId="77777777" w:rsidR="00F34AE9" w:rsidRDefault="00F34AE9" w:rsidP="00F34AE9">
      <w:pPr>
        <w:spacing w:line="240" w:lineRule="auto"/>
        <w:rPr>
          <w:rFonts w:ascii="Times New Roman" w:hAnsi="Times New Roman"/>
          <w:b/>
          <w:shd w:val="clear" w:color="auto" w:fill="FFFFFF"/>
          <w:lang w:bidi="ar-SA"/>
        </w:rPr>
      </w:pPr>
    </w:p>
    <w:p w14:paraId="3A700042" w14:textId="77777777" w:rsidR="00F34AE9" w:rsidRDefault="00F34AE9" w:rsidP="00F34AE9">
      <w:pPr>
        <w:spacing w:line="240" w:lineRule="auto"/>
        <w:rPr>
          <w:rFonts w:ascii="Times New Roman" w:hAnsi="Times New Roman"/>
          <w:b/>
          <w:shd w:val="clear" w:color="auto" w:fill="FFFFFF"/>
          <w:lang w:bidi="ar-SA"/>
        </w:rPr>
      </w:pPr>
    </w:p>
    <w:p w14:paraId="65B19DFB" w14:textId="77777777" w:rsidR="00F34AE9" w:rsidRDefault="00F34AE9" w:rsidP="00F34AE9">
      <w:pPr>
        <w:spacing w:line="240" w:lineRule="auto"/>
        <w:rPr>
          <w:rFonts w:ascii="Times New Roman" w:hAnsi="Times New Roman"/>
          <w:b/>
          <w:shd w:val="clear" w:color="auto" w:fill="FFFFFF"/>
          <w:lang w:bidi="ar-SA"/>
        </w:rPr>
      </w:pPr>
    </w:p>
    <w:p w14:paraId="016CD065" w14:textId="61BF098E" w:rsidR="0066042A" w:rsidRPr="00211A57" w:rsidRDefault="00EC7174" w:rsidP="00211A57">
      <w:pPr>
        <w:spacing w:line="240" w:lineRule="auto"/>
        <w:rPr>
          <w:rFonts w:ascii="Times New Roman" w:hAnsi="Times New Roman"/>
          <w:lang w:bidi="ar-SA"/>
        </w:rPr>
      </w:pPr>
      <w:r>
        <w:rPr>
          <w:rFonts w:ascii="Times New Roman" w:hAnsi="Times New Roman"/>
          <w:b/>
          <w:shd w:val="clear" w:color="auto" w:fill="FFFFFF"/>
          <w:lang w:bidi="ar-SA"/>
        </w:rPr>
        <w:t>Figure B1</w:t>
      </w:r>
      <w:r w:rsidR="00F34AE9" w:rsidRPr="00F34AE9">
        <w:rPr>
          <w:rFonts w:ascii="Times New Roman" w:hAnsi="Times New Roman"/>
          <w:b/>
          <w:shd w:val="clear" w:color="auto" w:fill="FFFFFF"/>
          <w:lang w:bidi="ar-SA"/>
        </w:rPr>
        <w:t>.2</w:t>
      </w:r>
      <w:r w:rsidR="00F34AE9">
        <w:rPr>
          <w:rFonts w:ascii="Times New Roman" w:hAnsi="Times New Roman"/>
          <w:shd w:val="clear" w:color="auto" w:fill="FFFFFF"/>
          <w:lang w:bidi="ar-SA"/>
        </w:rPr>
        <w:t xml:space="preserve">: </w:t>
      </w:r>
      <w:r w:rsidR="00F34AE9" w:rsidRPr="00F34AE9">
        <w:rPr>
          <w:rFonts w:ascii="Times New Roman" w:hAnsi="Times New Roman"/>
          <w:shd w:val="clear" w:color="auto" w:fill="FFFFFF"/>
          <w:lang w:bidi="ar-SA"/>
        </w:rPr>
        <w:t>16 rRNA gene sequence alignment of variable region 1 for </w:t>
      </w:r>
      <w:r w:rsidR="00F34AE9" w:rsidRPr="00F34AE9">
        <w:rPr>
          <w:rFonts w:ascii="Times New Roman" w:hAnsi="Times New Roman"/>
          <w:i/>
          <w:iCs/>
          <w:bdr w:val="none" w:sz="0" w:space="0" w:color="auto" w:frame="1"/>
          <w:shd w:val="clear" w:color="auto" w:fill="FFFFFF"/>
          <w:lang w:bidi="ar-SA"/>
        </w:rPr>
        <w:t>Peptostreptococcus canis, P. anaerobius P</w:t>
      </w:r>
      <w:r w:rsidR="00F34AE9" w:rsidRPr="00F34AE9">
        <w:rPr>
          <w:rFonts w:ascii="Times New Roman" w:hAnsi="Times New Roman"/>
          <w:shd w:val="clear" w:color="auto" w:fill="FFFFFF"/>
          <w:lang w:bidi="ar-SA"/>
        </w:rPr>
        <w:t>. </w:t>
      </w:r>
      <w:r w:rsidR="00F34AE9" w:rsidRPr="00F34AE9">
        <w:rPr>
          <w:rFonts w:ascii="Times New Roman" w:hAnsi="Times New Roman"/>
          <w:i/>
          <w:iCs/>
          <w:bdr w:val="none" w:sz="0" w:space="0" w:color="auto" w:frame="1"/>
          <w:shd w:val="clear" w:color="auto" w:fill="FFFFFF"/>
          <w:lang w:bidi="ar-SA"/>
        </w:rPr>
        <w:t>russellii</w:t>
      </w:r>
      <w:r w:rsidR="00F34AE9" w:rsidRPr="00F34AE9">
        <w:rPr>
          <w:rFonts w:ascii="Times New Roman" w:hAnsi="Times New Roman"/>
          <w:shd w:val="clear" w:color="auto" w:fill="FFFFFF"/>
          <w:lang w:bidi="ar-SA"/>
        </w:rPr>
        <w:t>, and </w:t>
      </w:r>
      <w:r w:rsidR="00F34AE9" w:rsidRPr="00F34AE9">
        <w:rPr>
          <w:rFonts w:ascii="Times New Roman" w:hAnsi="Times New Roman"/>
          <w:i/>
          <w:iCs/>
          <w:bdr w:val="none" w:sz="0" w:space="0" w:color="auto" w:frame="1"/>
          <w:shd w:val="clear" w:color="auto" w:fill="FFFFFF"/>
          <w:lang w:bidi="ar-SA"/>
        </w:rPr>
        <w:t>P</w:t>
      </w:r>
      <w:r w:rsidR="00F34AE9" w:rsidRPr="00F34AE9">
        <w:rPr>
          <w:rFonts w:ascii="Times New Roman" w:hAnsi="Times New Roman"/>
          <w:shd w:val="clear" w:color="auto" w:fill="FFFFFF"/>
          <w:lang w:bidi="ar-SA"/>
        </w:rPr>
        <w:t>. </w:t>
      </w:r>
      <w:r w:rsidR="00F34AE9" w:rsidRPr="00F34AE9">
        <w:rPr>
          <w:rFonts w:ascii="Times New Roman" w:hAnsi="Times New Roman"/>
          <w:i/>
          <w:iCs/>
          <w:bdr w:val="none" w:sz="0" w:space="0" w:color="auto" w:frame="1"/>
          <w:shd w:val="clear" w:color="auto" w:fill="FFFFFF"/>
          <w:lang w:bidi="ar-SA"/>
        </w:rPr>
        <w:t>stomatis</w:t>
      </w:r>
      <w:r w:rsidR="00F34AE9" w:rsidRPr="00F34AE9">
        <w:rPr>
          <w:rFonts w:ascii="Times New Roman" w:hAnsi="Times New Roman"/>
          <w:shd w:val="clear" w:color="auto" w:fill="FFFFFF"/>
          <w:lang w:bidi="ar-SA"/>
        </w:rPr>
        <w:t>.</w:t>
      </w:r>
    </w:p>
    <w:p w14:paraId="3E9551B8" w14:textId="7F384A49" w:rsidR="0066042A" w:rsidRPr="009C1CFF" w:rsidRDefault="00F34AE9" w:rsidP="009C1CFF">
      <w:pPr>
        <w:jc w:val="both"/>
        <w:rPr>
          <w:rFonts w:ascii="Times New Roman" w:hAnsi="Times New Roman"/>
          <w:b/>
        </w:rPr>
      </w:pPr>
      <w:r>
        <w:rPr>
          <w:rFonts w:ascii="Times New Roman" w:hAnsi="Times New Roman"/>
          <w:b/>
          <w:noProof/>
          <w:lang w:bidi="ar-SA"/>
        </w:rPr>
        <w:drawing>
          <wp:inline distT="0" distB="0" distL="0" distR="0" wp14:anchorId="7EEA4631" wp14:editId="5216C0D4">
            <wp:extent cx="5394960" cy="709774"/>
            <wp:effectExtent l="0" t="0" r="0" b="1905"/>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394960" cy="709774"/>
                    </a:xfrm>
                    <a:prstGeom prst="rect">
                      <a:avLst/>
                    </a:prstGeom>
                    <a:noFill/>
                    <a:ln>
                      <a:noFill/>
                    </a:ln>
                  </pic:spPr>
                </pic:pic>
              </a:graphicData>
            </a:graphic>
          </wp:inline>
        </w:drawing>
      </w:r>
    </w:p>
    <w:p w14:paraId="42A7B50F" w14:textId="77777777" w:rsidR="00211A57" w:rsidRDefault="00211A57" w:rsidP="0066042A">
      <w:pPr>
        <w:spacing w:line="240" w:lineRule="auto"/>
        <w:rPr>
          <w:rFonts w:ascii="Times New Roman" w:hAnsi="Times New Roman"/>
          <w:b/>
          <w:shd w:val="clear" w:color="auto" w:fill="FFFFFF"/>
          <w:lang w:bidi="ar-SA"/>
        </w:rPr>
      </w:pPr>
    </w:p>
    <w:p w14:paraId="0EE093D2" w14:textId="72D29ECD" w:rsidR="0066042A" w:rsidRPr="0066042A" w:rsidRDefault="00EC7174" w:rsidP="0066042A">
      <w:pPr>
        <w:spacing w:line="240" w:lineRule="auto"/>
        <w:rPr>
          <w:rFonts w:ascii="Times New Roman" w:hAnsi="Times New Roman"/>
          <w:lang w:bidi="ar-SA"/>
        </w:rPr>
      </w:pPr>
      <w:r>
        <w:rPr>
          <w:rFonts w:ascii="Times New Roman" w:hAnsi="Times New Roman"/>
          <w:b/>
          <w:shd w:val="clear" w:color="auto" w:fill="FFFFFF"/>
          <w:lang w:bidi="ar-SA"/>
        </w:rPr>
        <w:t>Table B1</w:t>
      </w:r>
      <w:r w:rsidR="0066042A" w:rsidRPr="0066042A">
        <w:rPr>
          <w:rFonts w:ascii="Times New Roman" w:hAnsi="Times New Roman"/>
          <w:b/>
          <w:shd w:val="clear" w:color="auto" w:fill="FFFFFF"/>
          <w:lang w:bidi="ar-SA"/>
        </w:rPr>
        <w:t>.1:</w:t>
      </w:r>
      <w:r w:rsidR="0066042A">
        <w:rPr>
          <w:rFonts w:ascii="Times New Roman" w:hAnsi="Times New Roman"/>
          <w:shd w:val="clear" w:color="auto" w:fill="FFFFFF"/>
          <w:lang w:bidi="ar-SA"/>
        </w:rPr>
        <w:t xml:space="preserve"> </w:t>
      </w:r>
      <w:r w:rsidR="0066042A" w:rsidRPr="0066042A">
        <w:rPr>
          <w:rFonts w:ascii="Times New Roman" w:hAnsi="Times New Roman"/>
          <w:shd w:val="clear" w:color="auto" w:fill="FFFFFF"/>
          <w:lang w:bidi="ar-SA"/>
        </w:rPr>
        <w:t>Cellular fatty acid compositions (%) of </w:t>
      </w:r>
      <w:r w:rsidR="0066042A" w:rsidRPr="0066042A">
        <w:rPr>
          <w:rFonts w:ascii="Times New Roman" w:hAnsi="Times New Roman"/>
          <w:i/>
          <w:iCs/>
          <w:bdr w:val="none" w:sz="0" w:space="0" w:color="auto" w:frame="1"/>
          <w:shd w:val="clear" w:color="auto" w:fill="FFFFFF"/>
          <w:lang w:bidi="ar-SA"/>
        </w:rPr>
        <w:t>Peptostreptococcus canis</w:t>
      </w:r>
      <w:r w:rsidR="0066042A" w:rsidRPr="0066042A">
        <w:rPr>
          <w:rFonts w:ascii="Times New Roman" w:hAnsi="Times New Roman"/>
          <w:shd w:val="clear" w:color="auto" w:fill="FFFFFF"/>
          <w:lang w:bidi="ar-SA"/>
        </w:rPr>
        <w:t> sp. nov</w:t>
      </w:r>
      <w:proofErr w:type="gramStart"/>
      <w:r w:rsidR="0066042A" w:rsidRPr="0066042A">
        <w:rPr>
          <w:rFonts w:ascii="Times New Roman" w:hAnsi="Times New Roman"/>
          <w:shd w:val="clear" w:color="auto" w:fill="FFFFFF"/>
          <w:lang w:bidi="ar-SA"/>
        </w:rPr>
        <w:t>.,</w:t>
      </w:r>
      <w:proofErr w:type="gramEnd"/>
      <w:r w:rsidR="0066042A" w:rsidRPr="0066042A">
        <w:rPr>
          <w:rFonts w:ascii="Times New Roman" w:hAnsi="Times New Roman"/>
          <w:shd w:val="clear" w:color="auto" w:fill="FFFFFF"/>
          <w:lang w:bidi="ar-SA"/>
        </w:rPr>
        <w:t> </w:t>
      </w:r>
      <w:r w:rsidR="0066042A" w:rsidRPr="0066042A">
        <w:rPr>
          <w:rFonts w:ascii="Times New Roman" w:hAnsi="Times New Roman"/>
          <w:i/>
          <w:iCs/>
          <w:bdr w:val="none" w:sz="0" w:space="0" w:color="auto" w:frame="1"/>
          <w:shd w:val="clear" w:color="auto" w:fill="FFFFFF"/>
          <w:lang w:bidi="ar-SA"/>
        </w:rPr>
        <w:t>Peptostreptococcus anaerobius</w:t>
      </w:r>
      <w:r w:rsidR="0066042A" w:rsidRPr="0066042A">
        <w:rPr>
          <w:rFonts w:ascii="Times New Roman" w:hAnsi="Times New Roman"/>
          <w:shd w:val="clear" w:color="auto" w:fill="FFFFFF"/>
          <w:lang w:bidi="ar-SA"/>
        </w:rPr>
        <w:t>, </w:t>
      </w:r>
      <w:r w:rsidR="0066042A" w:rsidRPr="0066042A">
        <w:rPr>
          <w:rFonts w:ascii="Times New Roman" w:hAnsi="Times New Roman"/>
          <w:i/>
          <w:iCs/>
          <w:bdr w:val="none" w:sz="0" w:space="0" w:color="auto" w:frame="1"/>
          <w:shd w:val="clear" w:color="auto" w:fill="FFFFFF"/>
          <w:lang w:bidi="ar-SA"/>
        </w:rPr>
        <w:t>Peptostreptococcus russellii</w:t>
      </w:r>
      <w:r w:rsidR="0066042A" w:rsidRPr="0066042A">
        <w:rPr>
          <w:rFonts w:ascii="Times New Roman" w:hAnsi="Times New Roman"/>
          <w:shd w:val="clear" w:color="auto" w:fill="FFFFFF"/>
          <w:lang w:bidi="ar-SA"/>
        </w:rPr>
        <w:t>, and </w:t>
      </w:r>
      <w:r w:rsidR="0066042A" w:rsidRPr="0066042A">
        <w:rPr>
          <w:rFonts w:ascii="Times New Roman" w:hAnsi="Times New Roman"/>
          <w:i/>
          <w:iCs/>
          <w:bdr w:val="none" w:sz="0" w:space="0" w:color="auto" w:frame="1"/>
          <w:shd w:val="clear" w:color="auto" w:fill="FFFFFF"/>
          <w:lang w:bidi="ar-SA"/>
        </w:rPr>
        <w:t>Peptostreptococcus stomatis</w:t>
      </w:r>
      <w:r w:rsidR="0066042A" w:rsidRPr="0066042A">
        <w:rPr>
          <w:rFonts w:ascii="Times New Roman" w:hAnsi="Times New Roman"/>
          <w:shd w:val="clear" w:color="auto" w:fill="FFFFFF"/>
          <w:lang w:bidi="ar-SA"/>
        </w:rPr>
        <w:t>.</w:t>
      </w:r>
    </w:p>
    <w:p w14:paraId="4A8C91FF" w14:textId="77777777" w:rsidR="00F34AE9" w:rsidRDefault="00F34AE9" w:rsidP="00F34AE9">
      <w:pPr>
        <w:spacing w:line="240" w:lineRule="auto"/>
        <w:rPr>
          <w:rFonts w:ascii="Times New Roman" w:hAnsi="Times New Roman"/>
          <w:b/>
          <w:shd w:val="clear" w:color="auto" w:fill="FFFFFF"/>
          <w:lang w:bidi="ar-SA"/>
        </w:rPr>
      </w:pPr>
    </w:p>
    <w:p w14:paraId="0DC9C1C0" w14:textId="62620B1D" w:rsidR="00F34AE9" w:rsidRDefault="00F34AE9" w:rsidP="00F34AE9">
      <w:pPr>
        <w:spacing w:line="240" w:lineRule="auto"/>
        <w:rPr>
          <w:rFonts w:ascii="Times New Roman" w:hAnsi="Times New Roman"/>
          <w:b/>
          <w:shd w:val="clear" w:color="auto" w:fill="FFFFFF"/>
          <w:lang w:bidi="ar-SA"/>
        </w:rPr>
      </w:pPr>
      <w:r>
        <w:rPr>
          <w:rFonts w:ascii="Times New Roman" w:hAnsi="Times New Roman"/>
          <w:b/>
          <w:noProof/>
          <w:shd w:val="clear" w:color="auto" w:fill="FFFFFF"/>
          <w:lang w:bidi="ar-SA"/>
        </w:rPr>
        <w:drawing>
          <wp:inline distT="0" distB="0" distL="0" distR="0" wp14:anchorId="29F6DC9E" wp14:editId="38093ABC">
            <wp:extent cx="4680758" cy="5058866"/>
            <wp:effectExtent l="0" t="0" r="0" b="0"/>
            <wp:docPr id="24" name="Picture 24" descr="Macintosh HD:Users:NikiJohnson:Desktop:Screenshot 2014-11-20 18.17.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NikiJohnson:Desktop:Screenshot 2014-11-20 18.17.10.png"/>
                    <pic:cNvPicPr>
                      <a:picLocks noChangeAspect="1" noChangeArrowheads="1"/>
                    </pic:cNvPicPr>
                  </pic:nvPicPr>
                  <pic:blipFill>
                    <a:blip r:embed="rId79">
                      <a:extLst>
                        <a:ext uri="{BEBA8EAE-BF5A-486C-A8C5-ECC9F3942E4B}">
                          <a14:imgProps xmlns:a14="http://schemas.microsoft.com/office/drawing/2010/main">
                            <a14:imgLayer r:embed="rId8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680758" cy="5058866"/>
                    </a:xfrm>
                    <a:prstGeom prst="rect">
                      <a:avLst/>
                    </a:prstGeom>
                    <a:noFill/>
                    <a:ln>
                      <a:noFill/>
                    </a:ln>
                  </pic:spPr>
                </pic:pic>
              </a:graphicData>
            </a:graphic>
          </wp:inline>
        </w:drawing>
      </w:r>
    </w:p>
    <w:p w14:paraId="67D0F76E" w14:textId="77777777" w:rsidR="00F34AE9" w:rsidRDefault="00F34AE9" w:rsidP="00F34AE9">
      <w:pPr>
        <w:spacing w:line="240" w:lineRule="auto"/>
        <w:rPr>
          <w:rFonts w:ascii="Times New Roman" w:hAnsi="Times New Roman"/>
          <w:b/>
          <w:shd w:val="clear" w:color="auto" w:fill="FFFFFF"/>
          <w:lang w:bidi="ar-SA"/>
        </w:rPr>
      </w:pPr>
    </w:p>
    <w:p w14:paraId="56B11A8A" w14:textId="77777777" w:rsidR="00F34AE9" w:rsidRDefault="00F34AE9" w:rsidP="00F34AE9">
      <w:pPr>
        <w:spacing w:line="240" w:lineRule="auto"/>
        <w:rPr>
          <w:rFonts w:ascii="Times New Roman" w:hAnsi="Times New Roman"/>
          <w:b/>
          <w:shd w:val="clear" w:color="auto" w:fill="FFFFFF"/>
          <w:lang w:bidi="ar-SA"/>
        </w:rPr>
      </w:pPr>
    </w:p>
    <w:p w14:paraId="101A9BA0" w14:textId="7D6B728C" w:rsidR="00F34AE9" w:rsidRPr="00F34AE9" w:rsidRDefault="00F34AE9" w:rsidP="00F34AE9">
      <w:pPr>
        <w:spacing w:line="240" w:lineRule="auto"/>
        <w:rPr>
          <w:rFonts w:ascii="Times New Roman" w:hAnsi="Times New Roman"/>
          <w:shd w:val="clear" w:color="auto" w:fill="FFFFFF"/>
          <w:lang w:bidi="ar-SA"/>
        </w:rPr>
      </w:pPr>
      <w:proofErr w:type="gramStart"/>
      <w:r>
        <w:rPr>
          <w:rFonts w:ascii="Times New Roman" w:hAnsi="Times New Roman"/>
          <w:shd w:val="clear" w:color="auto" w:fill="FFFFFF"/>
          <w:lang w:bidi="ar-SA"/>
        </w:rPr>
        <w:t>a</w:t>
      </w:r>
      <w:proofErr w:type="gramEnd"/>
      <w:r>
        <w:rPr>
          <w:rFonts w:ascii="Times New Roman" w:hAnsi="Times New Roman"/>
          <w:shd w:val="clear" w:color="auto" w:fill="FFFFFF"/>
          <w:lang w:bidi="ar-SA"/>
        </w:rPr>
        <w:t xml:space="preserve"> Data </w:t>
      </w:r>
      <w:r w:rsidR="0066042A">
        <w:rPr>
          <w:rFonts w:ascii="Times New Roman" w:hAnsi="Times New Roman"/>
          <w:shd w:val="clear" w:color="auto" w:fill="FFFFFF"/>
          <w:lang w:bidi="ar-SA"/>
        </w:rPr>
        <w:t>obtained from CCUG, all growth conditions were identical. Bold values represent major products.</w:t>
      </w:r>
    </w:p>
    <w:p w14:paraId="7D2034A1" w14:textId="2E87DD6E" w:rsidR="00F34AE9" w:rsidRPr="00F34AE9" w:rsidRDefault="00EC7174" w:rsidP="00F34AE9">
      <w:pPr>
        <w:spacing w:line="240" w:lineRule="auto"/>
        <w:rPr>
          <w:rFonts w:ascii="Times New Roman" w:hAnsi="Times New Roman"/>
          <w:lang w:bidi="ar-SA"/>
        </w:rPr>
      </w:pPr>
      <w:r>
        <w:rPr>
          <w:rFonts w:ascii="Times New Roman" w:hAnsi="Times New Roman"/>
          <w:b/>
          <w:shd w:val="clear" w:color="auto" w:fill="FFFFFF"/>
          <w:lang w:bidi="ar-SA"/>
        </w:rPr>
        <w:t>Table B1</w:t>
      </w:r>
      <w:r w:rsidR="00F34AE9" w:rsidRPr="00F34AE9">
        <w:rPr>
          <w:rFonts w:ascii="Times New Roman" w:hAnsi="Times New Roman"/>
          <w:b/>
          <w:shd w:val="clear" w:color="auto" w:fill="FFFFFF"/>
          <w:lang w:bidi="ar-SA"/>
        </w:rPr>
        <w:t>.2:</w:t>
      </w:r>
      <w:r w:rsidR="00F34AE9">
        <w:rPr>
          <w:rFonts w:ascii="Times New Roman" w:hAnsi="Times New Roman"/>
          <w:shd w:val="clear" w:color="auto" w:fill="FFFFFF"/>
          <w:lang w:bidi="ar-SA"/>
        </w:rPr>
        <w:t xml:space="preserve"> </w:t>
      </w:r>
      <w:r w:rsidR="00F34AE9" w:rsidRPr="00F34AE9">
        <w:rPr>
          <w:rFonts w:ascii="Times New Roman" w:hAnsi="Times New Roman"/>
          <w:shd w:val="clear" w:color="auto" w:fill="FFFFFF"/>
          <w:lang w:bidi="ar-SA"/>
        </w:rPr>
        <w:t>Differential characteristics of </w:t>
      </w:r>
      <w:r w:rsidR="00F34AE9" w:rsidRPr="00F34AE9">
        <w:rPr>
          <w:rFonts w:ascii="Times New Roman" w:hAnsi="Times New Roman"/>
          <w:i/>
          <w:iCs/>
          <w:bdr w:val="none" w:sz="0" w:space="0" w:color="auto" w:frame="1"/>
          <w:shd w:val="clear" w:color="auto" w:fill="FFFFFF"/>
          <w:lang w:bidi="ar-SA"/>
        </w:rPr>
        <w:t>Peptostreptococcus canis</w:t>
      </w:r>
      <w:r w:rsidR="00F34AE9" w:rsidRPr="00F34AE9">
        <w:rPr>
          <w:rFonts w:ascii="Times New Roman" w:hAnsi="Times New Roman"/>
          <w:shd w:val="clear" w:color="auto" w:fill="FFFFFF"/>
          <w:lang w:bidi="ar-SA"/>
        </w:rPr>
        <w:t> sp. nov</w:t>
      </w:r>
      <w:proofErr w:type="gramStart"/>
      <w:r w:rsidR="00F34AE9" w:rsidRPr="00F34AE9">
        <w:rPr>
          <w:rFonts w:ascii="Times New Roman" w:hAnsi="Times New Roman"/>
          <w:shd w:val="clear" w:color="auto" w:fill="FFFFFF"/>
          <w:lang w:bidi="ar-SA"/>
        </w:rPr>
        <w:t>.,</w:t>
      </w:r>
      <w:proofErr w:type="gramEnd"/>
      <w:r w:rsidR="00F34AE9" w:rsidRPr="00F34AE9">
        <w:rPr>
          <w:rFonts w:ascii="Times New Roman" w:hAnsi="Times New Roman"/>
          <w:shd w:val="clear" w:color="auto" w:fill="FFFFFF"/>
          <w:lang w:bidi="ar-SA"/>
        </w:rPr>
        <w:t> </w:t>
      </w:r>
      <w:r w:rsidR="00F34AE9" w:rsidRPr="00F34AE9">
        <w:rPr>
          <w:rFonts w:ascii="Times New Roman" w:hAnsi="Times New Roman"/>
          <w:i/>
          <w:iCs/>
          <w:bdr w:val="none" w:sz="0" w:space="0" w:color="auto" w:frame="1"/>
          <w:shd w:val="clear" w:color="auto" w:fill="FFFFFF"/>
          <w:lang w:bidi="ar-SA"/>
        </w:rPr>
        <w:t>Peptostreptococcus anaerobius</w:t>
      </w:r>
      <w:r w:rsidR="00F34AE9" w:rsidRPr="00F34AE9">
        <w:rPr>
          <w:rFonts w:ascii="Times New Roman" w:hAnsi="Times New Roman"/>
          <w:shd w:val="clear" w:color="auto" w:fill="FFFFFF"/>
          <w:lang w:bidi="ar-SA"/>
        </w:rPr>
        <w:t>, </w:t>
      </w:r>
      <w:r w:rsidR="00F34AE9" w:rsidRPr="00F34AE9">
        <w:rPr>
          <w:rFonts w:ascii="Times New Roman" w:hAnsi="Times New Roman"/>
          <w:i/>
          <w:iCs/>
          <w:bdr w:val="none" w:sz="0" w:space="0" w:color="auto" w:frame="1"/>
          <w:shd w:val="clear" w:color="auto" w:fill="FFFFFF"/>
          <w:lang w:bidi="ar-SA"/>
        </w:rPr>
        <w:t>Peptostreptococcus russellii</w:t>
      </w:r>
      <w:r w:rsidR="00F34AE9" w:rsidRPr="00F34AE9">
        <w:rPr>
          <w:rFonts w:ascii="Times New Roman" w:hAnsi="Times New Roman"/>
          <w:shd w:val="clear" w:color="auto" w:fill="FFFFFF"/>
          <w:lang w:bidi="ar-SA"/>
        </w:rPr>
        <w:t>, and </w:t>
      </w:r>
      <w:r w:rsidR="00F34AE9" w:rsidRPr="00F34AE9">
        <w:rPr>
          <w:rFonts w:ascii="Times New Roman" w:hAnsi="Times New Roman"/>
          <w:i/>
          <w:iCs/>
          <w:bdr w:val="none" w:sz="0" w:space="0" w:color="auto" w:frame="1"/>
          <w:shd w:val="clear" w:color="auto" w:fill="FFFFFF"/>
          <w:lang w:bidi="ar-SA"/>
        </w:rPr>
        <w:t>Peptostreptococcus stomatis</w:t>
      </w:r>
      <w:r w:rsidR="00F34AE9" w:rsidRPr="00F34AE9">
        <w:rPr>
          <w:rFonts w:ascii="Times New Roman" w:hAnsi="Times New Roman"/>
          <w:shd w:val="clear" w:color="auto" w:fill="FFFFFF"/>
          <w:lang w:bidi="ar-SA"/>
        </w:rPr>
        <w:t>.</w:t>
      </w:r>
    </w:p>
    <w:p w14:paraId="6A06A0B0" w14:textId="77777777" w:rsidR="00F34AE9" w:rsidRDefault="00F34AE9" w:rsidP="006F0423">
      <w:pPr>
        <w:jc w:val="both"/>
        <w:rPr>
          <w:rFonts w:ascii="Times New Roman" w:hAnsi="Times New Roman"/>
          <w:b/>
        </w:rPr>
      </w:pPr>
    </w:p>
    <w:p w14:paraId="1B4F7F78" w14:textId="0DB6A8B4" w:rsidR="00F34AE9" w:rsidRDefault="00F34AE9" w:rsidP="006F0423">
      <w:pPr>
        <w:jc w:val="both"/>
        <w:rPr>
          <w:rFonts w:ascii="Times New Roman" w:hAnsi="Times New Roman"/>
          <w:b/>
        </w:rPr>
      </w:pPr>
      <w:r>
        <w:rPr>
          <w:rFonts w:ascii="Times New Roman" w:hAnsi="Times New Roman"/>
          <w:b/>
          <w:noProof/>
          <w:lang w:bidi="ar-SA"/>
        </w:rPr>
        <w:drawing>
          <wp:inline distT="0" distB="0" distL="0" distR="0" wp14:anchorId="23A2D5C5" wp14:editId="6EF13EF5">
            <wp:extent cx="5382895" cy="2875915"/>
            <wp:effectExtent l="0" t="0" r="1905" b="0"/>
            <wp:docPr id="23" name="Picture 23" descr="Macintosh HD:Users:NikiJohnson:Desktop:Screenshot 2014-11-20 18.13.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NikiJohnson:Desktop:Screenshot 2014-11-20 18.13.59.png"/>
                    <pic:cNvPicPr>
                      <a:picLocks noChangeAspect="1" noChangeArrowheads="1"/>
                    </pic:cNvPicPr>
                  </pic:nvPicPr>
                  <pic:blipFill>
                    <a:blip r:embed="rId81">
                      <a:extLst>
                        <a:ext uri="{BEBA8EAE-BF5A-486C-A8C5-ECC9F3942E4B}">
                          <a14:imgProps xmlns:a14="http://schemas.microsoft.com/office/drawing/2010/main">
                            <a14:imgLayer r:embed="rId8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382895" cy="2875915"/>
                    </a:xfrm>
                    <a:prstGeom prst="rect">
                      <a:avLst/>
                    </a:prstGeom>
                    <a:noFill/>
                    <a:ln>
                      <a:noFill/>
                    </a:ln>
                  </pic:spPr>
                </pic:pic>
              </a:graphicData>
            </a:graphic>
          </wp:inline>
        </w:drawing>
      </w:r>
    </w:p>
    <w:p w14:paraId="53D9D7EA" w14:textId="77777777" w:rsidR="00F34AE9" w:rsidRDefault="00F34AE9" w:rsidP="006F0423">
      <w:pPr>
        <w:jc w:val="both"/>
        <w:rPr>
          <w:rFonts w:ascii="Times New Roman" w:hAnsi="Times New Roman"/>
          <w:b/>
        </w:rPr>
      </w:pPr>
    </w:p>
    <w:p w14:paraId="673D041F" w14:textId="77777777" w:rsidR="00F34AE9" w:rsidRDefault="00F34AE9" w:rsidP="006F0423">
      <w:pPr>
        <w:jc w:val="both"/>
        <w:rPr>
          <w:rFonts w:ascii="Times New Roman" w:hAnsi="Times New Roman"/>
          <w:b/>
        </w:rPr>
      </w:pPr>
    </w:p>
    <w:p w14:paraId="6FD758D0" w14:textId="77777777" w:rsidR="006F0423" w:rsidRPr="006F0423" w:rsidRDefault="006F0423" w:rsidP="006F0423">
      <w:pPr>
        <w:jc w:val="both"/>
        <w:rPr>
          <w:rFonts w:ascii="Times New Roman" w:hAnsi="Times New Roman"/>
          <w:b/>
        </w:rPr>
      </w:pPr>
      <w:proofErr w:type="gramStart"/>
      <w:r w:rsidRPr="006F0423">
        <w:rPr>
          <w:rFonts w:ascii="Times New Roman" w:hAnsi="Times New Roman"/>
          <w:b/>
        </w:rPr>
        <w:t xml:space="preserve">Description of </w:t>
      </w:r>
      <w:r w:rsidRPr="006F0423">
        <w:rPr>
          <w:rFonts w:ascii="Times New Roman" w:hAnsi="Times New Roman"/>
          <w:b/>
          <w:i/>
        </w:rPr>
        <w:t>Peptostreptococcus</w:t>
      </w:r>
      <w:r w:rsidRPr="005B2927">
        <w:rPr>
          <w:rFonts w:ascii="Times New Roman" w:hAnsi="Times New Roman"/>
          <w:b/>
          <w:i/>
        </w:rPr>
        <w:t xml:space="preserve"> canis</w:t>
      </w:r>
      <w:r w:rsidRPr="006F0423">
        <w:rPr>
          <w:rFonts w:ascii="Times New Roman" w:hAnsi="Times New Roman"/>
          <w:b/>
          <w:i/>
        </w:rPr>
        <w:t xml:space="preserve"> </w:t>
      </w:r>
      <w:proofErr w:type="spellStart"/>
      <w:r w:rsidRPr="006F0423">
        <w:rPr>
          <w:rFonts w:ascii="Times New Roman" w:hAnsi="Times New Roman"/>
          <w:b/>
        </w:rPr>
        <w:t>sp.nov</w:t>
      </w:r>
      <w:proofErr w:type="spellEnd"/>
      <w:r w:rsidRPr="006F0423">
        <w:rPr>
          <w:rFonts w:ascii="Times New Roman" w:hAnsi="Times New Roman"/>
          <w:b/>
        </w:rPr>
        <w:t>.</w:t>
      </w:r>
      <w:proofErr w:type="gramEnd"/>
    </w:p>
    <w:p w14:paraId="43F8C130" w14:textId="52865DB7" w:rsidR="006F0423" w:rsidRPr="006F0423" w:rsidRDefault="006F0423" w:rsidP="006F0423">
      <w:pPr>
        <w:widowControl w:val="0"/>
        <w:autoSpaceDE w:val="0"/>
        <w:autoSpaceDN w:val="0"/>
        <w:adjustRightInd w:val="0"/>
        <w:rPr>
          <w:rFonts w:ascii="Times New Roman" w:hAnsi="Times New Roman"/>
        </w:rPr>
      </w:pPr>
      <w:r w:rsidRPr="006F0423">
        <w:rPr>
          <w:rFonts w:ascii="Times New Roman" w:hAnsi="Times New Roman"/>
        </w:rPr>
        <w:t xml:space="preserve"> </w:t>
      </w:r>
      <w:r>
        <w:rPr>
          <w:rFonts w:ascii="Times New Roman" w:hAnsi="Times New Roman"/>
        </w:rPr>
        <w:tab/>
      </w:r>
      <w:proofErr w:type="spellStart"/>
      <w:r w:rsidRPr="006F0423">
        <w:rPr>
          <w:rFonts w:ascii="Times New Roman" w:hAnsi="Times New Roman"/>
        </w:rPr>
        <w:t>ca′nis</w:t>
      </w:r>
      <w:proofErr w:type="spellEnd"/>
      <w:r w:rsidRPr="006F0423">
        <w:rPr>
          <w:rFonts w:ascii="Times New Roman" w:hAnsi="Times New Roman"/>
        </w:rPr>
        <w:t xml:space="preserve">. L. gen. n. </w:t>
      </w:r>
      <w:r w:rsidRPr="006F0423">
        <w:rPr>
          <w:rFonts w:ascii="Times New Roman" w:hAnsi="Times New Roman"/>
          <w:i/>
          <w:iCs/>
        </w:rPr>
        <w:t>canis</w:t>
      </w:r>
      <w:r w:rsidRPr="006F0423">
        <w:rPr>
          <w:rFonts w:ascii="Times New Roman" w:hAnsi="Times New Roman"/>
        </w:rPr>
        <w:t xml:space="preserve"> of a dog. Colonies </w:t>
      </w:r>
      <w:r w:rsidRPr="006F0423">
        <w:rPr>
          <w:rFonts w:ascii="Times New Roman" w:hAnsi="Times New Roman"/>
          <w:iCs/>
        </w:rPr>
        <w:t>consist of Gram-positive, non-motile coccal or ovoid-shaped cells. After 72 h</w:t>
      </w:r>
      <w:r w:rsidR="005B2927">
        <w:rPr>
          <w:rFonts w:ascii="Times New Roman" w:hAnsi="Times New Roman"/>
          <w:iCs/>
        </w:rPr>
        <w:t>ou</w:t>
      </w:r>
      <w:r w:rsidRPr="006F0423">
        <w:rPr>
          <w:rFonts w:ascii="Times New Roman" w:hAnsi="Times New Roman"/>
          <w:iCs/>
        </w:rPr>
        <w:t>rs of anaerobic growth on brucella and chocolate agar plates at 37</w:t>
      </w:r>
      <w:r w:rsidR="005B2927">
        <w:rPr>
          <w:rFonts w:ascii="Times New Roman" w:hAnsi="Times New Roman"/>
          <w:iCs/>
        </w:rPr>
        <w:t xml:space="preserve"> </w:t>
      </w:r>
      <w:r w:rsidRPr="006F0423">
        <w:rPr>
          <w:rFonts w:ascii="Times New Roman" w:hAnsi="Times New Roman"/>
          <w:iCs/>
          <w:vertAlign w:val="superscript"/>
        </w:rPr>
        <w:t>0</w:t>
      </w:r>
      <w:r w:rsidRPr="006F0423">
        <w:rPr>
          <w:rFonts w:ascii="Times New Roman" w:hAnsi="Times New Roman"/>
          <w:iCs/>
        </w:rPr>
        <w:t>C, colonies wer</w:t>
      </w:r>
      <w:r w:rsidR="005B2927">
        <w:rPr>
          <w:rFonts w:ascii="Times New Roman" w:hAnsi="Times New Roman"/>
          <w:iCs/>
        </w:rPr>
        <w:t>e 1-1.</w:t>
      </w:r>
      <w:r w:rsidRPr="006F0423">
        <w:rPr>
          <w:rFonts w:ascii="Times New Roman" w:hAnsi="Times New Roman"/>
          <w:iCs/>
        </w:rPr>
        <w:t xml:space="preserve">5 mm in diameter, grey-white color, </w:t>
      </w:r>
      <w:proofErr w:type="gramStart"/>
      <w:r w:rsidRPr="006F0423">
        <w:rPr>
          <w:rFonts w:ascii="Times New Roman" w:hAnsi="Times New Roman"/>
          <w:iCs/>
        </w:rPr>
        <w:t>round</w:t>
      </w:r>
      <w:proofErr w:type="gramEnd"/>
      <w:r w:rsidRPr="006F0423">
        <w:rPr>
          <w:rFonts w:ascii="Times New Roman" w:hAnsi="Times New Roman"/>
          <w:iCs/>
        </w:rPr>
        <w:t>, smooth, shiny and non-hemolytic. Growth is observed at 10</w:t>
      </w:r>
      <w:r w:rsidR="005B2927">
        <w:rPr>
          <w:rFonts w:ascii="Times New Roman" w:hAnsi="Times New Roman"/>
          <w:iCs/>
        </w:rPr>
        <w:t xml:space="preserve"> </w:t>
      </w:r>
      <w:r w:rsidRPr="006F0423">
        <w:rPr>
          <w:rFonts w:ascii="Times New Roman" w:hAnsi="Times New Roman"/>
          <w:iCs/>
          <w:vertAlign w:val="superscript"/>
        </w:rPr>
        <w:t>o</w:t>
      </w:r>
      <w:r w:rsidRPr="006F0423">
        <w:rPr>
          <w:rFonts w:ascii="Times New Roman" w:hAnsi="Times New Roman"/>
          <w:iCs/>
        </w:rPr>
        <w:t>C and 45</w:t>
      </w:r>
      <w:r w:rsidR="005B2927">
        <w:rPr>
          <w:rFonts w:ascii="Times New Roman" w:hAnsi="Times New Roman"/>
          <w:iCs/>
        </w:rPr>
        <w:t xml:space="preserve"> </w:t>
      </w:r>
      <w:r w:rsidRPr="006F0423">
        <w:rPr>
          <w:rFonts w:ascii="Times New Roman" w:hAnsi="Times New Roman"/>
          <w:iCs/>
          <w:vertAlign w:val="superscript"/>
        </w:rPr>
        <w:t>o</w:t>
      </w:r>
      <w:r w:rsidRPr="006F0423">
        <w:rPr>
          <w:rFonts w:ascii="Times New Roman" w:hAnsi="Times New Roman"/>
          <w:iCs/>
        </w:rPr>
        <w:t xml:space="preserve">C and in presence of 6.5% NaCl. </w:t>
      </w:r>
      <w:proofErr w:type="gramStart"/>
      <w:r w:rsidRPr="006F0423">
        <w:rPr>
          <w:rFonts w:ascii="Times New Roman" w:hAnsi="Times New Roman"/>
          <w:iCs/>
        </w:rPr>
        <w:t>Obligately anaerobic.</w:t>
      </w:r>
      <w:proofErr w:type="gramEnd"/>
      <w:r w:rsidRPr="006F0423">
        <w:rPr>
          <w:rFonts w:ascii="Times New Roman" w:hAnsi="Times New Roman"/>
          <w:iCs/>
        </w:rPr>
        <w:t xml:space="preserve"> </w:t>
      </w:r>
      <w:r w:rsidRPr="006F0423">
        <w:rPr>
          <w:rFonts w:ascii="Times New Roman" w:hAnsi="Times New Roman"/>
        </w:rPr>
        <w:t xml:space="preserve">Anaerobic growth occurs in Brain Heart Infusion broth plus 1% glucose medium but is improved by replacing glucose with 5-10 % horse serum. </w:t>
      </w:r>
      <w:r w:rsidRPr="006F0423">
        <w:rPr>
          <w:rFonts w:ascii="Times New Roman" w:hAnsi="Times New Roman"/>
          <w:iCs/>
        </w:rPr>
        <w:t>Indole production is negative. Catalase, urease and nitrate reductio</w:t>
      </w:r>
      <w:r w:rsidR="005B2927">
        <w:rPr>
          <w:rFonts w:ascii="Times New Roman" w:hAnsi="Times New Roman"/>
          <w:iCs/>
        </w:rPr>
        <w:t>n activity are negative. Hydrolyz</w:t>
      </w:r>
      <w:r w:rsidRPr="006F0423">
        <w:rPr>
          <w:rFonts w:ascii="Times New Roman" w:hAnsi="Times New Roman"/>
          <w:iCs/>
        </w:rPr>
        <w:t xml:space="preserve">e esculin and starch but not indole or hipparate. </w:t>
      </w:r>
      <w:proofErr w:type="gramStart"/>
      <w:r w:rsidRPr="006F0423">
        <w:rPr>
          <w:rFonts w:ascii="Times New Roman" w:hAnsi="Times New Roman"/>
          <w:iCs/>
        </w:rPr>
        <w:t>Positive for hemoglutination of horse erythrocytes.</w:t>
      </w:r>
      <w:proofErr w:type="gramEnd"/>
      <w:r w:rsidRPr="006F0423">
        <w:rPr>
          <w:rFonts w:ascii="Times New Roman" w:hAnsi="Times New Roman"/>
          <w:iCs/>
        </w:rPr>
        <w:t xml:space="preserve"> </w:t>
      </w:r>
      <w:r w:rsidRPr="006F0423">
        <w:rPr>
          <w:rFonts w:ascii="Times New Roman" w:hAnsi="Times New Roman"/>
        </w:rPr>
        <w:t>Coagulase activity is negative at 4 and 24</w:t>
      </w:r>
      <w:r w:rsidR="005B2927">
        <w:rPr>
          <w:rFonts w:ascii="Times New Roman" w:hAnsi="Times New Roman"/>
        </w:rPr>
        <w:t xml:space="preserve"> </w:t>
      </w:r>
      <w:r w:rsidRPr="006F0423">
        <w:rPr>
          <w:rFonts w:ascii="Times New Roman" w:hAnsi="Times New Roman"/>
        </w:rPr>
        <w:t>h</w:t>
      </w:r>
      <w:r w:rsidR="005B2927">
        <w:rPr>
          <w:rFonts w:ascii="Times New Roman" w:hAnsi="Times New Roman"/>
        </w:rPr>
        <w:t>ours. Using the API rapid ID32AN</w:t>
      </w:r>
      <w:r w:rsidRPr="006F0423">
        <w:rPr>
          <w:rFonts w:ascii="Times New Roman" w:hAnsi="Times New Roman"/>
        </w:rPr>
        <w:t xml:space="preserve"> test kit, positive reactions are obtained for α-glucosidase, proline arylamidase, and</w:t>
      </w:r>
      <w:r w:rsidRPr="006F0423">
        <w:rPr>
          <w:rFonts w:ascii="Times New Roman" w:hAnsi="Times New Roman"/>
          <w:i/>
        </w:rPr>
        <w:t xml:space="preserve"> </w:t>
      </w:r>
      <w:r w:rsidRPr="006F0423">
        <w:rPr>
          <w:rFonts w:ascii="Times New Roman" w:hAnsi="Times New Roman"/>
        </w:rPr>
        <w:t>mannose. Negative reactions are obtained with</w:t>
      </w:r>
      <w:r w:rsidRPr="006F0423">
        <w:rPr>
          <w:rFonts w:ascii="Times New Roman" w:hAnsi="Times New Roman"/>
          <w:i/>
        </w:rPr>
        <w:t xml:space="preserve"> N</w:t>
      </w:r>
      <w:r w:rsidRPr="006F0423">
        <w:rPr>
          <w:rFonts w:ascii="Times New Roman" w:hAnsi="Times New Roman"/>
        </w:rPr>
        <w:t>-acetyl-β-glucosaminidase, alanine arylamidase, alkaline phosphatase, α-arabinosidase, arginine arylamidase, arginine dihydrolase, β-galactosidase, β-glucuronidase, glutamic acid decarboxylase, glutamyl glutamic acid arylamidase, α- fucosidase (weak reaction), α-galactosidase, β-galactosidase 6-phosphatase, β-glucosidase, glycine arylamidase, histidine arylamidase, leucine arylamidase, leucyl glycine arylamidase, phenyl alanine arylamidase, pyroglutamic acid arylamidase, raffinose, serine arylamidase, and tyrosine arylamidase, indole hydrolysis, nitrate reduction, and urease. Using the API ZYM system, a pos</w:t>
      </w:r>
      <w:r w:rsidR="005B2927">
        <w:rPr>
          <w:rFonts w:ascii="Times New Roman" w:hAnsi="Times New Roman"/>
        </w:rPr>
        <w:t>itive reaction is obtained for β</w:t>
      </w:r>
      <w:r w:rsidRPr="006F0423">
        <w:rPr>
          <w:rFonts w:ascii="Times New Roman" w:hAnsi="Times New Roman"/>
        </w:rPr>
        <w:t xml:space="preserve">-glucosidase.  No activity is detected for </w:t>
      </w:r>
      <w:r w:rsidRPr="006F0423">
        <w:rPr>
          <w:rFonts w:ascii="Times New Roman" w:hAnsi="Times New Roman"/>
          <w:i/>
        </w:rPr>
        <w:t>N</w:t>
      </w:r>
      <w:r w:rsidRPr="006F0423">
        <w:rPr>
          <w:rFonts w:ascii="Times New Roman" w:hAnsi="Times New Roman"/>
        </w:rPr>
        <w:t xml:space="preserve">-acteyl-β-glucosaminidase, acid phosphatase, alkaline phosphatase, cystine arylamidase, </w:t>
      </w:r>
      <w:r w:rsidRPr="006F0423">
        <w:rPr>
          <w:rFonts w:ascii="Times New Roman" w:hAnsi="Times New Roman"/>
        </w:rPr>
        <w:t></w:t>
      </w:r>
      <w:r w:rsidRPr="006F0423">
        <w:rPr>
          <w:rFonts w:ascii="Times New Roman" w:hAnsi="Times New Roman"/>
        </w:rPr>
        <w:t xml:space="preserve">-chymotrypsin, esterase (C4), esterase lipase (C8), </w:t>
      </w:r>
      <w:r w:rsidRPr="006F0423">
        <w:rPr>
          <w:rFonts w:ascii="Times New Roman" w:hAnsi="Times New Roman"/>
        </w:rPr>
        <w:t xml:space="preserve">-fucosidase </w:t>
      </w:r>
      <w:r w:rsidRPr="006F0423">
        <w:rPr>
          <w:rFonts w:ascii="Times New Roman" w:hAnsi="Times New Roman"/>
        </w:rPr>
        <w:sym w:font="Symbol" w:char="F061"/>
      </w:r>
      <w:r w:rsidR="005B2927">
        <w:rPr>
          <w:rFonts w:ascii="Times New Roman" w:hAnsi="Times New Roman"/>
        </w:rPr>
        <w:t xml:space="preserve">-galactosidase, </w:t>
      </w:r>
      <w:r w:rsidRPr="006F0423">
        <w:rPr>
          <w:rFonts w:ascii="Times New Roman" w:hAnsi="Times New Roman"/>
        </w:rPr>
        <w:sym w:font="Symbol" w:char="F062"/>
      </w:r>
      <w:r w:rsidRPr="006F0423">
        <w:rPr>
          <w:rFonts w:ascii="Times New Roman" w:hAnsi="Times New Roman"/>
        </w:rPr>
        <w:t xml:space="preserve">-galactosidase, </w:t>
      </w:r>
      <w:r w:rsidRPr="006F0423">
        <w:rPr>
          <w:rFonts w:ascii="Times New Roman" w:hAnsi="Times New Roman"/>
        </w:rPr>
        <w:t xml:space="preserve">-glucosidase, β-glucuronidase, leucine arylamidase, and </w:t>
      </w:r>
      <w:r w:rsidRPr="006F0423">
        <w:rPr>
          <w:rFonts w:ascii="Times New Roman" w:hAnsi="Times New Roman"/>
          <w:i/>
        </w:rPr>
        <w:t>N</w:t>
      </w:r>
      <w:r w:rsidRPr="006F0423">
        <w:rPr>
          <w:rFonts w:ascii="Times New Roman" w:hAnsi="Times New Roman"/>
        </w:rPr>
        <w:t xml:space="preserve">-AS-BI-phosphohydrolase, lipase (C14), </w:t>
      </w:r>
      <w:r w:rsidRPr="006F0423">
        <w:rPr>
          <w:rFonts w:ascii="Times New Roman" w:hAnsi="Times New Roman"/>
        </w:rPr>
        <w:t>-mannosidase, trypsin, or valine arylamidase. Using conventional methods glucose, fructose, lactose, sucrose, maltose, mannose, arabinose, cellobios, melezitose</w:t>
      </w:r>
      <w:r w:rsidRPr="006F0423">
        <w:rPr>
          <w:rFonts w:ascii="Times New Roman" w:hAnsi="Times New Roman"/>
          <w:bCs/>
        </w:rPr>
        <w:t xml:space="preserve">, </w:t>
      </w:r>
      <w:r w:rsidRPr="006F0423">
        <w:rPr>
          <w:rFonts w:ascii="Times New Roman" w:hAnsi="Times New Roman"/>
        </w:rPr>
        <w:t>melibiose, raffinose, rhamnose, salicin, trehalose, mannitol and sorbitol were not utilized.  Major fatty acids are iso-C</w:t>
      </w:r>
      <w:r w:rsidRPr="006F0423">
        <w:rPr>
          <w:rFonts w:ascii="Times New Roman" w:hAnsi="Times New Roman"/>
          <w:vertAlign w:val="subscript"/>
        </w:rPr>
        <w:t>14:0</w:t>
      </w:r>
      <w:r w:rsidRPr="006F0423">
        <w:rPr>
          <w:rFonts w:ascii="Times New Roman" w:hAnsi="Times New Roman"/>
        </w:rPr>
        <w:t>, iso-C</w:t>
      </w:r>
      <w:r w:rsidRPr="006F0423">
        <w:rPr>
          <w:rFonts w:ascii="Times New Roman" w:hAnsi="Times New Roman"/>
          <w:vertAlign w:val="subscript"/>
        </w:rPr>
        <w:t>16:0</w:t>
      </w:r>
      <w:r w:rsidRPr="006F0423">
        <w:rPr>
          <w:rFonts w:ascii="Times New Roman" w:hAnsi="Times New Roman"/>
        </w:rPr>
        <w:t>, and iso-C</w:t>
      </w:r>
      <w:r w:rsidRPr="006F0423">
        <w:rPr>
          <w:rFonts w:ascii="Times New Roman" w:hAnsi="Times New Roman"/>
          <w:vertAlign w:val="subscript"/>
        </w:rPr>
        <w:t>16:0 DMA</w:t>
      </w:r>
      <w:r w:rsidRPr="006F0423">
        <w:rPr>
          <w:rFonts w:ascii="Times New Roman" w:hAnsi="Times New Roman"/>
        </w:rPr>
        <w:t xml:space="preserve">. The G + C content of the DNA of the type strain is 30.8 mol%. Isolated from canine oral subgingival plaque. </w:t>
      </w:r>
      <w:proofErr w:type="gramStart"/>
      <w:r w:rsidRPr="006F0423">
        <w:rPr>
          <w:rFonts w:ascii="Times New Roman" w:hAnsi="Times New Roman"/>
        </w:rPr>
        <w:t>Habitat not known.</w:t>
      </w:r>
      <w:proofErr w:type="gramEnd"/>
      <w:r w:rsidRPr="006F0423">
        <w:rPr>
          <w:rFonts w:ascii="Times New Roman" w:hAnsi="Times New Roman"/>
        </w:rPr>
        <w:t xml:space="preserve"> The type strain is CCUG 57081</w:t>
      </w:r>
      <w:r w:rsidRPr="006F0423">
        <w:rPr>
          <w:rFonts w:ascii="Times New Roman" w:hAnsi="Times New Roman"/>
          <w:vertAlign w:val="superscript"/>
        </w:rPr>
        <w:t>T</w:t>
      </w:r>
      <w:r w:rsidRPr="006F0423">
        <w:rPr>
          <w:rFonts w:ascii="Times New Roman" w:hAnsi="Times New Roman"/>
        </w:rPr>
        <w:t>.</w:t>
      </w:r>
    </w:p>
    <w:p w14:paraId="07C6256D" w14:textId="77777777" w:rsidR="005B2927" w:rsidRDefault="005B2927" w:rsidP="006F0423">
      <w:pPr>
        <w:jc w:val="center"/>
        <w:rPr>
          <w:rFonts w:ascii="Times New Roman" w:hAnsi="Times New Roman"/>
          <w:b/>
          <w:iCs/>
        </w:rPr>
      </w:pPr>
    </w:p>
    <w:p w14:paraId="5796884F" w14:textId="77777777" w:rsidR="005B2927" w:rsidRDefault="005B2927" w:rsidP="006F0423">
      <w:pPr>
        <w:jc w:val="center"/>
        <w:rPr>
          <w:rFonts w:ascii="Times New Roman" w:hAnsi="Times New Roman"/>
          <w:b/>
          <w:iCs/>
        </w:rPr>
      </w:pPr>
    </w:p>
    <w:p w14:paraId="36D9E36E" w14:textId="77777777" w:rsidR="00211A57" w:rsidRDefault="00211A57" w:rsidP="006F0423">
      <w:pPr>
        <w:jc w:val="center"/>
        <w:rPr>
          <w:rFonts w:ascii="Times New Roman" w:hAnsi="Times New Roman"/>
          <w:b/>
          <w:iCs/>
        </w:rPr>
      </w:pPr>
    </w:p>
    <w:p w14:paraId="5FF6CAC6" w14:textId="77777777" w:rsidR="00211A57" w:rsidRDefault="00211A57" w:rsidP="006F0423">
      <w:pPr>
        <w:jc w:val="center"/>
        <w:rPr>
          <w:rFonts w:ascii="Times New Roman" w:hAnsi="Times New Roman"/>
          <w:b/>
          <w:iCs/>
        </w:rPr>
      </w:pPr>
    </w:p>
    <w:p w14:paraId="6E6961FD" w14:textId="650CFB8E" w:rsidR="006F0423" w:rsidRPr="006F0423" w:rsidRDefault="006F0423" w:rsidP="006F0423">
      <w:pPr>
        <w:jc w:val="center"/>
        <w:rPr>
          <w:rFonts w:ascii="Times New Roman" w:hAnsi="Times New Roman"/>
          <w:b/>
          <w:iCs/>
        </w:rPr>
      </w:pPr>
      <w:r w:rsidRPr="006F0423">
        <w:rPr>
          <w:rFonts w:ascii="Times New Roman" w:hAnsi="Times New Roman"/>
          <w:b/>
          <w:iCs/>
        </w:rPr>
        <w:t>References</w:t>
      </w:r>
    </w:p>
    <w:p w14:paraId="5BE11D72" w14:textId="77777777" w:rsidR="006F0423" w:rsidRPr="006F0423" w:rsidRDefault="006F0423" w:rsidP="006F0423">
      <w:pPr>
        <w:spacing w:after="240" w:line="240" w:lineRule="auto"/>
        <w:rPr>
          <w:rFonts w:ascii="Times New Roman" w:hAnsi="Times New Roman"/>
          <w:noProof/>
        </w:rPr>
      </w:pPr>
      <w:r w:rsidRPr="006F0423">
        <w:rPr>
          <w:rFonts w:ascii="Times New Roman" w:hAnsi="Times New Roman"/>
          <w:b/>
          <w:iCs/>
        </w:rPr>
        <w:t xml:space="preserve"> </w:t>
      </w:r>
      <w:r w:rsidRPr="006F0423">
        <w:rPr>
          <w:rFonts w:ascii="Times New Roman" w:hAnsi="Times New Roman"/>
        </w:rPr>
        <w:fldChar w:fldCharType="begin"/>
      </w:r>
      <w:r w:rsidRPr="006F0423">
        <w:rPr>
          <w:rFonts w:ascii="Times New Roman" w:hAnsi="Times New Roman"/>
        </w:rPr>
        <w:instrText xml:space="preserve"> ADDIN EN.REFLIST </w:instrText>
      </w:r>
      <w:r w:rsidRPr="006F0423">
        <w:rPr>
          <w:rFonts w:ascii="Times New Roman" w:hAnsi="Times New Roman"/>
        </w:rPr>
        <w:fldChar w:fldCharType="separate"/>
      </w:r>
      <w:r w:rsidRPr="006F0423">
        <w:rPr>
          <w:rFonts w:ascii="Times New Roman" w:hAnsi="Times New Roman"/>
          <w:noProof/>
        </w:rPr>
        <w:t>[1]</w:t>
      </w:r>
      <w:r w:rsidRPr="006F0423">
        <w:rPr>
          <w:rFonts w:ascii="Times New Roman" w:hAnsi="Times New Roman"/>
          <w:noProof/>
        </w:rPr>
        <w:tab/>
      </w:r>
      <w:r w:rsidRPr="00A937FD">
        <w:rPr>
          <w:rFonts w:ascii="Times New Roman" w:hAnsi="Times New Roman"/>
          <w:b/>
          <w:noProof/>
        </w:rPr>
        <w:t>Ezaki T. Ezaki T.</w:t>
      </w:r>
      <w:r w:rsidRPr="006F0423">
        <w:rPr>
          <w:rFonts w:ascii="Times New Roman" w:hAnsi="Times New Roman"/>
          <w:noProof/>
        </w:rPr>
        <w:t xml:space="preserve"> Genus I. </w:t>
      </w:r>
      <w:r w:rsidRPr="006F0423">
        <w:rPr>
          <w:rFonts w:ascii="Times New Roman" w:hAnsi="Times New Roman"/>
          <w:i/>
          <w:noProof/>
        </w:rPr>
        <w:t>Peptostreptococcus</w:t>
      </w:r>
      <w:r w:rsidRPr="006F0423">
        <w:rPr>
          <w:rFonts w:ascii="Times New Roman" w:hAnsi="Times New Roman"/>
          <w:noProof/>
        </w:rPr>
        <w:t>. . Bergey’s Manual of Systematic Bacteriology, Vol 3 The Firmicutes New York: Springer-Verlag; 2009 In: De Vos P, Garrity GM, Jones D, Krieg NR, Ludwig W, Rainey FA, Schleifer K-H, Whitman WB, editors 2009: 1008-9.</w:t>
      </w:r>
    </w:p>
    <w:p w14:paraId="6633860A" w14:textId="77777777" w:rsidR="006F0423" w:rsidRPr="006F0423" w:rsidRDefault="006F0423" w:rsidP="006F0423">
      <w:pPr>
        <w:spacing w:after="240" w:line="240" w:lineRule="auto"/>
        <w:rPr>
          <w:rFonts w:ascii="Times New Roman" w:hAnsi="Times New Roman"/>
          <w:noProof/>
        </w:rPr>
      </w:pPr>
      <w:r w:rsidRPr="006F0423">
        <w:rPr>
          <w:rFonts w:ascii="Times New Roman" w:hAnsi="Times New Roman"/>
          <w:noProof/>
        </w:rPr>
        <w:t>[2]</w:t>
      </w:r>
      <w:r w:rsidRPr="006F0423">
        <w:rPr>
          <w:rFonts w:ascii="Times New Roman" w:hAnsi="Times New Roman"/>
          <w:noProof/>
        </w:rPr>
        <w:tab/>
      </w:r>
      <w:r w:rsidRPr="00A937FD">
        <w:rPr>
          <w:rFonts w:ascii="Times New Roman" w:hAnsi="Times New Roman"/>
          <w:b/>
          <w:noProof/>
        </w:rPr>
        <w:t>Ezaki T, Kawamura Y, Li N, Li ZY, Zhao LC, Shu SE</w:t>
      </w:r>
      <w:r w:rsidRPr="006F0423">
        <w:rPr>
          <w:rFonts w:ascii="Times New Roman" w:hAnsi="Times New Roman"/>
          <w:noProof/>
        </w:rPr>
        <w:t xml:space="preserve">. Proposal of the genera </w:t>
      </w:r>
      <w:r w:rsidRPr="00A937FD">
        <w:rPr>
          <w:rFonts w:ascii="Times New Roman" w:hAnsi="Times New Roman"/>
          <w:i/>
          <w:noProof/>
        </w:rPr>
        <w:t>Anaerococcus</w:t>
      </w:r>
      <w:r w:rsidRPr="006F0423">
        <w:rPr>
          <w:rFonts w:ascii="Times New Roman" w:hAnsi="Times New Roman"/>
          <w:noProof/>
        </w:rPr>
        <w:t xml:space="preserve"> gen. nov., </w:t>
      </w:r>
      <w:r w:rsidRPr="00A937FD">
        <w:rPr>
          <w:rFonts w:ascii="Times New Roman" w:hAnsi="Times New Roman"/>
          <w:i/>
          <w:noProof/>
        </w:rPr>
        <w:t>Peptoniphilus</w:t>
      </w:r>
      <w:r w:rsidRPr="006F0423">
        <w:rPr>
          <w:rFonts w:ascii="Times New Roman" w:hAnsi="Times New Roman"/>
          <w:noProof/>
        </w:rPr>
        <w:t xml:space="preserve"> gen. nov and Gallicola gen. nov for members of the genus Peptostreptococcus. International Journal of Systematic and Evolutionary Microbiology 2001;</w:t>
      </w:r>
      <w:r w:rsidRPr="00A937FD">
        <w:rPr>
          <w:rFonts w:ascii="Times New Roman" w:hAnsi="Times New Roman"/>
          <w:b/>
          <w:noProof/>
        </w:rPr>
        <w:t>51</w:t>
      </w:r>
      <w:r w:rsidRPr="006F0423">
        <w:rPr>
          <w:rFonts w:ascii="Times New Roman" w:hAnsi="Times New Roman"/>
          <w:noProof/>
        </w:rPr>
        <w:t>:1521-8.</w:t>
      </w:r>
    </w:p>
    <w:p w14:paraId="61AA0F7D" w14:textId="77777777" w:rsidR="006F0423" w:rsidRPr="006F0423" w:rsidRDefault="006F0423" w:rsidP="006F0423">
      <w:pPr>
        <w:spacing w:after="240" w:line="240" w:lineRule="auto"/>
        <w:rPr>
          <w:rFonts w:ascii="Times New Roman" w:hAnsi="Times New Roman"/>
          <w:noProof/>
        </w:rPr>
      </w:pPr>
      <w:r w:rsidRPr="006F0423">
        <w:rPr>
          <w:rFonts w:ascii="Times New Roman" w:hAnsi="Times New Roman"/>
          <w:noProof/>
        </w:rPr>
        <w:t>[3]</w:t>
      </w:r>
      <w:r w:rsidRPr="006F0423">
        <w:rPr>
          <w:rFonts w:ascii="Times New Roman" w:hAnsi="Times New Roman"/>
          <w:noProof/>
        </w:rPr>
        <w:tab/>
      </w:r>
      <w:r w:rsidRPr="00A937FD">
        <w:rPr>
          <w:rFonts w:ascii="Times New Roman" w:hAnsi="Times New Roman"/>
          <w:b/>
          <w:noProof/>
        </w:rPr>
        <w:t>Downes J, Wade WG</w:t>
      </w:r>
      <w:r w:rsidRPr="006F0423">
        <w:rPr>
          <w:rFonts w:ascii="Times New Roman" w:hAnsi="Times New Roman"/>
          <w:noProof/>
        </w:rPr>
        <w:t>. Peptostreptococcus stomatis sp. nov., isolated from the human oral cavity. Int J Syst Evol Microbiol 2006;</w:t>
      </w:r>
      <w:r w:rsidRPr="00A937FD">
        <w:rPr>
          <w:rFonts w:ascii="Times New Roman" w:hAnsi="Times New Roman"/>
          <w:b/>
          <w:noProof/>
        </w:rPr>
        <w:t>56</w:t>
      </w:r>
      <w:r w:rsidRPr="006F0423">
        <w:rPr>
          <w:rFonts w:ascii="Times New Roman" w:hAnsi="Times New Roman"/>
          <w:noProof/>
        </w:rPr>
        <w:t>:751-4.</w:t>
      </w:r>
    </w:p>
    <w:p w14:paraId="542110CA" w14:textId="77777777" w:rsidR="006F0423" w:rsidRPr="006F0423" w:rsidRDefault="006F0423" w:rsidP="006F0423">
      <w:pPr>
        <w:spacing w:after="240" w:line="240" w:lineRule="auto"/>
        <w:rPr>
          <w:rFonts w:ascii="Times New Roman" w:hAnsi="Times New Roman"/>
          <w:noProof/>
        </w:rPr>
      </w:pPr>
      <w:r w:rsidRPr="006F0423">
        <w:rPr>
          <w:rFonts w:ascii="Times New Roman" w:hAnsi="Times New Roman"/>
          <w:noProof/>
        </w:rPr>
        <w:t>[4]</w:t>
      </w:r>
      <w:r w:rsidRPr="006F0423">
        <w:rPr>
          <w:rFonts w:ascii="Times New Roman" w:hAnsi="Times New Roman"/>
          <w:noProof/>
        </w:rPr>
        <w:tab/>
      </w:r>
      <w:r w:rsidRPr="00A937FD">
        <w:rPr>
          <w:rFonts w:ascii="Times New Roman" w:hAnsi="Times New Roman"/>
          <w:b/>
          <w:noProof/>
        </w:rPr>
        <w:t>Whitehead TR, Cotta MA, Falsen E, Moore E, Lawson PA.</w:t>
      </w:r>
      <w:r w:rsidRPr="006F0423">
        <w:rPr>
          <w:rFonts w:ascii="Times New Roman" w:hAnsi="Times New Roman"/>
          <w:noProof/>
        </w:rPr>
        <w:t xml:space="preserve"> </w:t>
      </w:r>
      <w:r w:rsidRPr="006F0423">
        <w:rPr>
          <w:rFonts w:ascii="Times New Roman" w:hAnsi="Times New Roman"/>
          <w:i/>
          <w:noProof/>
        </w:rPr>
        <w:t>Peptostreptococcus russellii</w:t>
      </w:r>
      <w:r w:rsidRPr="006F0423">
        <w:rPr>
          <w:rFonts w:ascii="Times New Roman" w:hAnsi="Times New Roman"/>
          <w:noProof/>
        </w:rPr>
        <w:t xml:space="preserve"> sp. nov., isolated from a swine-manure storage pit. International Journal of Systematic and Evolutionary Microbiology 2011;</w:t>
      </w:r>
      <w:r w:rsidRPr="00A937FD">
        <w:rPr>
          <w:rFonts w:ascii="Times New Roman" w:hAnsi="Times New Roman"/>
          <w:b/>
          <w:noProof/>
        </w:rPr>
        <w:t>61</w:t>
      </w:r>
      <w:r w:rsidRPr="006F0423">
        <w:rPr>
          <w:rFonts w:ascii="Times New Roman" w:hAnsi="Times New Roman"/>
          <w:noProof/>
        </w:rPr>
        <w:t>:1875-9.</w:t>
      </w:r>
    </w:p>
    <w:p w14:paraId="138E022F" w14:textId="77777777" w:rsidR="006F0423" w:rsidRPr="006F0423" w:rsidRDefault="006F0423" w:rsidP="006F0423">
      <w:pPr>
        <w:spacing w:after="240" w:line="240" w:lineRule="auto"/>
        <w:rPr>
          <w:rFonts w:ascii="Times New Roman" w:hAnsi="Times New Roman"/>
          <w:noProof/>
        </w:rPr>
      </w:pPr>
      <w:r w:rsidRPr="006F0423">
        <w:rPr>
          <w:rFonts w:ascii="Times New Roman" w:hAnsi="Times New Roman"/>
          <w:noProof/>
        </w:rPr>
        <w:t>[5]</w:t>
      </w:r>
      <w:r w:rsidRPr="006F0423">
        <w:rPr>
          <w:rFonts w:ascii="Times New Roman" w:hAnsi="Times New Roman"/>
          <w:noProof/>
        </w:rPr>
        <w:tab/>
      </w:r>
      <w:r w:rsidRPr="00A937FD">
        <w:rPr>
          <w:rFonts w:ascii="Times New Roman" w:hAnsi="Times New Roman"/>
          <w:b/>
          <w:noProof/>
        </w:rPr>
        <w:t>Dahlén G, Charalampakis G, Abrahamsson I, Bengtsson L, E. F.</w:t>
      </w:r>
      <w:r w:rsidRPr="006F0423">
        <w:rPr>
          <w:rFonts w:ascii="Times New Roman" w:hAnsi="Times New Roman"/>
          <w:noProof/>
        </w:rPr>
        <w:t xml:space="preserve"> Predominant bacterial species in subgingival plaque in dogs. Journal of Periodontal Research 2011;doi:10.1111/j.1600-0765.20011.01440.x.</w:t>
      </w:r>
    </w:p>
    <w:p w14:paraId="49F66EA9" w14:textId="77777777" w:rsidR="006F0423" w:rsidRPr="006F0423" w:rsidRDefault="006F0423" w:rsidP="006F0423">
      <w:pPr>
        <w:spacing w:after="240" w:line="240" w:lineRule="auto"/>
        <w:rPr>
          <w:rFonts w:ascii="Times New Roman" w:hAnsi="Times New Roman"/>
          <w:noProof/>
        </w:rPr>
      </w:pPr>
      <w:r w:rsidRPr="006F0423">
        <w:rPr>
          <w:rFonts w:ascii="Times New Roman" w:hAnsi="Times New Roman"/>
          <w:noProof/>
        </w:rPr>
        <w:t>[6]</w:t>
      </w:r>
      <w:r w:rsidRPr="006F0423">
        <w:rPr>
          <w:rFonts w:ascii="Times New Roman" w:hAnsi="Times New Roman"/>
          <w:noProof/>
        </w:rPr>
        <w:tab/>
      </w:r>
      <w:r w:rsidRPr="00A937FD">
        <w:rPr>
          <w:rFonts w:ascii="Times New Roman" w:hAnsi="Times New Roman"/>
          <w:b/>
          <w:noProof/>
        </w:rPr>
        <w:t xml:space="preserve">Collins MD, Lawson PA, Willems A, Cordoba JJ, Fernandezgarayzabal J, Garcia P, et al. </w:t>
      </w:r>
      <w:r w:rsidRPr="006F0423">
        <w:rPr>
          <w:rFonts w:ascii="Times New Roman" w:hAnsi="Times New Roman"/>
          <w:noProof/>
        </w:rPr>
        <w:t>The phylogeny of the genus clostridium - proposal of 5 new genera and 11 new species combinations. International Journal of Systematic Bacteriology 1994;</w:t>
      </w:r>
      <w:r w:rsidRPr="00A937FD">
        <w:rPr>
          <w:rFonts w:ascii="Times New Roman" w:hAnsi="Times New Roman"/>
          <w:b/>
          <w:noProof/>
        </w:rPr>
        <w:t>44</w:t>
      </w:r>
      <w:r w:rsidRPr="006F0423">
        <w:rPr>
          <w:rFonts w:ascii="Times New Roman" w:hAnsi="Times New Roman"/>
          <w:noProof/>
        </w:rPr>
        <w:t>:812-26.</w:t>
      </w:r>
    </w:p>
    <w:p w14:paraId="1B096397" w14:textId="251300A8" w:rsidR="006F0423" w:rsidRPr="006F0423" w:rsidRDefault="006F0423" w:rsidP="006F0423">
      <w:pPr>
        <w:spacing w:after="240" w:line="240" w:lineRule="auto"/>
        <w:rPr>
          <w:rFonts w:ascii="Times New Roman" w:hAnsi="Times New Roman"/>
          <w:noProof/>
        </w:rPr>
      </w:pPr>
      <w:r w:rsidRPr="006F0423">
        <w:rPr>
          <w:rFonts w:ascii="Times New Roman" w:hAnsi="Times New Roman"/>
          <w:noProof/>
        </w:rPr>
        <w:t>[7]</w:t>
      </w:r>
      <w:r w:rsidRPr="006F0423">
        <w:rPr>
          <w:rFonts w:ascii="Times New Roman" w:hAnsi="Times New Roman"/>
          <w:noProof/>
        </w:rPr>
        <w:tab/>
      </w:r>
      <w:r w:rsidRPr="00A937FD">
        <w:rPr>
          <w:rFonts w:ascii="Times New Roman" w:hAnsi="Times New Roman"/>
          <w:b/>
          <w:noProof/>
        </w:rPr>
        <w:t>Tindall BJ, Sikorski J, Smibert  RM, Kreig NR.</w:t>
      </w:r>
      <w:r w:rsidRPr="006F0423">
        <w:rPr>
          <w:rFonts w:ascii="Times New Roman" w:hAnsi="Times New Roman"/>
          <w:noProof/>
        </w:rPr>
        <w:t xml:space="preserve"> Phenotypic characterization and the principles of comparative systematics. Methods for General and Molecular Microbiology 2007;Editors: C. A. Reddy, T. J. Beveridge, J. A. Breznak, G. Marzluf, T. M. Schmidt, L. R. Snyder ASM Press, Washington DC, USA:330-93.</w:t>
      </w:r>
    </w:p>
    <w:p w14:paraId="523E681A" w14:textId="77777777" w:rsidR="006F0423" w:rsidRPr="006F0423" w:rsidRDefault="006F0423" w:rsidP="006F0423">
      <w:pPr>
        <w:spacing w:after="240" w:line="240" w:lineRule="auto"/>
        <w:rPr>
          <w:rFonts w:ascii="Times New Roman" w:hAnsi="Times New Roman"/>
          <w:noProof/>
        </w:rPr>
      </w:pPr>
      <w:r w:rsidRPr="006F0423">
        <w:rPr>
          <w:rFonts w:ascii="Times New Roman" w:hAnsi="Times New Roman"/>
          <w:noProof/>
        </w:rPr>
        <w:t>[8]</w:t>
      </w:r>
      <w:r w:rsidRPr="006F0423">
        <w:rPr>
          <w:rFonts w:ascii="Times New Roman" w:hAnsi="Times New Roman"/>
          <w:noProof/>
        </w:rPr>
        <w:tab/>
      </w:r>
      <w:r w:rsidRPr="00A937FD">
        <w:rPr>
          <w:rFonts w:ascii="Times New Roman" w:hAnsi="Times New Roman"/>
          <w:b/>
          <w:noProof/>
        </w:rPr>
        <w:t xml:space="preserve">Pearson WR, Lipman DJ. </w:t>
      </w:r>
      <w:r w:rsidRPr="006F0423">
        <w:rPr>
          <w:rFonts w:ascii="Times New Roman" w:hAnsi="Times New Roman"/>
          <w:noProof/>
        </w:rPr>
        <w:t>Improved tools for biological sequence comparison. Proceedings of the National Academy of Sciences of the United States of America 1988;</w:t>
      </w:r>
      <w:r w:rsidRPr="00A937FD">
        <w:rPr>
          <w:rFonts w:ascii="Times New Roman" w:hAnsi="Times New Roman"/>
          <w:b/>
          <w:noProof/>
        </w:rPr>
        <w:t>85</w:t>
      </w:r>
      <w:r w:rsidRPr="006F0423">
        <w:rPr>
          <w:rFonts w:ascii="Times New Roman" w:hAnsi="Times New Roman"/>
          <w:noProof/>
        </w:rPr>
        <w:t>:2444-8.</w:t>
      </w:r>
    </w:p>
    <w:p w14:paraId="2D6549A1" w14:textId="5CD644EE" w:rsidR="006F0423" w:rsidRPr="006F0423" w:rsidRDefault="006F0423" w:rsidP="006F0423">
      <w:pPr>
        <w:spacing w:after="240" w:line="240" w:lineRule="auto"/>
        <w:rPr>
          <w:rFonts w:ascii="Times New Roman" w:hAnsi="Times New Roman"/>
          <w:noProof/>
        </w:rPr>
      </w:pPr>
      <w:r w:rsidRPr="006F0423">
        <w:rPr>
          <w:rFonts w:ascii="Times New Roman" w:hAnsi="Times New Roman"/>
          <w:noProof/>
        </w:rPr>
        <w:t>[9]</w:t>
      </w:r>
      <w:r w:rsidRPr="006F0423">
        <w:rPr>
          <w:rFonts w:ascii="Times New Roman" w:hAnsi="Times New Roman"/>
          <w:noProof/>
        </w:rPr>
        <w:tab/>
      </w:r>
      <w:r w:rsidRPr="00A937FD">
        <w:rPr>
          <w:rFonts w:ascii="Times New Roman" w:hAnsi="Times New Roman"/>
          <w:b/>
          <w:noProof/>
        </w:rPr>
        <w:t>Rasmussen SW.</w:t>
      </w:r>
      <w:r w:rsidRPr="006F0423">
        <w:rPr>
          <w:rFonts w:ascii="Times New Roman" w:hAnsi="Times New Roman"/>
          <w:noProof/>
        </w:rPr>
        <w:t xml:space="preserve"> SEQtools, a software package for analysis of nucleotide and protein sequences. Published on the internet at </w:t>
      </w:r>
      <w:hyperlink r:id="rId83" w:history="1">
        <w:r w:rsidRPr="00286101">
          <w:rPr>
            <w:rStyle w:val="Hyperlink"/>
            <w:rFonts w:ascii="Times New Roman" w:hAnsi="Times New Roman"/>
            <w:noProof/>
            <w:color w:val="auto"/>
            <w:u w:val="none"/>
          </w:rPr>
          <w:t>http://wwwseqtoolsdk</w:t>
        </w:r>
      </w:hyperlink>
      <w:r w:rsidRPr="00286101">
        <w:rPr>
          <w:rFonts w:ascii="Times New Roman" w:hAnsi="Times New Roman"/>
          <w:noProof/>
        </w:rPr>
        <w:t>.</w:t>
      </w:r>
      <w:r>
        <w:rPr>
          <w:rFonts w:ascii="Times New Roman" w:hAnsi="Times New Roman"/>
          <w:noProof/>
        </w:rPr>
        <w:t xml:space="preserve"> </w:t>
      </w:r>
      <w:r w:rsidRPr="006F0423">
        <w:rPr>
          <w:rFonts w:ascii="Times New Roman" w:hAnsi="Times New Roman"/>
          <w:noProof/>
        </w:rPr>
        <w:t>2002.</w:t>
      </w:r>
    </w:p>
    <w:p w14:paraId="21C66A20" w14:textId="77777777" w:rsidR="006F0423" w:rsidRPr="006F0423" w:rsidRDefault="006F0423" w:rsidP="006F0423">
      <w:pPr>
        <w:spacing w:after="240" w:line="240" w:lineRule="auto"/>
        <w:rPr>
          <w:rFonts w:ascii="Times New Roman" w:hAnsi="Times New Roman"/>
          <w:noProof/>
        </w:rPr>
      </w:pPr>
      <w:r w:rsidRPr="006F0423">
        <w:rPr>
          <w:rFonts w:ascii="Times New Roman" w:hAnsi="Times New Roman"/>
          <w:noProof/>
        </w:rPr>
        <w:t>[10]</w:t>
      </w:r>
      <w:r w:rsidRPr="006F0423">
        <w:rPr>
          <w:rFonts w:ascii="Times New Roman" w:hAnsi="Times New Roman"/>
          <w:noProof/>
        </w:rPr>
        <w:tab/>
      </w:r>
      <w:r w:rsidRPr="00A937FD">
        <w:rPr>
          <w:rFonts w:ascii="Times New Roman" w:hAnsi="Times New Roman"/>
          <w:b/>
          <w:noProof/>
        </w:rPr>
        <w:t xml:space="preserve">Nicholas KB, Nicholas HBJ, Deerfield DWI. </w:t>
      </w:r>
      <w:r w:rsidRPr="006F0423">
        <w:rPr>
          <w:rFonts w:ascii="Times New Roman" w:hAnsi="Times New Roman"/>
          <w:noProof/>
        </w:rPr>
        <w:t>GeneDoc, analysis and visualization of genetic variation. EMBNEW News 1997;4:14.</w:t>
      </w:r>
    </w:p>
    <w:p w14:paraId="53E20FC9" w14:textId="77777777" w:rsidR="006F0423" w:rsidRPr="006F0423" w:rsidRDefault="006F0423" w:rsidP="006F0423">
      <w:pPr>
        <w:spacing w:after="240" w:line="240" w:lineRule="auto"/>
        <w:rPr>
          <w:rFonts w:ascii="Times New Roman" w:hAnsi="Times New Roman"/>
          <w:noProof/>
        </w:rPr>
      </w:pPr>
      <w:r w:rsidRPr="006F0423">
        <w:rPr>
          <w:rFonts w:ascii="Times New Roman" w:hAnsi="Times New Roman"/>
          <w:noProof/>
        </w:rPr>
        <w:t>[11]</w:t>
      </w:r>
      <w:r w:rsidRPr="006F0423">
        <w:rPr>
          <w:rFonts w:ascii="Times New Roman" w:hAnsi="Times New Roman"/>
          <w:noProof/>
        </w:rPr>
        <w:tab/>
        <w:t>Page RDM. TreeView: An application to display phylogenetic trees on personal computers. Computer Applications in the Biosciences 1996;</w:t>
      </w:r>
      <w:r w:rsidRPr="00A937FD">
        <w:rPr>
          <w:rFonts w:ascii="Times New Roman" w:hAnsi="Times New Roman"/>
          <w:b/>
          <w:noProof/>
        </w:rPr>
        <w:t>12</w:t>
      </w:r>
      <w:r w:rsidRPr="006F0423">
        <w:rPr>
          <w:rFonts w:ascii="Times New Roman" w:hAnsi="Times New Roman"/>
          <w:noProof/>
        </w:rPr>
        <w:t>:357-8.</w:t>
      </w:r>
    </w:p>
    <w:p w14:paraId="22847AC5" w14:textId="77777777" w:rsidR="006F0423" w:rsidRPr="006F0423" w:rsidRDefault="006F0423" w:rsidP="006F0423">
      <w:pPr>
        <w:spacing w:after="240" w:line="240" w:lineRule="auto"/>
        <w:rPr>
          <w:rFonts w:ascii="Times New Roman" w:hAnsi="Times New Roman"/>
          <w:noProof/>
        </w:rPr>
      </w:pPr>
      <w:r w:rsidRPr="006F0423">
        <w:rPr>
          <w:rFonts w:ascii="Times New Roman" w:hAnsi="Times New Roman"/>
          <w:noProof/>
        </w:rPr>
        <w:t>[12]</w:t>
      </w:r>
      <w:r w:rsidRPr="006F0423">
        <w:rPr>
          <w:rFonts w:ascii="Times New Roman" w:hAnsi="Times New Roman"/>
          <w:noProof/>
        </w:rPr>
        <w:tab/>
      </w:r>
      <w:r w:rsidRPr="00A937FD">
        <w:rPr>
          <w:rFonts w:ascii="Times New Roman" w:hAnsi="Times New Roman"/>
          <w:b/>
          <w:noProof/>
        </w:rPr>
        <w:t>Johnson JL.</w:t>
      </w:r>
      <w:r w:rsidRPr="006F0423">
        <w:rPr>
          <w:rFonts w:ascii="Times New Roman" w:hAnsi="Times New Roman"/>
          <w:noProof/>
        </w:rPr>
        <w:t xml:space="preserve"> Similarity analysis of DNAs. Methods for General and Molecular Bacteriology 1994;Gerhardt, P., Murray, R.G.E., Wood, W.A., and Krieg, N.R. (eds.) ASM, Washington, D.C.:656-82.</w:t>
      </w:r>
    </w:p>
    <w:p w14:paraId="4F66AEDB" w14:textId="77777777" w:rsidR="006F0423" w:rsidRPr="006F0423" w:rsidRDefault="006F0423" w:rsidP="006F0423">
      <w:pPr>
        <w:spacing w:after="240" w:line="240" w:lineRule="auto"/>
        <w:rPr>
          <w:rFonts w:ascii="Times New Roman" w:hAnsi="Times New Roman"/>
          <w:noProof/>
        </w:rPr>
      </w:pPr>
      <w:r w:rsidRPr="006F0423">
        <w:rPr>
          <w:rFonts w:ascii="Times New Roman" w:hAnsi="Times New Roman"/>
          <w:noProof/>
        </w:rPr>
        <w:t>[13]</w:t>
      </w:r>
      <w:r w:rsidRPr="006F0423">
        <w:rPr>
          <w:rFonts w:ascii="Times New Roman" w:hAnsi="Times New Roman"/>
          <w:noProof/>
        </w:rPr>
        <w:tab/>
      </w:r>
      <w:r w:rsidRPr="00A937FD">
        <w:rPr>
          <w:rFonts w:ascii="Times New Roman" w:hAnsi="Times New Roman"/>
          <w:b/>
          <w:noProof/>
        </w:rPr>
        <w:t>Miller LT</w:t>
      </w:r>
      <w:r w:rsidRPr="006F0423">
        <w:rPr>
          <w:rFonts w:ascii="Times New Roman" w:hAnsi="Times New Roman"/>
          <w:noProof/>
        </w:rPr>
        <w:t>. Single derivatization method for routine analysis of bacterial whole-cell fatty acid methyl esters, including hydroxy acids. J Clin Microbiol 1982;</w:t>
      </w:r>
      <w:r w:rsidRPr="00A937FD">
        <w:rPr>
          <w:rFonts w:ascii="Times New Roman" w:hAnsi="Times New Roman"/>
          <w:b/>
          <w:noProof/>
        </w:rPr>
        <w:t>16</w:t>
      </w:r>
      <w:r w:rsidRPr="006F0423">
        <w:rPr>
          <w:rFonts w:ascii="Times New Roman" w:hAnsi="Times New Roman"/>
          <w:noProof/>
        </w:rPr>
        <w:t>:584-6.</w:t>
      </w:r>
    </w:p>
    <w:p w14:paraId="314EF8DA" w14:textId="77777777" w:rsidR="006F0423" w:rsidRPr="006F0423" w:rsidRDefault="006F0423" w:rsidP="006F0423">
      <w:pPr>
        <w:spacing w:after="240" w:line="240" w:lineRule="auto"/>
        <w:rPr>
          <w:rFonts w:ascii="Times New Roman" w:hAnsi="Times New Roman"/>
          <w:noProof/>
        </w:rPr>
      </w:pPr>
      <w:r w:rsidRPr="006F0423">
        <w:rPr>
          <w:rFonts w:ascii="Times New Roman" w:hAnsi="Times New Roman"/>
          <w:noProof/>
        </w:rPr>
        <w:t>[14]</w:t>
      </w:r>
      <w:r w:rsidRPr="006F0423">
        <w:rPr>
          <w:rFonts w:ascii="Times New Roman" w:hAnsi="Times New Roman"/>
          <w:noProof/>
        </w:rPr>
        <w:tab/>
      </w:r>
      <w:r w:rsidRPr="00A937FD">
        <w:rPr>
          <w:rFonts w:ascii="Times New Roman" w:hAnsi="Times New Roman"/>
          <w:b/>
          <w:noProof/>
        </w:rPr>
        <w:t>Sasser M</w:t>
      </w:r>
      <w:r w:rsidRPr="006F0423">
        <w:rPr>
          <w:rFonts w:ascii="Times New Roman" w:hAnsi="Times New Roman"/>
          <w:noProof/>
        </w:rPr>
        <w:t>. Identification of bacteria by gas chromatography of cellular fatty acids. MIDI Techinal Note 101. Newark, DE: MIDI, Inc.; 1990.</w:t>
      </w:r>
    </w:p>
    <w:p w14:paraId="465D4BBD" w14:textId="19A9BA1D" w:rsidR="006F0423" w:rsidRPr="006F0423" w:rsidRDefault="006F0423" w:rsidP="006F0423">
      <w:pPr>
        <w:spacing w:after="240" w:line="240" w:lineRule="auto"/>
        <w:rPr>
          <w:rFonts w:ascii="Times New Roman" w:hAnsi="Times New Roman"/>
          <w:noProof/>
        </w:rPr>
      </w:pPr>
      <w:r w:rsidRPr="006F0423">
        <w:rPr>
          <w:rFonts w:ascii="Times New Roman" w:hAnsi="Times New Roman"/>
          <w:noProof/>
        </w:rPr>
        <w:t>[15]</w:t>
      </w:r>
      <w:r w:rsidRPr="006F0423">
        <w:rPr>
          <w:rFonts w:ascii="Times New Roman" w:hAnsi="Times New Roman"/>
          <w:noProof/>
        </w:rPr>
        <w:tab/>
      </w:r>
      <w:r w:rsidRPr="00A937FD">
        <w:rPr>
          <w:rFonts w:ascii="Times New Roman" w:hAnsi="Times New Roman"/>
          <w:b/>
          <w:noProof/>
        </w:rPr>
        <w:t>Kämpfer P, Kroppenstedt RM</w:t>
      </w:r>
      <w:r w:rsidRPr="006F0423">
        <w:rPr>
          <w:rFonts w:ascii="Times New Roman" w:hAnsi="Times New Roman"/>
          <w:noProof/>
        </w:rPr>
        <w:t>. Numerical analysis of fatty acid patterns of coryneform bacteria and related taxa</w:t>
      </w:r>
      <w:r w:rsidR="00A937FD">
        <w:rPr>
          <w:rFonts w:ascii="Times New Roman" w:hAnsi="Times New Roman"/>
          <w:noProof/>
        </w:rPr>
        <w:t xml:space="preserve">. </w:t>
      </w:r>
      <w:r w:rsidRPr="006F0423">
        <w:rPr>
          <w:rFonts w:ascii="Times New Roman" w:hAnsi="Times New Roman"/>
          <w:noProof/>
        </w:rPr>
        <w:t>Canadia</w:t>
      </w:r>
      <w:r w:rsidR="007436EA">
        <w:rPr>
          <w:rFonts w:ascii="Times New Roman" w:hAnsi="Times New Roman"/>
          <w:noProof/>
        </w:rPr>
        <w:t>n Journal of Microbiology 1996;</w:t>
      </w:r>
      <w:r w:rsidRPr="007436EA">
        <w:rPr>
          <w:rFonts w:ascii="Times New Roman" w:hAnsi="Times New Roman"/>
          <w:b/>
          <w:noProof/>
        </w:rPr>
        <w:t>42</w:t>
      </w:r>
      <w:r w:rsidRPr="006F0423">
        <w:rPr>
          <w:rFonts w:ascii="Times New Roman" w:hAnsi="Times New Roman"/>
          <w:noProof/>
        </w:rPr>
        <w:t>:989- 1005.</w:t>
      </w:r>
    </w:p>
    <w:p w14:paraId="042F6210" w14:textId="77777777" w:rsidR="006F0423" w:rsidRPr="006F0423" w:rsidRDefault="006F0423" w:rsidP="006F0423">
      <w:pPr>
        <w:spacing w:after="240" w:line="240" w:lineRule="auto"/>
        <w:rPr>
          <w:rFonts w:ascii="Times New Roman" w:hAnsi="Times New Roman"/>
          <w:noProof/>
        </w:rPr>
      </w:pPr>
      <w:r w:rsidRPr="006F0423">
        <w:rPr>
          <w:rFonts w:ascii="Times New Roman" w:hAnsi="Times New Roman"/>
          <w:noProof/>
        </w:rPr>
        <w:t>[16]</w:t>
      </w:r>
      <w:r w:rsidRPr="006F0423">
        <w:rPr>
          <w:rFonts w:ascii="Times New Roman" w:hAnsi="Times New Roman"/>
          <w:noProof/>
        </w:rPr>
        <w:tab/>
      </w:r>
      <w:r w:rsidRPr="007436EA">
        <w:rPr>
          <w:rFonts w:ascii="Times New Roman" w:hAnsi="Times New Roman"/>
          <w:b/>
          <w:noProof/>
        </w:rPr>
        <w:t>Stackebrandt E, Goebel BM.</w:t>
      </w:r>
      <w:r w:rsidRPr="006F0423">
        <w:rPr>
          <w:rFonts w:ascii="Times New Roman" w:hAnsi="Times New Roman"/>
          <w:noProof/>
        </w:rPr>
        <w:t xml:space="preserve"> Taxonomic Note: A place for DNA-DNA reassociation and 16S rRNA sequence analysis in the present species definition in bacteriology. International Journal of Systematic Bacteriology 1994;</w:t>
      </w:r>
      <w:r w:rsidRPr="007436EA">
        <w:rPr>
          <w:rFonts w:ascii="Times New Roman" w:hAnsi="Times New Roman"/>
          <w:b/>
          <w:noProof/>
        </w:rPr>
        <w:t>44</w:t>
      </w:r>
      <w:r w:rsidRPr="006F0423">
        <w:rPr>
          <w:rFonts w:ascii="Times New Roman" w:hAnsi="Times New Roman"/>
          <w:noProof/>
        </w:rPr>
        <w:t>:846-9.</w:t>
      </w:r>
    </w:p>
    <w:p w14:paraId="28D1AF78" w14:textId="77777777" w:rsidR="006F0423" w:rsidRPr="006F0423" w:rsidRDefault="006F0423" w:rsidP="006F0423">
      <w:pPr>
        <w:spacing w:after="240" w:line="240" w:lineRule="auto"/>
        <w:rPr>
          <w:rFonts w:ascii="Times New Roman" w:hAnsi="Times New Roman"/>
          <w:noProof/>
        </w:rPr>
      </w:pPr>
      <w:r w:rsidRPr="006F0423">
        <w:rPr>
          <w:rFonts w:ascii="Times New Roman" w:hAnsi="Times New Roman"/>
          <w:noProof/>
        </w:rPr>
        <w:t>[17]</w:t>
      </w:r>
      <w:r w:rsidRPr="006F0423">
        <w:rPr>
          <w:rFonts w:ascii="Times New Roman" w:hAnsi="Times New Roman"/>
          <w:noProof/>
        </w:rPr>
        <w:tab/>
      </w:r>
      <w:r w:rsidRPr="007436EA">
        <w:rPr>
          <w:rFonts w:ascii="Times New Roman" w:hAnsi="Times New Roman"/>
          <w:b/>
          <w:noProof/>
        </w:rPr>
        <w:t>Stackebrandt E, Ebers J.</w:t>
      </w:r>
      <w:r w:rsidRPr="006F0423">
        <w:rPr>
          <w:rFonts w:ascii="Times New Roman" w:hAnsi="Times New Roman"/>
          <w:noProof/>
        </w:rPr>
        <w:t xml:space="preserve"> Taxonomic parameters revisited: tarnished gold standards. Microbiol Today 2006;</w:t>
      </w:r>
      <w:r w:rsidRPr="007436EA">
        <w:rPr>
          <w:rFonts w:ascii="Times New Roman" w:hAnsi="Times New Roman"/>
          <w:b/>
          <w:noProof/>
        </w:rPr>
        <w:t>33</w:t>
      </w:r>
      <w:r w:rsidRPr="006F0423">
        <w:rPr>
          <w:rFonts w:ascii="Times New Roman" w:hAnsi="Times New Roman"/>
          <w:noProof/>
        </w:rPr>
        <w:t>:152-5.</w:t>
      </w:r>
    </w:p>
    <w:p w14:paraId="0F455627" w14:textId="3533ACE3" w:rsidR="006F0423" w:rsidRPr="006F0423" w:rsidRDefault="006F0423" w:rsidP="006F0423">
      <w:pPr>
        <w:spacing w:after="240" w:line="240" w:lineRule="auto"/>
        <w:rPr>
          <w:rFonts w:ascii="Times New Roman" w:hAnsi="Times New Roman"/>
          <w:noProof/>
        </w:rPr>
      </w:pPr>
      <w:r w:rsidRPr="006F0423">
        <w:rPr>
          <w:rFonts w:ascii="Times New Roman" w:hAnsi="Times New Roman"/>
          <w:noProof/>
        </w:rPr>
        <w:t>[18]</w:t>
      </w:r>
      <w:r w:rsidRPr="006F0423">
        <w:rPr>
          <w:rFonts w:ascii="Times New Roman" w:hAnsi="Times New Roman"/>
          <w:noProof/>
        </w:rPr>
        <w:tab/>
      </w:r>
      <w:r w:rsidRPr="007436EA">
        <w:rPr>
          <w:rFonts w:ascii="Times New Roman" w:hAnsi="Times New Roman"/>
          <w:b/>
          <w:noProof/>
        </w:rPr>
        <w:t xml:space="preserve">Dewhirst FE, Klein EA, Thompson EC, Blanton JM, Chen </w:t>
      </w:r>
      <w:r w:rsidR="007436EA">
        <w:rPr>
          <w:rFonts w:ascii="Times New Roman" w:hAnsi="Times New Roman"/>
          <w:b/>
          <w:noProof/>
        </w:rPr>
        <w:t>T, Milella L.</w:t>
      </w:r>
      <w:r w:rsidRPr="006F0423">
        <w:rPr>
          <w:rFonts w:ascii="Times New Roman" w:hAnsi="Times New Roman"/>
          <w:noProof/>
        </w:rPr>
        <w:t xml:space="preserve"> The Canine Oral Microbiome. PLoS ONE 2012;7:e36067.</w:t>
      </w:r>
    </w:p>
    <w:p w14:paraId="7206DB8D" w14:textId="77777777" w:rsidR="006F0423" w:rsidRPr="006F0423" w:rsidRDefault="006F0423" w:rsidP="006F0423">
      <w:pPr>
        <w:spacing w:after="240" w:line="240" w:lineRule="auto"/>
        <w:rPr>
          <w:rFonts w:ascii="Times New Roman" w:hAnsi="Times New Roman"/>
          <w:noProof/>
        </w:rPr>
      </w:pPr>
    </w:p>
    <w:p w14:paraId="517AE5A4" w14:textId="5EAB9F77" w:rsidR="00FB68B5" w:rsidRPr="006F0423" w:rsidRDefault="006F0423" w:rsidP="007436EA">
      <w:pPr>
        <w:spacing w:after="240" w:line="240" w:lineRule="auto"/>
        <w:ind w:firstLine="720"/>
        <w:jc w:val="both"/>
        <w:rPr>
          <w:rFonts w:ascii="Times New Roman" w:hAnsi="Times New Roman"/>
          <w:b/>
        </w:rPr>
      </w:pPr>
      <w:r w:rsidRPr="006F0423">
        <w:rPr>
          <w:rFonts w:ascii="Times New Roman" w:hAnsi="Times New Roman"/>
        </w:rPr>
        <w:fldChar w:fldCharType="end"/>
      </w:r>
    </w:p>
    <w:sectPr w:rsidR="00FB68B5" w:rsidRPr="006F0423" w:rsidSect="001D31D1">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242FA2" w14:textId="77777777" w:rsidR="00A7210F" w:rsidRDefault="00A7210F">
      <w:pPr>
        <w:spacing w:line="240" w:lineRule="auto"/>
      </w:pPr>
      <w:r>
        <w:separator/>
      </w:r>
    </w:p>
  </w:endnote>
  <w:endnote w:type="continuationSeparator" w:id="0">
    <w:p w14:paraId="06896A99" w14:textId="77777777" w:rsidR="00A7210F" w:rsidRDefault="00A721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黑体">
    <w:charset w:val="50"/>
    <w:family w:val="auto"/>
    <w:pitch w:val="variable"/>
    <w:sig w:usb0="800002BF" w:usb1="38CF7CFA" w:usb2="00000016" w:usb3="00000000" w:csb0="00040001" w:csb1="00000000"/>
  </w:font>
  <w:font w:name="Arial Unicode MS">
    <w:panose1 w:val="020B0604020202020204"/>
    <w:charset w:val="00"/>
    <w:family w:val="auto"/>
    <w:pitch w:val="variable"/>
    <w:sig w:usb0="F7FFAFFF" w:usb1="E9DFFFFF" w:usb2="0000003F" w:usb3="00000000" w:csb0="003F01FF" w:csb1="00000000"/>
  </w:font>
  <w:font w:name="Adobe Caslon Pro SmBd">
    <w:panose1 w:val="0205060205050A020403"/>
    <w:charset w:val="00"/>
    <w:family w:val="auto"/>
    <w:pitch w:val="variable"/>
    <w:sig w:usb0="00000007" w:usb1="00000001" w:usb2="00000000" w:usb3="00000000" w:csb0="00000093" w:csb1="00000000"/>
  </w:font>
  <w:font w:name="Courier">
    <w:panose1 w:val="02000500000000000000"/>
    <w:charset w:val="00"/>
    <w:family w:val="auto"/>
    <w:pitch w:val="variable"/>
    <w:sig w:usb0="00000003" w:usb1="00000000" w:usb2="00000000" w:usb3="00000000" w:csb0="00000001" w:csb1="00000000"/>
  </w:font>
  <w:font w:name="AdvP7DA6">
    <w:altName w:val="Hei"/>
    <w:panose1 w:val="00000000000000000000"/>
    <w:charset w:val="86"/>
    <w:family w:val="auto"/>
    <w:notTrueType/>
    <w:pitch w:val="default"/>
    <w:sig w:usb0="00000001" w:usb1="080E0000" w:usb2="00000010" w:usb3="00000000" w:csb0="00040000" w:csb1="00000000"/>
  </w:font>
  <w:font w:name="Myriad Pro">
    <w:panose1 w:val="020B0503030403020204"/>
    <w:charset w:val="00"/>
    <w:family w:val="auto"/>
    <w:pitch w:val="variable"/>
    <w:sig w:usb0="20000287" w:usb1="00000001" w:usb2="00000000" w:usb3="00000000" w:csb0="0000019F" w:csb1="00000000"/>
  </w:font>
  <w:font w:name="MS Mincho">
    <w:altName w:val="ＭＳ 明朝"/>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266984" w14:textId="77777777" w:rsidR="00A7210F" w:rsidRDefault="00A7210F" w:rsidP="001C32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96C9F41" w14:textId="77777777" w:rsidR="00A7210F" w:rsidRDefault="00A7210F">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8E59FA" w14:textId="77777777" w:rsidR="00A7210F" w:rsidRDefault="00A7210F" w:rsidP="001C32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341B1">
      <w:rPr>
        <w:rStyle w:val="PageNumber"/>
        <w:noProof/>
      </w:rPr>
      <w:t>iv</w:t>
    </w:r>
    <w:r>
      <w:rPr>
        <w:rStyle w:val="PageNumber"/>
      </w:rPr>
      <w:fldChar w:fldCharType="end"/>
    </w:r>
  </w:p>
  <w:p w14:paraId="1FDC88B5" w14:textId="57AAABD1" w:rsidR="00A7210F" w:rsidRDefault="00A7210F" w:rsidP="009D4664">
    <w:pPr>
      <w:pStyle w:val="Footer"/>
      <w:jc w:val="cen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94C95B" w14:textId="77777777" w:rsidR="00A7210F" w:rsidRDefault="00A7210F" w:rsidP="001C32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341B1">
      <w:rPr>
        <w:rStyle w:val="PageNumber"/>
        <w:noProof/>
      </w:rPr>
      <w:t>168</w:t>
    </w:r>
    <w:r>
      <w:rPr>
        <w:rStyle w:val="PageNumber"/>
      </w:rPr>
      <w:fldChar w:fldCharType="end"/>
    </w:r>
  </w:p>
  <w:p w14:paraId="1CFD7251" w14:textId="77777777" w:rsidR="00A7210F" w:rsidRDefault="00A7210F" w:rsidP="009D4664">
    <w:pPr>
      <w:pStyle w:val="Foote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B246F9" w14:textId="77777777" w:rsidR="00A7210F" w:rsidRDefault="00A7210F">
      <w:pPr>
        <w:spacing w:line="240" w:lineRule="auto"/>
      </w:pPr>
      <w:r>
        <w:separator/>
      </w:r>
    </w:p>
  </w:footnote>
  <w:footnote w:type="continuationSeparator" w:id="0">
    <w:p w14:paraId="1B4B902F" w14:textId="77777777" w:rsidR="00A7210F" w:rsidRDefault="00A7210F">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25B73"/>
    <w:multiLevelType w:val="hybridMultilevel"/>
    <w:tmpl w:val="2D6A844C"/>
    <w:lvl w:ilvl="0" w:tplc="E626EC3C">
      <w:start w:val="1"/>
      <w:numFmt w:val="bullet"/>
      <w:lvlText w:val="•"/>
      <w:lvlJc w:val="left"/>
      <w:pPr>
        <w:tabs>
          <w:tab w:val="num" w:pos="720"/>
        </w:tabs>
        <w:ind w:left="720" w:hanging="360"/>
      </w:pPr>
      <w:rPr>
        <w:rFonts w:ascii="Arial" w:hAnsi="Arial" w:hint="default"/>
      </w:rPr>
    </w:lvl>
    <w:lvl w:ilvl="1" w:tplc="7AAC8D34" w:tentative="1">
      <w:start w:val="1"/>
      <w:numFmt w:val="bullet"/>
      <w:lvlText w:val="•"/>
      <w:lvlJc w:val="left"/>
      <w:pPr>
        <w:tabs>
          <w:tab w:val="num" w:pos="1440"/>
        </w:tabs>
        <w:ind w:left="1440" w:hanging="360"/>
      </w:pPr>
      <w:rPr>
        <w:rFonts w:ascii="Arial" w:hAnsi="Arial" w:hint="default"/>
      </w:rPr>
    </w:lvl>
    <w:lvl w:ilvl="2" w:tplc="8E5A9E26" w:tentative="1">
      <w:start w:val="1"/>
      <w:numFmt w:val="bullet"/>
      <w:lvlText w:val="•"/>
      <w:lvlJc w:val="left"/>
      <w:pPr>
        <w:tabs>
          <w:tab w:val="num" w:pos="2160"/>
        </w:tabs>
        <w:ind w:left="2160" w:hanging="360"/>
      </w:pPr>
      <w:rPr>
        <w:rFonts w:ascii="Arial" w:hAnsi="Arial" w:hint="default"/>
      </w:rPr>
    </w:lvl>
    <w:lvl w:ilvl="3" w:tplc="AF5CD93A" w:tentative="1">
      <w:start w:val="1"/>
      <w:numFmt w:val="bullet"/>
      <w:lvlText w:val="•"/>
      <w:lvlJc w:val="left"/>
      <w:pPr>
        <w:tabs>
          <w:tab w:val="num" w:pos="2880"/>
        </w:tabs>
        <w:ind w:left="2880" w:hanging="360"/>
      </w:pPr>
      <w:rPr>
        <w:rFonts w:ascii="Arial" w:hAnsi="Arial" w:hint="default"/>
      </w:rPr>
    </w:lvl>
    <w:lvl w:ilvl="4" w:tplc="35845BDC" w:tentative="1">
      <w:start w:val="1"/>
      <w:numFmt w:val="bullet"/>
      <w:lvlText w:val="•"/>
      <w:lvlJc w:val="left"/>
      <w:pPr>
        <w:tabs>
          <w:tab w:val="num" w:pos="3600"/>
        </w:tabs>
        <w:ind w:left="3600" w:hanging="360"/>
      </w:pPr>
      <w:rPr>
        <w:rFonts w:ascii="Arial" w:hAnsi="Arial" w:hint="default"/>
      </w:rPr>
    </w:lvl>
    <w:lvl w:ilvl="5" w:tplc="9796F1AE" w:tentative="1">
      <w:start w:val="1"/>
      <w:numFmt w:val="bullet"/>
      <w:lvlText w:val="•"/>
      <w:lvlJc w:val="left"/>
      <w:pPr>
        <w:tabs>
          <w:tab w:val="num" w:pos="4320"/>
        </w:tabs>
        <w:ind w:left="4320" w:hanging="360"/>
      </w:pPr>
      <w:rPr>
        <w:rFonts w:ascii="Arial" w:hAnsi="Arial" w:hint="default"/>
      </w:rPr>
    </w:lvl>
    <w:lvl w:ilvl="6" w:tplc="5900F20E" w:tentative="1">
      <w:start w:val="1"/>
      <w:numFmt w:val="bullet"/>
      <w:lvlText w:val="•"/>
      <w:lvlJc w:val="left"/>
      <w:pPr>
        <w:tabs>
          <w:tab w:val="num" w:pos="5040"/>
        </w:tabs>
        <w:ind w:left="5040" w:hanging="360"/>
      </w:pPr>
      <w:rPr>
        <w:rFonts w:ascii="Arial" w:hAnsi="Arial" w:hint="default"/>
      </w:rPr>
    </w:lvl>
    <w:lvl w:ilvl="7" w:tplc="BD4CB3D6" w:tentative="1">
      <w:start w:val="1"/>
      <w:numFmt w:val="bullet"/>
      <w:lvlText w:val="•"/>
      <w:lvlJc w:val="left"/>
      <w:pPr>
        <w:tabs>
          <w:tab w:val="num" w:pos="5760"/>
        </w:tabs>
        <w:ind w:left="5760" w:hanging="360"/>
      </w:pPr>
      <w:rPr>
        <w:rFonts w:ascii="Arial" w:hAnsi="Arial" w:hint="default"/>
      </w:rPr>
    </w:lvl>
    <w:lvl w:ilvl="8" w:tplc="A4361D94" w:tentative="1">
      <w:start w:val="1"/>
      <w:numFmt w:val="bullet"/>
      <w:lvlText w:val="•"/>
      <w:lvlJc w:val="left"/>
      <w:pPr>
        <w:tabs>
          <w:tab w:val="num" w:pos="6480"/>
        </w:tabs>
        <w:ind w:left="6480" w:hanging="360"/>
      </w:pPr>
      <w:rPr>
        <w:rFonts w:ascii="Arial" w:hAnsi="Arial" w:hint="default"/>
      </w:rPr>
    </w:lvl>
  </w:abstractNum>
  <w:abstractNum w:abstractNumId="1">
    <w:nsid w:val="07590A43"/>
    <w:multiLevelType w:val="hybridMultilevel"/>
    <w:tmpl w:val="5C884ACC"/>
    <w:lvl w:ilvl="0" w:tplc="CD78221E">
      <w:start w:val="5"/>
      <w:numFmt w:val="bullet"/>
      <w:lvlText w:val=""/>
      <w:lvlJc w:val="left"/>
      <w:pPr>
        <w:ind w:left="1080" w:hanging="360"/>
      </w:pPr>
      <w:rPr>
        <w:rFonts w:ascii="Symbol" w:eastAsiaTheme="minorEastAsia" w:hAnsi="Symbol"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CAD3F38"/>
    <w:multiLevelType w:val="hybridMultilevel"/>
    <w:tmpl w:val="36EEAD6A"/>
    <w:lvl w:ilvl="0" w:tplc="36106280">
      <w:start w:val="1"/>
      <w:numFmt w:val="bullet"/>
      <w:lvlText w:val="•"/>
      <w:lvlJc w:val="left"/>
      <w:pPr>
        <w:tabs>
          <w:tab w:val="num" w:pos="720"/>
        </w:tabs>
        <w:ind w:left="720" w:hanging="360"/>
      </w:pPr>
      <w:rPr>
        <w:rFonts w:ascii="Arial" w:hAnsi="Arial" w:hint="default"/>
      </w:rPr>
    </w:lvl>
    <w:lvl w:ilvl="1" w:tplc="1D9655FC" w:tentative="1">
      <w:start w:val="1"/>
      <w:numFmt w:val="bullet"/>
      <w:lvlText w:val="•"/>
      <w:lvlJc w:val="left"/>
      <w:pPr>
        <w:tabs>
          <w:tab w:val="num" w:pos="1440"/>
        </w:tabs>
        <w:ind w:left="1440" w:hanging="360"/>
      </w:pPr>
      <w:rPr>
        <w:rFonts w:ascii="Arial" w:hAnsi="Arial" w:hint="default"/>
      </w:rPr>
    </w:lvl>
    <w:lvl w:ilvl="2" w:tplc="3E82787E" w:tentative="1">
      <w:start w:val="1"/>
      <w:numFmt w:val="bullet"/>
      <w:lvlText w:val="•"/>
      <w:lvlJc w:val="left"/>
      <w:pPr>
        <w:tabs>
          <w:tab w:val="num" w:pos="2160"/>
        </w:tabs>
        <w:ind w:left="2160" w:hanging="360"/>
      </w:pPr>
      <w:rPr>
        <w:rFonts w:ascii="Arial" w:hAnsi="Arial" w:hint="default"/>
      </w:rPr>
    </w:lvl>
    <w:lvl w:ilvl="3" w:tplc="F1107ECA" w:tentative="1">
      <w:start w:val="1"/>
      <w:numFmt w:val="bullet"/>
      <w:lvlText w:val="•"/>
      <w:lvlJc w:val="left"/>
      <w:pPr>
        <w:tabs>
          <w:tab w:val="num" w:pos="2880"/>
        </w:tabs>
        <w:ind w:left="2880" w:hanging="360"/>
      </w:pPr>
      <w:rPr>
        <w:rFonts w:ascii="Arial" w:hAnsi="Arial" w:hint="default"/>
      </w:rPr>
    </w:lvl>
    <w:lvl w:ilvl="4" w:tplc="95F426D6" w:tentative="1">
      <w:start w:val="1"/>
      <w:numFmt w:val="bullet"/>
      <w:lvlText w:val="•"/>
      <w:lvlJc w:val="left"/>
      <w:pPr>
        <w:tabs>
          <w:tab w:val="num" w:pos="3600"/>
        </w:tabs>
        <w:ind w:left="3600" w:hanging="360"/>
      </w:pPr>
      <w:rPr>
        <w:rFonts w:ascii="Arial" w:hAnsi="Arial" w:hint="default"/>
      </w:rPr>
    </w:lvl>
    <w:lvl w:ilvl="5" w:tplc="3AD45B30" w:tentative="1">
      <w:start w:val="1"/>
      <w:numFmt w:val="bullet"/>
      <w:lvlText w:val="•"/>
      <w:lvlJc w:val="left"/>
      <w:pPr>
        <w:tabs>
          <w:tab w:val="num" w:pos="4320"/>
        </w:tabs>
        <w:ind w:left="4320" w:hanging="360"/>
      </w:pPr>
      <w:rPr>
        <w:rFonts w:ascii="Arial" w:hAnsi="Arial" w:hint="default"/>
      </w:rPr>
    </w:lvl>
    <w:lvl w:ilvl="6" w:tplc="9C7E1194" w:tentative="1">
      <w:start w:val="1"/>
      <w:numFmt w:val="bullet"/>
      <w:lvlText w:val="•"/>
      <w:lvlJc w:val="left"/>
      <w:pPr>
        <w:tabs>
          <w:tab w:val="num" w:pos="5040"/>
        </w:tabs>
        <w:ind w:left="5040" w:hanging="360"/>
      </w:pPr>
      <w:rPr>
        <w:rFonts w:ascii="Arial" w:hAnsi="Arial" w:hint="default"/>
      </w:rPr>
    </w:lvl>
    <w:lvl w:ilvl="7" w:tplc="A27ABF64" w:tentative="1">
      <w:start w:val="1"/>
      <w:numFmt w:val="bullet"/>
      <w:lvlText w:val="•"/>
      <w:lvlJc w:val="left"/>
      <w:pPr>
        <w:tabs>
          <w:tab w:val="num" w:pos="5760"/>
        </w:tabs>
        <w:ind w:left="5760" w:hanging="360"/>
      </w:pPr>
      <w:rPr>
        <w:rFonts w:ascii="Arial" w:hAnsi="Arial" w:hint="default"/>
      </w:rPr>
    </w:lvl>
    <w:lvl w:ilvl="8" w:tplc="DAB4B2E6" w:tentative="1">
      <w:start w:val="1"/>
      <w:numFmt w:val="bullet"/>
      <w:lvlText w:val="•"/>
      <w:lvlJc w:val="left"/>
      <w:pPr>
        <w:tabs>
          <w:tab w:val="num" w:pos="6480"/>
        </w:tabs>
        <w:ind w:left="6480" w:hanging="360"/>
      </w:pPr>
      <w:rPr>
        <w:rFonts w:ascii="Arial" w:hAnsi="Arial" w:hint="default"/>
      </w:rPr>
    </w:lvl>
  </w:abstractNum>
  <w:abstractNum w:abstractNumId="3">
    <w:nsid w:val="24307C09"/>
    <w:multiLevelType w:val="hybridMultilevel"/>
    <w:tmpl w:val="6A9099FA"/>
    <w:lvl w:ilvl="0" w:tplc="8ABA9AE6">
      <w:start w:val="1"/>
      <w:numFmt w:val="bullet"/>
      <w:lvlText w:val="•"/>
      <w:lvlJc w:val="left"/>
      <w:pPr>
        <w:tabs>
          <w:tab w:val="num" w:pos="720"/>
        </w:tabs>
        <w:ind w:left="720" w:hanging="360"/>
      </w:pPr>
      <w:rPr>
        <w:rFonts w:ascii="Arial" w:hAnsi="Arial" w:hint="default"/>
      </w:rPr>
    </w:lvl>
    <w:lvl w:ilvl="1" w:tplc="0F4C5844" w:tentative="1">
      <w:start w:val="1"/>
      <w:numFmt w:val="bullet"/>
      <w:lvlText w:val="•"/>
      <w:lvlJc w:val="left"/>
      <w:pPr>
        <w:tabs>
          <w:tab w:val="num" w:pos="1440"/>
        </w:tabs>
        <w:ind w:left="1440" w:hanging="360"/>
      </w:pPr>
      <w:rPr>
        <w:rFonts w:ascii="Arial" w:hAnsi="Arial" w:hint="default"/>
      </w:rPr>
    </w:lvl>
    <w:lvl w:ilvl="2" w:tplc="9D5450CA" w:tentative="1">
      <w:start w:val="1"/>
      <w:numFmt w:val="bullet"/>
      <w:lvlText w:val="•"/>
      <w:lvlJc w:val="left"/>
      <w:pPr>
        <w:tabs>
          <w:tab w:val="num" w:pos="2160"/>
        </w:tabs>
        <w:ind w:left="2160" w:hanging="360"/>
      </w:pPr>
      <w:rPr>
        <w:rFonts w:ascii="Arial" w:hAnsi="Arial" w:hint="default"/>
      </w:rPr>
    </w:lvl>
    <w:lvl w:ilvl="3" w:tplc="CAE2E12C" w:tentative="1">
      <w:start w:val="1"/>
      <w:numFmt w:val="bullet"/>
      <w:lvlText w:val="•"/>
      <w:lvlJc w:val="left"/>
      <w:pPr>
        <w:tabs>
          <w:tab w:val="num" w:pos="2880"/>
        </w:tabs>
        <w:ind w:left="2880" w:hanging="360"/>
      </w:pPr>
      <w:rPr>
        <w:rFonts w:ascii="Arial" w:hAnsi="Arial" w:hint="default"/>
      </w:rPr>
    </w:lvl>
    <w:lvl w:ilvl="4" w:tplc="0818DB16" w:tentative="1">
      <w:start w:val="1"/>
      <w:numFmt w:val="bullet"/>
      <w:lvlText w:val="•"/>
      <w:lvlJc w:val="left"/>
      <w:pPr>
        <w:tabs>
          <w:tab w:val="num" w:pos="3600"/>
        </w:tabs>
        <w:ind w:left="3600" w:hanging="360"/>
      </w:pPr>
      <w:rPr>
        <w:rFonts w:ascii="Arial" w:hAnsi="Arial" w:hint="default"/>
      </w:rPr>
    </w:lvl>
    <w:lvl w:ilvl="5" w:tplc="98FEC9F8" w:tentative="1">
      <w:start w:val="1"/>
      <w:numFmt w:val="bullet"/>
      <w:lvlText w:val="•"/>
      <w:lvlJc w:val="left"/>
      <w:pPr>
        <w:tabs>
          <w:tab w:val="num" w:pos="4320"/>
        </w:tabs>
        <w:ind w:left="4320" w:hanging="360"/>
      </w:pPr>
      <w:rPr>
        <w:rFonts w:ascii="Arial" w:hAnsi="Arial" w:hint="default"/>
      </w:rPr>
    </w:lvl>
    <w:lvl w:ilvl="6" w:tplc="CCB4C2AE" w:tentative="1">
      <w:start w:val="1"/>
      <w:numFmt w:val="bullet"/>
      <w:lvlText w:val="•"/>
      <w:lvlJc w:val="left"/>
      <w:pPr>
        <w:tabs>
          <w:tab w:val="num" w:pos="5040"/>
        </w:tabs>
        <w:ind w:left="5040" w:hanging="360"/>
      </w:pPr>
      <w:rPr>
        <w:rFonts w:ascii="Arial" w:hAnsi="Arial" w:hint="default"/>
      </w:rPr>
    </w:lvl>
    <w:lvl w:ilvl="7" w:tplc="041E323E" w:tentative="1">
      <w:start w:val="1"/>
      <w:numFmt w:val="bullet"/>
      <w:lvlText w:val="•"/>
      <w:lvlJc w:val="left"/>
      <w:pPr>
        <w:tabs>
          <w:tab w:val="num" w:pos="5760"/>
        </w:tabs>
        <w:ind w:left="5760" w:hanging="360"/>
      </w:pPr>
      <w:rPr>
        <w:rFonts w:ascii="Arial" w:hAnsi="Arial" w:hint="default"/>
      </w:rPr>
    </w:lvl>
    <w:lvl w:ilvl="8" w:tplc="DC6475F2" w:tentative="1">
      <w:start w:val="1"/>
      <w:numFmt w:val="bullet"/>
      <w:lvlText w:val="•"/>
      <w:lvlJc w:val="left"/>
      <w:pPr>
        <w:tabs>
          <w:tab w:val="num" w:pos="6480"/>
        </w:tabs>
        <w:ind w:left="6480" w:hanging="360"/>
      </w:pPr>
      <w:rPr>
        <w:rFonts w:ascii="Arial" w:hAnsi="Arial" w:hint="default"/>
      </w:rPr>
    </w:lvl>
  </w:abstractNum>
  <w:abstractNum w:abstractNumId="4">
    <w:nsid w:val="388B7887"/>
    <w:multiLevelType w:val="hybridMultilevel"/>
    <w:tmpl w:val="55BEACBE"/>
    <w:lvl w:ilvl="0" w:tplc="A48E6308">
      <w:start w:val="1"/>
      <w:numFmt w:val="bullet"/>
      <w:lvlText w:val="-"/>
      <w:lvlJc w:val="left"/>
      <w:pPr>
        <w:tabs>
          <w:tab w:val="num" w:pos="720"/>
        </w:tabs>
        <w:ind w:left="720" w:hanging="360"/>
      </w:pPr>
      <w:rPr>
        <w:rFonts w:ascii="Times" w:hAnsi="Times" w:hint="default"/>
      </w:rPr>
    </w:lvl>
    <w:lvl w:ilvl="1" w:tplc="9A8461DA" w:tentative="1">
      <w:start w:val="1"/>
      <w:numFmt w:val="bullet"/>
      <w:lvlText w:val="-"/>
      <w:lvlJc w:val="left"/>
      <w:pPr>
        <w:tabs>
          <w:tab w:val="num" w:pos="1440"/>
        </w:tabs>
        <w:ind w:left="1440" w:hanging="360"/>
      </w:pPr>
      <w:rPr>
        <w:rFonts w:ascii="Times" w:hAnsi="Times" w:hint="default"/>
      </w:rPr>
    </w:lvl>
    <w:lvl w:ilvl="2" w:tplc="6718904E" w:tentative="1">
      <w:start w:val="1"/>
      <w:numFmt w:val="bullet"/>
      <w:lvlText w:val="-"/>
      <w:lvlJc w:val="left"/>
      <w:pPr>
        <w:tabs>
          <w:tab w:val="num" w:pos="2160"/>
        </w:tabs>
        <w:ind w:left="2160" w:hanging="360"/>
      </w:pPr>
      <w:rPr>
        <w:rFonts w:ascii="Times" w:hAnsi="Times" w:hint="default"/>
      </w:rPr>
    </w:lvl>
    <w:lvl w:ilvl="3" w:tplc="A70CFEE2" w:tentative="1">
      <w:start w:val="1"/>
      <w:numFmt w:val="bullet"/>
      <w:lvlText w:val="-"/>
      <w:lvlJc w:val="left"/>
      <w:pPr>
        <w:tabs>
          <w:tab w:val="num" w:pos="2880"/>
        </w:tabs>
        <w:ind w:left="2880" w:hanging="360"/>
      </w:pPr>
      <w:rPr>
        <w:rFonts w:ascii="Times" w:hAnsi="Times" w:hint="default"/>
      </w:rPr>
    </w:lvl>
    <w:lvl w:ilvl="4" w:tplc="D98666C8" w:tentative="1">
      <w:start w:val="1"/>
      <w:numFmt w:val="bullet"/>
      <w:lvlText w:val="-"/>
      <w:lvlJc w:val="left"/>
      <w:pPr>
        <w:tabs>
          <w:tab w:val="num" w:pos="3600"/>
        </w:tabs>
        <w:ind w:left="3600" w:hanging="360"/>
      </w:pPr>
      <w:rPr>
        <w:rFonts w:ascii="Times" w:hAnsi="Times" w:hint="default"/>
      </w:rPr>
    </w:lvl>
    <w:lvl w:ilvl="5" w:tplc="6A720648" w:tentative="1">
      <w:start w:val="1"/>
      <w:numFmt w:val="bullet"/>
      <w:lvlText w:val="-"/>
      <w:lvlJc w:val="left"/>
      <w:pPr>
        <w:tabs>
          <w:tab w:val="num" w:pos="4320"/>
        </w:tabs>
        <w:ind w:left="4320" w:hanging="360"/>
      </w:pPr>
      <w:rPr>
        <w:rFonts w:ascii="Times" w:hAnsi="Times" w:hint="default"/>
      </w:rPr>
    </w:lvl>
    <w:lvl w:ilvl="6" w:tplc="3EC67DD8" w:tentative="1">
      <w:start w:val="1"/>
      <w:numFmt w:val="bullet"/>
      <w:lvlText w:val="-"/>
      <w:lvlJc w:val="left"/>
      <w:pPr>
        <w:tabs>
          <w:tab w:val="num" w:pos="5040"/>
        </w:tabs>
        <w:ind w:left="5040" w:hanging="360"/>
      </w:pPr>
      <w:rPr>
        <w:rFonts w:ascii="Times" w:hAnsi="Times" w:hint="default"/>
      </w:rPr>
    </w:lvl>
    <w:lvl w:ilvl="7" w:tplc="2CFC1E7A" w:tentative="1">
      <w:start w:val="1"/>
      <w:numFmt w:val="bullet"/>
      <w:lvlText w:val="-"/>
      <w:lvlJc w:val="left"/>
      <w:pPr>
        <w:tabs>
          <w:tab w:val="num" w:pos="5760"/>
        </w:tabs>
        <w:ind w:left="5760" w:hanging="360"/>
      </w:pPr>
      <w:rPr>
        <w:rFonts w:ascii="Times" w:hAnsi="Times" w:hint="default"/>
      </w:rPr>
    </w:lvl>
    <w:lvl w:ilvl="8" w:tplc="77E4DEEC" w:tentative="1">
      <w:start w:val="1"/>
      <w:numFmt w:val="bullet"/>
      <w:lvlText w:val="-"/>
      <w:lvlJc w:val="left"/>
      <w:pPr>
        <w:tabs>
          <w:tab w:val="num" w:pos="6480"/>
        </w:tabs>
        <w:ind w:left="6480" w:hanging="360"/>
      </w:pPr>
      <w:rPr>
        <w:rFonts w:ascii="Times" w:hAnsi="Times" w:hint="default"/>
      </w:rPr>
    </w:lvl>
  </w:abstractNum>
  <w:abstractNum w:abstractNumId="5">
    <w:nsid w:val="3AA803ED"/>
    <w:multiLevelType w:val="hybridMultilevel"/>
    <w:tmpl w:val="AC76D874"/>
    <w:lvl w:ilvl="0" w:tplc="6C54624A">
      <w:start w:val="1"/>
      <w:numFmt w:val="bullet"/>
      <w:lvlText w:val="•"/>
      <w:lvlJc w:val="left"/>
      <w:pPr>
        <w:tabs>
          <w:tab w:val="num" w:pos="720"/>
        </w:tabs>
        <w:ind w:left="720" w:hanging="360"/>
      </w:pPr>
      <w:rPr>
        <w:rFonts w:ascii="Arial" w:hAnsi="Arial" w:hint="default"/>
      </w:rPr>
    </w:lvl>
    <w:lvl w:ilvl="1" w:tplc="2D22D274" w:tentative="1">
      <w:start w:val="1"/>
      <w:numFmt w:val="bullet"/>
      <w:lvlText w:val="•"/>
      <w:lvlJc w:val="left"/>
      <w:pPr>
        <w:tabs>
          <w:tab w:val="num" w:pos="1440"/>
        </w:tabs>
        <w:ind w:left="1440" w:hanging="360"/>
      </w:pPr>
      <w:rPr>
        <w:rFonts w:ascii="Arial" w:hAnsi="Arial" w:hint="default"/>
      </w:rPr>
    </w:lvl>
    <w:lvl w:ilvl="2" w:tplc="33722B58" w:tentative="1">
      <w:start w:val="1"/>
      <w:numFmt w:val="bullet"/>
      <w:lvlText w:val="•"/>
      <w:lvlJc w:val="left"/>
      <w:pPr>
        <w:tabs>
          <w:tab w:val="num" w:pos="2160"/>
        </w:tabs>
        <w:ind w:left="2160" w:hanging="360"/>
      </w:pPr>
      <w:rPr>
        <w:rFonts w:ascii="Arial" w:hAnsi="Arial" w:hint="default"/>
      </w:rPr>
    </w:lvl>
    <w:lvl w:ilvl="3" w:tplc="2AFE972E" w:tentative="1">
      <w:start w:val="1"/>
      <w:numFmt w:val="bullet"/>
      <w:lvlText w:val="•"/>
      <w:lvlJc w:val="left"/>
      <w:pPr>
        <w:tabs>
          <w:tab w:val="num" w:pos="2880"/>
        </w:tabs>
        <w:ind w:left="2880" w:hanging="360"/>
      </w:pPr>
      <w:rPr>
        <w:rFonts w:ascii="Arial" w:hAnsi="Arial" w:hint="default"/>
      </w:rPr>
    </w:lvl>
    <w:lvl w:ilvl="4" w:tplc="3CA87C76" w:tentative="1">
      <w:start w:val="1"/>
      <w:numFmt w:val="bullet"/>
      <w:lvlText w:val="•"/>
      <w:lvlJc w:val="left"/>
      <w:pPr>
        <w:tabs>
          <w:tab w:val="num" w:pos="3600"/>
        </w:tabs>
        <w:ind w:left="3600" w:hanging="360"/>
      </w:pPr>
      <w:rPr>
        <w:rFonts w:ascii="Arial" w:hAnsi="Arial" w:hint="default"/>
      </w:rPr>
    </w:lvl>
    <w:lvl w:ilvl="5" w:tplc="37C2730A" w:tentative="1">
      <w:start w:val="1"/>
      <w:numFmt w:val="bullet"/>
      <w:lvlText w:val="•"/>
      <w:lvlJc w:val="left"/>
      <w:pPr>
        <w:tabs>
          <w:tab w:val="num" w:pos="4320"/>
        </w:tabs>
        <w:ind w:left="4320" w:hanging="360"/>
      </w:pPr>
      <w:rPr>
        <w:rFonts w:ascii="Arial" w:hAnsi="Arial" w:hint="default"/>
      </w:rPr>
    </w:lvl>
    <w:lvl w:ilvl="6" w:tplc="EA2C1B38" w:tentative="1">
      <w:start w:val="1"/>
      <w:numFmt w:val="bullet"/>
      <w:lvlText w:val="•"/>
      <w:lvlJc w:val="left"/>
      <w:pPr>
        <w:tabs>
          <w:tab w:val="num" w:pos="5040"/>
        </w:tabs>
        <w:ind w:left="5040" w:hanging="360"/>
      </w:pPr>
      <w:rPr>
        <w:rFonts w:ascii="Arial" w:hAnsi="Arial" w:hint="default"/>
      </w:rPr>
    </w:lvl>
    <w:lvl w:ilvl="7" w:tplc="BA6655D2" w:tentative="1">
      <w:start w:val="1"/>
      <w:numFmt w:val="bullet"/>
      <w:lvlText w:val="•"/>
      <w:lvlJc w:val="left"/>
      <w:pPr>
        <w:tabs>
          <w:tab w:val="num" w:pos="5760"/>
        </w:tabs>
        <w:ind w:left="5760" w:hanging="360"/>
      </w:pPr>
      <w:rPr>
        <w:rFonts w:ascii="Arial" w:hAnsi="Arial" w:hint="default"/>
      </w:rPr>
    </w:lvl>
    <w:lvl w:ilvl="8" w:tplc="CD1EA6EE" w:tentative="1">
      <w:start w:val="1"/>
      <w:numFmt w:val="bullet"/>
      <w:lvlText w:val="•"/>
      <w:lvlJc w:val="left"/>
      <w:pPr>
        <w:tabs>
          <w:tab w:val="num" w:pos="6480"/>
        </w:tabs>
        <w:ind w:left="6480" w:hanging="360"/>
      </w:pPr>
      <w:rPr>
        <w:rFonts w:ascii="Arial" w:hAnsi="Arial" w:hint="default"/>
      </w:rPr>
    </w:lvl>
  </w:abstractNum>
  <w:abstractNum w:abstractNumId="6">
    <w:nsid w:val="3DE1348D"/>
    <w:multiLevelType w:val="hybridMultilevel"/>
    <w:tmpl w:val="ABD6D132"/>
    <w:lvl w:ilvl="0" w:tplc="E484452E">
      <w:start w:val="1"/>
      <w:numFmt w:val="bullet"/>
      <w:lvlText w:val="•"/>
      <w:lvlJc w:val="left"/>
      <w:pPr>
        <w:tabs>
          <w:tab w:val="num" w:pos="720"/>
        </w:tabs>
        <w:ind w:left="720" w:hanging="360"/>
      </w:pPr>
      <w:rPr>
        <w:rFonts w:ascii="Arial" w:hAnsi="Arial" w:hint="default"/>
      </w:rPr>
    </w:lvl>
    <w:lvl w:ilvl="1" w:tplc="84706426" w:tentative="1">
      <w:start w:val="1"/>
      <w:numFmt w:val="bullet"/>
      <w:lvlText w:val="•"/>
      <w:lvlJc w:val="left"/>
      <w:pPr>
        <w:tabs>
          <w:tab w:val="num" w:pos="1440"/>
        </w:tabs>
        <w:ind w:left="1440" w:hanging="360"/>
      </w:pPr>
      <w:rPr>
        <w:rFonts w:ascii="Arial" w:hAnsi="Arial" w:hint="default"/>
      </w:rPr>
    </w:lvl>
    <w:lvl w:ilvl="2" w:tplc="A5260CF2" w:tentative="1">
      <w:start w:val="1"/>
      <w:numFmt w:val="bullet"/>
      <w:lvlText w:val="•"/>
      <w:lvlJc w:val="left"/>
      <w:pPr>
        <w:tabs>
          <w:tab w:val="num" w:pos="2160"/>
        </w:tabs>
        <w:ind w:left="2160" w:hanging="360"/>
      </w:pPr>
      <w:rPr>
        <w:rFonts w:ascii="Arial" w:hAnsi="Arial" w:hint="default"/>
      </w:rPr>
    </w:lvl>
    <w:lvl w:ilvl="3" w:tplc="EDBCF618" w:tentative="1">
      <w:start w:val="1"/>
      <w:numFmt w:val="bullet"/>
      <w:lvlText w:val="•"/>
      <w:lvlJc w:val="left"/>
      <w:pPr>
        <w:tabs>
          <w:tab w:val="num" w:pos="2880"/>
        </w:tabs>
        <w:ind w:left="2880" w:hanging="360"/>
      </w:pPr>
      <w:rPr>
        <w:rFonts w:ascii="Arial" w:hAnsi="Arial" w:hint="default"/>
      </w:rPr>
    </w:lvl>
    <w:lvl w:ilvl="4" w:tplc="8B408E26" w:tentative="1">
      <w:start w:val="1"/>
      <w:numFmt w:val="bullet"/>
      <w:lvlText w:val="•"/>
      <w:lvlJc w:val="left"/>
      <w:pPr>
        <w:tabs>
          <w:tab w:val="num" w:pos="3600"/>
        </w:tabs>
        <w:ind w:left="3600" w:hanging="360"/>
      </w:pPr>
      <w:rPr>
        <w:rFonts w:ascii="Arial" w:hAnsi="Arial" w:hint="default"/>
      </w:rPr>
    </w:lvl>
    <w:lvl w:ilvl="5" w:tplc="CCBCCBA4" w:tentative="1">
      <w:start w:val="1"/>
      <w:numFmt w:val="bullet"/>
      <w:lvlText w:val="•"/>
      <w:lvlJc w:val="left"/>
      <w:pPr>
        <w:tabs>
          <w:tab w:val="num" w:pos="4320"/>
        </w:tabs>
        <w:ind w:left="4320" w:hanging="360"/>
      </w:pPr>
      <w:rPr>
        <w:rFonts w:ascii="Arial" w:hAnsi="Arial" w:hint="default"/>
      </w:rPr>
    </w:lvl>
    <w:lvl w:ilvl="6" w:tplc="0BAAFB9C" w:tentative="1">
      <w:start w:val="1"/>
      <w:numFmt w:val="bullet"/>
      <w:lvlText w:val="•"/>
      <w:lvlJc w:val="left"/>
      <w:pPr>
        <w:tabs>
          <w:tab w:val="num" w:pos="5040"/>
        </w:tabs>
        <w:ind w:left="5040" w:hanging="360"/>
      </w:pPr>
      <w:rPr>
        <w:rFonts w:ascii="Arial" w:hAnsi="Arial" w:hint="default"/>
      </w:rPr>
    </w:lvl>
    <w:lvl w:ilvl="7" w:tplc="4A04D4D6" w:tentative="1">
      <w:start w:val="1"/>
      <w:numFmt w:val="bullet"/>
      <w:lvlText w:val="•"/>
      <w:lvlJc w:val="left"/>
      <w:pPr>
        <w:tabs>
          <w:tab w:val="num" w:pos="5760"/>
        </w:tabs>
        <w:ind w:left="5760" w:hanging="360"/>
      </w:pPr>
      <w:rPr>
        <w:rFonts w:ascii="Arial" w:hAnsi="Arial" w:hint="default"/>
      </w:rPr>
    </w:lvl>
    <w:lvl w:ilvl="8" w:tplc="C09A4E6E" w:tentative="1">
      <w:start w:val="1"/>
      <w:numFmt w:val="bullet"/>
      <w:lvlText w:val="•"/>
      <w:lvlJc w:val="left"/>
      <w:pPr>
        <w:tabs>
          <w:tab w:val="num" w:pos="6480"/>
        </w:tabs>
        <w:ind w:left="6480" w:hanging="360"/>
      </w:pPr>
      <w:rPr>
        <w:rFonts w:ascii="Arial" w:hAnsi="Arial" w:hint="default"/>
      </w:rPr>
    </w:lvl>
  </w:abstractNum>
  <w:abstractNum w:abstractNumId="7">
    <w:nsid w:val="437827FB"/>
    <w:multiLevelType w:val="hybridMultilevel"/>
    <w:tmpl w:val="136EA212"/>
    <w:lvl w:ilvl="0" w:tplc="361E9B4E">
      <w:start w:val="1"/>
      <w:numFmt w:val="bullet"/>
      <w:lvlText w:val="-"/>
      <w:lvlJc w:val="left"/>
      <w:pPr>
        <w:tabs>
          <w:tab w:val="num" w:pos="720"/>
        </w:tabs>
        <w:ind w:left="720" w:hanging="360"/>
      </w:pPr>
      <w:rPr>
        <w:rFonts w:ascii="Times" w:hAnsi="Times" w:hint="default"/>
      </w:rPr>
    </w:lvl>
    <w:lvl w:ilvl="1" w:tplc="692E9522" w:tentative="1">
      <w:start w:val="1"/>
      <w:numFmt w:val="bullet"/>
      <w:lvlText w:val="-"/>
      <w:lvlJc w:val="left"/>
      <w:pPr>
        <w:tabs>
          <w:tab w:val="num" w:pos="1440"/>
        </w:tabs>
        <w:ind w:left="1440" w:hanging="360"/>
      </w:pPr>
      <w:rPr>
        <w:rFonts w:ascii="Times" w:hAnsi="Times" w:hint="default"/>
      </w:rPr>
    </w:lvl>
    <w:lvl w:ilvl="2" w:tplc="ACF0005A" w:tentative="1">
      <w:start w:val="1"/>
      <w:numFmt w:val="bullet"/>
      <w:lvlText w:val="-"/>
      <w:lvlJc w:val="left"/>
      <w:pPr>
        <w:tabs>
          <w:tab w:val="num" w:pos="2160"/>
        </w:tabs>
        <w:ind w:left="2160" w:hanging="360"/>
      </w:pPr>
      <w:rPr>
        <w:rFonts w:ascii="Times" w:hAnsi="Times" w:hint="default"/>
      </w:rPr>
    </w:lvl>
    <w:lvl w:ilvl="3" w:tplc="C1D800C8" w:tentative="1">
      <w:start w:val="1"/>
      <w:numFmt w:val="bullet"/>
      <w:lvlText w:val="-"/>
      <w:lvlJc w:val="left"/>
      <w:pPr>
        <w:tabs>
          <w:tab w:val="num" w:pos="2880"/>
        </w:tabs>
        <w:ind w:left="2880" w:hanging="360"/>
      </w:pPr>
      <w:rPr>
        <w:rFonts w:ascii="Times" w:hAnsi="Times" w:hint="default"/>
      </w:rPr>
    </w:lvl>
    <w:lvl w:ilvl="4" w:tplc="506E123C" w:tentative="1">
      <w:start w:val="1"/>
      <w:numFmt w:val="bullet"/>
      <w:lvlText w:val="-"/>
      <w:lvlJc w:val="left"/>
      <w:pPr>
        <w:tabs>
          <w:tab w:val="num" w:pos="3600"/>
        </w:tabs>
        <w:ind w:left="3600" w:hanging="360"/>
      </w:pPr>
      <w:rPr>
        <w:rFonts w:ascii="Times" w:hAnsi="Times" w:hint="default"/>
      </w:rPr>
    </w:lvl>
    <w:lvl w:ilvl="5" w:tplc="DC289968" w:tentative="1">
      <w:start w:val="1"/>
      <w:numFmt w:val="bullet"/>
      <w:lvlText w:val="-"/>
      <w:lvlJc w:val="left"/>
      <w:pPr>
        <w:tabs>
          <w:tab w:val="num" w:pos="4320"/>
        </w:tabs>
        <w:ind w:left="4320" w:hanging="360"/>
      </w:pPr>
      <w:rPr>
        <w:rFonts w:ascii="Times" w:hAnsi="Times" w:hint="default"/>
      </w:rPr>
    </w:lvl>
    <w:lvl w:ilvl="6" w:tplc="D344778C" w:tentative="1">
      <w:start w:val="1"/>
      <w:numFmt w:val="bullet"/>
      <w:lvlText w:val="-"/>
      <w:lvlJc w:val="left"/>
      <w:pPr>
        <w:tabs>
          <w:tab w:val="num" w:pos="5040"/>
        </w:tabs>
        <w:ind w:left="5040" w:hanging="360"/>
      </w:pPr>
      <w:rPr>
        <w:rFonts w:ascii="Times" w:hAnsi="Times" w:hint="default"/>
      </w:rPr>
    </w:lvl>
    <w:lvl w:ilvl="7" w:tplc="B3D0CA76" w:tentative="1">
      <w:start w:val="1"/>
      <w:numFmt w:val="bullet"/>
      <w:lvlText w:val="-"/>
      <w:lvlJc w:val="left"/>
      <w:pPr>
        <w:tabs>
          <w:tab w:val="num" w:pos="5760"/>
        </w:tabs>
        <w:ind w:left="5760" w:hanging="360"/>
      </w:pPr>
      <w:rPr>
        <w:rFonts w:ascii="Times" w:hAnsi="Times" w:hint="default"/>
      </w:rPr>
    </w:lvl>
    <w:lvl w:ilvl="8" w:tplc="A1CA403E" w:tentative="1">
      <w:start w:val="1"/>
      <w:numFmt w:val="bullet"/>
      <w:lvlText w:val="-"/>
      <w:lvlJc w:val="left"/>
      <w:pPr>
        <w:tabs>
          <w:tab w:val="num" w:pos="6480"/>
        </w:tabs>
        <w:ind w:left="6480" w:hanging="360"/>
      </w:pPr>
      <w:rPr>
        <w:rFonts w:ascii="Times" w:hAnsi="Times" w:hint="default"/>
      </w:rPr>
    </w:lvl>
  </w:abstractNum>
  <w:abstractNum w:abstractNumId="8">
    <w:nsid w:val="551E29BE"/>
    <w:multiLevelType w:val="hybridMultilevel"/>
    <w:tmpl w:val="40DC8C44"/>
    <w:lvl w:ilvl="0" w:tplc="AE904274">
      <w:start w:val="1"/>
      <w:numFmt w:val="bullet"/>
      <w:lvlText w:val="•"/>
      <w:lvlJc w:val="left"/>
      <w:pPr>
        <w:tabs>
          <w:tab w:val="num" w:pos="720"/>
        </w:tabs>
        <w:ind w:left="720" w:hanging="360"/>
      </w:pPr>
      <w:rPr>
        <w:rFonts w:ascii="Arial" w:hAnsi="Arial" w:hint="default"/>
      </w:rPr>
    </w:lvl>
    <w:lvl w:ilvl="1" w:tplc="E688A26A" w:tentative="1">
      <w:start w:val="1"/>
      <w:numFmt w:val="bullet"/>
      <w:lvlText w:val="•"/>
      <w:lvlJc w:val="left"/>
      <w:pPr>
        <w:tabs>
          <w:tab w:val="num" w:pos="1440"/>
        </w:tabs>
        <w:ind w:left="1440" w:hanging="360"/>
      </w:pPr>
      <w:rPr>
        <w:rFonts w:ascii="Arial" w:hAnsi="Arial" w:hint="default"/>
      </w:rPr>
    </w:lvl>
    <w:lvl w:ilvl="2" w:tplc="5F20A7EE" w:tentative="1">
      <w:start w:val="1"/>
      <w:numFmt w:val="bullet"/>
      <w:lvlText w:val="•"/>
      <w:lvlJc w:val="left"/>
      <w:pPr>
        <w:tabs>
          <w:tab w:val="num" w:pos="2160"/>
        </w:tabs>
        <w:ind w:left="2160" w:hanging="360"/>
      </w:pPr>
      <w:rPr>
        <w:rFonts w:ascii="Arial" w:hAnsi="Arial" w:hint="default"/>
      </w:rPr>
    </w:lvl>
    <w:lvl w:ilvl="3" w:tplc="C4C8DEB4" w:tentative="1">
      <w:start w:val="1"/>
      <w:numFmt w:val="bullet"/>
      <w:lvlText w:val="•"/>
      <w:lvlJc w:val="left"/>
      <w:pPr>
        <w:tabs>
          <w:tab w:val="num" w:pos="2880"/>
        </w:tabs>
        <w:ind w:left="2880" w:hanging="360"/>
      </w:pPr>
      <w:rPr>
        <w:rFonts w:ascii="Arial" w:hAnsi="Arial" w:hint="default"/>
      </w:rPr>
    </w:lvl>
    <w:lvl w:ilvl="4" w:tplc="3FBC79BA" w:tentative="1">
      <w:start w:val="1"/>
      <w:numFmt w:val="bullet"/>
      <w:lvlText w:val="•"/>
      <w:lvlJc w:val="left"/>
      <w:pPr>
        <w:tabs>
          <w:tab w:val="num" w:pos="3600"/>
        </w:tabs>
        <w:ind w:left="3600" w:hanging="360"/>
      </w:pPr>
      <w:rPr>
        <w:rFonts w:ascii="Arial" w:hAnsi="Arial" w:hint="default"/>
      </w:rPr>
    </w:lvl>
    <w:lvl w:ilvl="5" w:tplc="6106A270" w:tentative="1">
      <w:start w:val="1"/>
      <w:numFmt w:val="bullet"/>
      <w:lvlText w:val="•"/>
      <w:lvlJc w:val="left"/>
      <w:pPr>
        <w:tabs>
          <w:tab w:val="num" w:pos="4320"/>
        </w:tabs>
        <w:ind w:left="4320" w:hanging="360"/>
      </w:pPr>
      <w:rPr>
        <w:rFonts w:ascii="Arial" w:hAnsi="Arial" w:hint="default"/>
      </w:rPr>
    </w:lvl>
    <w:lvl w:ilvl="6" w:tplc="323A67EA" w:tentative="1">
      <w:start w:val="1"/>
      <w:numFmt w:val="bullet"/>
      <w:lvlText w:val="•"/>
      <w:lvlJc w:val="left"/>
      <w:pPr>
        <w:tabs>
          <w:tab w:val="num" w:pos="5040"/>
        </w:tabs>
        <w:ind w:left="5040" w:hanging="360"/>
      </w:pPr>
      <w:rPr>
        <w:rFonts w:ascii="Arial" w:hAnsi="Arial" w:hint="default"/>
      </w:rPr>
    </w:lvl>
    <w:lvl w:ilvl="7" w:tplc="F2B4ADD6" w:tentative="1">
      <w:start w:val="1"/>
      <w:numFmt w:val="bullet"/>
      <w:lvlText w:val="•"/>
      <w:lvlJc w:val="left"/>
      <w:pPr>
        <w:tabs>
          <w:tab w:val="num" w:pos="5760"/>
        </w:tabs>
        <w:ind w:left="5760" w:hanging="360"/>
      </w:pPr>
      <w:rPr>
        <w:rFonts w:ascii="Arial" w:hAnsi="Arial" w:hint="default"/>
      </w:rPr>
    </w:lvl>
    <w:lvl w:ilvl="8" w:tplc="63B232C4" w:tentative="1">
      <w:start w:val="1"/>
      <w:numFmt w:val="bullet"/>
      <w:lvlText w:val="•"/>
      <w:lvlJc w:val="left"/>
      <w:pPr>
        <w:tabs>
          <w:tab w:val="num" w:pos="6480"/>
        </w:tabs>
        <w:ind w:left="6480" w:hanging="360"/>
      </w:pPr>
      <w:rPr>
        <w:rFonts w:ascii="Arial" w:hAnsi="Arial" w:hint="default"/>
      </w:rPr>
    </w:lvl>
  </w:abstractNum>
  <w:abstractNum w:abstractNumId="9">
    <w:nsid w:val="58324637"/>
    <w:multiLevelType w:val="hybridMultilevel"/>
    <w:tmpl w:val="CEC4C768"/>
    <w:lvl w:ilvl="0" w:tplc="61820EF4">
      <w:start w:val="1"/>
      <w:numFmt w:val="bullet"/>
      <w:lvlText w:val="•"/>
      <w:lvlJc w:val="left"/>
      <w:pPr>
        <w:tabs>
          <w:tab w:val="num" w:pos="720"/>
        </w:tabs>
        <w:ind w:left="720" w:hanging="360"/>
      </w:pPr>
      <w:rPr>
        <w:rFonts w:ascii="Arial" w:hAnsi="Arial" w:hint="default"/>
      </w:rPr>
    </w:lvl>
    <w:lvl w:ilvl="1" w:tplc="2D081294" w:tentative="1">
      <w:start w:val="1"/>
      <w:numFmt w:val="bullet"/>
      <w:lvlText w:val="•"/>
      <w:lvlJc w:val="left"/>
      <w:pPr>
        <w:tabs>
          <w:tab w:val="num" w:pos="1440"/>
        </w:tabs>
        <w:ind w:left="1440" w:hanging="360"/>
      </w:pPr>
      <w:rPr>
        <w:rFonts w:ascii="Arial" w:hAnsi="Arial" w:hint="default"/>
      </w:rPr>
    </w:lvl>
    <w:lvl w:ilvl="2" w:tplc="0A5E1710" w:tentative="1">
      <w:start w:val="1"/>
      <w:numFmt w:val="bullet"/>
      <w:lvlText w:val="•"/>
      <w:lvlJc w:val="left"/>
      <w:pPr>
        <w:tabs>
          <w:tab w:val="num" w:pos="2160"/>
        </w:tabs>
        <w:ind w:left="2160" w:hanging="360"/>
      </w:pPr>
      <w:rPr>
        <w:rFonts w:ascii="Arial" w:hAnsi="Arial" w:hint="default"/>
      </w:rPr>
    </w:lvl>
    <w:lvl w:ilvl="3" w:tplc="27ECDE58" w:tentative="1">
      <w:start w:val="1"/>
      <w:numFmt w:val="bullet"/>
      <w:lvlText w:val="•"/>
      <w:lvlJc w:val="left"/>
      <w:pPr>
        <w:tabs>
          <w:tab w:val="num" w:pos="2880"/>
        </w:tabs>
        <w:ind w:left="2880" w:hanging="360"/>
      </w:pPr>
      <w:rPr>
        <w:rFonts w:ascii="Arial" w:hAnsi="Arial" w:hint="default"/>
      </w:rPr>
    </w:lvl>
    <w:lvl w:ilvl="4" w:tplc="9ACAA432" w:tentative="1">
      <w:start w:val="1"/>
      <w:numFmt w:val="bullet"/>
      <w:lvlText w:val="•"/>
      <w:lvlJc w:val="left"/>
      <w:pPr>
        <w:tabs>
          <w:tab w:val="num" w:pos="3600"/>
        </w:tabs>
        <w:ind w:left="3600" w:hanging="360"/>
      </w:pPr>
      <w:rPr>
        <w:rFonts w:ascii="Arial" w:hAnsi="Arial" w:hint="default"/>
      </w:rPr>
    </w:lvl>
    <w:lvl w:ilvl="5" w:tplc="83B083CA" w:tentative="1">
      <w:start w:val="1"/>
      <w:numFmt w:val="bullet"/>
      <w:lvlText w:val="•"/>
      <w:lvlJc w:val="left"/>
      <w:pPr>
        <w:tabs>
          <w:tab w:val="num" w:pos="4320"/>
        </w:tabs>
        <w:ind w:left="4320" w:hanging="360"/>
      </w:pPr>
      <w:rPr>
        <w:rFonts w:ascii="Arial" w:hAnsi="Arial" w:hint="default"/>
      </w:rPr>
    </w:lvl>
    <w:lvl w:ilvl="6" w:tplc="7B468CFE" w:tentative="1">
      <w:start w:val="1"/>
      <w:numFmt w:val="bullet"/>
      <w:lvlText w:val="•"/>
      <w:lvlJc w:val="left"/>
      <w:pPr>
        <w:tabs>
          <w:tab w:val="num" w:pos="5040"/>
        </w:tabs>
        <w:ind w:left="5040" w:hanging="360"/>
      </w:pPr>
      <w:rPr>
        <w:rFonts w:ascii="Arial" w:hAnsi="Arial" w:hint="default"/>
      </w:rPr>
    </w:lvl>
    <w:lvl w:ilvl="7" w:tplc="82D6DAB4" w:tentative="1">
      <w:start w:val="1"/>
      <w:numFmt w:val="bullet"/>
      <w:lvlText w:val="•"/>
      <w:lvlJc w:val="left"/>
      <w:pPr>
        <w:tabs>
          <w:tab w:val="num" w:pos="5760"/>
        </w:tabs>
        <w:ind w:left="5760" w:hanging="360"/>
      </w:pPr>
      <w:rPr>
        <w:rFonts w:ascii="Arial" w:hAnsi="Arial" w:hint="default"/>
      </w:rPr>
    </w:lvl>
    <w:lvl w:ilvl="8" w:tplc="A498D506" w:tentative="1">
      <w:start w:val="1"/>
      <w:numFmt w:val="bullet"/>
      <w:lvlText w:val="•"/>
      <w:lvlJc w:val="left"/>
      <w:pPr>
        <w:tabs>
          <w:tab w:val="num" w:pos="6480"/>
        </w:tabs>
        <w:ind w:left="6480" w:hanging="360"/>
      </w:pPr>
      <w:rPr>
        <w:rFonts w:ascii="Arial" w:hAnsi="Arial" w:hint="default"/>
      </w:rPr>
    </w:lvl>
  </w:abstractNum>
  <w:abstractNum w:abstractNumId="10">
    <w:nsid w:val="5ABF26F9"/>
    <w:multiLevelType w:val="hybridMultilevel"/>
    <w:tmpl w:val="D06A0FF0"/>
    <w:lvl w:ilvl="0" w:tplc="EE1A0292">
      <w:start w:val="1"/>
      <w:numFmt w:val="bullet"/>
      <w:lvlText w:val="•"/>
      <w:lvlJc w:val="left"/>
      <w:pPr>
        <w:tabs>
          <w:tab w:val="num" w:pos="720"/>
        </w:tabs>
        <w:ind w:left="720" w:hanging="360"/>
      </w:pPr>
      <w:rPr>
        <w:rFonts w:ascii="Arial" w:hAnsi="Arial" w:hint="default"/>
      </w:rPr>
    </w:lvl>
    <w:lvl w:ilvl="1" w:tplc="16B8E956" w:tentative="1">
      <w:start w:val="1"/>
      <w:numFmt w:val="bullet"/>
      <w:lvlText w:val="•"/>
      <w:lvlJc w:val="left"/>
      <w:pPr>
        <w:tabs>
          <w:tab w:val="num" w:pos="1440"/>
        </w:tabs>
        <w:ind w:left="1440" w:hanging="360"/>
      </w:pPr>
      <w:rPr>
        <w:rFonts w:ascii="Arial" w:hAnsi="Arial" w:hint="default"/>
      </w:rPr>
    </w:lvl>
    <w:lvl w:ilvl="2" w:tplc="3AFEB064" w:tentative="1">
      <w:start w:val="1"/>
      <w:numFmt w:val="bullet"/>
      <w:lvlText w:val="•"/>
      <w:lvlJc w:val="left"/>
      <w:pPr>
        <w:tabs>
          <w:tab w:val="num" w:pos="2160"/>
        </w:tabs>
        <w:ind w:left="2160" w:hanging="360"/>
      </w:pPr>
      <w:rPr>
        <w:rFonts w:ascii="Arial" w:hAnsi="Arial" w:hint="default"/>
      </w:rPr>
    </w:lvl>
    <w:lvl w:ilvl="3" w:tplc="6A944020" w:tentative="1">
      <w:start w:val="1"/>
      <w:numFmt w:val="bullet"/>
      <w:lvlText w:val="•"/>
      <w:lvlJc w:val="left"/>
      <w:pPr>
        <w:tabs>
          <w:tab w:val="num" w:pos="2880"/>
        </w:tabs>
        <w:ind w:left="2880" w:hanging="360"/>
      </w:pPr>
      <w:rPr>
        <w:rFonts w:ascii="Arial" w:hAnsi="Arial" w:hint="default"/>
      </w:rPr>
    </w:lvl>
    <w:lvl w:ilvl="4" w:tplc="860E2F32" w:tentative="1">
      <w:start w:val="1"/>
      <w:numFmt w:val="bullet"/>
      <w:lvlText w:val="•"/>
      <w:lvlJc w:val="left"/>
      <w:pPr>
        <w:tabs>
          <w:tab w:val="num" w:pos="3600"/>
        </w:tabs>
        <w:ind w:left="3600" w:hanging="360"/>
      </w:pPr>
      <w:rPr>
        <w:rFonts w:ascii="Arial" w:hAnsi="Arial" w:hint="default"/>
      </w:rPr>
    </w:lvl>
    <w:lvl w:ilvl="5" w:tplc="F20E9D3C" w:tentative="1">
      <w:start w:val="1"/>
      <w:numFmt w:val="bullet"/>
      <w:lvlText w:val="•"/>
      <w:lvlJc w:val="left"/>
      <w:pPr>
        <w:tabs>
          <w:tab w:val="num" w:pos="4320"/>
        </w:tabs>
        <w:ind w:left="4320" w:hanging="360"/>
      </w:pPr>
      <w:rPr>
        <w:rFonts w:ascii="Arial" w:hAnsi="Arial" w:hint="default"/>
      </w:rPr>
    </w:lvl>
    <w:lvl w:ilvl="6" w:tplc="ACF60240" w:tentative="1">
      <w:start w:val="1"/>
      <w:numFmt w:val="bullet"/>
      <w:lvlText w:val="•"/>
      <w:lvlJc w:val="left"/>
      <w:pPr>
        <w:tabs>
          <w:tab w:val="num" w:pos="5040"/>
        </w:tabs>
        <w:ind w:left="5040" w:hanging="360"/>
      </w:pPr>
      <w:rPr>
        <w:rFonts w:ascii="Arial" w:hAnsi="Arial" w:hint="default"/>
      </w:rPr>
    </w:lvl>
    <w:lvl w:ilvl="7" w:tplc="A280A2A0" w:tentative="1">
      <w:start w:val="1"/>
      <w:numFmt w:val="bullet"/>
      <w:lvlText w:val="•"/>
      <w:lvlJc w:val="left"/>
      <w:pPr>
        <w:tabs>
          <w:tab w:val="num" w:pos="5760"/>
        </w:tabs>
        <w:ind w:left="5760" w:hanging="360"/>
      </w:pPr>
      <w:rPr>
        <w:rFonts w:ascii="Arial" w:hAnsi="Arial" w:hint="default"/>
      </w:rPr>
    </w:lvl>
    <w:lvl w:ilvl="8" w:tplc="6C58E7AC" w:tentative="1">
      <w:start w:val="1"/>
      <w:numFmt w:val="bullet"/>
      <w:lvlText w:val="•"/>
      <w:lvlJc w:val="left"/>
      <w:pPr>
        <w:tabs>
          <w:tab w:val="num" w:pos="6480"/>
        </w:tabs>
        <w:ind w:left="6480" w:hanging="360"/>
      </w:pPr>
      <w:rPr>
        <w:rFonts w:ascii="Arial" w:hAnsi="Arial" w:hint="default"/>
      </w:rPr>
    </w:lvl>
  </w:abstractNum>
  <w:abstractNum w:abstractNumId="11">
    <w:nsid w:val="66471166"/>
    <w:multiLevelType w:val="hybridMultilevel"/>
    <w:tmpl w:val="6D1C5484"/>
    <w:lvl w:ilvl="0" w:tplc="D8362AF4">
      <w:start w:val="1"/>
      <w:numFmt w:val="bullet"/>
      <w:lvlText w:val="•"/>
      <w:lvlJc w:val="left"/>
      <w:pPr>
        <w:tabs>
          <w:tab w:val="num" w:pos="720"/>
        </w:tabs>
        <w:ind w:left="720" w:hanging="360"/>
      </w:pPr>
      <w:rPr>
        <w:rFonts w:ascii="Arial" w:hAnsi="Arial" w:hint="default"/>
      </w:rPr>
    </w:lvl>
    <w:lvl w:ilvl="1" w:tplc="2076ABDA" w:tentative="1">
      <w:start w:val="1"/>
      <w:numFmt w:val="bullet"/>
      <w:lvlText w:val="•"/>
      <w:lvlJc w:val="left"/>
      <w:pPr>
        <w:tabs>
          <w:tab w:val="num" w:pos="1440"/>
        </w:tabs>
        <w:ind w:left="1440" w:hanging="360"/>
      </w:pPr>
      <w:rPr>
        <w:rFonts w:ascii="Arial" w:hAnsi="Arial" w:hint="default"/>
      </w:rPr>
    </w:lvl>
    <w:lvl w:ilvl="2" w:tplc="7C4AB2BA" w:tentative="1">
      <w:start w:val="1"/>
      <w:numFmt w:val="bullet"/>
      <w:lvlText w:val="•"/>
      <w:lvlJc w:val="left"/>
      <w:pPr>
        <w:tabs>
          <w:tab w:val="num" w:pos="2160"/>
        </w:tabs>
        <w:ind w:left="2160" w:hanging="360"/>
      </w:pPr>
      <w:rPr>
        <w:rFonts w:ascii="Arial" w:hAnsi="Arial" w:hint="default"/>
      </w:rPr>
    </w:lvl>
    <w:lvl w:ilvl="3" w:tplc="11F08A8A" w:tentative="1">
      <w:start w:val="1"/>
      <w:numFmt w:val="bullet"/>
      <w:lvlText w:val="•"/>
      <w:lvlJc w:val="left"/>
      <w:pPr>
        <w:tabs>
          <w:tab w:val="num" w:pos="2880"/>
        </w:tabs>
        <w:ind w:left="2880" w:hanging="360"/>
      </w:pPr>
      <w:rPr>
        <w:rFonts w:ascii="Arial" w:hAnsi="Arial" w:hint="default"/>
      </w:rPr>
    </w:lvl>
    <w:lvl w:ilvl="4" w:tplc="69B6DAFA" w:tentative="1">
      <w:start w:val="1"/>
      <w:numFmt w:val="bullet"/>
      <w:lvlText w:val="•"/>
      <w:lvlJc w:val="left"/>
      <w:pPr>
        <w:tabs>
          <w:tab w:val="num" w:pos="3600"/>
        </w:tabs>
        <w:ind w:left="3600" w:hanging="360"/>
      </w:pPr>
      <w:rPr>
        <w:rFonts w:ascii="Arial" w:hAnsi="Arial" w:hint="default"/>
      </w:rPr>
    </w:lvl>
    <w:lvl w:ilvl="5" w:tplc="4F5266C0" w:tentative="1">
      <w:start w:val="1"/>
      <w:numFmt w:val="bullet"/>
      <w:lvlText w:val="•"/>
      <w:lvlJc w:val="left"/>
      <w:pPr>
        <w:tabs>
          <w:tab w:val="num" w:pos="4320"/>
        </w:tabs>
        <w:ind w:left="4320" w:hanging="360"/>
      </w:pPr>
      <w:rPr>
        <w:rFonts w:ascii="Arial" w:hAnsi="Arial" w:hint="default"/>
      </w:rPr>
    </w:lvl>
    <w:lvl w:ilvl="6" w:tplc="34309886" w:tentative="1">
      <w:start w:val="1"/>
      <w:numFmt w:val="bullet"/>
      <w:lvlText w:val="•"/>
      <w:lvlJc w:val="left"/>
      <w:pPr>
        <w:tabs>
          <w:tab w:val="num" w:pos="5040"/>
        </w:tabs>
        <w:ind w:left="5040" w:hanging="360"/>
      </w:pPr>
      <w:rPr>
        <w:rFonts w:ascii="Arial" w:hAnsi="Arial" w:hint="default"/>
      </w:rPr>
    </w:lvl>
    <w:lvl w:ilvl="7" w:tplc="C304168E" w:tentative="1">
      <w:start w:val="1"/>
      <w:numFmt w:val="bullet"/>
      <w:lvlText w:val="•"/>
      <w:lvlJc w:val="left"/>
      <w:pPr>
        <w:tabs>
          <w:tab w:val="num" w:pos="5760"/>
        </w:tabs>
        <w:ind w:left="5760" w:hanging="360"/>
      </w:pPr>
      <w:rPr>
        <w:rFonts w:ascii="Arial" w:hAnsi="Arial" w:hint="default"/>
      </w:rPr>
    </w:lvl>
    <w:lvl w:ilvl="8" w:tplc="BBBA68A8" w:tentative="1">
      <w:start w:val="1"/>
      <w:numFmt w:val="bullet"/>
      <w:lvlText w:val="•"/>
      <w:lvlJc w:val="left"/>
      <w:pPr>
        <w:tabs>
          <w:tab w:val="num" w:pos="6480"/>
        </w:tabs>
        <w:ind w:left="6480" w:hanging="360"/>
      </w:pPr>
      <w:rPr>
        <w:rFonts w:ascii="Arial" w:hAnsi="Arial" w:hint="default"/>
      </w:rPr>
    </w:lvl>
  </w:abstractNum>
  <w:abstractNum w:abstractNumId="12">
    <w:nsid w:val="69B47579"/>
    <w:multiLevelType w:val="hybridMultilevel"/>
    <w:tmpl w:val="F3B63BFC"/>
    <w:lvl w:ilvl="0" w:tplc="7F6CE1B8">
      <w:start w:val="1"/>
      <w:numFmt w:val="bullet"/>
      <w:lvlText w:val="•"/>
      <w:lvlJc w:val="left"/>
      <w:pPr>
        <w:tabs>
          <w:tab w:val="num" w:pos="720"/>
        </w:tabs>
        <w:ind w:left="720" w:hanging="360"/>
      </w:pPr>
      <w:rPr>
        <w:rFonts w:ascii="Arial" w:hAnsi="Arial" w:hint="default"/>
      </w:rPr>
    </w:lvl>
    <w:lvl w:ilvl="1" w:tplc="EBA4B5A8" w:tentative="1">
      <w:start w:val="1"/>
      <w:numFmt w:val="bullet"/>
      <w:lvlText w:val="•"/>
      <w:lvlJc w:val="left"/>
      <w:pPr>
        <w:tabs>
          <w:tab w:val="num" w:pos="1440"/>
        </w:tabs>
        <w:ind w:left="1440" w:hanging="360"/>
      </w:pPr>
      <w:rPr>
        <w:rFonts w:ascii="Arial" w:hAnsi="Arial" w:hint="default"/>
      </w:rPr>
    </w:lvl>
    <w:lvl w:ilvl="2" w:tplc="6A00EE40" w:tentative="1">
      <w:start w:val="1"/>
      <w:numFmt w:val="bullet"/>
      <w:lvlText w:val="•"/>
      <w:lvlJc w:val="left"/>
      <w:pPr>
        <w:tabs>
          <w:tab w:val="num" w:pos="2160"/>
        </w:tabs>
        <w:ind w:left="2160" w:hanging="360"/>
      </w:pPr>
      <w:rPr>
        <w:rFonts w:ascii="Arial" w:hAnsi="Arial" w:hint="default"/>
      </w:rPr>
    </w:lvl>
    <w:lvl w:ilvl="3" w:tplc="BBAEA448" w:tentative="1">
      <w:start w:val="1"/>
      <w:numFmt w:val="bullet"/>
      <w:lvlText w:val="•"/>
      <w:lvlJc w:val="left"/>
      <w:pPr>
        <w:tabs>
          <w:tab w:val="num" w:pos="2880"/>
        </w:tabs>
        <w:ind w:left="2880" w:hanging="360"/>
      </w:pPr>
      <w:rPr>
        <w:rFonts w:ascii="Arial" w:hAnsi="Arial" w:hint="default"/>
      </w:rPr>
    </w:lvl>
    <w:lvl w:ilvl="4" w:tplc="D9A2DBCC" w:tentative="1">
      <w:start w:val="1"/>
      <w:numFmt w:val="bullet"/>
      <w:lvlText w:val="•"/>
      <w:lvlJc w:val="left"/>
      <w:pPr>
        <w:tabs>
          <w:tab w:val="num" w:pos="3600"/>
        </w:tabs>
        <w:ind w:left="3600" w:hanging="360"/>
      </w:pPr>
      <w:rPr>
        <w:rFonts w:ascii="Arial" w:hAnsi="Arial" w:hint="default"/>
      </w:rPr>
    </w:lvl>
    <w:lvl w:ilvl="5" w:tplc="BAD2BFCE" w:tentative="1">
      <w:start w:val="1"/>
      <w:numFmt w:val="bullet"/>
      <w:lvlText w:val="•"/>
      <w:lvlJc w:val="left"/>
      <w:pPr>
        <w:tabs>
          <w:tab w:val="num" w:pos="4320"/>
        </w:tabs>
        <w:ind w:left="4320" w:hanging="360"/>
      </w:pPr>
      <w:rPr>
        <w:rFonts w:ascii="Arial" w:hAnsi="Arial" w:hint="default"/>
      </w:rPr>
    </w:lvl>
    <w:lvl w:ilvl="6" w:tplc="EF58A5EE" w:tentative="1">
      <w:start w:val="1"/>
      <w:numFmt w:val="bullet"/>
      <w:lvlText w:val="•"/>
      <w:lvlJc w:val="left"/>
      <w:pPr>
        <w:tabs>
          <w:tab w:val="num" w:pos="5040"/>
        </w:tabs>
        <w:ind w:left="5040" w:hanging="360"/>
      </w:pPr>
      <w:rPr>
        <w:rFonts w:ascii="Arial" w:hAnsi="Arial" w:hint="default"/>
      </w:rPr>
    </w:lvl>
    <w:lvl w:ilvl="7" w:tplc="3F0049A0" w:tentative="1">
      <w:start w:val="1"/>
      <w:numFmt w:val="bullet"/>
      <w:lvlText w:val="•"/>
      <w:lvlJc w:val="left"/>
      <w:pPr>
        <w:tabs>
          <w:tab w:val="num" w:pos="5760"/>
        </w:tabs>
        <w:ind w:left="5760" w:hanging="360"/>
      </w:pPr>
      <w:rPr>
        <w:rFonts w:ascii="Arial" w:hAnsi="Arial" w:hint="default"/>
      </w:rPr>
    </w:lvl>
    <w:lvl w:ilvl="8" w:tplc="F0F81572" w:tentative="1">
      <w:start w:val="1"/>
      <w:numFmt w:val="bullet"/>
      <w:lvlText w:val="•"/>
      <w:lvlJc w:val="left"/>
      <w:pPr>
        <w:tabs>
          <w:tab w:val="num" w:pos="6480"/>
        </w:tabs>
        <w:ind w:left="6480" w:hanging="360"/>
      </w:pPr>
      <w:rPr>
        <w:rFonts w:ascii="Arial" w:hAnsi="Arial" w:hint="default"/>
      </w:rPr>
    </w:lvl>
  </w:abstractNum>
  <w:abstractNum w:abstractNumId="13">
    <w:nsid w:val="6AD536D2"/>
    <w:multiLevelType w:val="hybridMultilevel"/>
    <w:tmpl w:val="9664EC38"/>
    <w:lvl w:ilvl="0" w:tplc="D564E70A">
      <w:start w:val="1"/>
      <w:numFmt w:val="bullet"/>
      <w:lvlText w:val="-"/>
      <w:lvlJc w:val="left"/>
      <w:pPr>
        <w:tabs>
          <w:tab w:val="num" w:pos="720"/>
        </w:tabs>
        <w:ind w:left="720" w:hanging="360"/>
      </w:pPr>
      <w:rPr>
        <w:rFonts w:ascii="Times" w:hAnsi="Times" w:hint="default"/>
      </w:rPr>
    </w:lvl>
    <w:lvl w:ilvl="1" w:tplc="1672655C" w:tentative="1">
      <w:start w:val="1"/>
      <w:numFmt w:val="bullet"/>
      <w:lvlText w:val="-"/>
      <w:lvlJc w:val="left"/>
      <w:pPr>
        <w:tabs>
          <w:tab w:val="num" w:pos="1440"/>
        </w:tabs>
        <w:ind w:left="1440" w:hanging="360"/>
      </w:pPr>
      <w:rPr>
        <w:rFonts w:ascii="Times" w:hAnsi="Times" w:hint="default"/>
      </w:rPr>
    </w:lvl>
    <w:lvl w:ilvl="2" w:tplc="005AF584" w:tentative="1">
      <w:start w:val="1"/>
      <w:numFmt w:val="bullet"/>
      <w:lvlText w:val="-"/>
      <w:lvlJc w:val="left"/>
      <w:pPr>
        <w:tabs>
          <w:tab w:val="num" w:pos="2160"/>
        </w:tabs>
        <w:ind w:left="2160" w:hanging="360"/>
      </w:pPr>
      <w:rPr>
        <w:rFonts w:ascii="Times" w:hAnsi="Times" w:hint="default"/>
      </w:rPr>
    </w:lvl>
    <w:lvl w:ilvl="3" w:tplc="4D0E9D32" w:tentative="1">
      <w:start w:val="1"/>
      <w:numFmt w:val="bullet"/>
      <w:lvlText w:val="-"/>
      <w:lvlJc w:val="left"/>
      <w:pPr>
        <w:tabs>
          <w:tab w:val="num" w:pos="2880"/>
        </w:tabs>
        <w:ind w:left="2880" w:hanging="360"/>
      </w:pPr>
      <w:rPr>
        <w:rFonts w:ascii="Times" w:hAnsi="Times" w:hint="default"/>
      </w:rPr>
    </w:lvl>
    <w:lvl w:ilvl="4" w:tplc="2092F656" w:tentative="1">
      <w:start w:val="1"/>
      <w:numFmt w:val="bullet"/>
      <w:lvlText w:val="-"/>
      <w:lvlJc w:val="left"/>
      <w:pPr>
        <w:tabs>
          <w:tab w:val="num" w:pos="3600"/>
        </w:tabs>
        <w:ind w:left="3600" w:hanging="360"/>
      </w:pPr>
      <w:rPr>
        <w:rFonts w:ascii="Times" w:hAnsi="Times" w:hint="default"/>
      </w:rPr>
    </w:lvl>
    <w:lvl w:ilvl="5" w:tplc="F8F6BAFE" w:tentative="1">
      <w:start w:val="1"/>
      <w:numFmt w:val="bullet"/>
      <w:lvlText w:val="-"/>
      <w:lvlJc w:val="left"/>
      <w:pPr>
        <w:tabs>
          <w:tab w:val="num" w:pos="4320"/>
        </w:tabs>
        <w:ind w:left="4320" w:hanging="360"/>
      </w:pPr>
      <w:rPr>
        <w:rFonts w:ascii="Times" w:hAnsi="Times" w:hint="default"/>
      </w:rPr>
    </w:lvl>
    <w:lvl w:ilvl="6" w:tplc="13840D28" w:tentative="1">
      <w:start w:val="1"/>
      <w:numFmt w:val="bullet"/>
      <w:lvlText w:val="-"/>
      <w:lvlJc w:val="left"/>
      <w:pPr>
        <w:tabs>
          <w:tab w:val="num" w:pos="5040"/>
        </w:tabs>
        <w:ind w:left="5040" w:hanging="360"/>
      </w:pPr>
      <w:rPr>
        <w:rFonts w:ascii="Times" w:hAnsi="Times" w:hint="default"/>
      </w:rPr>
    </w:lvl>
    <w:lvl w:ilvl="7" w:tplc="34AE8220" w:tentative="1">
      <w:start w:val="1"/>
      <w:numFmt w:val="bullet"/>
      <w:lvlText w:val="-"/>
      <w:lvlJc w:val="left"/>
      <w:pPr>
        <w:tabs>
          <w:tab w:val="num" w:pos="5760"/>
        </w:tabs>
        <w:ind w:left="5760" w:hanging="360"/>
      </w:pPr>
      <w:rPr>
        <w:rFonts w:ascii="Times" w:hAnsi="Times" w:hint="default"/>
      </w:rPr>
    </w:lvl>
    <w:lvl w:ilvl="8" w:tplc="9BE2D01A" w:tentative="1">
      <w:start w:val="1"/>
      <w:numFmt w:val="bullet"/>
      <w:lvlText w:val="-"/>
      <w:lvlJc w:val="left"/>
      <w:pPr>
        <w:tabs>
          <w:tab w:val="num" w:pos="6480"/>
        </w:tabs>
        <w:ind w:left="6480" w:hanging="360"/>
      </w:pPr>
      <w:rPr>
        <w:rFonts w:ascii="Times" w:hAnsi="Times" w:hint="default"/>
      </w:rPr>
    </w:lvl>
  </w:abstractNum>
  <w:abstractNum w:abstractNumId="14">
    <w:nsid w:val="6BA44E15"/>
    <w:multiLevelType w:val="hybridMultilevel"/>
    <w:tmpl w:val="8B943EA2"/>
    <w:lvl w:ilvl="0" w:tplc="2CC4A4F6">
      <w:start w:val="1"/>
      <w:numFmt w:val="bullet"/>
      <w:lvlText w:val="•"/>
      <w:lvlJc w:val="left"/>
      <w:pPr>
        <w:tabs>
          <w:tab w:val="num" w:pos="720"/>
        </w:tabs>
        <w:ind w:left="720" w:hanging="360"/>
      </w:pPr>
      <w:rPr>
        <w:rFonts w:ascii="Arial" w:hAnsi="Arial" w:hint="default"/>
      </w:rPr>
    </w:lvl>
    <w:lvl w:ilvl="1" w:tplc="EC063F30" w:tentative="1">
      <w:start w:val="1"/>
      <w:numFmt w:val="bullet"/>
      <w:lvlText w:val="•"/>
      <w:lvlJc w:val="left"/>
      <w:pPr>
        <w:tabs>
          <w:tab w:val="num" w:pos="1440"/>
        </w:tabs>
        <w:ind w:left="1440" w:hanging="360"/>
      </w:pPr>
      <w:rPr>
        <w:rFonts w:ascii="Arial" w:hAnsi="Arial" w:hint="default"/>
      </w:rPr>
    </w:lvl>
    <w:lvl w:ilvl="2" w:tplc="7F64B47C" w:tentative="1">
      <w:start w:val="1"/>
      <w:numFmt w:val="bullet"/>
      <w:lvlText w:val="•"/>
      <w:lvlJc w:val="left"/>
      <w:pPr>
        <w:tabs>
          <w:tab w:val="num" w:pos="2160"/>
        </w:tabs>
        <w:ind w:left="2160" w:hanging="360"/>
      </w:pPr>
      <w:rPr>
        <w:rFonts w:ascii="Arial" w:hAnsi="Arial" w:hint="default"/>
      </w:rPr>
    </w:lvl>
    <w:lvl w:ilvl="3" w:tplc="AB22A80A" w:tentative="1">
      <w:start w:val="1"/>
      <w:numFmt w:val="bullet"/>
      <w:lvlText w:val="•"/>
      <w:lvlJc w:val="left"/>
      <w:pPr>
        <w:tabs>
          <w:tab w:val="num" w:pos="2880"/>
        </w:tabs>
        <w:ind w:left="2880" w:hanging="360"/>
      </w:pPr>
      <w:rPr>
        <w:rFonts w:ascii="Arial" w:hAnsi="Arial" w:hint="default"/>
      </w:rPr>
    </w:lvl>
    <w:lvl w:ilvl="4" w:tplc="0A64FCAA" w:tentative="1">
      <w:start w:val="1"/>
      <w:numFmt w:val="bullet"/>
      <w:lvlText w:val="•"/>
      <w:lvlJc w:val="left"/>
      <w:pPr>
        <w:tabs>
          <w:tab w:val="num" w:pos="3600"/>
        </w:tabs>
        <w:ind w:left="3600" w:hanging="360"/>
      </w:pPr>
      <w:rPr>
        <w:rFonts w:ascii="Arial" w:hAnsi="Arial" w:hint="default"/>
      </w:rPr>
    </w:lvl>
    <w:lvl w:ilvl="5" w:tplc="9B1C14CE" w:tentative="1">
      <w:start w:val="1"/>
      <w:numFmt w:val="bullet"/>
      <w:lvlText w:val="•"/>
      <w:lvlJc w:val="left"/>
      <w:pPr>
        <w:tabs>
          <w:tab w:val="num" w:pos="4320"/>
        </w:tabs>
        <w:ind w:left="4320" w:hanging="360"/>
      </w:pPr>
      <w:rPr>
        <w:rFonts w:ascii="Arial" w:hAnsi="Arial" w:hint="default"/>
      </w:rPr>
    </w:lvl>
    <w:lvl w:ilvl="6" w:tplc="9FD63CDC" w:tentative="1">
      <w:start w:val="1"/>
      <w:numFmt w:val="bullet"/>
      <w:lvlText w:val="•"/>
      <w:lvlJc w:val="left"/>
      <w:pPr>
        <w:tabs>
          <w:tab w:val="num" w:pos="5040"/>
        </w:tabs>
        <w:ind w:left="5040" w:hanging="360"/>
      </w:pPr>
      <w:rPr>
        <w:rFonts w:ascii="Arial" w:hAnsi="Arial" w:hint="default"/>
      </w:rPr>
    </w:lvl>
    <w:lvl w:ilvl="7" w:tplc="434C485A" w:tentative="1">
      <w:start w:val="1"/>
      <w:numFmt w:val="bullet"/>
      <w:lvlText w:val="•"/>
      <w:lvlJc w:val="left"/>
      <w:pPr>
        <w:tabs>
          <w:tab w:val="num" w:pos="5760"/>
        </w:tabs>
        <w:ind w:left="5760" w:hanging="360"/>
      </w:pPr>
      <w:rPr>
        <w:rFonts w:ascii="Arial" w:hAnsi="Arial" w:hint="default"/>
      </w:rPr>
    </w:lvl>
    <w:lvl w:ilvl="8" w:tplc="337EF740" w:tentative="1">
      <w:start w:val="1"/>
      <w:numFmt w:val="bullet"/>
      <w:lvlText w:val="•"/>
      <w:lvlJc w:val="left"/>
      <w:pPr>
        <w:tabs>
          <w:tab w:val="num" w:pos="6480"/>
        </w:tabs>
        <w:ind w:left="6480" w:hanging="360"/>
      </w:pPr>
      <w:rPr>
        <w:rFonts w:ascii="Arial" w:hAnsi="Arial" w:hint="default"/>
      </w:rPr>
    </w:lvl>
  </w:abstractNum>
  <w:abstractNum w:abstractNumId="15">
    <w:nsid w:val="6CC805EB"/>
    <w:multiLevelType w:val="hybridMultilevel"/>
    <w:tmpl w:val="6E9CCE68"/>
    <w:lvl w:ilvl="0" w:tplc="E0CCAD60">
      <w:start w:val="1"/>
      <w:numFmt w:val="bullet"/>
      <w:lvlText w:val="•"/>
      <w:lvlJc w:val="left"/>
      <w:pPr>
        <w:tabs>
          <w:tab w:val="num" w:pos="720"/>
        </w:tabs>
        <w:ind w:left="720" w:hanging="360"/>
      </w:pPr>
      <w:rPr>
        <w:rFonts w:ascii="Arial" w:hAnsi="Arial" w:hint="default"/>
      </w:rPr>
    </w:lvl>
    <w:lvl w:ilvl="1" w:tplc="B916F44E" w:tentative="1">
      <w:start w:val="1"/>
      <w:numFmt w:val="bullet"/>
      <w:lvlText w:val="•"/>
      <w:lvlJc w:val="left"/>
      <w:pPr>
        <w:tabs>
          <w:tab w:val="num" w:pos="1440"/>
        </w:tabs>
        <w:ind w:left="1440" w:hanging="360"/>
      </w:pPr>
      <w:rPr>
        <w:rFonts w:ascii="Arial" w:hAnsi="Arial" w:hint="default"/>
      </w:rPr>
    </w:lvl>
    <w:lvl w:ilvl="2" w:tplc="0EE25716" w:tentative="1">
      <w:start w:val="1"/>
      <w:numFmt w:val="bullet"/>
      <w:lvlText w:val="•"/>
      <w:lvlJc w:val="left"/>
      <w:pPr>
        <w:tabs>
          <w:tab w:val="num" w:pos="2160"/>
        </w:tabs>
        <w:ind w:left="2160" w:hanging="360"/>
      </w:pPr>
      <w:rPr>
        <w:rFonts w:ascii="Arial" w:hAnsi="Arial" w:hint="default"/>
      </w:rPr>
    </w:lvl>
    <w:lvl w:ilvl="3" w:tplc="6E04FB32" w:tentative="1">
      <w:start w:val="1"/>
      <w:numFmt w:val="bullet"/>
      <w:lvlText w:val="•"/>
      <w:lvlJc w:val="left"/>
      <w:pPr>
        <w:tabs>
          <w:tab w:val="num" w:pos="2880"/>
        </w:tabs>
        <w:ind w:left="2880" w:hanging="360"/>
      </w:pPr>
      <w:rPr>
        <w:rFonts w:ascii="Arial" w:hAnsi="Arial" w:hint="default"/>
      </w:rPr>
    </w:lvl>
    <w:lvl w:ilvl="4" w:tplc="76AE7CAE" w:tentative="1">
      <w:start w:val="1"/>
      <w:numFmt w:val="bullet"/>
      <w:lvlText w:val="•"/>
      <w:lvlJc w:val="left"/>
      <w:pPr>
        <w:tabs>
          <w:tab w:val="num" w:pos="3600"/>
        </w:tabs>
        <w:ind w:left="3600" w:hanging="360"/>
      </w:pPr>
      <w:rPr>
        <w:rFonts w:ascii="Arial" w:hAnsi="Arial" w:hint="default"/>
      </w:rPr>
    </w:lvl>
    <w:lvl w:ilvl="5" w:tplc="A2FACD1A" w:tentative="1">
      <w:start w:val="1"/>
      <w:numFmt w:val="bullet"/>
      <w:lvlText w:val="•"/>
      <w:lvlJc w:val="left"/>
      <w:pPr>
        <w:tabs>
          <w:tab w:val="num" w:pos="4320"/>
        </w:tabs>
        <w:ind w:left="4320" w:hanging="360"/>
      </w:pPr>
      <w:rPr>
        <w:rFonts w:ascii="Arial" w:hAnsi="Arial" w:hint="default"/>
      </w:rPr>
    </w:lvl>
    <w:lvl w:ilvl="6" w:tplc="0AAA58C0" w:tentative="1">
      <w:start w:val="1"/>
      <w:numFmt w:val="bullet"/>
      <w:lvlText w:val="•"/>
      <w:lvlJc w:val="left"/>
      <w:pPr>
        <w:tabs>
          <w:tab w:val="num" w:pos="5040"/>
        </w:tabs>
        <w:ind w:left="5040" w:hanging="360"/>
      </w:pPr>
      <w:rPr>
        <w:rFonts w:ascii="Arial" w:hAnsi="Arial" w:hint="default"/>
      </w:rPr>
    </w:lvl>
    <w:lvl w:ilvl="7" w:tplc="1AF2317C" w:tentative="1">
      <w:start w:val="1"/>
      <w:numFmt w:val="bullet"/>
      <w:lvlText w:val="•"/>
      <w:lvlJc w:val="left"/>
      <w:pPr>
        <w:tabs>
          <w:tab w:val="num" w:pos="5760"/>
        </w:tabs>
        <w:ind w:left="5760" w:hanging="360"/>
      </w:pPr>
      <w:rPr>
        <w:rFonts w:ascii="Arial" w:hAnsi="Arial" w:hint="default"/>
      </w:rPr>
    </w:lvl>
    <w:lvl w:ilvl="8" w:tplc="AEBE22D2" w:tentative="1">
      <w:start w:val="1"/>
      <w:numFmt w:val="bullet"/>
      <w:lvlText w:val="•"/>
      <w:lvlJc w:val="left"/>
      <w:pPr>
        <w:tabs>
          <w:tab w:val="num" w:pos="6480"/>
        </w:tabs>
        <w:ind w:left="6480" w:hanging="360"/>
      </w:pPr>
      <w:rPr>
        <w:rFonts w:ascii="Arial" w:hAnsi="Arial" w:hint="default"/>
      </w:rPr>
    </w:lvl>
  </w:abstractNum>
  <w:abstractNum w:abstractNumId="16">
    <w:nsid w:val="6D3F5F72"/>
    <w:multiLevelType w:val="hybridMultilevel"/>
    <w:tmpl w:val="E7646B54"/>
    <w:lvl w:ilvl="0" w:tplc="FDA8AB7C">
      <w:start w:val="1"/>
      <w:numFmt w:val="bullet"/>
      <w:lvlText w:val="•"/>
      <w:lvlJc w:val="left"/>
      <w:pPr>
        <w:tabs>
          <w:tab w:val="num" w:pos="720"/>
        </w:tabs>
        <w:ind w:left="720" w:hanging="360"/>
      </w:pPr>
      <w:rPr>
        <w:rFonts w:ascii="Arial" w:hAnsi="Arial" w:hint="default"/>
      </w:rPr>
    </w:lvl>
    <w:lvl w:ilvl="1" w:tplc="4D309920" w:tentative="1">
      <w:start w:val="1"/>
      <w:numFmt w:val="bullet"/>
      <w:lvlText w:val="•"/>
      <w:lvlJc w:val="left"/>
      <w:pPr>
        <w:tabs>
          <w:tab w:val="num" w:pos="1440"/>
        </w:tabs>
        <w:ind w:left="1440" w:hanging="360"/>
      </w:pPr>
      <w:rPr>
        <w:rFonts w:ascii="Arial" w:hAnsi="Arial" w:hint="default"/>
      </w:rPr>
    </w:lvl>
    <w:lvl w:ilvl="2" w:tplc="DB8E70D4" w:tentative="1">
      <w:start w:val="1"/>
      <w:numFmt w:val="bullet"/>
      <w:lvlText w:val="•"/>
      <w:lvlJc w:val="left"/>
      <w:pPr>
        <w:tabs>
          <w:tab w:val="num" w:pos="2160"/>
        </w:tabs>
        <w:ind w:left="2160" w:hanging="360"/>
      </w:pPr>
      <w:rPr>
        <w:rFonts w:ascii="Arial" w:hAnsi="Arial" w:hint="default"/>
      </w:rPr>
    </w:lvl>
    <w:lvl w:ilvl="3" w:tplc="FED6F14E" w:tentative="1">
      <w:start w:val="1"/>
      <w:numFmt w:val="bullet"/>
      <w:lvlText w:val="•"/>
      <w:lvlJc w:val="left"/>
      <w:pPr>
        <w:tabs>
          <w:tab w:val="num" w:pos="2880"/>
        </w:tabs>
        <w:ind w:left="2880" w:hanging="360"/>
      </w:pPr>
      <w:rPr>
        <w:rFonts w:ascii="Arial" w:hAnsi="Arial" w:hint="default"/>
      </w:rPr>
    </w:lvl>
    <w:lvl w:ilvl="4" w:tplc="C88E8000" w:tentative="1">
      <w:start w:val="1"/>
      <w:numFmt w:val="bullet"/>
      <w:lvlText w:val="•"/>
      <w:lvlJc w:val="left"/>
      <w:pPr>
        <w:tabs>
          <w:tab w:val="num" w:pos="3600"/>
        </w:tabs>
        <w:ind w:left="3600" w:hanging="360"/>
      </w:pPr>
      <w:rPr>
        <w:rFonts w:ascii="Arial" w:hAnsi="Arial" w:hint="default"/>
      </w:rPr>
    </w:lvl>
    <w:lvl w:ilvl="5" w:tplc="F844D49C" w:tentative="1">
      <w:start w:val="1"/>
      <w:numFmt w:val="bullet"/>
      <w:lvlText w:val="•"/>
      <w:lvlJc w:val="left"/>
      <w:pPr>
        <w:tabs>
          <w:tab w:val="num" w:pos="4320"/>
        </w:tabs>
        <w:ind w:left="4320" w:hanging="360"/>
      </w:pPr>
      <w:rPr>
        <w:rFonts w:ascii="Arial" w:hAnsi="Arial" w:hint="default"/>
      </w:rPr>
    </w:lvl>
    <w:lvl w:ilvl="6" w:tplc="0296B144" w:tentative="1">
      <w:start w:val="1"/>
      <w:numFmt w:val="bullet"/>
      <w:lvlText w:val="•"/>
      <w:lvlJc w:val="left"/>
      <w:pPr>
        <w:tabs>
          <w:tab w:val="num" w:pos="5040"/>
        </w:tabs>
        <w:ind w:left="5040" w:hanging="360"/>
      </w:pPr>
      <w:rPr>
        <w:rFonts w:ascii="Arial" w:hAnsi="Arial" w:hint="default"/>
      </w:rPr>
    </w:lvl>
    <w:lvl w:ilvl="7" w:tplc="ED2081E2" w:tentative="1">
      <w:start w:val="1"/>
      <w:numFmt w:val="bullet"/>
      <w:lvlText w:val="•"/>
      <w:lvlJc w:val="left"/>
      <w:pPr>
        <w:tabs>
          <w:tab w:val="num" w:pos="5760"/>
        </w:tabs>
        <w:ind w:left="5760" w:hanging="360"/>
      </w:pPr>
      <w:rPr>
        <w:rFonts w:ascii="Arial" w:hAnsi="Arial" w:hint="default"/>
      </w:rPr>
    </w:lvl>
    <w:lvl w:ilvl="8" w:tplc="4DFC17C4" w:tentative="1">
      <w:start w:val="1"/>
      <w:numFmt w:val="bullet"/>
      <w:lvlText w:val="•"/>
      <w:lvlJc w:val="left"/>
      <w:pPr>
        <w:tabs>
          <w:tab w:val="num" w:pos="6480"/>
        </w:tabs>
        <w:ind w:left="6480" w:hanging="360"/>
      </w:pPr>
      <w:rPr>
        <w:rFonts w:ascii="Arial" w:hAnsi="Arial" w:hint="default"/>
      </w:rPr>
    </w:lvl>
  </w:abstractNum>
  <w:num w:numId="1">
    <w:abstractNumId w:val="13"/>
  </w:num>
  <w:num w:numId="2">
    <w:abstractNumId w:val="4"/>
  </w:num>
  <w:num w:numId="3">
    <w:abstractNumId w:val="16"/>
  </w:num>
  <w:num w:numId="4">
    <w:abstractNumId w:val="5"/>
  </w:num>
  <w:num w:numId="5">
    <w:abstractNumId w:val="11"/>
  </w:num>
  <w:num w:numId="6">
    <w:abstractNumId w:val="14"/>
  </w:num>
  <w:num w:numId="7">
    <w:abstractNumId w:val="15"/>
  </w:num>
  <w:num w:numId="8">
    <w:abstractNumId w:val="0"/>
  </w:num>
  <w:num w:numId="9">
    <w:abstractNumId w:val="3"/>
  </w:num>
  <w:num w:numId="10">
    <w:abstractNumId w:val="8"/>
  </w:num>
  <w:num w:numId="11">
    <w:abstractNumId w:val="7"/>
  </w:num>
  <w:num w:numId="12">
    <w:abstractNumId w:val="2"/>
  </w:num>
  <w:num w:numId="13">
    <w:abstractNumId w:val="6"/>
  </w:num>
  <w:num w:numId="14">
    <w:abstractNumId w:val="10"/>
  </w:num>
  <w:num w:numId="15">
    <w:abstractNumId w:val="9"/>
  </w:num>
  <w:num w:numId="16">
    <w:abstractNumId w:val="1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CAE"/>
    <w:rsid w:val="000040F8"/>
    <w:rsid w:val="0000734A"/>
    <w:rsid w:val="00011470"/>
    <w:rsid w:val="000135A4"/>
    <w:rsid w:val="000248B6"/>
    <w:rsid w:val="000257AF"/>
    <w:rsid w:val="00026140"/>
    <w:rsid w:val="00033757"/>
    <w:rsid w:val="00034755"/>
    <w:rsid w:val="000448D3"/>
    <w:rsid w:val="00051F39"/>
    <w:rsid w:val="00053D65"/>
    <w:rsid w:val="00056B98"/>
    <w:rsid w:val="00067A75"/>
    <w:rsid w:val="00072B0F"/>
    <w:rsid w:val="00072ED7"/>
    <w:rsid w:val="000855DE"/>
    <w:rsid w:val="00097E10"/>
    <w:rsid w:val="000A0985"/>
    <w:rsid w:val="000A0A44"/>
    <w:rsid w:val="000C3739"/>
    <w:rsid w:val="000C3EE3"/>
    <w:rsid w:val="000D2CC5"/>
    <w:rsid w:val="000D45E4"/>
    <w:rsid w:val="000E0C02"/>
    <w:rsid w:val="000E4E97"/>
    <w:rsid w:val="000E4E9B"/>
    <w:rsid w:val="000F1C97"/>
    <w:rsid w:val="000F5166"/>
    <w:rsid w:val="00102F3A"/>
    <w:rsid w:val="0010617E"/>
    <w:rsid w:val="00112E8F"/>
    <w:rsid w:val="00114A34"/>
    <w:rsid w:val="00115433"/>
    <w:rsid w:val="001246FC"/>
    <w:rsid w:val="00124829"/>
    <w:rsid w:val="00145000"/>
    <w:rsid w:val="0016223B"/>
    <w:rsid w:val="00167AF1"/>
    <w:rsid w:val="00171B1A"/>
    <w:rsid w:val="00171FB2"/>
    <w:rsid w:val="00174347"/>
    <w:rsid w:val="00174D93"/>
    <w:rsid w:val="00175410"/>
    <w:rsid w:val="00175F3C"/>
    <w:rsid w:val="00176583"/>
    <w:rsid w:val="00181B27"/>
    <w:rsid w:val="00187156"/>
    <w:rsid w:val="001875ED"/>
    <w:rsid w:val="001936A4"/>
    <w:rsid w:val="00194E48"/>
    <w:rsid w:val="001B565A"/>
    <w:rsid w:val="001B7FE8"/>
    <w:rsid w:val="001C325E"/>
    <w:rsid w:val="001D1359"/>
    <w:rsid w:val="001D31D1"/>
    <w:rsid w:val="001D3CD9"/>
    <w:rsid w:val="001D4E67"/>
    <w:rsid w:val="001E738A"/>
    <w:rsid w:val="001F033F"/>
    <w:rsid w:val="001F4BB7"/>
    <w:rsid w:val="001F4D32"/>
    <w:rsid w:val="001F5646"/>
    <w:rsid w:val="001F71B3"/>
    <w:rsid w:val="00204723"/>
    <w:rsid w:val="00211A57"/>
    <w:rsid w:val="00211BC2"/>
    <w:rsid w:val="00216200"/>
    <w:rsid w:val="00217AB5"/>
    <w:rsid w:val="00220B6D"/>
    <w:rsid w:val="00222CDD"/>
    <w:rsid w:val="00223D61"/>
    <w:rsid w:val="0022485D"/>
    <w:rsid w:val="0022612B"/>
    <w:rsid w:val="00231D8C"/>
    <w:rsid w:val="00231FE3"/>
    <w:rsid w:val="00232913"/>
    <w:rsid w:val="00237876"/>
    <w:rsid w:val="002552ED"/>
    <w:rsid w:val="00256D1A"/>
    <w:rsid w:val="00257A54"/>
    <w:rsid w:val="00262CE0"/>
    <w:rsid w:val="00264216"/>
    <w:rsid w:val="0026499E"/>
    <w:rsid w:val="00277201"/>
    <w:rsid w:val="00277DA0"/>
    <w:rsid w:val="00286101"/>
    <w:rsid w:val="00296D56"/>
    <w:rsid w:val="002A6C49"/>
    <w:rsid w:val="002B0F9D"/>
    <w:rsid w:val="002C1FF9"/>
    <w:rsid w:val="002C5649"/>
    <w:rsid w:val="002C5D23"/>
    <w:rsid w:val="002E02FF"/>
    <w:rsid w:val="002E232C"/>
    <w:rsid w:val="002E4ED0"/>
    <w:rsid w:val="002E71E5"/>
    <w:rsid w:val="00300668"/>
    <w:rsid w:val="003013CF"/>
    <w:rsid w:val="003103D7"/>
    <w:rsid w:val="0031063B"/>
    <w:rsid w:val="003111EC"/>
    <w:rsid w:val="00330B05"/>
    <w:rsid w:val="00334F55"/>
    <w:rsid w:val="00344D8E"/>
    <w:rsid w:val="003472D2"/>
    <w:rsid w:val="00364C82"/>
    <w:rsid w:val="003666BB"/>
    <w:rsid w:val="00372371"/>
    <w:rsid w:val="00377061"/>
    <w:rsid w:val="00381994"/>
    <w:rsid w:val="00386053"/>
    <w:rsid w:val="00391AC2"/>
    <w:rsid w:val="003927CA"/>
    <w:rsid w:val="003C0528"/>
    <w:rsid w:val="003C225D"/>
    <w:rsid w:val="003C27F5"/>
    <w:rsid w:val="003C5D8F"/>
    <w:rsid w:val="003D6ACE"/>
    <w:rsid w:val="003E2D63"/>
    <w:rsid w:val="003E365A"/>
    <w:rsid w:val="003E79F2"/>
    <w:rsid w:val="003E7B8D"/>
    <w:rsid w:val="003F5A25"/>
    <w:rsid w:val="003F73E3"/>
    <w:rsid w:val="00402D05"/>
    <w:rsid w:val="0040406B"/>
    <w:rsid w:val="00405C71"/>
    <w:rsid w:val="00410E10"/>
    <w:rsid w:val="0041160B"/>
    <w:rsid w:val="00417096"/>
    <w:rsid w:val="004171DA"/>
    <w:rsid w:val="00417CD2"/>
    <w:rsid w:val="004201E6"/>
    <w:rsid w:val="00426D50"/>
    <w:rsid w:val="004341B1"/>
    <w:rsid w:val="00437FD0"/>
    <w:rsid w:val="004430C3"/>
    <w:rsid w:val="004502EF"/>
    <w:rsid w:val="00463734"/>
    <w:rsid w:val="00472D8D"/>
    <w:rsid w:val="00477957"/>
    <w:rsid w:val="0048115A"/>
    <w:rsid w:val="00485FED"/>
    <w:rsid w:val="004967B8"/>
    <w:rsid w:val="004A391E"/>
    <w:rsid w:val="004A41EB"/>
    <w:rsid w:val="004B443A"/>
    <w:rsid w:val="004B6A7F"/>
    <w:rsid w:val="004C7158"/>
    <w:rsid w:val="004D4B18"/>
    <w:rsid w:val="004E1575"/>
    <w:rsid w:val="004E3825"/>
    <w:rsid w:val="004F2547"/>
    <w:rsid w:val="00513FD8"/>
    <w:rsid w:val="00515780"/>
    <w:rsid w:val="00515E35"/>
    <w:rsid w:val="0052064B"/>
    <w:rsid w:val="00527F65"/>
    <w:rsid w:val="00533F8F"/>
    <w:rsid w:val="0053736D"/>
    <w:rsid w:val="0054064E"/>
    <w:rsid w:val="005622AD"/>
    <w:rsid w:val="005661D7"/>
    <w:rsid w:val="00572F5B"/>
    <w:rsid w:val="00574BA6"/>
    <w:rsid w:val="00576703"/>
    <w:rsid w:val="0058392F"/>
    <w:rsid w:val="00584569"/>
    <w:rsid w:val="00590473"/>
    <w:rsid w:val="005A1B01"/>
    <w:rsid w:val="005B2927"/>
    <w:rsid w:val="005B34F2"/>
    <w:rsid w:val="005B6216"/>
    <w:rsid w:val="005C2926"/>
    <w:rsid w:val="005E2B30"/>
    <w:rsid w:val="005E60AC"/>
    <w:rsid w:val="005F07DA"/>
    <w:rsid w:val="005F2462"/>
    <w:rsid w:val="006026CC"/>
    <w:rsid w:val="00610D6F"/>
    <w:rsid w:val="00617317"/>
    <w:rsid w:val="00624590"/>
    <w:rsid w:val="00632AD4"/>
    <w:rsid w:val="006425F4"/>
    <w:rsid w:val="006435C6"/>
    <w:rsid w:val="0065639B"/>
    <w:rsid w:val="0066042A"/>
    <w:rsid w:val="00660722"/>
    <w:rsid w:val="006615CF"/>
    <w:rsid w:val="0067285F"/>
    <w:rsid w:val="00692373"/>
    <w:rsid w:val="0069382B"/>
    <w:rsid w:val="0069597C"/>
    <w:rsid w:val="00696206"/>
    <w:rsid w:val="006A1648"/>
    <w:rsid w:val="006A32D5"/>
    <w:rsid w:val="006A44FF"/>
    <w:rsid w:val="006A51D5"/>
    <w:rsid w:val="006B44CE"/>
    <w:rsid w:val="006B4E6F"/>
    <w:rsid w:val="006C1278"/>
    <w:rsid w:val="006C67AF"/>
    <w:rsid w:val="006C6A36"/>
    <w:rsid w:val="006D028F"/>
    <w:rsid w:val="006D0B5F"/>
    <w:rsid w:val="006E0A5F"/>
    <w:rsid w:val="006E0FB8"/>
    <w:rsid w:val="006F0423"/>
    <w:rsid w:val="006F3C9E"/>
    <w:rsid w:val="006F564A"/>
    <w:rsid w:val="006F6636"/>
    <w:rsid w:val="006F6D48"/>
    <w:rsid w:val="007004CC"/>
    <w:rsid w:val="007037A9"/>
    <w:rsid w:val="00711A42"/>
    <w:rsid w:val="00726AB9"/>
    <w:rsid w:val="007320BC"/>
    <w:rsid w:val="00734D45"/>
    <w:rsid w:val="007436EA"/>
    <w:rsid w:val="00762D21"/>
    <w:rsid w:val="00764E2D"/>
    <w:rsid w:val="0077062E"/>
    <w:rsid w:val="00771FA3"/>
    <w:rsid w:val="0078676F"/>
    <w:rsid w:val="007876CB"/>
    <w:rsid w:val="00791FA3"/>
    <w:rsid w:val="007968FC"/>
    <w:rsid w:val="007A6D13"/>
    <w:rsid w:val="007B39EC"/>
    <w:rsid w:val="007B76F0"/>
    <w:rsid w:val="007C1147"/>
    <w:rsid w:val="007C1B91"/>
    <w:rsid w:val="007D4299"/>
    <w:rsid w:val="007E02C1"/>
    <w:rsid w:val="007E063E"/>
    <w:rsid w:val="007E6A4D"/>
    <w:rsid w:val="007F2682"/>
    <w:rsid w:val="00814AF3"/>
    <w:rsid w:val="00823B76"/>
    <w:rsid w:val="00825E84"/>
    <w:rsid w:val="00834BF5"/>
    <w:rsid w:val="00851B39"/>
    <w:rsid w:val="008605C3"/>
    <w:rsid w:val="00861C0E"/>
    <w:rsid w:val="00867B11"/>
    <w:rsid w:val="008712D5"/>
    <w:rsid w:val="00874F49"/>
    <w:rsid w:val="0087768F"/>
    <w:rsid w:val="00883F92"/>
    <w:rsid w:val="00892213"/>
    <w:rsid w:val="0089412D"/>
    <w:rsid w:val="008A41B1"/>
    <w:rsid w:val="008A68EC"/>
    <w:rsid w:val="008B1E41"/>
    <w:rsid w:val="008C2203"/>
    <w:rsid w:val="008C2CCC"/>
    <w:rsid w:val="008C763B"/>
    <w:rsid w:val="008C7E09"/>
    <w:rsid w:val="008D298D"/>
    <w:rsid w:val="008D4709"/>
    <w:rsid w:val="008D6284"/>
    <w:rsid w:val="008F284D"/>
    <w:rsid w:val="00902DDE"/>
    <w:rsid w:val="00903B52"/>
    <w:rsid w:val="009111F5"/>
    <w:rsid w:val="0091382C"/>
    <w:rsid w:val="00914614"/>
    <w:rsid w:val="00916DCA"/>
    <w:rsid w:val="009179F9"/>
    <w:rsid w:val="00920BF1"/>
    <w:rsid w:val="009219B5"/>
    <w:rsid w:val="009232BF"/>
    <w:rsid w:val="009257EF"/>
    <w:rsid w:val="009272FE"/>
    <w:rsid w:val="009326A2"/>
    <w:rsid w:val="009336F6"/>
    <w:rsid w:val="00940073"/>
    <w:rsid w:val="009501C1"/>
    <w:rsid w:val="00960BE1"/>
    <w:rsid w:val="0096790A"/>
    <w:rsid w:val="009746D7"/>
    <w:rsid w:val="009758D0"/>
    <w:rsid w:val="0098164E"/>
    <w:rsid w:val="00985E8A"/>
    <w:rsid w:val="00986254"/>
    <w:rsid w:val="00992084"/>
    <w:rsid w:val="009A4466"/>
    <w:rsid w:val="009A495A"/>
    <w:rsid w:val="009A7983"/>
    <w:rsid w:val="009B7CD2"/>
    <w:rsid w:val="009C1CFF"/>
    <w:rsid w:val="009D4664"/>
    <w:rsid w:val="009F093D"/>
    <w:rsid w:val="009F346E"/>
    <w:rsid w:val="00A01FD4"/>
    <w:rsid w:val="00A02CCF"/>
    <w:rsid w:val="00A13B6C"/>
    <w:rsid w:val="00A2022D"/>
    <w:rsid w:val="00A20716"/>
    <w:rsid w:val="00A215C2"/>
    <w:rsid w:val="00A224F8"/>
    <w:rsid w:val="00A230A2"/>
    <w:rsid w:val="00A233C0"/>
    <w:rsid w:val="00A33AF1"/>
    <w:rsid w:val="00A436FC"/>
    <w:rsid w:val="00A451FF"/>
    <w:rsid w:val="00A52368"/>
    <w:rsid w:val="00A57A23"/>
    <w:rsid w:val="00A57D94"/>
    <w:rsid w:val="00A6086B"/>
    <w:rsid w:val="00A60FA2"/>
    <w:rsid w:val="00A7210F"/>
    <w:rsid w:val="00A72C66"/>
    <w:rsid w:val="00A75130"/>
    <w:rsid w:val="00A75ADB"/>
    <w:rsid w:val="00A76623"/>
    <w:rsid w:val="00A91BBE"/>
    <w:rsid w:val="00A92BF3"/>
    <w:rsid w:val="00A937FD"/>
    <w:rsid w:val="00A96F02"/>
    <w:rsid w:val="00AA3513"/>
    <w:rsid w:val="00AB22CD"/>
    <w:rsid w:val="00AC7238"/>
    <w:rsid w:val="00AD1BEC"/>
    <w:rsid w:val="00AD3749"/>
    <w:rsid w:val="00AD3AC5"/>
    <w:rsid w:val="00AE03A4"/>
    <w:rsid w:val="00AE45DE"/>
    <w:rsid w:val="00AE6D77"/>
    <w:rsid w:val="00AF36C3"/>
    <w:rsid w:val="00AF3A32"/>
    <w:rsid w:val="00AF4C79"/>
    <w:rsid w:val="00AF514C"/>
    <w:rsid w:val="00AF6A35"/>
    <w:rsid w:val="00B02BBE"/>
    <w:rsid w:val="00B0620F"/>
    <w:rsid w:val="00B12387"/>
    <w:rsid w:val="00B123B6"/>
    <w:rsid w:val="00B14A95"/>
    <w:rsid w:val="00B24011"/>
    <w:rsid w:val="00B647C8"/>
    <w:rsid w:val="00B6703D"/>
    <w:rsid w:val="00B945FF"/>
    <w:rsid w:val="00BA6CA8"/>
    <w:rsid w:val="00BB327F"/>
    <w:rsid w:val="00BC4EEE"/>
    <w:rsid w:val="00BC77FE"/>
    <w:rsid w:val="00BD0FA1"/>
    <w:rsid w:val="00BD1C11"/>
    <w:rsid w:val="00BD6183"/>
    <w:rsid w:val="00BE2146"/>
    <w:rsid w:val="00BE2BE9"/>
    <w:rsid w:val="00BE4A56"/>
    <w:rsid w:val="00BF5736"/>
    <w:rsid w:val="00BF605B"/>
    <w:rsid w:val="00C007BB"/>
    <w:rsid w:val="00C03BFA"/>
    <w:rsid w:val="00C17A31"/>
    <w:rsid w:val="00C200AD"/>
    <w:rsid w:val="00C21035"/>
    <w:rsid w:val="00C31CF0"/>
    <w:rsid w:val="00C37279"/>
    <w:rsid w:val="00C377A1"/>
    <w:rsid w:val="00C414AA"/>
    <w:rsid w:val="00C6013D"/>
    <w:rsid w:val="00C6530D"/>
    <w:rsid w:val="00C663C0"/>
    <w:rsid w:val="00C82873"/>
    <w:rsid w:val="00C83421"/>
    <w:rsid w:val="00C8574A"/>
    <w:rsid w:val="00C90855"/>
    <w:rsid w:val="00C97DB6"/>
    <w:rsid w:val="00CA5311"/>
    <w:rsid w:val="00CA6964"/>
    <w:rsid w:val="00CA6B85"/>
    <w:rsid w:val="00CB1DAD"/>
    <w:rsid w:val="00CB317A"/>
    <w:rsid w:val="00CB4377"/>
    <w:rsid w:val="00CB46F0"/>
    <w:rsid w:val="00CB563C"/>
    <w:rsid w:val="00CC48A5"/>
    <w:rsid w:val="00CC5246"/>
    <w:rsid w:val="00CD769A"/>
    <w:rsid w:val="00CE1AEC"/>
    <w:rsid w:val="00CE4005"/>
    <w:rsid w:val="00CE4CD5"/>
    <w:rsid w:val="00CE63F5"/>
    <w:rsid w:val="00CE6CFB"/>
    <w:rsid w:val="00CF7D44"/>
    <w:rsid w:val="00D117ED"/>
    <w:rsid w:val="00D131C9"/>
    <w:rsid w:val="00D15735"/>
    <w:rsid w:val="00D2140B"/>
    <w:rsid w:val="00D26E5A"/>
    <w:rsid w:val="00D3142E"/>
    <w:rsid w:val="00D348D6"/>
    <w:rsid w:val="00D4265A"/>
    <w:rsid w:val="00D73F54"/>
    <w:rsid w:val="00D770BF"/>
    <w:rsid w:val="00D834FA"/>
    <w:rsid w:val="00D91A18"/>
    <w:rsid w:val="00D96761"/>
    <w:rsid w:val="00DA0436"/>
    <w:rsid w:val="00DC304D"/>
    <w:rsid w:val="00DC5E33"/>
    <w:rsid w:val="00DD1524"/>
    <w:rsid w:val="00DD53AE"/>
    <w:rsid w:val="00DE233F"/>
    <w:rsid w:val="00DE5744"/>
    <w:rsid w:val="00DF36BE"/>
    <w:rsid w:val="00E011A0"/>
    <w:rsid w:val="00E02C9B"/>
    <w:rsid w:val="00E05AB3"/>
    <w:rsid w:val="00E10F58"/>
    <w:rsid w:val="00E15286"/>
    <w:rsid w:val="00E20A87"/>
    <w:rsid w:val="00E2310B"/>
    <w:rsid w:val="00E425CE"/>
    <w:rsid w:val="00E46035"/>
    <w:rsid w:val="00E46E5C"/>
    <w:rsid w:val="00E54368"/>
    <w:rsid w:val="00E565F3"/>
    <w:rsid w:val="00E614F7"/>
    <w:rsid w:val="00E6288F"/>
    <w:rsid w:val="00E65296"/>
    <w:rsid w:val="00E70EE2"/>
    <w:rsid w:val="00E7543C"/>
    <w:rsid w:val="00E9233F"/>
    <w:rsid w:val="00E92953"/>
    <w:rsid w:val="00E93E9A"/>
    <w:rsid w:val="00EC2505"/>
    <w:rsid w:val="00EC7174"/>
    <w:rsid w:val="00ED4F24"/>
    <w:rsid w:val="00ED7FBD"/>
    <w:rsid w:val="00EE43FB"/>
    <w:rsid w:val="00EE441E"/>
    <w:rsid w:val="00EE6ABF"/>
    <w:rsid w:val="00EE783D"/>
    <w:rsid w:val="00F025E7"/>
    <w:rsid w:val="00F06715"/>
    <w:rsid w:val="00F108E2"/>
    <w:rsid w:val="00F10B20"/>
    <w:rsid w:val="00F17AF0"/>
    <w:rsid w:val="00F20681"/>
    <w:rsid w:val="00F3038D"/>
    <w:rsid w:val="00F34AE9"/>
    <w:rsid w:val="00F5040C"/>
    <w:rsid w:val="00F6435E"/>
    <w:rsid w:val="00F71864"/>
    <w:rsid w:val="00F773C1"/>
    <w:rsid w:val="00F803F3"/>
    <w:rsid w:val="00F83799"/>
    <w:rsid w:val="00FA4049"/>
    <w:rsid w:val="00FB0637"/>
    <w:rsid w:val="00FB1CC3"/>
    <w:rsid w:val="00FB5F79"/>
    <w:rsid w:val="00FB66AD"/>
    <w:rsid w:val="00FB68B5"/>
    <w:rsid w:val="00FE0B00"/>
    <w:rsid w:val="00FE7CAE"/>
    <w:rsid w:val="00FF7C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CF7157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CAE"/>
    <w:pPr>
      <w:spacing w:line="480" w:lineRule="auto"/>
    </w:pPr>
    <w:rPr>
      <w:rFonts w:eastAsia="Times New Roman" w:cs="Times New Roman"/>
      <w:lang w:bidi="en-US"/>
    </w:rPr>
  </w:style>
  <w:style w:type="paragraph" w:styleId="Heading1">
    <w:name w:val="heading 1"/>
    <w:next w:val="Normal"/>
    <w:link w:val="Heading1Char"/>
    <w:autoRedefine/>
    <w:uiPriority w:val="9"/>
    <w:qFormat/>
    <w:rsid w:val="004E3825"/>
    <w:pPr>
      <w:spacing w:line="480" w:lineRule="auto"/>
      <w:jc w:val="center"/>
      <w:outlineLvl w:val="0"/>
    </w:pPr>
    <w:rPr>
      <w:rFonts w:ascii="Times New Roman" w:eastAsia="Times New Roman" w:hAnsi="Times New Roman" w:cs="Times New Roman"/>
      <w:b/>
      <w:bCs/>
      <w:lang w:bidi="en-US"/>
    </w:rPr>
  </w:style>
  <w:style w:type="paragraph" w:styleId="Heading2">
    <w:name w:val="heading 2"/>
    <w:basedOn w:val="Normal"/>
    <w:next w:val="Normal"/>
    <w:link w:val="Heading2Char"/>
    <w:uiPriority w:val="9"/>
    <w:semiHidden/>
    <w:unhideWhenUsed/>
    <w:qFormat/>
    <w:rsid w:val="00FE7CA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825"/>
    <w:rPr>
      <w:rFonts w:ascii="Times New Roman" w:eastAsia="Times New Roman" w:hAnsi="Times New Roman" w:cs="Times New Roman"/>
      <w:b/>
      <w:bCs/>
      <w:lang w:bidi="en-US"/>
    </w:rPr>
  </w:style>
  <w:style w:type="character" w:customStyle="1" w:styleId="Heading2Char">
    <w:name w:val="Heading 2 Char"/>
    <w:basedOn w:val="DefaultParagraphFont"/>
    <w:link w:val="Heading2"/>
    <w:uiPriority w:val="9"/>
    <w:semiHidden/>
    <w:rsid w:val="00FE7CAE"/>
    <w:rPr>
      <w:rFonts w:asciiTheme="majorHAnsi" w:eastAsiaTheme="majorEastAsia" w:hAnsiTheme="majorHAnsi" w:cstheme="majorBidi"/>
      <w:b/>
      <w:bCs/>
      <w:color w:val="4F81BD" w:themeColor="accent1"/>
      <w:sz w:val="26"/>
      <w:szCs w:val="26"/>
      <w:lang w:bidi="en-US"/>
    </w:rPr>
  </w:style>
  <w:style w:type="paragraph" w:styleId="BalloonText">
    <w:name w:val="Balloon Text"/>
    <w:basedOn w:val="Normal"/>
    <w:link w:val="BalloonTextChar"/>
    <w:uiPriority w:val="99"/>
    <w:semiHidden/>
    <w:unhideWhenUsed/>
    <w:rsid w:val="009758D0"/>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58D0"/>
    <w:rPr>
      <w:rFonts w:ascii="Lucida Grande" w:eastAsia="Times New Roman" w:hAnsi="Lucida Grande" w:cs="Lucida Grande"/>
      <w:sz w:val="18"/>
      <w:szCs w:val="18"/>
      <w:lang w:bidi="en-US"/>
    </w:rPr>
  </w:style>
  <w:style w:type="table" w:styleId="TableGrid">
    <w:name w:val="Table Grid"/>
    <w:basedOn w:val="TableNormal"/>
    <w:uiPriority w:val="59"/>
    <w:rsid w:val="00CE1A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9D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Theme="minorHAnsi" w:hAnsi="Times New Roman"/>
      <w:color w:val="000000"/>
      <w:lang w:bidi="ar-SA"/>
    </w:rPr>
  </w:style>
  <w:style w:type="character" w:customStyle="1" w:styleId="HTMLPreformattedChar">
    <w:name w:val="HTML Preformatted Char"/>
    <w:basedOn w:val="DefaultParagraphFont"/>
    <w:link w:val="HTMLPreformatted"/>
    <w:uiPriority w:val="99"/>
    <w:rsid w:val="009D4664"/>
    <w:rPr>
      <w:rFonts w:ascii="Times New Roman" w:eastAsiaTheme="minorHAnsi" w:hAnsi="Times New Roman" w:cs="Times New Roman"/>
      <w:color w:val="000000"/>
    </w:rPr>
  </w:style>
  <w:style w:type="character" w:styleId="Hyperlink">
    <w:name w:val="Hyperlink"/>
    <w:basedOn w:val="DefaultParagraphFont"/>
    <w:unhideWhenUsed/>
    <w:rsid w:val="009D4664"/>
    <w:rPr>
      <w:color w:val="0000FF"/>
      <w:u w:val="single"/>
    </w:rPr>
  </w:style>
  <w:style w:type="paragraph" w:styleId="ListParagraph">
    <w:name w:val="List Paragraph"/>
    <w:basedOn w:val="Normal"/>
    <w:uiPriority w:val="34"/>
    <w:qFormat/>
    <w:rsid w:val="009D4664"/>
    <w:pPr>
      <w:spacing w:line="240" w:lineRule="auto"/>
      <w:ind w:left="720"/>
      <w:contextualSpacing/>
    </w:pPr>
    <w:rPr>
      <w:rFonts w:ascii="Times" w:eastAsiaTheme="minorEastAsia" w:hAnsi="Times" w:cstheme="minorBidi"/>
      <w:sz w:val="20"/>
      <w:szCs w:val="20"/>
      <w:lang w:bidi="ar-SA"/>
    </w:rPr>
  </w:style>
  <w:style w:type="paragraph" w:styleId="Header">
    <w:name w:val="header"/>
    <w:basedOn w:val="Normal"/>
    <w:link w:val="HeaderChar"/>
    <w:uiPriority w:val="99"/>
    <w:unhideWhenUsed/>
    <w:rsid w:val="009D4664"/>
    <w:pPr>
      <w:tabs>
        <w:tab w:val="center" w:pos="4320"/>
        <w:tab w:val="right" w:pos="8640"/>
      </w:tabs>
      <w:spacing w:line="240" w:lineRule="auto"/>
    </w:pPr>
    <w:rPr>
      <w:rFonts w:eastAsiaTheme="minorEastAsia" w:cstheme="minorBidi"/>
      <w:lang w:bidi="ar-SA"/>
    </w:rPr>
  </w:style>
  <w:style w:type="character" w:customStyle="1" w:styleId="HeaderChar">
    <w:name w:val="Header Char"/>
    <w:basedOn w:val="DefaultParagraphFont"/>
    <w:link w:val="Header"/>
    <w:uiPriority w:val="99"/>
    <w:rsid w:val="009D4664"/>
  </w:style>
  <w:style w:type="paragraph" w:styleId="Footer">
    <w:name w:val="footer"/>
    <w:basedOn w:val="Normal"/>
    <w:link w:val="FooterChar"/>
    <w:uiPriority w:val="99"/>
    <w:unhideWhenUsed/>
    <w:rsid w:val="009D4664"/>
    <w:pPr>
      <w:tabs>
        <w:tab w:val="center" w:pos="4320"/>
        <w:tab w:val="right" w:pos="8640"/>
      </w:tabs>
      <w:spacing w:line="240" w:lineRule="auto"/>
    </w:pPr>
    <w:rPr>
      <w:rFonts w:eastAsiaTheme="minorEastAsia" w:cstheme="minorBidi"/>
      <w:lang w:bidi="ar-SA"/>
    </w:rPr>
  </w:style>
  <w:style w:type="character" w:customStyle="1" w:styleId="FooterChar">
    <w:name w:val="Footer Char"/>
    <w:basedOn w:val="DefaultParagraphFont"/>
    <w:link w:val="Footer"/>
    <w:uiPriority w:val="99"/>
    <w:rsid w:val="009D4664"/>
  </w:style>
  <w:style w:type="paragraph" w:styleId="NormalWeb">
    <w:name w:val="Normal (Web)"/>
    <w:basedOn w:val="Normal"/>
    <w:uiPriority w:val="99"/>
    <w:unhideWhenUsed/>
    <w:rsid w:val="009D4664"/>
    <w:pPr>
      <w:spacing w:before="100" w:beforeAutospacing="1" w:after="100" w:afterAutospacing="1" w:line="240" w:lineRule="auto"/>
    </w:pPr>
    <w:rPr>
      <w:rFonts w:ascii="Times" w:eastAsiaTheme="minorEastAsia" w:hAnsi="Times" w:cstheme="minorBidi"/>
      <w:sz w:val="20"/>
      <w:szCs w:val="20"/>
      <w:lang w:bidi="ar-SA"/>
    </w:rPr>
  </w:style>
  <w:style w:type="paragraph" w:customStyle="1" w:styleId="Default">
    <w:name w:val="Default"/>
    <w:rsid w:val="009D4664"/>
    <w:pPr>
      <w:autoSpaceDE w:val="0"/>
      <w:autoSpaceDN w:val="0"/>
      <w:adjustRightInd w:val="0"/>
    </w:pPr>
    <w:rPr>
      <w:rFonts w:ascii="Times New Roman" w:eastAsia="Times New Roman" w:hAnsi="Times New Roman" w:cs="Times New Roman"/>
      <w:color w:val="000000"/>
    </w:rPr>
  </w:style>
  <w:style w:type="character" w:customStyle="1" w:styleId="apple-converted-space">
    <w:name w:val="apple-converted-space"/>
    <w:basedOn w:val="DefaultParagraphFont"/>
    <w:rsid w:val="009D4664"/>
  </w:style>
  <w:style w:type="character" w:customStyle="1" w:styleId="CommentTextChar">
    <w:name w:val="Comment Text Char"/>
    <w:basedOn w:val="DefaultParagraphFont"/>
    <w:link w:val="CommentText"/>
    <w:semiHidden/>
    <w:rsid w:val="009D4664"/>
    <w:rPr>
      <w:rFonts w:eastAsia="Times New Roman" w:cs="Times New Roman"/>
      <w:sz w:val="20"/>
      <w:szCs w:val="20"/>
      <w:lang w:val="en-GB"/>
    </w:rPr>
  </w:style>
  <w:style w:type="paragraph" w:styleId="CommentText">
    <w:name w:val="annotation text"/>
    <w:basedOn w:val="Normal"/>
    <w:link w:val="CommentTextChar"/>
    <w:semiHidden/>
    <w:rsid w:val="009D4664"/>
    <w:pPr>
      <w:spacing w:line="240" w:lineRule="auto"/>
    </w:pPr>
    <w:rPr>
      <w:sz w:val="20"/>
      <w:szCs w:val="20"/>
      <w:lang w:val="en-GB" w:bidi="ar-SA"/>
    </w:rPr>
  </w:style>
  <w:style w:type="character" w:customStyle="1" w:styleId="CommentTextChar1">
    <w:name w:val="Comment Text Char1"/>
    <w:basedOn w:val="DefaultParagraphFont"/>
    <w:uiPriority w:val="99"/>
    <w:semiHidden/>
    <w:rsid w:val="009D4664"/>
    <w:rPr>
      <w:rFonts w:eastAsia="Times New Roman" w:cs="Times New Roman"/>
      <w:lang w:bidi="en-US"/>
    </w:rPr>
  </w:style>
  <w:style w:type="paragraph" w:styleId="Title">
    <w:name w:val="Title"/>
    <w:basedOn w:val="Heading1"/>
    <w:next w:val="Normal"/>
    <w:link w:val="TitleChar"/>
    <w:autoRedefine/>
    <w:uiPriority w:val="10"/>
    <w:qFormat/>
    <w:rsid w:val="006C67AF"/>
    <w:pPr>
      <w:keepNext/>
      <w:ind w:firstLine="720"/>
      <w:jc w:val="left"/>
    </w:pPr>
    <w:rPr>
      <w:rFonts w:asciiTheme="majorHAnsi" w:hAnsiTheme="majorHAnsi"/>
      <w:bCs w:val="0"/>
      <w:szCs w:val="32"/>
    </w:rPr>
  </w:style>
  <w:style w:type="character" w:customStyle="1" w:styleId="TitleChar">
    <w:name w:val="Title Char"/>
    <w:basedOn w:val="DefaultParagraphFont"/>
    <w:link w:val="Title"/>
    <w:uiPriority w:val="10"/>
    <w:rsid w:val="006C67AF"/>
    <w:rPr>
      <w:rFonts w:asciiTheme="majorHAnsi" w:eastAsia="Times New Roman" w:hAnsiTheme="majorHAnsi" w:cs="Times New Roman"/>
      <w:b/>
      <w:sz w:val="28"/>
      <w:szCs w:val="32"/>
      <w:lang w:bidi="en-US"/>
    </w:rPr>
  </w:style>
  <w:style w:type="paragraph" w:styleId="NoSpacing">
    <w:name w:val="No Spacing"/>
    <w:basedOn w:val="Normal"/>
    <w:link w:val="NoSpacingChar"/>
    <w:uiPriority w:val="1"/>
    <w:qFormat/>
    <w:rsid w:val="009D4664"/>
    <w:pPr>
      <w:spacing w:line="240" w:lineRule="auto"/>
    </w:pPr>
    <w:rPr>
      <w:szCs w:val="32"/>
    </w:rPr>
  </w:style>
  <w:style w:type="character" w:customStyle="1" w:styleId="NoSpacingChar">
    <w:name w:val="No Spacing Char"/>
    <w:basedOn w:val="DefaultParagraphFont"/>
    <w:link w:val="NoSpacing"/>
    <w:uiPriority w:val="1"/>
    <w:rsid w:val="009D4664"/>
    <w:rPr>
      <w:rFonts w:eastAsia="Times New Roman" w:cs="Times New Roman"/>
      <w:szCs w:val="32"/>
      <w:lang w:bidi="en-US"/>
    </w:rPr>
  </w:style>
  <w:style w:type="paragraph" w:styleId="TOC1">
    <w:name w:val="toc 1"/>
    <w:basedOn w:val="Normal"/>
    <w:next w:val="Normal"/>
    <w:autoRedefine/>
    <w:uiPriority w:val="39"/>
    <w:unhideWhenUsed/>
    <w:rsid w:val="00174D93"/>
    <w:pPr>
      <w:tabs>
        <w:tab w:val="right" w:leader="dot" w:pos="8486"/>
      </w:tabs>
      <w:ind w:left="720" w:hanging="720"/>
    </w:pPr>
  </w:style>
  <w:style w:type="paragraph" w:styleId="TOC2">
    <w:name w:val="toc 2"/>
    <w:basedOn w:val="Normal"/>
    <w:next w:val="Normal"/>
    <w:autoRedefine/>
    <w:uiPriority w:val="39"/>
    <w:unhideWhenUsed/>
    <w:rsid w:val="009D4664"/>
    <w:pPr>
      <w:tabs>
        <w:tab w:val="right" w:leader="dot" w:pos="8486"/>
      </w:tabs>
      <w:ind w:left="1080" w:hanging="720"/>
    </w:pPr>
  </w:style>
  <w:style w:type="paragraph" w:styleId="TOC3">
    <w:name w:val="toc 3"/>
    <w:basedOn w:val="Normal"/>
    <w:next w:val="Normal"/>
    <w:autoRedefine/>
    <w:uiPriority w:val="39"/>
    <w:unhideWhenUsed/>
    <w:rsid w:val="009D4664"/>
    <w:pPr>
      <w:ind w:left="1440" w:hanging="720"/>
    </w:pPr>
  </w:style>
  <w:style w:type="character" w:styleId="Strong">
    <w:name w:val="Strong"/>
    <w:qFormat/>
    <w:rsid w:val="005661D7"/>
    <w:rPr>
      <w:b/>
      <w:bCs/>
    </w:rPr>
  </w:style>
  <w:style w:type="character" w:styleId="Emphasis">
    <w:name w:val="Emphasis"/>
    <w:basedOn w:val="DefaultParagraphFont"/>
    <w:uiPriority w:val="20"/>
    <w:qFormat/>
    <w:rsid w:val="00F34AE9"/>
    <w:rPr>
      <w:i/>
      <w:iCs/>
    </w:rPr>
  </w:style>
  <w:style w:type="character" w:styleId="PageNumber">
    <w:name w:val="page number"/>
    <w:basedOn w:val="DefaultParagraphFont"/>
    <w:uiPriority w:val="99"/>
    <w:semiHidden/>
    <w:unhideWhenUsed/>
    <w:rsid w:val="001C325E"/>
  </w:style>
  <w:style w:type="character" w:styleId="PlaceholderText">
    <w:name w:val="Placeholder Text"/>
    <w:basedOn w:val="DefaultParagraphFont"/>
    <w:uiPriority w:val="99"/>
    <w:semiHidden/>
    <w:rsid w:val="00A33AF1"/>
    <w:rPr>
      <w:color w:val="8080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CAE"/>
    <w:pPr>
      <w:spacing w:line="480" w:lineRule="auto"/>
    </w:pPr>
    <w:rPr>
      <w:rFonts w:eastAsia="Times New Roman" w:cs="Times New Roman"/>
      <w:lang w:bidi="en-US"/>
    </w:rPr>
  </w:style>
  <w:style w:type="paragraph" w:styleId="Heading1">
    <w:name w:val="heading 1"/>
    <w:next w:val="Normal"/>
    <w:link w:val="Heading1Char"/>
    <w:autoRedefine/>
    <w:uiPriority w:val="9"/>
    <w:qFormat/>
    <w:rsid w:val="004E3825"/>
    <w:pPr>
      <w:spacing w:line="480" w:lineRule="auto"/>
      <w:jc w:val="center"/>
      <w:outlineLvl w:val="0"/>
    </w:pPr>
    <w:rPr>
      <w:rFonts w:ascii="Times New Roman" w:eastAsia="Times New Roman" w:hAnsi="Times New Roman" w:cs="Times New Roman"/>
      <w:b/>
      <w:bCs/>
      <w:lang w:bidi="en-US"/>
    </w:rPr>
  </w:style>
  <w:style w:type="paragraph" w:styleId="Heading2">
    <w:name w:val="heading 2"/>
    <w:basedOn w:val="Normal"/>
    <w:next w:val="Normal"/>
    <w:link w:val="Heading2Char"/>
    <w:uiPriority w:val="9"/>
    <w:semiHidden/>
    <w:unhideWhenUsed/>
    <w:qFormat/>
    <w:rsid w:val="00FE7CA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825"/>
    <w:rPr>
      <w:rFonts w:ascii="Times New Roman" w:eastAsia="Times New Roman" w:hAnsi="Times New Roman" w:cs="Times New Roman"/>
      <w:b/>
      <w:bCs/>
      <w:lang w:bidi="en-US"/>
    </w:rPr>
  </w:style>
  <w:style w:type="character" w:customStyle="1" w:styleId="Heading2Char">
    <w:name w:val="Heading 2 Char"/>
    <w:basedOn w:val="DefaultParagraphFont"/>
    <w:link w:val="Heading2"/>
    <w:uiPriority w:val="9"/>
    <w:semiHidden/>
    <w:rsid w:val="00FE7CAE"/>
    <w:rPr>
      <w:rFonts w:asciiTheme="majorHAnsi" w:eastAsiaTheme="majorEastAsia" w:hAnsiTheme="majorHAnsi" w:cstheme="majorBidi"/>
      <w:b/>
      <w:bCs/>
      <w:color w:val="4F81BD" w:themeColor="accent1"/>
      <w:sz w:val="26"/>
      <w:szCs w:val="26"/>
      <w:lang w:bidi="en-US"/>
    </w:rPr>
  </w:style>
  <w:style w:type="paragraph" w:styleId="BalloonText">
    <w:name w:val="Balloon Text"/>
    <w:basedOn w:val="Normal"/>
    <w:link w:val="BalloonTextChar"/>
    <w:uiPriority w:val="99"/>
    <w:semiHidden/>
    <w:unhideWhenUsed/>
    <w:rsid w:val="009758D0"/>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58D0"/>
    <w:rPr>
      <w:rFonts w:ascii="Lucida Grande" w:eastAsia="Times New Roman" w:hAnsi="Lucida Grande" w:cs="Lucida Grande"/>
      <w:sz w:val="18"/>
      <w:szCs w:val="18"/>
      <w:lang w:bidi="en-US"/>
    </w:rPr>
  </w:style>
  <w:style w:type="table" w:styleId="TableGrid">
    <w:name w:val="Table Grid"/>
    <w:basedOn w:val="TableNormal"/>
    <w:uiPriority w:val="59"/>
    <w:rsid w:val="00CE1A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9D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Theme="minorHAnsi" w:hAnsi="Times New Roman"/>
      <w:color w:val="000000"/>
      <w:lang w:bidi="ar-SA"/>
    </w:rPr>
  </w:style>
  <w:style w:type="character" w:customStyle="1" w:styleId="HTMLPreformattedChar">
    <w:name w:val="HTML Preformatted Char"/>
    <w:basedOn w:val="DefaultParagraphFont"/>
    <w:link w:val="HTMLPreformatted"/>
    <w:uiPriority w:val="99"/>
    <w:rsid w:val="009D4664"/>
    <w:rPr>
      <w:rFonts w:ascii="Times New Roman" w:eastAsiaTheme="minorHAnsi" w:hAnsi="Times New Roman" w:cs="Times New Roman"/>
      <w:color w:val="000000"/>
    </w:rPr>
  </w:style>
  <w:style w:type="character" w:styleId="Hyperlink">
    <w:name w:val="Hyperlink"/>
    <w:basedOn w:val="DefaultParagraphFont"/>
    <w:unhideWhenUsed/>
    <w:rsid w:val="009D4664"/>
    <w:rPr>
      <w:color w:val="0000FF"/>
      <w:u w:val="single"/>
    </w:rPr>
  </w:style>
  <w:style w:type="paragraph" w:styleId="ListParagraph">
    <w:name w:val="List Paragraph"/>
    <w:basedOn w:val="Normal"/>
    <w:uiPriority w:val="34"/>
    <w:qFormat/>
    <w:rsid w:val="009D4664"/>
    <w:pPr>
      <w:spacing w:line="240" w:lineRule="auto"/>
      <w:ind w:left="720"/>
      <w:contextualSpacing/>
    </w:pPr>
    <w:rPr>
      <w:rFonts w:ascii="Times" w:eastAsiaTheme="minorEastAsia" w:hAnsi="Times" w:cstheme="minorBidi"/>
      <w:sz w:val="20"/>
      <w:szCs w:val="20"/>
      <w:lang w:bidi="ar-SA"/>
    </w:rPr>
  </w:style>
  <w:style w:type="paragraph" w:styleId="Header">
    <w:name w:val="header"/>
    <w:basedOn w:val="Normal"/>
    <w:link w:val="HeaderChar"/>
    <w:uiPriority w:val="99"/>
    <w:unhideWhenUsed/>
    <w:rsid w:val="009D4664"/>
    <w:pPr>
      <w:tabs>
        <w:tab w:val="center" w:pos="4320"/>
        <w:tab w:val="right" w:pos="8640"/>
      </w:tabs>
      <w:spacing w:line="240" w:lineRule="auto"/>
    </w:pPr>
    <w:rPr>
      <w:rFonts w:eastAsiaTheme="minorEastAsia" w:cstheme="minorBidi"/>
      <w:lang w:bidi="ar-SA"/>
    </w:rPr>
  </w:style>
  <w:style w:type="character" w:customStyle="1" w:styleId="HeaderChar">
    <w:name w:val="Header Char"/>
    <w:basedOn w:val="DefaultParagraphFont"/>
    <w:link w:val="Header"/>
    <w:uiPriority w:val="99"/>
    <w:rsid w:val="009D4664"/>
  </w:style>
  <w:style w:type="paragraph" w:styleId="Footer">
    <w:name w:val="footer"/>
    <w:basedOn w:val="Normal"/>
    <w:link w:val="FooterChar"/>
    <w:uiPriority w:val="99"/>
    <w:unhideWhenUsed/>
    <w:rsid w:val="009D4664"/>
    <w:pPr>
      <w:tabs>
        <w:tab w:val="center" w:pos="4320"/>
        <w:tab w:val="right" w:pos="8640"/>
      </w:tabs>
      <w:spacing w:line="240" w:lineRule="auto"/>
    </w:pPr>
    <w:rPr>
      <w:rFonts w:eastAsiaTheme="minorEastAsia" w:cstheme="minorBidi"/>
      <w:lang w:bidi="ar-SA"/>
    </w:rPr>
  </w:style>
  <w:style w:type="character" w:customStyle="1" w:styleId="FooterChar">
    <w:name w:val="Footer Char"/>
    <w:basedOn w:val="DefaultParagraphFont"/>
    <w:link w:val="Footer"/>
    <w:uiPriority w:val="99"/>
    <w:rsid w:val="009D4664"/>
  </w:style>
  <w:style w:type="paragraph" w:styleId="NormalWeb">
    <w:name w:val="Normal (Web)"/>
    <w:basedOn w:val="Normal"/>
    <w:uiPriority w:val="99"/>
    <w:unhideWhenUsed/>
    <w:rsid w:val="009D4664"/>
    <w:pPr>
      <w:spacing w:before="100" w:beforeAutospacing="1" w:after="100" w:afterAutospacing="1" w:line="240" w:lineRule="auto"/>
    </w:pPr>
    <w:rPr>
      <w:rFonts w:ascii="Times" w:eastAsiaTheme="minorEastAsia" w:hAnsi="Times" w:cstheme="minorBidi"/>
      <w:sz w:val="20"/>
      <w:szCs w:val="20"/>
      <w:lang w:bidi="ar-SA"/>
    </w:rPr>
  </w:style>
  <w:style w:type="paragraph" w:customStyle="1" w:styleId="Default">
    <w:name w:val="Default"/>
    <w:rsid w:val="009D4664"/>
    <w:pPr>
      <w:autoSpaceDE w:val="0"/>
      <w:autoSpaceDN w:val="0"/>
      <w:adjustRightInd w:val="0"/>
    </w:pPr>
    <w:rPr>
      <w:rFonts w:ascii="Times New Roman" w:eastAsia="Times New Roman" w:hAnsi="Times New Roman" w:cs="Times New Roman"/>
      <w:color w:val="000000"/>
    </w:rPr>
  </w:style>
  <w:style w:type="character" w:customStyle="1" w:styleId="apple-converted-space">
    <w:name w:val="apple-converted-space"/>
    <w:basedOn w:val="DefaultParagraphFont"/>
    <w:rsid w:val="009D4664"/>
  </w:style>
  <w:style w:type="character" w:customStyle="1" w:styleId="CommentTextChar">
    <w:name w:val="Comment Text Char"/>
    <w:basedOn w:val="DefaultParagraphFont"/>
    <w:link w:val="CommentText"/>
    <w:semiHidden/>
    <w:rsid w:val="009D4664"/>
    <w:rPr>
      <w:rFonts w:eastAsia="Times New Roman" w:cs="Times New Roman"/>
      <w:sz w:val="20"/>
      <w:szCs w:val="20"/>
      <w:lang w:val="en-GB"/>
    </w:rPr>
  </w:style>
  <w:style w:type="paragraph" w:styleId="CommentText">
    <w:name w:val="annotation text"/>
    <w:basedOn w:val="Normal"/>
    <w:link w:val="CommentTextChar"/>
    <w:semiHidden/>
    <w:rsid w:val="009D4664"/>
    <w:pPr>
      <w:spacing w:line="240" w:lineRule="auto"/>
    </w:pPr>
    <w:rPr>
      <w:sz w:val="20"/>
      <w:szCs w:val="20"/>
      <w:lang w:val="en-GB" w:bidi="ar-SA"/>
    </w:rPr>
  </w:style>
  <w:style w:type="character" w:customStyle="1" w:styleId="CommentTextChar1">
    <w:name w:val="Comment Text Char1"/>
    <w:basedOn w:val="DefaultParagraphFont"/>
    <w:uiPriority w:val="99"/>
    <w:semiHidden/>
    <w:rsid w:val="009D4664"/>
    <w:rPr>
      <w:rFonts w:eastAsia="Times New Roman" w:cs="Times New Roman"/>
      <w:lang w:bidi="en-US"/>
    </w:rPr>
  </w:style>
  <w:style w:type="paragraph" w:styleId="Title">
    <w:name w:val="Title"/>
    <w:basedOn w:val="Heading1"/>
    <w:next w:val="Normal"/>
    <w:link w:val="TitleChar"/>
    <w:autoRedefine/>
    <w:uiPriority w:val="10"/>
    <w:qFormat/>
    <w:rsid w:val="006C67AF"/>
    <w:pPr>
      <w:keepNext/>
      <w:ind w:firstLine="720"/>
      <w:jc w:val="left"/>
    </w:pPr>
    <w:rPr>
      <w:rFonts w:asciiTheme="majorHAnsi" w:hAnsiTheme="majorHAnsi"/>
      <w:bCs w:val="0"/>
      <w:szCs w:val="32"/>
    </w:rPr>
  </w:style>
  <w:style w:type="character" w:customStyle="1" w:styleId="TitleChar">
    <w:name w:val="Title Char"/>
    <w:basedOn w:val="DefaultParagraphFont"/>
    <w:link w:val="Title"/>
    <w:uiPriority w:val="10"/>
    <w:rsid w:val="006C67AF"/>
    <w:rPr>
      <w:rFonts w:asciiTheme="majorHAnsi" w:eastAsia="Times New Roman" w:hAnsiTheme="majorHAnsi" w:cs="Times New Roman"/>
      <w:b/>
      <w:sz w:val="28"/>
      <w:szCs w:val="32"/>
      <w:lang w:bidi="en-US"/>
    </w:rPr>
  </w:style>
  <w:style w:type="paragraph" w:styleId="NoSpacing">
    <w:name w:val="No Spacing"/>
    <w:basedOn w:val="Normal"/>
    <w:link w:val="NoSpacingChar"/>
    <w:uiPriority w:val="1"/>
    <w:qFormat/>
    <w:rsid w:val="009D4664"/>
    <w:pPr>
      <w:spacing w:line="240" w:lineRule="auto"/>
    </w:pPr>
    <w:rPr>
      <w:szCs w:val="32"/>
    </w:rPr>
  </w:style>
  <w:style w:type="character" w:customStyle="1" w:styleId="NoSpacingChar">
    <w:name w:val="No Spacing Char"/>
    <w:basedOn w:val="DefaultParagraphFont"/>
    <w:link w:val="NoSpacing"/>
    <w:uiPriority w:val="1"/>
    <w:rsid w:val="009D4664"/>
    <w:rPr>
      <w:rFonts w:eastAsia="Times New Roman" w:cs="Times New Roman"/>
      <w:szCs w:val="32"/>
      <w:lang w:bidi="en-US"/>
    </w:rPr>
  </w:style>
  <w:style w:type="paragraph" w:styleId="TOC1">
    <w:name w:val="toc 1"/>
    <w:basedOn w:val="Normal"/>
    <w:next w:val="Normal"/>
    <w:autoRedefine/>
    <w:uiPriority w:val="39"/>
    <w:unhideWhenUsed/>
    <w:rsid w:val="00174D93"/>
    <w:pPr>
      <w:tabs>
        <w:tab w:val="right" w:leader="dot" w:pos="8486"/>
      </w:tabs>
      <w:ind w:left="720" w:hanging="720"/>
    </w:pPr>
  </w:style>
  <w:style w:type="paragraph" w:styleId="TOC2">
    <w:name w:val="toc 2"/>
    <w:basedOn w:val="Normal"/>
    <w:next w:val="Normal"/>
    <w:autoRedefine/>
    <w:uiPriority w:val="39"/>
    <w:unhideWhenUsed/>
    <w:rsid w:val="009D4664"/>
    <w:pPr>
      <w:tabs>
        <w:tab w:val="right" w:leader="dot" w:pos="8486"/>
      </w:tabs>
      <w:ind w:left="1080" w:hanging="720"/>
    </w:pPr>
  </w:style>
  <w:style w:type="paragraph" w:styleId="TOC3">
    <w:name w:val="toc 3"/>
    <w:basedOn w:val="Normal"/>
    <w:next w:val="Normal"/>
    <w:autoRedefine/>
    <w:uiPriority w:val="39"/>
    <w:unhideWhenUsed/>
    <w:rsid w:val="009D4664"/>
    <w:pPr>
      <w:ind w:left="1440" w:hanging="720"/>
    </w:pPr>
  </w:style>
  <w:style w:type="character" w:styleId="Strong">
    <w:name w:val="Strong"/>
    <w:qFormat/>
    <w:rsid w:val="005661D7"/>
    <w:rPr>
      <w:b/>
      <w:bCs/>
    </w:rPr>
  </w:style>
  <w:style w:type="character" w:styleId="Emphasis">
    <w:name w:val="Emphasis"/>
    <w:basedOn w:val="DefaultParagraphFont"/>
    <w:uiPriority w:val="20"/>
    <w:qFormat/>
    <w:rsid w:val="00F34AE9"/>
    <w:rPr>
      <w:i/>
      <w:iCs/>
    </w:rPr>
  </w:style>
  <w:style w:type="character" w:styleId="PageNumber">
    <w:name w:val="page number"/>
    <w:basedOn w:val="DefaultParagraphFont"/>
    <w:uiPriority w:val="99"/>
    <w:semiHidden/>
    <w:unhideWhenUsed/>
    <w:rsid w:val="001C325E"/>
  </w:style>
  <w:style w:type="character" w:styleId="PlaceholderText">
    <w:name w:val="Placeholder Text"/>
    <w:basedOn w:val="DefaultParagraphFont"/>
    <w:uiPriority w:val="99"/>
    <w:semiHidden/>
    <w:rsid w:val="00A33AF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18764">
      <w:bodyDiv w:val="1"/>
      <w:marLeft w:val="0"/>
      <w:marRight w:val="0"/>
      <w:marTop w:val="0"/>
      <w:marBottom w:val="0"/>
      <w:divBdr>
        <w:top w:val="none" w:sz="0" w:space="0" w:color="auto"/>
        <w:left w:val="none" w:sz="0" w:space="0" w:color="auto"/>
        <w:bottom w:val="none" w:sz="0" w:space="0" w:color="auto"/>
        <w:right w:val="none" w:sz="0" w:space="0" w:color="auto"/>
      </w:divBdr>
    </w:div>
    <w:div w:id="60447963">
      <w:bodyDiv w:val="1"/>
      <w:marLeft w:val="0"/>
      <w:marRight w:val="0"/>
      <w:marTop w:val="0"/>
      <w:marBottom w:val="0"/>
      <w:divBdr>
        <w:top w:val="none" w:sz="0" w:space="0" w:color="auto"/>
        <w:left w:val="none" w:sz="0" w:space="0" w:color="auto"/>
        <w:bottom w:val="none" w:sz="0" w:space="0" w:color="auto"/>
        <w:right w:val="none" w:sz="0" w:space="0" w:color="auto"/>
      </w:divBdr>
    </w:div>
    <w:div w:id="69431859">
      <w:bodyDiv w:val="1"/>
      <w:marLeft w:val="0"/>
      <w:marRight w:val="0"/>
      <w:marTop w:val="0"/>
      <w:marBottom w:val="0"/>
      <w:divBdr>
        <w:top w:val="none" w:sz="0" w:space="0" w:color="auto"/>
        <w:left w:val="none" w:sz="0" w:space="0" w:color="auto"/>
        <w:bottom w:val="none" w:sz="0" w:space="0" w:color="auto"/>
        <w:right w:val="none" w:sz="0" w:space="0" w:color="auto"/>
      </w:divBdr>
    </w:div>
    <w:div w:id="187135781">
      <w:bodyDiv w:val="1"/>
      <w:marLeft w:val="0"/>
      <w:marRight w:val="0"/>
      <w:marTop w:val="0"/>
      <w:marBottom w:val="0"/>
      <w:divBdr>
        <w:top w:val="none" w:sz="0" w:space="0" w:color="auto"/>
        <w:left w:val="none" w:sz="0" w:space="0" w:color="auto"/>
        <w:bottom w:val="none" w:sz="0" w:space="0" w:color="auto"/>
        <w:right w:val="none" w:sz="0" w:space="0" w:color="auto"/>
      </w:divBdr>
    </w:div>
    <w:div w:id="200098760">
      <w:bodyDiv w:val="1"/>
      <w:marLeft w:val="0"/>
      <w:marRight w:val="0"/>
      <w:marTop w:val="0"/>
      <w:marBottom w:val="0"/>
      <w:divBdr>
        <w:top w:val="none" w:sz="0" w:space="0" w:color="auto"/>
        <w:left w:val="none" w:sz="0" w:space="0" w:color="auto"/>
        <w:bottom w:val="none" w:sz="0" w:space="0" w:color="auto"/>
        <w:right w:val="none" w:sz="0" w:space="0" w:color="auto"/>
      </w:divBdr>
    </w:div>
    <w:div w:id="230583088">
      <w:bodyDiv w:val="1"/>
      <w:marLeft w:val="0"/>
      <w:marRight w:val="0"/>
      <w:marTop w:val="0"/>
      <w:marBottom w:val="0"/>
      <w:divBdr>
        <w:top w:val="none" w:sz="0" w:space="0" w:color="auto"/>
        <w:left w:val="none" w:sz="0" w:space="0" w:color="auto"/>
        <w:bottom w:val="none" w:sz="0" w:space="0" w:color="auto"/>
        <w:right w:val="none" w:sz="0" w:space="0" w:color="auto"/>
      </w:divBdr>
    </w:div>
    <w:div w:id="302854647">
      <w:bodyDiv w:val="1"/>
      <w:marLeft w:val="0"/>
      <w:marRight w:val="0"/>
      <w:marTop w:val="0"/>
      <w:marBottom w:val="0"/>
      <w:divBdr>
        <w:top w:val="none" w:sz="0" w:space="0" w:color="auto"/>
        <w:left w:val="none" w:sz="0" w:space="0" w:color="auto"/>
        <w:bottom w:val="none" w:sz="0" w:space="0" w:color="auto"/>
        <w:right w:val="none" w:sz="0" w:space="0" w:color="auto"/>
      </w:divBdr>
    </w:div>
    <w:div w:id="372077610">
      <w:bodyDiv w:val="1"/>
      <w:marLeft w:val="0"/>
      <w:marRight w:val="0"/>
      <w:marTop w:val="0"/>
      <w:marBottom w:val="0"/>
      <w:divBdr>
        <w:top w:val="none" w:sz="0" w:space="0" w:color="auto"/>
        <w:left w:val="none" w:sz="0" w:space="0" w:color="auto"/>
        <w:bottom w:val="none" w:sz="0" w:space="0" w:color="auto"/>
        <w:right w:val="none" w:sz="0" w:space="0" w:color="auto"/>
      </w:divBdr>
    </w:div>
    <w:div w:id="431778033">
      <w:bodyDiv w:val="1"/>
      <w:marLeft w:val="0"/>
      <w:marRight w:val="0"/>
      <w:marTop w:val="0"/>
      <w:marBottom w:val="0"/>
      <w:divBdr>
        <w:top w:val="none" w:sz="0" w:space="0" w:color="auto"/>
        <w:left w:val="none" w:sz="0" w:space="0" w:color="auto"/>
        <w:bottom w:val="none" w:sz="0" w:space="0" w:color="auto"/>
        <w:right w:val="none" w:sz="0" w:space="0" w:color="auto"/>
      </w:divBdr>
    </w:div>
    <w:div w:id="460344175">
      <w:bodyDiv w:val="1"/>
      <w:marLeft w:val="0"/>
      <w:marRight w:val="0"/>
      <w:marTop w:val="0"/>
      <w:marBottom w:val="0"/>
      <w:divBdr>
        <w:top w:val="none" w:sz="0" w:space="0" w:color="auto"/>
        <w:left w:val="none" w:sz="0" w:space="0" w:color="auto"/>
        <w:bottom w:val="none" w:sz="0" w:space="0" w:color="auto"/>
        <w:right w:val="none" w:sz="0" w:space="0" w:color="auto"/>
      </w:divBdr>
    </w:div>
    <w:div w:id="571938080">
      <w:bodyDiv w:val="1"/>
      <w:marLeft w:val="0"/>
      <w:marRight w:val="0"/>
      <w:marTop w:val="0"/>
      <w:marBottom w:val="0"/>
      <w:divBdr>
        <w:top w:val="none" w:sz="0" w:space="0" w:color="auto"/>
        <w:left w:val="none" w:sz="0" w:space="0" w:color="auto"/>
        <w:bottom w:val="none" w:sz="0" w:space="0" w:color="auto"/>
        <w:right w:val="none" w:sz="0" w:space="0" w:color="auto"/>
      </w:divBdr>
    </w:div>
    <w:div w:id="616178931">
      <w:bodyDiv w:val="1"/>
      <w:marLeft w:val="0"/>
      <w:marRight w:val="0"/>
      <w:marTop w:val="0"/>
      <w:marBottom w:val="0"/>
      <w:divBdr>
        <w:top w:val="none" w:sz="0" w:space="0" w:color="auto"/>
        <w:left w:val="none" w:sz="0" w:space="0" w:color="auto"/>
        <w:bottom w:val="none" w:sz="0" w:space="0" w:color="auto"/>
        <w:right w:val="none" w:sz="0" w:space="0" w:color="auto"/>
      </w:divBdr>
    </w:div>
    <w:div w:id="708186478">
      <w:bodyDiv w:val="1"/>
      <w:marLeft w:val="0"/>
      <w:marRight w:val="0"/>
      <w:marTop w:val="0"/>
      <w:marBottom w:val="0"/>
      <w:divBdr>
        <w:top w:val="none" w:sz="0" w:space="0" w:color="auto"/>
        <w:left w:val="none" w:sz="0" w:space="0" w:color="auto"/>
        <w:bottom w:val="none" w:sz="0" w:space="0" w:color="auto"/>
        <w:right w:val="none" w:sz="0" w:space="0" w:color="auto"/>
      </w:divBdr>
    </w:div>
    <w:div w:id="744033153">
      <w:bodyDiv w:val="1"/>
      <w:marLeft w:val="0"/>
      <w:marRight w:val="0"/>
      <w:marTop w:val="0"/>
      <w:marBottom w:val="0"/>
      <w:divBdr>
        <w:top w:val="none" w:sz="0" w:space="0" w:color="auto"/>
        <w:left w:val="none" w:sz="0" w:space="0" w:color="auto"/>
        <w:bottom w:val="none" w:sz="0" w:space="0" w:color="auto"/>
        <w:right w:val="none" w:sz="0" w:space="0" w:color="auto"/>
      </w:divBdr>
    </w:div>
    <w:div w:id="765151953">
      <w:bodyDiv w:val="1"/>
      <w:marLeft w:val="0"/>
      <w:marRight w:val="0"/>
      <w:marTop w:val="0"/>
      <w:marBottom w:val="0"/>
      <w:divBdr>
        <w:top w:val="none" w:sz="0" w:space="0" w:color="auto"/>
        <w:left w:val="none" w:sz="0" w:space="0" w:color="auto"/>
        <w:bottom w:val="none" w:sz="0" w:space="0" w:color="auto"/>
        <w:right w:val="none" w:sz="0" w:space="0" w:color="auto"/>
      </w:divBdr>
    </w:div>
    <w:div w:id="1005477187">
      <w:bodyDiv w:val="1"/>
      <w:marLeft w:val="0"/>
      <w:marRight w:val="0"/>
      <w:marTop w:val="0"/>
      <w:marBottom w:val="0"/>
      <w:divBdr>
        <w:top w:val="none" w:sz="0" w:space="0" w:color="auto"/>
        <w:left w:val="none" w:sz="0" w:space="0" w:color="auto"/>
        <w:bottom w:val="none" w:sz="0" w:space="0" w:color="auto"/>
        <w:right w:val="none" w:sz="0" w:space="0" w:color="auto"/>
      </w:divBdr>
    </w:div>
    <w:div w:id="1132794234">
      <w:bodyDiv w:val="1"/>
      <w:marLeft w:val="0"/>
      <w:marRight w:val="0"/>
      <w:marTop w:val="0"/>
      <w:marBottom w:val="0"/>
      <w:divBdr>
        <w:top w:val="none" w:sz="0" w:space="0" w:color="auto"/>
        <w:left w:val="none" w:sz="0" w:space="0" w:color="auto"/>
        <w:bottom w:val="none" w:sz="0" w:space="0" w:color="auto"/>
        <w:right w:val="none" w:sz="0" w:space="0" w:color="auto"/>
      </w:divBdr>
    </w:div>
    <w:div w:id="1152330833">
      <w:bodyDiv w:val="1"/>
      <w:marLeft w:val="0"/>
      <w:marRight w:val="0"/>
      <w:marTop w:val="0"/>
      <w:marBottom w:val="0"/>
      <w:divBdr>
        <w:top w:val="none" w:sz="0" w:space="0" w:color="auto"/>
        <w:left w:val="none" w:sz="0" w:space="0" w:color="auto"/>
        <w:bottom w:val="none" w:sz="0" w:space="0" w:color="auto"/>
        <w:right w:val="none" w:sz="0" w:space="0" w:color="auto"/>
      </w:divBdr>
    </w:div>
    <w:div w:id="1250431240">
      <w:bodyDiv w:val="1"/>
      <w:marLeft w:val="0"/>
      <w:marRight w:val="0"/>
      <w:marTop w:val="0"/>
      <w:marBottom w:val="0"/>
      <w:divBdr>
        <w:top w:val="none" w:sz="0" w:space="0" w:color="auto"/>
        <w:left w:val="none" w:sz="0" w:space="0" w:color="auto"/>
        <w:bottom w:val="none" w:sz="0" w:space="0" w:color="auto"/>
        <w:right w:val="none" w:sz="0" w:space="0" w:color="auto"/>
      </w:divBdr>
    </w:div>
    <w:div w:id="1305962139">
      <w:bodyDiv w:val="1"/>
      <w:marLeft w:val="0"/>
      <w:marRight w:val="0"/>
      <w:marTop w:val="0"/>
      <w:marBottom w:val="0"/>
      <w:divBdr>
        <w:top w:val="none" w:sz="0" w:space="0" w:color="auto"/>
        <w:left w:val="none" w:sz="0" w:space="0" w:color="auto"/>
        <w:bottom w:val="none" w:sz="0" w:space="0" w:color="auto"/>
        <w:right w:val="none" w:sz="0" w:space="0" w:color="auto"/>
      </w:divBdr>
    </w:div>
    <w:div w:id="1331905372">
      <w:bodyDiv w:val="1"/>
      <w:marLeft w:val="0"/>
      <w:marRight w:val="0"/>
      <w:marTop w:val="0"/>
      <w:marBottom w:val="0"/>
      <w:divBdr>
        <w:top w:val="none" w:sz="0" w:space="0" w:color="auto"/>
        <w:left w:val="none" w:sz="0" w:space="0" w:color="auto"/>
        <w:bottom w:val="none" w:sz="0" w:space="0" w:color="auto"/>
        <w:right w:val="none" w:sz="0" w:space="0" w:color="auto"/>
      </w:divBdr>
    </w:div>
    <w:div w:id="1356730784">
      <w:bodyDiv w:val="1"/>
      <w:marLeft w:val="0"/>
      <w:marRight w:val="0"/>
      <w:marTop w:val="0"/>
      <w:marBottom w:val="0"/>
      <w:divBdr>
        <w:top w:val="none" w:sz="0" w:space="0" w:color="auto"/>
        <w:left w:val="none" w:sz="0" w:space="0" w:color="auto"/>
        <w:bottom w:val="none" w:sz="0" w:space="0" w:color="auto"/>
        <w:right w:val="none" w:sz="0" w:space="0" w:color="auto"/>
      </w:divBdr>
    </w:div>
    <w:div w:id="1371615059">
      <w:bodyDiv w:val="1"/>
      <w:marLeft w:val="0"/>
      <w:marRight w:val="0"/>
      <w:marTop w:val="0"/>
      <w:marBottom w:val="0"/>
      <w:divBdr>
        <w:top w:val="none" w:sz="0" w:space="0" w:color="auto"/>
        <w:left w:val="none" w:sz="0" w:space="0" w:color="auto"/>
        <w:bottom w:val="none" w:sz="0" w:space="0" w:color="auto"/>
        <w:right w:val="none" w:sz="0" w:space="0" w:color="auto"/>
      </w:divBdr>
    </w:div>
    <w:div w:id="1417744063">
      <w:bodyDiv w:val="1"/>
      <w:marLeft w:val="0"/>
      <w:marRight w:val="0"/>
      <w:marTop w:val="0"/>
      <w:marBottom w:val="0"/>
      <w:divBdr>
        <w:top w:val="none" w:sz="0" w:space="0" w:color="auto"/>
        <w:left w:val="none" w:sz="0" w:space="0" w:color="auto"/>
        <w:bottom w:val="none" w:sz="0" w:space="0" w:color="auto"/>
        <w:right w:val="none" w:sz="0" w:space="0" w:color="auto"/>
      </w:divBdr>
    </w:div>
    <w:div w:id="1446080475">
      <w:bodyDiv w:val="1"/>
      <w:marLeft w:val="0"/>
      <w:marRight w:val="0"/>
      <w:marTop w:val="0"/>
      <w:marBottom w:val="0"/>
      <w:divBdr>
        <w:top w:val="none" w:sz="0" w:space="0" w:color="auto"/>
        <w:left w:val="none" w:sz="0" w:space="0" w:color="auto"/>
        <w:bottom w:val="none" w:sz="0" w:space="0" w:color="auto"/>
        <w:right w:val="none" w:sz="0" w:space="0" w:color="auto"/>
      </w:divBdr>
    </w:div>
    <w:div w:id="1571886693">
      <w:bodyDiv w:val="1"/>
      <w:marLeft w:val="0"/>
      <w:marRight w:val="0"/>
      <w:marTop w:val="0"/>
      <w:marBottom w:val="0"/>
      <w:divBdr>
        <w:top w:val="none" w:sz="0" w:space="0" w:color="auto"/>
        <w:left w:val="none" w:sz="0" w:space="0" w:color="auto"/>
        <w:bottom w:val="none" w:sz="0" w:space="0" w:color="auto"/>
        <w:right w:val="none" w:sz="0" w:space="0" w:color="auto"/>
      </w:divBdr>
    </w:div>
    <w:div w:id="1619798077">
      <w:bodyDiv w:val="1"/>
      <w:marLeft w:val="0"/>
      <w:marRight w:val="0"/>
      <w:marTop w:val="0"/>
      <w:marBottom w:val="0"/>
      <w:divBdr>
        <w:top w:val="none" w:sz="0" w:space="0" w:color="auto"/>
        <w:left w:val="none" w:sz="0" w:space="0" w:color="auto"/>
        <w:bottom w:val="none" w:sz="0" w:space="0" w:color="auto"/>
        <w:right w:val="none" w:sz="0" w:space="0" w:color="auto"/>
      </w:divBdr>
    </w:div>
    <w:div w:id="1757558188">
      <w:bodyDiv w:val="1"/>
      <w:marLeft w:val="0"/>
      <w:marRight w:val="0"/>
      <w:marTop w:val="0"/>
      <w:marBottom w:val="0"/>
      <w:divBdr>
        <w:top w:val="none" w:sz="0" w:space="0" w:color="auto"/>
        <w:left w:val="none" w:sz="0" w:space="0" w:color="auto"/>
        <w:bottom w:val="none" w:sz="0" w:space="0" w:color="auto"/>
        <w:right w:val="none" w:sz="0" w:space="0" w:color="auto"/>
      </w:divBdr>
    </w:div>
    <w:div w:id="1809199386">
      <w:bodyDiv w:val="1"/>
      <w:marLeft w:val="0"/>
      <w:marRight w:val="0"/>
      <w:marTop w:val="0"/>
      <w:marBottom w:val="0"/>
      <w:divBdr>
        <w:top w:val="none" w:sz="0" w:space="0" w:color="auto"/>
        <w:left w:val="none" w:sz="0" w:space="0" w:color="auto"/>
        <w:bottom w:val="none" w:sz="0" w:space="0" w:color="auto"/>
        <w:right w:val="none" w:sz="0" w:space="0" w:color="auto"/>
      </w:divBdr>
    </w:div>
    <w:div w:id="1835413245">
      <w:bodyDiv w:val="1"/>
      <w:marLeft w:val="0"/>
      <w:marRight w:val="0"/>
      <w:marTop w:val="0"/>
      <w:marBottom w:val="0"/>
      <w:divBdr>
        <w:top w:val="none" w:sz="0" w:space="0" w:color="auto"/>
        <w:left w:val="none" w:sz="0" w:space="0" w:color="auto"/>
        <w:bottom w:val="none" w:sz="0" w:space="0" w:color="auto"/>
        <w:right w:val="none" w:sz="0" w:space="0" w:color="auto"/>
      </w:divBdr>
    </w:div>
    <w:div w:id="1926987725">
      <w:bodyDiv w:val="1"/>
      <w:marLeft w:val="0"/>
      <w:marRight w:val="0"/>
      <w:marTop w:val="0"/>
      <w:marBottom w:val="0"/>
      <w:divBdr>
        <w:top w:val="none" w:sz="0" w:space="0" w:color="auto"/>
        <w:left w:val="none" w:sz="0" w:space="0" w:color="auto"/>
        <w:bottom w:val="none" w:sz="0" w:space="0" w:color="auto"/>
        <w:right w:val="none" w:sz="0" w:space="0" w:color="auto"/>
      </w:divBdr>
    </w:div>
    <w:div w:id="1955748730">
      <w:bodyDiv w:val="1"/>
      <w:marLeft w:val="0"/>
      <w:marRight w:val="0"/>
      <w:marTop w:val="0"/>
      <w:marBottom w:val="0"/>
      <w:divBdr>
        <w:top w:val="none" w:sz="0" w:space="0" w:color="auto"/>
        <w:left w:val="none" w:sz="0" w:space="0" w:color="auto"/>
        <w:bottom w:val="none" w:sz="0" w:space="0" w:color="auto"/>
        <w:right w:val="none" w:sz="0" w:space="0" w:color="auto"/>
      </w:divBdr>
    </w:div>
    <w:div w:id="2006934214">
      <w:bodyDiv w:val="1"/>
      <w:marLeft w:val="0"/>
      <w:marRight w:val="0"/>
      <w:marTop w:val="0"/>
      <w:marBottom w:val="0"/>
      <w:divBdr>
        <w:top w:val="none" w:sz="0" w:space="0" w:color="auto"/>
        <w:left w:val="none" w:sz="0" w:space="0" w:color="auto"/>
        <w:bottom w:val="none" w:sz="0" w:space="0" w:color="auto"/>
        <w:right w:val="none" w:sz="0" w:space="0" w:color="auto"/>
      </w:divBdr>
    </w:div>
    <w:div w:id="2016490670">
      <w:bodyDiv w:val="1"/>
      <w:marLeft w:val="0"/>
      <w:marRight w:val="0"/>
      <w:marTop w:val="0"/>
      <w:marBottom w:val="0"/>
      <w:divBdr>
        <w:top w:val="none" w:sz="0" w:space="0" w:color="auto"/>
        <w:left w:val="none" w:sz="0" w:space="0" w:color="auto"/>
        <w:bottom w:val="none" w:sz="0" w:space="0" w:color="auto"/>
        <w:right w:val="none" w:sz="0" w:space="0" w:color="auto"/>
      </w:divBdr>
    </w:div>
    <w:div w:id="2018001410">
      <w:bodyDiv w:val="1"/>
      <w:marLeft w:val="0"/>
      <w:marRight w:val="0"/>
      <w:marTop w:val="0"/>
      <w:marBottom w:val="0"/>
      <w:divBdr>
        <w:top w:val="none" w:sz="0" w:space="0" w:color="auto"/>
        <w:left w:val="none" w:sz="0" w:space="0" w:color="auto"/>
        <w:bottom w:val="none" w:sz="0" w:space="0" w:color="auto"/>
        <w:right w:val="none" w:sz="0" w:space="0" w:color="auto"/>
      </w:divBdr>
    </w:div>
    <w:div w:id="202867574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yperlink" Target="http://eztaxon-e.ezbiocloud.net/" TargetMode="Externa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hyperlink" Target="http://eztaxon-e.ezbiocloud.net/" TargetMode="External"/><Relationship Id="rId19" Type="http://schemas.openxmlformats.org/officeDocument/2006/relationships/image" Target="media/image6.png"/><Relationship Id="rId30" Type="http://schemas.openxmlformats.org/officeDocument/2006/relationships/image" Target="media/image15.png"/><Relationship Id="rId31" Type="http://schemas.openxmlformats.org/officeDocument/2006/relationships/image" Target="media/image16.emf"/><Relationship Id="rId32" Type="http://schemas.openxmlformats.org/officeDocument/2006/relationships/image" Target="media/image17.emf"/><Relationship Id="rId33" Type="http://schemas.openxmlformats.org/officeDocument/2006/relationships/image" Target="media/image18.tiff"/><Relationship Id="rId34" Type="http://schemas.openxmlformats.org/officeDocument/2006/relationships/image" Target="media/image19.tiff"/><Relationship Id="rId35" Type="http://schemas.openxmlformats.org/officeDocument/2006/relationships/image" Target="media/image20.tiff"/><Relationship Id="rId36" Type="http://schemas.openxmlformats.org/officeDocument/2006/relationships/image" Target="media/image21.png"/><Relationship Id="rId37" Type="http://schemas.openxmlformats.org/officeDocument/2006/relationships/image" Target="media/image22.png"/><Relationship Id="rId38" Type="http://schemas.openxmlformats.org/officeDocument/2006/relationships/image" Target="media/image23.png"/><Relationship Id="rId39" Type="http://schemas.openxmlformats.org/officeDocument/2006/relationships/image" Target="media/image24.png"/><Relationship Id="rId50" Type="http://schemas.openxmlformats.org/officeDocument/2006/relationships/image" Target="media/image32.png"/><Relationship Id="rId51" Type="http://schemas.openxmlformats.org/officeDocument/2006/relationships/image" Target="media/image33.png"/><Relationship Id="rId52" Type="http://schemas.openxmlformats.org/officeDocument/2006/relationships/image" Target="media/image34.png"/><Relationship Id="rId53" Type="http://schemas.openxmlformats.org/officeDocument/2006/relationships/image" Target="media/image35.png"/><Relationship Id="rId54" Type="http://schemas.openxmlformats.org/officeDocument/2006/relationships/image" Target="media/image36.png"/><Relationship Id="rId55" Type="http://schemas.openxmlformats.org/officeDocument/2006/relationships/image" Target="media/image37.png"/><Relationship Id="rId56" Type="http://schemas.openxmlformats.org/officeDocument/2006/relationships/image" Target="media/image38.png"/><Relationship Id="rId57" Type="http://schemas.openxmlformats.org/officeDocument/2006/relationships/image" Target="media/image39.png"/><Relationship Id="rId58" Type="http://schemas.openxmlformats.org/officeDocument/2006/relationships/image" Target="media/image40.png"/><Relationship Id="rId59" Type="http://schemas.openxmlformats.org/officeDocument/2006/relationships/image" Target="media/image41.png"/><Relationship Id="rId70" Type="http://schemas.openxmlformats.org/officeDocument/2006/relationships/hyperlink" Target="http://www.ncbi.nlm.nih.gov/pubmed/?term=S%26%23x000e1%3Bnchez-Porro%20C%5Bauth%5D" TargetMode="External"/><Relationship Id="rId71" Type="http://schemas.openxmlformats.org/officeDocument/2006/relationships/hyperlink" Target="http://www.ncbi.nlm.nih.gov/pubmed/?term=Ghai%20R%5Bauth%5D" TargetMode="External"/><Relationship Id="rId72" Type="http://schemas.openxmlformats.org/officeDocument/2006/relationships/hyperlink" Target="http://www.ncbi.nlm.nih.gov/pubmed/?term=Papke%20RT%5Bauth%5D" TargetMode="External"/><Relationship Id="rId73" Type="http://schemas.openxmlformats.org/officeDocument/2006/relationships/hyperlink" Target="http://www.ncbi.nlm.nih.gov/pubmed/?term=Rodriguez-Valera%20F%5Bauth%5D" TargetMode="External"/><Relationship Id="rId74" Type="http://schemas.openxmlformats.org/officeDocument/2006/relationships/hyperlink" Target="http://www.ncbi.nlm.nih.gov/pubmed/?term=Ventosa%20A%5Bauth%5D" TargetMode="External"/><Relationship Id="rId75" Type="http://schemas.openxmlformats.org/officeDocument/2006/relationships/hyperlink" Target="http://www.ncbi.nlm.nih.gov/pubmed/22355652" TargetMode="External"/><Relationship Id="rId76" Type="http://schemas.openxmlformats.org/officeDocument/2006/relationships/image" Target="media/image47.jpeg"/><Relationship Id="rId77" Type="http://schemas.microsoft.com/office/2007/relationships/hdphoto" Target="media/hdphoto4.wdp"/><Relationship Id="rId78" Type="http://schemas.openxmlformats.org/officeDocument/2006/relationships/image" Target="media/image49.png"/><Relationship Id="rId79" Type="http://schemas.openxmlformats.org/officeDocument/2006/relationships/image" Target="media/image50.jpeg"/><Relationship Id="rId20" Type="http://schemas.openxmlformats.org/officeDocument/2006/relationships/image" Target="media/image7.jpeg"/><Relationship Id="rId21" Type="http://schemas.openxmlformats.org/officeDocument/2006/relationships/hyperlink" Target="http://www.dsmz.de/microorganisms/medium/pdf/DSMZ_Medium34.pdf" TargetMode="External"/><Relationship Id="rId22" Type="http://schemas.openxmlformats.org/officeDocument/2006/relationships/image" Target="media/image8.jpeg"/><Relationship Id="rId23" Type="http://schemas.openxmlformats.org/officeDocument/2006/relationships/image" Target="media/image9.jpe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40" Type="http://schemas.openxmlformats.org/officeDocument/2006/relationships/image" Target="media/image25.png"/><Relationship Id="rId41" Type="http://schemas.openxmlformats.org/officeDocument/2006/relationships/image" Target="media/image26.png"/><Relationship Id="rId42" Type="http://schemas.microsoft.com/office/2007/relationships/hdphoto" Target="media/hdphoto1.wdp"/><Relationship Id="rId43" Type="http://schemas.openxmlformats.org/officeDocument/2006/relationships/image" Target="media/image27.png"/><Relationship Id="rId44" Type="http://schemas.microsoft.com/office/2007/relationships/hdphoto" Target="media/hdphoto2.wdp"/><Relationship Id="rId45" Type="http://schemas.openxmlformats.org/officeDocument/2006/relationships/image" Target="media/image28.png"/><Relationship Id="rId46" Type="http://schemas.openxmlformats.org/officeDocument/2006/relationships/image" Target="media/image29.png"/><Relationship Id="rId47" Type="http://schemas.openxmlformats.org/officeDocument/2006/relationships/image" Target="media/image30.png"/><Relationship Id="rId48" Type="http://schemas.openxmlformats.org/officeDocument/2006/relationships/chart" Target="charts/chart1.xml"/><Relationship Id="rId49" Type="http://schemas.openxmlformats.org/officeDocument/2006/relationships/image" Target="media/image31.png"/><Relationship Id="rId60" Type="http://schemas.openxmlformats.org/officeDocument/2006/relationships/image" Target="media/image42.jpeg"/><Relationship Id="rId61" Type="http://schemas.openxmlformats.org/officeDocument/2006/relationships/image" Target="media/image43.jpeg"/><Relationship Id="rId62" Type="http://schemas.microsoft.com/office/2007/relationships/hdphoto" Target="media/hdphoto3.wdp"/><Relationship Id="rId63" Type="http://schemas.openxmlformats.org/officeDocument/2006/relationships/image" Target="media/image44.png"/><Relationship Id="rId64" Type="http://schemas.openxmlformats.org/officeDocument/2006/relationships/image" Target="media/image45.png"/><Relationship Id="rId65" Type="http://schemas.openxmlformats.org/officeDocument/2006/relationships/image" Target="media/image46.jpeg"/><Relationship Id="rId66" Type="http://schemas.openxmlformats.org/officeDocument/2006/relationships/image" Target="media/image48.png"/><Relationship Id="rId67" Type="http://schemas.openxmlformats.org/officeDocument/2006/relationships/image" Target="media/image49.jpeg"/><Relationship Id="rId68" Type="http://schemas.openxmlformats.org/officeDocument/2006/relationships/hyperlink" Target="http://www.ncbi.nlm.nih.gov/pubmed/?term=Fern%26%23x000e1%3Bndez%20AB%5Bauth%5D" TargetMode="External"/><Relationship Id="rId69" Type="http://schemas.openxmlformats.org/officeDocument/2006/relationships/hyperlink" Target="http://www.ncbi.nlm.nih.gov/pubmed/?term=Vera-Gargallo%20B%5Bauth%5D" TargetMode="External"/><Relationship Id="rId80" Type="http://schemas.microsoft.com/office/2007/relationships/hdphoto" Target="media/hdphoto5.wdp"/><Relationship Id="rId81" Type="http://schemas.openxmlformats.org/officeDocument/2006/relationships/image" Target="media/image51.jpeg"/><Relationship Id="rId82" Type="http://schemas.microsoft.com/office/2007/relationships/hdphoto" Target="media/hdphoto6.wdp"/><Relationship Id="rId83" Type="http://schemas.openxmlformats.org/officeDocument/2006/relationships/hyperlink" Target="http://wwwseqtoolsdk" TargetMode="External"/><Relationship Id="rId84" Type="http://schemas.openxmlformats.org/officeDocument/2006/relationships/fontTable" Target="fontTable.xml"/><Relationship Id="rId85" Type="http://schemas.openxmlformats.org/officeDocument/2006/relationships/glossaryDocument" Target="glossary/document.xml"/><Relationship Id="rId86"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GEOBIOLOGY:P2.B%20Data%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64713733621555"/>
          <c:y val="0.0328365633080901"/>
          <c:w val="0.764421346076371"/>
          <c:h val="0.82648662408462"/>
        </c:manualLayout>
      </c:layout>
      <c:barChart>
        <c:barDir val="col"/>
        <c:grouping val="clustered"/>
        <c:varyColors val="0"/>
        <c:ser>
          <c:idx val="0"/>
          <c:order val="0"/>
          <c:tx>
            <c:strRef>
              <c:f>Confocal!$I$10</c:f>
              <c:strCache>
                <c:ptCount val="1"/>
                <c:pt idx="0">
                  <c:v>1 month</c:v>
                </c:pt>
              </c:strCache>
            </c:strRef>
          </c:tx>
          <c:spPr>
            <a:solidFill>
              <a:srgbClr val="CCFF66"/>
            </a:solidFill>
          </c:spPr>
          <c:invertIfNegative val="0"/>
          <c:errBars>
            <c:errBarType val="both"/>
            <c:errValType val="cust"/>
            <c:noEndCap val="0"/>
            <c:plus>
              <c:numRef>
                <c:f>Confocal!$I$16:$I$18</c:f>
                <c:numCache>
                  <c:formatCode>General</c:formatCode>
                  <c:ptCount val="3"/>
                  <c:pt idx="0">
                    <c:v>0.0</c:v>
                  </c:pt>
                  <c:pt idx="1">
                    <c:v>5.659999999999996</c:v>
                  </c:pt>
                  <c:pt idx="2">
                    <c:v>2.82</c:v>
                  </c:pt>
                </c:numCache>
              </c:numRef>
            </c:plus>
            <c:minus>
              <c:numRef>
                <c:f>Confocal!$I$16:$I$18</c:f>
                <c:numCache>
                  <c:formatCode>General</c:formatCode>
                  <c:ptCount val="3"/>
                  <c:pt idx="0">
                    <c:v>0.0</c:v>
                  </c:pt>
                  <c:pt idx="1">
                    <c:v>5.659999999999996</c:v>
                  </c:pt>
                  <c:pt idx="2">
                    <c:v>2.82</c:v>
                  </c:pt>
                </c:numCache>
              </c:numRef>
            </c:minus>
          </c:errBars>
          <c:cat>
            <c:strRef>
              <c:f>Confocal!$H$11:$H$13</c:f>
              <c:strCache>
                <c:ptCount val="3"/>
                <c:pt idx="0">
                  <c:v>Control</c:v>
                </c:pt>
                <c:pt idx="1">
                  <c:v>D. ala</c:v>
                </c:pt>
                <c:pt idx="2">
                  <c:v>D. indo</c:v>
                </c:pt>
              </c:strCache>
            </c:strRef>
          </c:cat>
          <c:val>
            <c:numRef>
              <c:f>Confocal!$I$11:$I$13</c:f>
              <c:numCache>
                <c:formatCode>General</c:formatCode>
                <c:ptCount val="3"/>
                <c:pt idx="0">
                  <c:v>26.7</c:v>
                </c:pt>
                <c:pt idx="1">
                  <c:v>38.27</c:v>
                </c:pt>
                <c:pt idx="2">
                  <c:v>96.935</c:v>
                </c:pt>
              </c:numCache>
            </c:numRef>
          </c:val>
        </c:ser>
        <c:ser>
          <c:idx val="1"/>
          <c:order val="1"/>
          <c:tx>
            <c:strRef>
              <c:f>Confocal!$J$10</c:f>
              <c:strCache>
                <c:ptCount val="1"/>
                <c:pt idx="0">
                  <c:v>3 months</c:v>
                </c:pt>
              </c:strCache>
            </c:strRef>
          </c:tx>
          <c:spPr>
            <a:solidFill>
              <a:schemeClr val="accent4">
                <a:lumMod val="75000"/>
              </a:schemeClr>
            </a:solidFill>
          </c:spPr>
          <c:invertIfNegative val="0"/>
          <c:errBars>
            <c:errBarType val="both"/>
            <c:errValType val="cust"/>
            <c:noEndCap val="0"/>
            <c:plus>
              <c:numRef>
                <c:f>Confocal!$J$16:$J$18</c:f>
                <c:numCache>
                  <c:formatCode>General</c:formatCode>
                  <c:ptCount val="3"/>
                  <c:pt idx="0">
                    <c:v>0.0</c:v>
                  </c:pt>
                  <c:pt idx="1">
                    <c:v>10.19</c:v>
                  </c:pt>
                  <c:pt idx="2">
                    <c:v>4.04</c:v>
                  </c:pt>
                </c:numCache>
              </c:numRef>
            </c:plus>
            <c:minus>
              <c:numRef>
                <c:f>Confocal!$J$16:$J$18</c:f>
                <c:numCache>
                  <c:formatCode>General</c:formatCode>
                  <c:ptCount val="3"/>
                  <c:pt idx="0">
                    <c:v>0.0</c:v>
                  </c:pt>
                  <c:pt idx="1">
                    <c:v>10.19</c:v>
                  </c:pt>
                  <c:pt idx="2">
                    <c:v>4.04</c:v>
                  </c:pt>
                </c:numCache>
              </c:numRef>
            </c:minus>
          </c:errBars>
          <c:cat>
            <c:strRef>
              <c:f>Confocal!$H$11:$H$13</c:f>
              <c:strCache>
                <c:ptCount val="3"/>
                <c:pt idx="0">
                  <c:v>Control</c:v>
                </c:pt>
                <c:pt idx="1">
                  <c:v>D. ala</c:v>
                </c:pt>
                <c:pt idx="2">
                  <c:v>D. indo</c:v>
                </c:pt>
              </c:strCache>
            </c:strRef>
          </c:cat>
          <c:val>
            <c:numRef>
              <c:f>Confocal!$J$11:$J$13</c:f>
              <c:numCache>
                <c:formatCode>General</c:formatCode>
                <c:ptCount val="3"/>
                <c:pt idx="0">
                  <c:v>25.52</c:v>
                </c:pt>
                <c:pt idx="1">
                  <c:v>35.1</c:v>
                </c:pt>
                <c:pt idx="2">
                  <c:v>126.065</c:v>
                </c:pt>
              </c:numCache>
            </c:numRef>
          </c:val>
        </c:ser>
        <c:dLbls>
          <c:showLegendKey val="0"/>
          <c:showVal val="0"/>
          <c:showCatName val="0"/>
          <c:showSerName val="0"/>
          <c:showPercent val="0"/>
          <c:showBubbleSize val="0"/>
        </c:dLbls>
        <c:gapWidth val="150"/>
        <c:axId val="-2060691704"/>
        <c:axId val="-2060688472"/>
      </c:barChart>
      <c:catAx>
        <c:axId val="-2060691704"/>
        <c:scaling>
          <c:orientation val="minMax"/>
        </c:scaling>
        <c:delete val="0"/>
        <c:axPos val="b"/>
        <c:majorTickMark val="out"/>
        <c:minorTickMark val="none"/>
        <c:tickLblPos val="nextTo"/>
        <c:spPr>
          <a:ln>
            <a:solidFill>
              <a:schemeClr val="tx1"/>
            </a:solidFill>
          </a:ln>
        </c:spPr>
        <c:txPr>
          <a:bodyPr/>
          <a:lstStyle/>
          <a:p>
            <a:pPr>
              <a:defRPr sz="900">
                <a:latin typeface="Helvetica"/>
                <a:cs typeface="Helvetica"/>
              </a:defRPr>
            </a:pPr>
            <a:endParaRPr lang="en-US"/>
          </a:p>
        </c:txPr>
        <c:crossAx val="-2060688472"/>
        <c:crosses val="autoZero"/>
        <c:auto val="1"/>
        <c:lblAlgn val="ctr"/>
        <c:lblOffset val="100"/>
        <c:noMultiLvlLbl val="0"/>
      </c:catAx>
      <c:valAx>
        <c:axId val="-2060688472"/>
        <c:scaling>
          <c:orientation val="minMax"/>
        </c:scaling>
        <c:delete val="0"/>
        <c:axPos val="l"/>
        <c:title>
          <c:tx>
            <c:rich>
              <a:bodyPr rot="-5400000" vert="horz"/>
              <a:lstStyle/>
              <a:p>
                <a:pPr>
                  <a:defRPr sz="900">
                    <a:latin typeface="Helvetica"/>
                    <a:cs typeface="Helvetica"/>
                  </a:defRPr>
                </a:pPr>
                <a:r>
                  <a:rPr lang="en-US" sz="900" dirty="0">
                    <a:latin typeface="Helvetica"/>
                    <a:cs typeface="Helvetica"/>
                  </a:rPr>
                  <a:t>Biofilm</a:t>
                </a:r>
                <a:r>
                  <a:rPr lang="en-US" sz="900" baseline="0" dirty="0">
                    <a:latin typeface="Helvetica"/>
                    <a:cs typeface="Helvetica"/>
                  </a:rPr>
                  <a:t> thickness </a:t>
                </a:r>
                <a:r>
                  <a:rPr lang="en-US" sz="900" baseline="0" dirty="0" smtClean="0">
                    <a:latin typeface="Helvetica"/>
                    <a:cs typeface="Helvetica"/>
                  </a:rPr>
                  <a:t>(</a:t>
                </a:r>
                <a:r>
                  <a:rPr lang="en-US" sz="900" baseline="0" dirty="0" err="1" smtClean="0">
                    <a:latin typeface="Helvetica"/>
                    <a:cs typeface="Helvetica"/>
                  </a:rPr>
                  <a:t>μm</a:t>
                </a:r>
                <a:r>
                  <a:rPr lang="en-US" sz="900" baseline="0" dirty="0">
                    <a:latin typeface="Helvetica"/>
                    <a:cs typeface="Helvetica"/>
                  </a:rPr>
                  <a:t>)</a:t>
                </a:r>
                <a:endParaRPr lang="en-US" sz="900" dirty="0">
                  <a:latin typeface="Helvetica"/>
                  <a:cs typeface="Helvetica"/>
                </a:endParaRPr>
              </a:p>
            </c:rich>
          </c:tx>
          <c:overlay val="0"/>
        </c:title>
        <c:numFmt formatCode="#,##0" sourceLinked="0"/>
        <c:majorTickMark val="out"/>
        <c:minorTickMark val="none"/>
        <c:tickLblPos val="nextTo"/>
        <c:spPr>
          <a:ln>
            <a:solidFill>
              <a:schemeClr val="tx1"/>
            </a:solidFill>
          </a:ln>
        </c:spPr>
        <c:txPr>
          <a:bodyPr/>
          <a:lstStyle/>
          <a:p>
            <a:pPr>
              <a:defRPr sz="900"/>
            </a:pPr>
            <a:endParaRPr lang="en-US"/>
          </a:p>
        </c:txPr>
        <c:crossAx val="-2060691704"/>
        <c:crosses val="autoZero"/>
        <c:crossBetween val="between"/>
      </c:valAx>
      <c:spPr>
        <a:ln>
          <a:solidFill>
            <a:schemeClr val="tx1"/>
          </a:solidFill>
        </a:ln>
      </c:spPr>
    </c:plotArea>
    <c:legend>
      <c:legendPos val="r"/>
      <c:layout>
        <c:manualLayout>
          <c:xMode val="edge"/>
          <c:yMode val="edge"/>
          <c:x val="0.251008691229487"/>
          <c:y val="0.151236123377187"/>
          <c:w val="0.329517170538577"/>
          <c:h val="0.137268172057005"/>
        </c:manualLayout>
      </c:layout>
      <c:overlay val="1"/>
      <c:txPr>
        <a:bodyPr/>
        <a:lstStyle/>
        <a:p>
          <a:pPr>
            <a:defRPr sz="900"/>
          </a:pPr>
          <a:endParaRPr lang="en-US"/>
        </a:p>
      </c:txPr>
    </c:legend>
    <c:plotVisOnly val="1"/>
    <c:dispBlanksAs val="gap"/>
    <c:showDLblsOverMax val="0"/>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461E5FD3F2CB94FABACF32A314EC18D"/>
        <w:category>
          <w:name w:val="General"/>
          <w:gallery w:val="placeholder"/>
        </w:category>
        <w:types>
          <w:type w:val="bbPlcHdr"/>
        </w:types>
        <w:behaviors>
          <w:behavior w:val="content"/>
        </w:behaviors>
        <w:guid w:val="{9143B629-63DD-4441-9884-0C5240434CFB}"/>
      </w:docPartPr>
      <w:docPartBody>
        <w:p w14:paraId="0D2F4CAA" w14:textId="195110CC" w:rsidR="00290C7C" w:rsidRDefault="00290C7C" w:rsidP="00290C7C">
          <w:pPr>
            <w:pStyle w:val="D461E5FD3F2CB94FABACF32A314EC18D"/>
          </w:pPr>
          <w:r w:rsidRPr="001F1C68">
            <w:rPr>
              <w:rStyle w:val="PlaceholderText"/>
            </w:rPr>
            <w:t>Click here to enter text.</w:t>
          </w:r>
        </w:p>
      </w:docPartBody>
    </w:docPart>
    <w:docPart>
      <w:docPartPr>
        <w:name w:val="8922B483B2D08D4E94300C1AFD8D5928"/>
        <w:category>
          <w:name w:val="General"/>
          <w:gallery w:val="placeholder"/>
        </w:category>
        <w:types>
          <w:type w:val="bbPlcHdr"/>
        </w:types>
        <w:behaviors>
          <w:behavior w:val="content"/>
        </w:behaviors>
        <w:guid w:val="{9E0F5D67-1730-ED48-8EDD-27D4B0594AF4}"/>
      </w:docPartPr>
      <w:docPartBody>
        <w:p w14:paraId="3614AD57" w14:textId="4C440FA2" w:rsidR="00290C7C" w:rsidRDefault="00290C7C" w:rsidP="00290C7C">
          <w:pPr>
            <w:pStyle w:val="8922B483B2D08D4E94300C1AFD8D5928"/>
          </w:pPr>
          <w:r w:rsidRPr="00BB1A19">
            <w:rPr>
              <w:rStyle w:val="PlaceholderText"/>
            </w:rPr>
            <w:t>Click here to enter text.</w:t>
          </w:r>
        </w:p>
      </w:docPartBody>
    </w:docPart>
    <w:docPart>
      <w:docPartPr>
        <w:name w:val="4BB6D00CAC82074AB61D62275C20C98D"/>
        <w:category>
          <w:name w:val="General"/>
          <w:gallery w:val="placeholder"/>
        </w:category>
        <w:types>
          <w:type w:val="bbPlcHdr"/>
        </w:types>
        <w:behaviors>
          <w:behavior w:val="content"/>
        </w:behaviors>
        <w:guid w:val="{573A0AA0-07E9-C140-BCFF-48A94EF65EE6}"/>
      </w:docPartPr>
      <w:docPartBody>
        <w:p w14:paraId="0FBBA0BF" w14:textId="11E3B085" w:rsidR="00290C7C" w:rsidRDefault="00290C7C" w:rsidP="00290C7C">
          <w:pPr>
            <w:pStyle w:val="4BB6D00CAC82074AB61D62275C20C98D"/>
          </w:pPr>
          <w:r w:rsidRPr="001F1C68">
            <w:rPr>
              <w:rStyle w:val="PlaceholderText"/>
            </w:rPr>
            <w:t>Click here to enter text.</w:t>
          </w:r>
        </w:p>
      </w:docPartBody>
    </w:docPart>
    <w:docPart>
      <w:docPartPr>
        <w:name w:val="EEE4F4620C46E04B99CE36053DC0AB87"/>
        <w:category>
          <w:name w:val="General"/>
          <w:gallery w:val="placeholder"/>
        </w:category>
        <w:types>
          <w:type w:val="bbPlcHdr"/>
        </w:types>
        <w:behaviors>
          <w:behavior w:val="content"/>
        </w:behaviors>
        <w:guid w:val="{648D0CB0-F0D3-0E4B-9F71-E5CF7D50F3E6}"/>
      </w:docPartPr>
      <w:docPartBody>
        <w:p w14:paraId="5D9ADAF2" w14:textId="27E536ED" w:rsidR="00290C7C" w:rsidRDefault="00290C7C" w:rsidP="00290C7C">
          <w:pPr>
            <w:pStyle w:val="EEE4F4620C46E04B99CE36053DC0AB87"/>
          </w:pPr>
          <w:r w:rsidRPr="001F1C68">
            <w:rPr>
              <w:rStyle w:val="PlaceholderText"/>
            </w:rPr>
            <w:t>Click here to enter text.</w:t>
          </w:r>
        </w:p>
      </w:docPartBody>
    </w:docPart>
    <w:docPart>
      <w:docPartPr>
        <w:name w:val="837281E80013674EBA530CD5C50F4921"/>
        <w:category>
          <w:name w:val="General"/>
          <w:gallery w:val="placeholder"/>
        </w:category>
        <w:types>
          <w:type w:val="bbPlcHdr"/>
        </w:types>
        <w:behaviors>
          <w:behavior w:val="content"/>
        </w:behaviors>
        <w:guid w:val="{E8575697-EBE7-6C41-86FA-3052915D9B88}"/>
      </w:docPartPr>
      <w:docPartBody>
        <w:p w14:paraId="70D7A280" w14:textId="001139DC" w:rsidR="00290C7C" w:rsidRDefault="00290C7C" w:rsidP="00290C7C">
          <w:pPr>
            <w:pStyle w:val="837281E80013674EBA530CD5C50F4921"/>
          </w:pPr>
          <w:r w:rsidRPr="001F1C68">
            <w:rPr>
              <w:rStyle w:val="PlaceholderText"/>
            </w:rPr>
            <w:t>Click here to enter text.</w:t>
          </w:r>
        </w:p>
      </w:docPartBody>
    </w:docPart>
    <w:docPart>
      <w:docPartPr>
        <w:name w:val="7FAAA4C824D74743B44AB55EBFB04DCC"/>
        <w:category>
          <w:name w:val="General"/>
          <w:gallery w:val="placeholder"/>
        </w:category>
        <w:types>
          <w:type w:val="bbPlcHdr"/>
        </w:types>
        <w:behaviors>
          <w:behavior w:val="content"/>
        </w:behaviors>
        <w:guid w:val="{79CB65FF-F8E9-F046-9637-B0C0BC5B4566}"/>
      </w:docPartPr>
      <w:docPartBody>
        <w:p w14:paraId="2EEC36C9" w14:textId="4829AB0F" w:rsidR="00290C7C" w:rsidRDefault="00290C7C" w:rsidP="00290C7C">
          <w:pPr>
            <w:pStyle w:val="7FAAA4C824D74743B44AB55EBFB04DCC"/>
          </w:pPr>
          <w:r w:rsidRPr="001F1C68">
            <w:rPr>
              <w:rStyle w:val="PlaceholderText"/>
            </w:rPr>
            <w:t>Click here to enter text.</w:t>
          </w:r>
        </w:p>
      </w:docPartBody>
    </w:docPart>
    <w:docPart>
      <w:docPartPr>
        <w:name w:val="C70D5BF38B241F49B567E582638DA2E5"/>
        <w:category>
          <w:name w:val="General"/>
          <w:gallery w:val="placeholder"/>
        </w:category>
        <w:types>
          <w:type w:val="bbPlcHdr"/>
        </w:types>
        <w:behaviors>
          <w:behavior w:val="content"/>
        </w:behaviors>
        <w:guid w:val="{38ACDDE5-9E79-9D41-B42C-9C5F762CE173}"/>
      </w:docPartPr>
      <w:docPartBody>
        <w:p w14:paraId="5A6C0191" w14:textId="4932032A" w:rsidR="00290C7C" w:rsidRDefault="00290C7C" w:rsidP="00290C7C">
          <w:pPr>
            <w:pStyle w:val="C70D5BF38B241F49B567E582638DA2E5"/>
          </w:pPr>
          <w:r w:rsidRPr="001F1C68">
            <w:rPr>
              <w:rStyle w:val="PlaceholderText"/>
            </w:rPr>
            <w:t>Click here to enter text.</w:t>
          </w:r>
        </w:p>
      </w:docPartBody>
    </w:docPart>
    <w:docPart>
      <w:docPartPr>
        <w:name w:val="0F8D149603839341B2CA82A7A87224A1"/>
        <w:category>
          <w:name w:val="General"/>
          <w:gallery w:val="placeholder"/>
        </w:category>
        <w:types>
          <w:type w:val="bbPlcHdr"/>
        </w:types>
        <w:behaviors>
          <w:behavior w:val="content"/>
        </w:behaviors>
        <w:guid w:val="{CA470F57-1706-EB44-85AE-8FDF6D45AA58}"/>
      </w:docPartPr>
      <w:docPartBody>
        <w:p w14:paraId="34D31EE1" w14:textId="0ACC3A66" w:rsidR="00290C7C" w:rsidRDefault="00290C7C" w:rsidP="00290C7C">
          <w:pPr>
            <w:pStyle w:val="0F8D149603839341B2CA82A7A87224A1"/>
          </w:pPr>
          <w:r w:rsidRPr="001F1C68">
            <w:rPr>
              <w:rStyle w:val="PlaceholderText"/>
            </w:rPr>
            <w:t>Click here to enter text.</w:t>
          </w:r>
        </w:p>
      </w:docPartBody>
    </w:docPart>
    <w:docPart>
      <w:docPartPr>
        <w:name w:val="5884140A7B1B9145A24DAD27762AE0FE"/>
        <w:category>
          <w:name w:val="General"/>
          <w:gallery w:val="placeholder"/>
        </w:category>
        <w:types>
          <w:type w:val="bbPlcHdr"/>
        </w:types>
        <w:behaviors>
          <w:behavior w:val="content"/>
        </w:behaviors>
        <w:guid w:val="{7E4836FB-E8C8-3D47-BBEA-78D32D332146}"/>
      </w:docPartPr>
      <w:docPartBody>
        <w:p w14:paraId="6348B04A" w14:textId="0EA4A767" w:rsidR="00290C7C" w:rsidRDefault="00290C7C" w:rsidP="00290C7C">
          <w:pPr>
            <w:pStyle w:val="5884140A7B1B9145A24DAD27762AE0FE"/>
          </w:pPr>
          <w:r w:rsidRPr="001F1C68">
            <w:rPr>
              <w:rStyle w:val="PlaceholderText"/>
            </w:rPr>
            <w:t>Click here to enter text.</w:t>
          </w:r>
        </w:p>
      </w:docPartBody>
    </w:docPart>
    <w:docPart>
      <w:docPartPr>
        <w:name w:val="11D89B0DBB82044E8893E7948ED7E11F"/>
        <w:category>
          <w:name w:val="General"/>
          <w:gallery w:val="placeholder"/>
        </w:category>
        <w:types>
          <w:type w:val="bbPlcHdr"/>
        </w:types>
        <w:behaviors>
          <w:behavior w:val="content"/>
        </w:behaviors>
        <w:guid w:val="{E806CBC4-D554-504C-9FEA-157A1D02D454}"/>
      </w:docPartPr>
      <w:docPartBody>
        <w:p w14:paraId="2A21CD9F" w14:textId="4E982B93" w:rsidR="00290C7C" w:rsidRDefault="00290C7C" w:rsidP="00290C7C">
          <w:pPr>
            <w:pStyle w:val="11D89B0DBB82044E8893E7948ED7E11F"/>
          </w:pPr>
          <w:r w:rsidRPr="001F1C68">
            <w:rPr>
              <w:rStyle w:val="PlaceholderText"/>
            </w:rPr>
            <w:t>Choose an item.</w:t>
          </w:r>
        </w:p>
      </w:docPartBody>
    </w:docPart>
    <w:docPart>
      <w:docPartPr>
        <w:name w:val="588314C7AF068E40B8B72926FFC8BA1B"/>
        <w:category>
          <w:name w:val="General"/>
          <w:gallery w:val="placeholder"/>
        </w:category>
        <w:types>
          <w:type w:val="bbPlcHdr"/>
        </w:types>
        <w:behaviors>
          <w:behavior w:val="content"/>
        </w:behaviors>
        <w:guid w:val="{C18084B8-F35B-2C4A-BFB3-E8516A4CB03D}"/>
      </w:docPartPr>
      <w:docPartBody>
        <w:p w14:paraId="0BA6BF1B" w14:textId="4F085AD7" w:rsidR="003F7B95" w:rsidRDefault="003F7B95" w:rsidP="003F7B95">
          <w:pPr>
            <w:pStyle w:val="588314C7AF068E40B8B72926FFC8BA1B"/>
          </w:pPr>
          <w:r w:rsidRPr="001F1C68">
            <w:rPr>
              <w:rStyle w:val="PlaceholderText"/>
            </w:rPr>
            <w:t>Click here to enter text.</w:t>
          </w:r>
        </w:p>
      </w:docPartBody>
    </w:docPart>
    <w:docPart>
      <w:docPartPr>
        <w:name w:val="C8359CB33655A8478E1D71836E550920"/>
        <w:category>
          <w:name w:val="General"/>
          <w:gallery w:val="placeholder"/>
        </w:category>
        <w:types>
          <w:type w:val="bbPlcHdr"/>
        </w:types>
        <w:behaviors>
          <w:behavior w:val="content"/>
        </w:behaviors>
        <w:guid w:val="{938B9BA8-ADB4-B442-ABC5-4735621DA9B2}"/>
      </w:docPartPr>
      <w:docPartBody>
        <w:p w14:paraId="46B4E5DD" w14:textId="1909FC40" w:rsidR="003F7B95" w:rsidRDefault="003F7B95" w:rsidP="003F7B95">
          <w:pPr>
            <w:pStyle w:val="C8359CB33655A8478E1D71836E550920"/>
          </w:pPr>
          <w:r w:rsidRPr="001F1C68">
            <w:rPr>
              <w:rStyle w:val="PlaceholderText"/>
            </w:rPr>
            <w:t>Click here to enter text.</w:t>
          </w:r>
        </w:p>
      </w:docPartBody>
    </w:docPart>
    <w:docPart>
      <w:docPartPr>
        <w:name w:val="194570518FC8844B83D65821F37C6358"/>
        <w:category>
          <w:name w:val="General"/>
          <w:gallery w:val="placeholder"/>
        </w:category>
        <w:types>
          <w:type w:val="bbPlcHdr"/>
        </w:types>
        <w:behaviors>
          <w:behavior w:val="content"/>
        </w:behaviors>
        <w:guid w:val="{86688D3C-8F0A-0148-B58A-F50DCBE15F78}"/>
      </w:docPartPr>
      <w:docPartBody>
        <w:p w14:paraId="00A022D7" w14:textId="6B0EF526" w:rsidR="003F7B95" w:rsidRDefault="003F7B95" w:rsidP="003F7B95">
          <w:pPr>
            <w:pStyle w:val="194570518FC8844B83D65821F37C6358"/>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黑体">
    <w:charset w:val="50"/>
    <w:family w:val="auto"/>
    <w:pitch w:val="variable"/>
    <w:sig w:usb0="800002BF" w:usb1="38CF7CFA" w:usb2="00000016" w:usb3="00000000" w:csb0="00040001" w:csb1="00000000"/>
  </w:font>
  <w:font w:name="Arial Unicode MS">
    <w:panose1 w:val="020B0604020202020204"/>
    <w:charset w:val="00"/>
    <w:family w:val="auto"/>
    <w:pitch w:val="variable"/>
    <w:sig w:usb0="F7FFAFFF" w:usb1="E9DFFFFF" w:usb2="0000003F" w:usb3="00000000" w:csb0="003F01FF" w:csb1="00000000"/>
  </w:font>
  <w:font w:name="Adobe Caslon Pro SmBd">
    <w:panose1 w:val="0205060205050A020403"/>
    <w:charset w:val="00"/>
    <w:family w:val="auto"/>
    <w:pitch w:val="variable"/>
    <w:sig w:usb0="00000007" w:usb1="00000001" w:usb2="00000000" w:usb3="00000000" w:csb0="00000093" w:csb1="00000000"/>
  </w:font>
  <w:font w:name="Courier">
    <w:panose1 w:val="02000500000000000000"/>
    <w:charset w:val="00"/>
    <w:family w:val="auto"/>
    <w:pitch w:val="variable"/>
    <w:sig w:usb0="00000003" w:usb1="00000000" w:usb2="00000000" w:usb3="00000000" w:csb0="00000001" w:csb1="00000000"/>
  </w:font>
  <w:font w:name="AdvP7DA6">
    <w:altName w:val="Hei"/>
    <w:panose1 w:val="00000000000000000000"/>
    <w:charset w:val="86"/>
    <w:family w:val="auto"/>
    <w:notTrueType/>
    <w:pitch w:val="default"/>
    <w:sig w:usb0="00000001" w:usb1="080E0000" w:usb2="00000010" w:usb3="00000000" w:csb0="00040000" w:csb1="00000000"/>
  </w:font>
  <w:font w:name="Myriad Pro">
    <w:panose1 w:val="020B0503030403020204"/>
    <w:charset w:val="00"/>
    <w:family w:val="auto"/>
    <w:pitch w:val="variable"/>
    <w:sig w:usb0="20000287" w:usb1="00000001" w:usb2="00000000" w:usb3="00000000" w:csb0="0000019F" w:csb1="00000000"/>
  </w:font>
  <w:font w:name="MS Mincho">
    <w:altName w:val="ＭＳ 明朝"/>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C7C"/>
    <w:rsid w:val="00167E62"/>
    <w:rsid w:val="002231E9"/>
    <w:rsid w:val="00290C7C"/>
    <w:rsid w:val="003F7B95"/>
    <w:rsid w:val="00EE43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7B95"/>
    <w:rPr>
      <w:color w:val="808080"/>
    </w:rPr>
  </w:style>
  <w:style w:type="paragraph" w:customStyle="1" w:styleId="D461E5FD3F2CB94FABACF32A314EC18D">
    <w:name w:val="D461E5FD3F2CB94FABACF32A314EC18D"/>
    <w:rsid w:val="00290C7C"/>
  </w:style>
  <w:style w:type="paragraph" w:customStyle="1" w:styleId="8922B483B2D08D4E94300C1AFD8D5928">
    <w:name w:val="8922B483B2D08D4E94300C1AFD8D5928"/>
    <w:rsid w:val="00290C7C"/>
  </w:style>
  <w:style w:type="paragraph" w:customStyle="1" w:styleId="5679B371ED51CC4C88F422008508CD03">
    <w:name w:val="5679B371ED51CC4C88F422008508CD03"/>
    <w:rsid w:val="00290C7C"/>
  </w:style>
  <w:style w:type="paragraph" w:customStyle="1" w:styleId="4BB6D00CAC82074AB61D62275C20C98D">
    <w:name w:val="4BB6D00CAC82074AB61D62275C20C98D"/>
    <w:rsid w:val="00290C7C"/>
  </w:style>
  <w:style w:type="paragraph" w:customStyle="1" w:styleId="EEE4F4620C46E04B99CE36053DC0AB87">
    <w:name w:val="EEE4F4620C46E04B99CE36053DC0AB87"/>
    <w:rsid w:val="00290C7C"/>
  </w:style>
  <w:style w:type="paragraph" w:customStyle="1" w:styleId="837281E80013674EBA530CD5C50F4921">
    <w:name w:val="837281E80013674EBA530CD5C50F4921"/>
    <w:rsid w:val="00290C7C"/>
  </w:style>
  <w:style w:type="paragraph" w:customStyle="1" w:styleId="8A457D9956CEE8459F2175A8F954A568">
    <w:name w:val="8A457D9956CEE8459F2175A8F954A568"/>
    <w:rsid w:val="00290C7C"/>
  </w:style>
  <w:style w:type="paragraph" w:customStyle="1" w:styleId="7FAAA4C824D74743B44AB55EBFB04DCC">
    <w:name w:val="7FAAA4C824D74743B44AB55EBFB04DCC"/>
    <w:rsid w:val="00290C7C"/>
  </w:style>
  <w:style w:type="paragraph" w:customStyle="1" w:styleId="C70D5BF38B241F49B567E582638DA2E5">
    <w:name w:val="C70D5BF38B241F49B567E582638DA2E5"/>
    <w:rsid w:val="00290C7C"/>
  </w:style>
  <w:style w:type="paragraph" w:customStyle="1" w:styleId="0F8D149603839341B2CA82A7A87224A1">
    <w:name w:val="0F8D149603839341B2CA82A7A87224A1"/>
    <w:rsid w:val="00290C7C"/>
  </w:style>
  <w:style w:type="paragraph" w:customStyle="1" w:styleId="5884140A7B1B9145A24DAD27762AE0FE">
    <w:name w:val="5884140A7B1B9145A24DAD27762AE0FE"/>
    <w:rsid w:val="00290C7C"/>
  </w:style>
  <w:style w:type="paragraph" w:customStyle="1" w:styleId="11D89B0DBB82044E8893E7948ED7E11F">
    <w:name w:val="11D89B0DBB82044E8893E7948ED7E11F"/>
    <w:rsid w:val="00290C7C"/>
  </w:style>
  <w:style w:type="paragraph" w:customStyle="1" w:styleId="588314C7AF068E40B8B72926FFC8BA1B">
    <w:name w:val="588314C7AF068E40B8B72926FFC8BA1B"/>
    <w:rsid w:val="003F7B95"/>
  </w:style>
  <w:style w:type="paragraph" w:customStyle="1" w:styleId="C8359CB33655A8478E1D71836E550920">
    <w:name w:val="C8359CB33655A8478E1D71836E550920"/>
    <w:rsid w:val="003F7B95"/>
  </w:style>
  <w:style w:type="paragraph" w:customStyle="1" w:styleId="194570518FC8844B83D65821F37C6358">
    <w:name w:val="194570518FC8844B83D65821F37C6358"/>
    <w:rsid w:val="003F7B95"/>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7B95"/>
    <w:rPr>
      <w:color w:val="808080"/>
    </w:rPr>
  </w:style>
  <w:style w:type="paragraph" w:customStyle="1" w:styleId="D461E5FD3F2CB94FABACF32A314EC18D">
    <w:name w:val="D461E5FD3F2CB94FABACF32A314EC18D"/>
    <w:rsid w:val="00290C7C"/>
  </w:style>
  <w:style w:type="paragraph" w:customStyle="1" w:styleId="8922B483B2D08D4E94300C1AFD8D5928">
    <w:name w:val="8922B483B2D08D4E94300C1AFD8D5928"/>
    <w:rsid w:val="00290C7C"/>
  </w:style>
  <w:style w:type="paragraph" w:customStyle="1" w:styleId="5679B371ED51CC4C88F422008508CD03">
    <w:name w:val="5679B371ED51CC4C88F422008508CD03"/>
    <w:rsid w:val="00290C7C"/>
  </w:style>
  <w:style w:type="paragraph" w:customStyle="1" w:styleId="4BB6D00CAC82074AB61D62275C20C98D">
    <w:name w:val="4BB6D00CAC82074AB61D62275C20C98D"/>
    <w:rsid w:val="00290C7C"/>
  </w:style>
  <w:style w:type="paragraph" w:customStyle="1" w:styleId="EEE4F4620C46E04B99CE36053DC0AB87">
    <w:name w:val="EEE4F4620C46E04B99CE36053DC0AB87"/>
    <w:rsid w:val="00290C7C"/>
  </w:style>
  <w:style w:type="paragraph" w:customStyle="1" w:styleId="837281E80013674EBA530CD5C50F4921">
    <w:name w:val="837281E80013674EBA530CD5C50F4921"/>
    <w:rsid w:val="00290C7C"/>
  </w:style>
  <w:style w:type="paragraph" w:customStyle="1" w:styleId="8A457D9956CEE8459F2175A8F954A568">
    <w:name w:val="8A457D9956CEE8459F2175A8F954A568"/>
    <w:rsid w:val="00290C7C"/>
  </w:style>
  <w:style w:type="paragraph" w:customStyle="1" w:styleId="7FAAA4C824D74743B44AB55EBFB04DCC">
    <w:name w:val="7FAAA4C824D74743B44AB55EBFB04DCC"/>
    <w:rsid w:val="00290C7C"/>
  </w:style>
  <w:style w:type="paragraph" w:customStyle="1" w:styleId="C70D5BF38B241F49B567E582638DA2E5">
    <w:name w:val="C70D5BF38B241F49B567E582638DA2E5"/>
    <w:rsid w:val="00290C7C"/>
  </w:style>
  <w:style w:type="paragraph" w:customStyle="1" w:styleId="0F8D149603839341B2CA82A7A87224A1">
    <w:name w:val="0F8D149603839341B2CA82A7A87224A1"/>
    <w:rsid w:val="00290C7C"/>
  </w:style>
  <w:style w:type="paragraph" w:customStyle="1" w:styleId="5884140A7B1B9145A24DAD27762AE0FE">
    <w:name w:val="5884140A7B1B9145A24DAD27762AE0FE"/>
    <w:rsid w:val="00290C7C"/>
  </w:style>
  <w:style w:type="paragraph" w:customStyle="1" w:styleId="11D89B0DBB82044E8893E7948ED7E11F">
    <w:name w:val="11D89B0DBB82044E8893E7948ED7E11F"/>
    <w:rsid w:val="00290C7C"/>
  </w:style>
  <w:style w:type="paragraph" w:customStyle="1" w:styleId="588314C7AF068E40B8B72926FFC8BA1B">
    <w:name w:val="588314C7AF068E40B8B72926FFC8BA1B"/>
    <w:rsid w:val="003F7B95"/>
  </w:style>
  <w:style w:type="paragraph" w:customStyle="1" w:styleId="C8359CB33655A8478E1D71836E550920">
    <w:name w:val="C8359CB33655A8478E1D71836E550920"/>
    <w:rsid w:val="003F7B95"/>
  </w:style>
  <w:style w:type="paragraph" w:customStyle="1" w:styleId="194570518FC8844B83D65821F37C6358">
    <w:name w:val="194570518FC8844B83D65821F37C6358"/>
    <w:rsid w:val="003F7B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C7F65-F482-A14B-8240-5CD3A1653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186</Pages>
  <Words>53687</Words>
  <Characters>321049</Characters>
  <Application>Microsoft Macintosh Word</Application>
  <DocSecurity>0</DocSecurity>
  <Lines>9728</Lines>
  <Paragraphs>3710</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Acknowledgements</vt:lpstr>
      <vt:lpstr>List of Figures</vt:lpstr>
      <vt:lpstr/>
      <vt:lpstr/>
      <vt:lpstr/>
      <vt:lpstr>Abstract</vt:lpstr>
      <vt:lpstr>Chapter 1</vt:lpstr>
      <vt:lpstr>Peptoniphilus stercorisuis sp. nov. from a swine manure storage tank and descrip</vt:lpstr>
      <vt:lpstr/>
      <vt:lpstr>Abstract</vt:lpstr>
      <vt:lpstr/>
      <vt:lpstr/>
      <vt:lpstr>References</vt:lpstr>
    </vt:vector>
  </TitlesOfParts>
  <Company>University of Oklahoma</Company>
  <LinksUpToDate>false</LinksUpToDate>
  <CharactersWithSpaces>371026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 Johnson</dc:creator>
  <cp:keywords/>
  <dc:description/>
  <cp:lastModifiedBy>Niki Johnson</cp:lastModifiedBy>
  <cp:revision>2</cp:revision>
  <dcterms:created xsi:type="dcterms:W3CDTF">2014-12-11T16:55:00Z</dcterms:created>
  <dcterms:modified xsi:type="dcterms:W3CDTF">2014-12-11T16:55:00Z</dcterms:modified>
</cp:coreProperties>
</file>