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2174" w:rsidRPr="006D5A26" w:rsidRDefault="00802174" w:rsidP="00802174">
      <w:pPr>
        <w:spacing w:after="0" w:line="240" w:lineRule="auto"/>
        <w:rPr>
          <w:rFonts w:ascii="Times New Roman" w:eastAsia="Times New Roman" w:hAnsi="Times New Roman" w:cs="Times New Roman"/>
          <w:sz w:val="24"/>
          <w:szCs w:val="24"/>
        </w:rPr>
      </w:pP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UNIVERSITY OF OKLAHOMA </w:t>
      </w:r>
    </w:p>
    <w:p w:rsidR="00802174" w:rsidRPr="00AF3303" w:rsidRDefault="00802174" w:rsidP="00802174">
      <w:pPr>
        <w:spacing w:after="0" w:line="240" w:lineRule="auto"/>
        <w:rPr>
          <w:rFonts w:ascii="Times New Roman" w:eastAsia="Times New Roman" w:hAnsi="Times New Roman" w:cs="Times New Roman"/>
          <w:sz w:val="24"/>
          <w:szCs w:val="24"/>
        </w:rPr>
      </w:pP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GRADUATE COLLEGE </w:t>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SPIRALING DOWN THE RABBIT HOLE: A CASE STUDY OF STUDENTS’ AND PARENTS’ PERCEPTIONS OF ANXIETY IN ENGLISH LANGUAGE ARTS </w:t>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 DISSERTATION </w:t>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SUBMITTED TO THE GRADUATE FACULTY </w:t>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 partial fulfillment of the requirements for the </w:t>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Degree of </w:t>
      </w:r>
    </w:p>
    <w:p w:rsidR="00FD7B09" w:rsidRPr="00AF3303" w:rsidRDefault="00FD7B09" w:rsidP="00802174">
      <w:pPr>
        <w:spacing w:after="0" w:line="240" w:lineRule="auto"/>
        <w:jc w:val="center"/>
        <w:rPr>
          <w:rFonts w:ascii="Times New Roman" w:eastAsia="Times New Roman" w:hAnsi="Times New Roman" w:cs="Times New Roman"/>
          <w:sz w:val="24"/>
          <w:szCs w:val="24"/>
        </w:rPr>
      </w:pPr>
    </w:p>
    <w:p w:rsidR="00802174" w:rsidRPr="00AF3303" w:rsidRDefault="00802174" w:rsidP="00802174">
      <w:pPr>
        <w:spacing w:after="0" w:line="240" w:lineRule="auto"/>
        <w:rPr>
          <w:rFonts w:ascii="Times New Roman" w:eastAsia="Times New Roman" w:hAnsi="Times New Roman" w:cs="Times New Roman"/>
          <w:sz w:val="24"/>
          <w:szCs w:val="24"/>
        </w:rPr>
      </w:pPr>
    </w:p>
    <w:p w:rsidR="004E39E3" w:rsidRPr="00AF3303" w:rsidRDefault="004E39E3"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DOCTOR OF PHILOSOPHY</w:t>
      </w:r>
    </w:p>
    <w:p w:rsidR="00802174" w:rsidRPr="00AF3303" w:rsidRDefault="00802174" w:rsidP="00802174">
      <w:pPr>
        <w:spacing w:after="0" w:line="240" w:lineRule="auto"/>
        <w:jc w:val="center"/>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240" w:line="240" w:lineRule="auto"/>
        <w:rPr>
          <w:rFonts w:ascii="Times New Roman" w:eastAsia="Times New Roman" w:hAnsi="Times New Roman" w:cs="Times New Roman"/>
          <w:sz w:val="24"/>
          <w:szCs w:val="24"/>
        </w:rPr>
      </w:pPr>
    </w:p>
    <w:p w:rsidR="00D048B6"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By Stacey Hughes</w:t>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Norman, Oklahoma</w:t>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2019</w:t>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p>
    <w:p w:rsidR="00D048B6" w:rsidRPr="00AF3303" w:rsidRDefault="00D048B6">
      <w:pP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ype="page"/>
      </w: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pPr>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SPIRALING DOWN THE RABBIT HOLE: A CASE STUDY OF STUDENTS’ AND PARENTS’ PERCEPTIONS OF ANXIETY IN ENGLISH LANGUAGE ARTS </w:t>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APPROVED FOR THE </w:t>
      </w:r>
    </w:p>
    <w:p w:rsidR="00802174" w:rsidRPr="00AF3303" w:rsidRDefault="00FD7B09"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DEPARMENT OF INSTRUCTIONAL LEADERSHIP AND ACADEMIC CURRI ULUM</w:t>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BY</w:t>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0" w:line="240" w:lineRule="auto"/>
        <w:jc w:val="right"/>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Dr. Lawrence Baines, Chair</w:t>
      </w:r>
    </w:p>
    <w:p w:rsidR="00802174" w:rsidRPr="00AF3303" w:rsidRDefault="00802174" w:rsidP="00802174">
      <w:pPr>
        <w:spacing w:after="0" w:line="240" w:lineRule="auto"/>
        <w:rPr>
          <w:rFonts w:ascii="Times New Roman" w:eastAsia="Times New Roman" w:hAnsi="Times New Roman" w:cs="Times New Roman"/>
          <w:sz w:val="24"/>
          <w:szCs w:val="24"/>
        </w:rPr>
      </w:pPr>
    </w:p>
    <w:p w:rsidR="00802174" w:rsidRPr="00AF3303" w:rsidRDefault="00802174" w:rsidP="00802174">
      <w:pPr>
        <w:spacing w:after="0" w:line="240" w:lineRule="auto"/>
        <w:jc w:val="right"/>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Dr. Crag Hill</w:t>
      </w:r>
    </w:p>
    <w:p w:rsidR="00802174" w:rsidRPr="00AF3303" w:rsidRDefault="00802174" w:rsidP="00802174">
      <w:pPr>
        <w:spacing w:after="0" w:line="240" w:lineRule="auto"/>
        <w:rPr>
          <w:rFonts w:ascii="Times New Roman" w:eastAsia="Times New Roman" w:hAnsi="Times New Roman" w:cs="Times New Roman"/>
          <w:sz w:val="24"/>
          <w:szCs w:val="24"/>
        </w:rPr>
      </w:pPr>
    </w:p>
    <w:p w:rsidR="00802174" w:rsidRPr="00AF3303" w:rsidRDefault="00802174" w:rsidP="00802174">
      <w:pPr>
        <w:spacing w:after="0" w:line="240" w:lineRule="auto"/>
        <w:jc w:val="right"/>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Dr. Kristy Brugar</w:t>
      </w:r>
    </w:p>
    <w:p w:rsidR="00802174" w:rsidRPr="00AF3303" w:rsidRDefault="00802174" w:rsidP="00802174">
      <w:pPr>
        <w:spacing w:after="0" w:line="240" w:lineRule="auto"/>
        <w:rPr>
          <w:rFonts w:ascii="Times New Roman" w:eastAsia="Times New Roman" w:hAnsi="Times New Roman" w:cs="Times New Roman"/>
          <w:sz w:val="24"/>
          <w:szCs w:val="24"/>
        </w:rPr>
      </w:pPr>
    </w:p>
    <w:p w:rsidR="00802174" w:rsidRPr="00AF3303" w:rsidRDefault="00802174" w:rsidP="00802174">
      <w:pPr>
        <w:spacing w:after="0" w:line="240" w:lineRule="auto"/>
        <w:jc w:val="right"/>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Dr. Stacy Reeder</w:t>
      </w:r>
    </w:p>
    <w:p w:rsidR="00802174" w:rsidRPr="00AF3303" w:rsidRDefault="00802174" w:rsidP="00802174">
      <w:pPr>
        <w:spacing w:after="0" w:line="240" w:lineRule="auto"/>
        <w:rPr>
          <w:rFonts w:ascii="Times New Roman" w:eastAsia="Times New Roman" w:hAnsi="Times New Roman" w:cs="Times New Roman"/>
          <w:sz w:val="24"/>
          <w:szCs w:val="24"/>
        </w:rPr>
      </w:pPr>
    </w:p>
    <w:p w:rsidR="00802174" w:rsidRPr="00AF3303" w:rsidRDefault="00802174" w:rsidP="00802174">
      <w:pPr>
        <w:spacing w:after="0" w:line="240" w:lineRule="auto"/>
        <w:jc w:val="right"/>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Dr. William Frick</w:t>
      </w:r>
    </w:p>
    <w:p w:rsidR="00FC7224" w:rsidRPr="00AF3303" w:rsidRDefault="00FC722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ype="page"/>
      </w:r>
    </w:p>
    <w:p w:rsidR="00802174" w:rsidRPr="00AF3303" w:rsidRDefault="00802174" w:rsidP="00802174">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802174">
      <w:pPr>
        <w:spacing w:after="240" w:line="240" w:lineRule="auto"/>
        <w:rPr>
          <w:rFonts w:ascii="Times New Roman" w:eastAsia="Times New Roman" w:hAnsi="Times New Roman" w:cs="Times New Roman"/>
          <w:sz w:val="24"/>
          <w:szCs w:val="24"/>
        </w:rPr>
      </w:pPr>
    </w:p>
    <w:p w:rsidR="00802174" w:rsidRPr="00AF3303" w:rsidRDefault="00802174" w:rsidP="00FC7224">
      <w:pPr>
        <w:spacing w:after="24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t>© Copyright by STACEY HUGHES 2019</w:t>
      </w:r>
    </w:p>
    <w:p w:rsidR="00686571" w:rsidRPr="00AF3303" w:rsidRDefault="00802174" w:rsidP="00FC722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All Rights Reserved.</w:t>
      </w:r>
    </w:p>
    <w:p w:rsidR="00FC7224" w:rsidRPr="00AF3303" w:rsidRDefault="00FC7224" w:rsidP="00FC7224">
      <w:pPr>
        <w:spacing w:after="0" w:line="240" w:lineRule="auto"/>
        <w:rPr>
          <w:rFonts w:ascii="Times New Roman" w:eastAsia="Times New Roman" w:hAnsi="Times New Roman" w:cs="Times New Roman"/>
          <w:sz w:val="24"/>
          <w:szCs w:val="24"/>
        </w:rPr>
        <w:sectPr w:rsidR="00FC7224" w:rsidRPr="00AF3303" w:rsidSect="00DB47DF">
          <w:headerReference w:type="default" r:id="rId8"/>
          <w:footerReference w:type="default" r:id="rId9"/>
          <w:pgSz w:w="12240" w:h="15840"/>
          <w:pgMar w:top="1440" w:right="1440" w:bottom="1440" w:left="1440" w:header="0" w:footer="706" w:gutter="0"/>
          <w:pgNumType w:fmt="lowerRoman" w:start="1"/>
          <w:cols w:space="720"/>
          <w:docGrid w:linePitch="299"/>
        </w:sectPr>
      </w:pPr>
    </w:p>
    <w:p w:rsidR="00802174" w:rsidRPr="00AF3303" w:rsidRDefault="00802174" w:rsidP="00802174">
      <w:pPr>
        <w:spacing w:after="0" w:line="240" w:lineRule="auto"/>
        <w:rPr>
          <w:rFonts w:ascii="Times New Roman" w:eastAsia="Times New Roman" w:hAnsi="Times New Roman" w:cs="Times New Roman"/>
          <w:sz w:val="24"/>
          <w:szCs w:val="24"/>
        </w:rPr>
      </w:pPr>
    </w:p>
    <w:p w:rsidR="00802174" w:rsidRPr="00AF3303" w:rsidRDefault="008A4157" w:rsidP="0080217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ACKNOWLEDGEMENTS</w:t>
      </w:r>
    </w:p>
    <w:p w:rsidR="00AC3C50" w:rsidRPr="00AF3303" w:rsidRDefault="00AC3C50" w:rsidP="00802174">
      <w:pPr>
        <w:spacing w:after="0" w:line="240" w:lineRule="auto"/>
        <w:jc w:val="center"/>
        <w:rPr>
          <w:rFonts w:ascii="Times New Roman" w:eastAsia="Times New Roman" w:hAnsi="Times New Roman" w:cs="Times New Roman"/>
          <w:sz w:val="24"/>
          <w:szCs w:val="24"/>
        </w:rPr>
      </w:pPr>
    </w:p>
    <w:p w:rsidR="00AC3C50" w:rsidRPr="00AF3303" w:rsidRDefault="00AC3C50" w:rsidP="00AC3C50">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 xml:space="preserve">My </w:t>
      </w:r>
      <w:r w:rsidR="00FB0426" w:rsidRPr="00AF3303">
        <w:rPr>
          <w:rFonts w:ascii="Times New Roman" w:eastAsia="Times New Roman" w:hAnsi="Times New Roman" w:cs="Times New Roman"/>
          <w:sz w:val="24"/>
          <w:szCs w:val="24"/>
        </w:rPr>
        <w:t xml:space="preserve">research </w:t>
      </w:r>
      <w:r w:rsidRPr="00AF3303">
        <w:rPr>
          <w:rFonts w:ascii="Times New Roman" w:eastAsia="Times New Roman" w:hAnsi="Times New Roman" w:cs="Times New Roman"/>
          <w:sz w:val="24"/>
          <w:szCs w:val="24"/>
        </w:rPr>
        <w:t xml:space="preserve">study would not have been possible without the continuous support and guidance from professors at the University of Oklahoma, specifically those serving on my </w:t>
      </w:r>
      <w:r w:rsidR="00FB0426" w:rsidRPr="00AF3303">
        <w:rPr>
          <w:rFonts w:ascii="Times New Roman" w:eastAsia="Times New Roman" w:hAnsi="Times New Roman" w:cs="Times New Roman"/>
          <w:sz w:val="24"/>
          <w:szCs w:val="24"/>
        </w:rPr>
        <w:t xml:space="preserve">dissertation </w:t>
      </w:r>
      <w:r w:rsidRPr="00AF3303">
        <w:rPr>
          <w:rFonts w:ascii="Times New Roman" w:eastAsia="Times New Roman" w:hAnsi="Times New Roman" w:cs="Times New Roman"/>
          <w:sz w:val="24"/>
          <w:szCs w:val="24"/>
        </w:rPr>
        <w:t>committee. Each member of my committee has provided me extensive guidance throughout the pursuit of my degree, teaching me the various skills needed to conduct an extensive research study and exposing me to theory and pedagogy that has forever changed the way I view educational praxis, research, and social justice.</w:t>
      </w:r>
    </w:p>
    <w:p w:rsidR="00AC3C50" w:rsidRPr="00AF3303" w:rsidRDefault="00AC3C50" w:rsidP="00AC3C50">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I would like to acknowledge the</w:t>
      </w:r>
      <w:r w:rsidR="00FB0426" w:rsidRPr="00AF3303">
        <w:rPr>
          <w:rFonts w:ascii="Times New Roman" w:eastAsia="Times New Roman" w:hAnsi="Times New Roman" w:cs="Times New Roman"/>
          <w:sz w:val="24"/>
          <w:szCs w:val="24"/>
        </w:rPr>
        <w:t xml:space="preserve"> guidance and</w:t>
      </w:r>
      <w:r w:rsidRPr="00AF3303">
        <w:rPr>
          <w:rFonts w:ascii="Times New Roman" w:eastAsia="Times New Roman" w:hAnsi="Times New Roman" w:cs="Times New Roman"/>
          <w:sz w:val="24"/>
          <w:szCs w:val="24"/>
        </w:rPr>
        <w:t xml:space="preserve"> passion of Dr. Crag Hill, professor of English education in the department of Instructional Leadership and Academic Curriculum</w:t>
      </w:r>
      <w:r w:rsidR="00F76516" w:rsidRPr="00AF3303">
        <w:rPr>
          <w:rFonts w:ascii="Times New Roman" w:eastAsia="Times New Roman" w:hAnsi="Times New Roman" w:cs="Times New Roman"/>
          <w:sz w:val="24"/>
          <w:szCs w:val="24"/>
        </w:rPr>
        <w:t>. Dr. Hill</w:t>
      </w:r>
      <w:r w:rsidR="00FB0426" w:rsidRPr="00AF3303">
        <w:rPr>
          <w:rFonts w:ascii="Times New Roman" w:eastAsia="Times New Roman" w:hAnsi="Times New Roman" w:cs="Times New Roman"/>
          <w:sz w:val="24"/>
          <w:szCs w:val="24"/>
        </w:rPr>
        <w:t xml:space="preserve"> has</w:t>
      </w:r>
      <w:r w:rsidR="00F76516" w:rsidRPr="00AF3303">
        <w:rPr>
          <w:rFonts w:ascii="Times New Roman" w:eastAsia="Times New Roman" w:hAnsi="Times New Roman" w:cs="Times New Roman"/>
          <w:sz w:val="24"/>
          <w:szCs w:val="24"/>
        </w:rPr>
        <w:t xml:space="preserve"> helped me rediscover my passion for Young Adult Literature as well as the power of art integration in the English language arts classroom</w:t>
      </w:r>
      <w:r w:rsidRPr="00AF3303">
        <w:rPr>
          <w:rFonts w:ascii="Times New Roman" w:eastAsia="Times New Roman" w:hAnsi="Times New Roman" w:cs="Times New Roman"/>
          <w:sz w:val="24"/>
          <w:szCs w:val="24"/>
        </w:rPr>
        <w:t xml:space="preserve">. </w:t>
      </w:r>
      <w:r w:rsidR="00FB0426" w:rsidRPr="00AF3303">
        <w:rPr>
          <w:rFonts w:ascii="Times New Roman" w:eastAsia="Times New Roman" w:hAnsi="Times New Roman" w:cs="Times New Roman"/>
          <w:sz w:val="24"/>
          <w:szCs w:val="24"/>
        </w:rPr>
        <w:t>He</w:t>
      </w:r>
      <w:r w:rsidRPr="00AF3303">
        <w:rPr>
          <w:rFonts w:ascii="Times New Roman" w:eastAsia="Times New Roman" w:hAnsi="Times New Roman" w:cs="Times New Roman"/>
          <w:sz w:val="24"/>
          <w:szCs w:val="24"/>
        </w:rPr>
        <w:t xml:space="preserve"> exposed me to various forms of literacy, theory, literature, and art that has helped me grow as a learner and educator. His passion for his work is inspiring to all who meet him. </w:t>
      </w:r>
    </w:p>
    <w:p w:rsidR="00F76516" w:rsidRPr="00AF3303" w:rsidRDefault="00AC3C50" w:rsidP="00F7651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 xml:space="preserve">While I have had many influential people help me throughout my doctoral journey, no one has supported me, inspired me, or guided me </w:t>
      </w:r>
      <w:r w:rsidR="00F76516" w:rsidRPr="00AF3303">
        <w:rPr>
          <w:rFonts w:ascii="Times New Roman" w:eastAsia="Times New Roman" w:hAnsi="Times New Roman" w:cs="Times New Roman"/>
          <w:sz w:val="24"/>
          <w:szCs w:val="24"/>
        </w:rPr>
        <w:t>quite like Dr. Baines. He has done more for me than I could possibly give him credit for. He has shown me, by example, what an ethical, prolific, compassionate, and kind person I can be as a professor</w:t>
      </w:r>
      <w:r w:rsidR="00FB0426" w:rsidRPr="00AF3303">
        <w:rPr>
          <w:rFonts w:ascii="Times New Roman" w:eastAsia="Times New Roman" w:hAnsi="Times New Roman" w:cs="Times New Roman"/>
          <w:sz w:val="24"/>
          <w:szCs w:val="24"/>
        </w:rPr>
        <w:t xml:space="preserve">. </w:t>
      </w:r>
      <w:r w:rsidR="00F76516" w:rsidRPr="00AF3303">
        <w:rPr>
          <w:rFonts w:ascii="Times New Roman" w:eastAsia="Times New Roman" w:hAnsi="Times New Roman" w:cs="Times New Roman"/>
          <w:sz w:val="24"/>
          <w:szCs w:val="24"/>
        </w:rPr>
        <w:t xml:space="preserve">He has always provided me with attention and guidance that made completing my </w:t>
      </w:r>
      <w:r w:rsidR="006D5A26" w:rsidRPr="00AF3303">
        <w:rPr>
          <w:rFonts w:ascii="Times New Roman" w:eastAsia="Times New Roman" w:hAnsi="Times New Roman" w:cs="Times New Roman"/>
          <w:sz w:val="24"/>
          <w:szCs w:val="24"/>
        </w:rPr>
        <w:t>doctoral degree</w:t>
      </w:r>
      <w:r w:rsidR="00F76516" w:rsidRPr="00AF3303">
        <w:rPr>
          <w:rFonts w:ascii="Times New Roman" w:eastAsia="Times New Roman" w:hAnsi="Times New Roman" w:cs="Times New Roman"/>
          <w:sz w:val="24"/>
          <w:szCs w:val="24"/>
        </w:rPr>
        <w:t xml:space="preserve"> possible. He has helped me through the most strenuous moments of </w:t>
      </w:r>
      <w:r w:rsidR="006D5A26" w:rsidRPr="00AF3303">
        <w:rPr>
          <w:rFonts w:ascii="Times New Roman" w:eastAsia="Times New Roman" w:hAnsi="Times New Roman" w:cs="Times New Roman"/>
          <w:sz w:val="24"/>
          <w:szCs w:val="24"/>
        </w:rPr>
        <w:t>my journey</w:t>
      </w:r>
      <w:r w:rsidR="00F76516" w:rsidRPr="00AF3303">
        <w:rPr>
          <w:rFonts w:ascii="Times New Roman" w:eastAsia="Times New Roman" w:hAnsi="Times New Roman" w:cs="Times New Roman"/>
          <w:sz w:val="24"/>
          <w:szCs w:val="24"/>
        </w:rPr>
        <w:t xml:space="preserve">. More than anything, though, Dr. Baines never made me feel like I was just </w:t>
      </w:r>
      <w:r w:rsidR="006D5A26" w:rsidRPr="00AF3303">
        <w:rPr>
          <w:rFonts w:ascii="Times New Roman" w:eastAsia="Times New Roman" w:hAnsi="Times New Roman" w:cs="Times New Roman"/>
          <w:sz w:val="24"/>
          <w:szCs w:val="24"/>
        </w:rPr>
        <w:t xml:space="preserve">a </w:t>
      </w:r>
      <w:r w:rsidR="00F76516" w:rsidRPr="00AF3303">
        <w:rPr>
          <w:rFonts w:ascii="Times New Roman" w:eastAsia="Times New Roman" w:hAnsi="Times New Roman" w:cs="Times New Roman"/>
          <w:sz w:val="24"/>
          <w:szCs w:val="24"/>
        </w:rPr>
        <w:t xml:space="preserve">student. He always made me feel like a colleague, someone he trusted and even enlisted as coresearcher on projects. Dr. Baines helped me become confident in who I am and the knowledge that I possess. He is a person I trust </w:t>
      </w:r>
      <w:r w:rsidR="006D5A26" w:rsidRPr="00AF3303">
        <w:rPr>
          <w:rFonts w:ascii="Times New Roman" w:eastAsia="Times New Roman" w:hAnsi="Times New Roman" w:cs="Times New Roman"/>
          <w:sz w:val="24"/>
          <w:szCs w:val="24"/>
        </w:rPr>
        <w:t xml:space="preserve">completely </w:t>
      </w:r>
      <w:r w:rsidR="00F76516" w:rsidRPr="00AF3303">
        <w:rPr>
          <w:rFonts w:ascii="Times New Roman" w:eastAsia="Times New Roman" w:hAnsi="Times New Roman" w:cs="Times New Roman"/>
          <w:sz w:val="24"/>
          <w:szCs w:val="24"/>
        </w:rPr>
        <w:t xml:space="preserve">and </w:t>
      </w:r>
      <w:r w:rsidR="006D5A26" w:rsidRPr="00AF3303">
        <w:rPr>
          <w:rFonts w:ascii="Times New Roman" w:eastAsia="Times New Roman" w:hAnsi="Times New Roman" w:cs="Times New Roman"/>
          <w:sz w:val="24"/>
          <w:szCs w:val="24"/>
        </w:rPr>
        <w:t xml:space="preserve">will </w:t>
      </w:r>
      <w:r w:rsidR="00F76516" w:rsidRPr="00AF3303">
        <w:rPr>
          <w:rFonts w:ascii="Times New Roman" w:eastAsia="Times New Roman" w:hAnsi="Times New Roman" w:cs="Times New Roman"/>
          <w:sz w:val="24"/>
          <w:szCs w:val="24"/>
        </w:rPr>
        <w:t xml:space="preserve">admire always. Every time I felt like I was on an impossible journey, he made feel like I could overcome anything. He was right. Without him, I would not be where I am in the field of education. </w:t>
      </w:r>
    </w:p>
    <w:p w:rsidR="00E1551E" w:rsidRPr="00AF3303" w:rsidRDefault="00E1551E" w:rsidP="00AC3C50">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In addition to the amazing faculty at the University of Oklahoma, my family has provided me emotional suppor</w:t>
      </w:r>
      <w:r w:rsidR="006D5A26" w:rsidRPr="00AF3303">
        <w:rPr>
          <w:rFonts w:ascii="Times New Roman" w:eastAsia="Times New Roman" w:hAnsi="Times New Roman" w:cs="Times New Roman"/>
          <w:sz w:val="24"/>
          <w:szCs w:val="24"/>
        </w:rPr>
        <w:t xml:space="preserve">t, helping </w:t>
      </w:r>
      <w:r w:rsidRPr="00AF3303">
        <w:rPr>
          <w:rFonts w:ascii="Times New Roman" w:eastAsia="Times New Roman" w:hAnsi="Times New Roman" w:cs="Times New Roman"/>
          <w:sz w:val="24"/>
          <w:szCs w:val="24"/>
        </w:rPr>
        <w:t>me</w:t>
      </w:r>
      <w:r w:rsidR="006D5A26" w:rsidRPr="00AF3303">
        <w:rPr>
          <w:rFonts w:ascii="Times New Roman" w:eastAsia="Times New Roman" w:hAnsi="Times New Roman" w:cs="Times New Roman"/>
          <w:sz w:val="24"/>
          <w:szCs w:val="24"/>
        </w:rPr>
        <w:t xml:space="preserve"> reach</w:t>
      </w:r>
      <w:r w:rsidRPr="00AF3303">
        <w:rPr>
          <w:rFonts w:ascii="Times New Roman" w:eastAsia="Times New Roman" w:hAnsi="Times New Roman" w:cs="Times New Roman"/>
          <w:sz w:val="24"/>
          <w:szCs w:val="24"/>
        </w:rPr>
        <w:t xml:space="preserve"> my goals. My parents are my biggest fans, believing that there is nothing that I cannot do. My brothers have always supported </w:t>
      </w:r>
      <w:r w:rsidR="00FF031F" w:rsidRPr="00AF3303">
        <w:rPr>
          <w:rFonts w:ascii="Times New Roman" w:eastAsia="Times New Roman" w:hAnsi="Times New Roman" w:cs="Times New Roman"/>
          <w:sz w:val="24"/>
          <w:szCs w:val="24"/>
        </w:rPr>
        <w:t>me</w:t>
      </w:r>
      <w:r w:rsidRPr="00AF3303">
        <w:rPr>
          <w:rFonts w:ascii="Times New Roman" w:eastAsia="Times New Roman" w:hAnsi="Times New Roman" w:cs="Times New Roman"/>
          <w:sz w:val="24"/>
          <w:szCs w:val="24"/>
        </w:rPr>
        <w:t xml:space="preserve"> and expressed their admiration for my willingness to devote so much time, money, and effort into becoming the best educator I can be. There were many times when I felt like I could</w:t>
      </w:r>
      <w:r w:rsidR="00FF031F" w:rsidRPr="00AF3303">
        <w:rPr>
          <w:rFonts w:ascii="Times New Roman" w:eastAsia="Times New Roman" w:hAnsi="Times New Roman" w:cs="Times New Roman"/>
          <w:sz w:val="24"/>
          <w:szCs w:val="24"/>
        </w:rPr>
        <w:t xml:space="preserve"> not</w:t>
      </w:r>
      <w:r w:rsidRPr="00AF3303">
        <w:rPr>
          <w:rFonts w:ascii="Times New Roman" w:eastAsia="Times New Roman" w:hAnsi="Times New Roman" w:cs="Times New Roman"/>
          <w:sz w:val="24"/>
          <w:szCs w:val="24"/>
        </w:rPr>
        <w:t xml:space="preserve"> keep going, but my brothers were always there to tell me how much they respected my work ethic and how proud they were of me. I do</w:t>
      </w:r>
      <w:r w:rsidR="00FF031F" w:rsidRPr="00AF3303">
        <w:rPr>
          <w:rFonts w:ascii="Times New Roman" w:eastAsia="Times New Roman" w:hAnsi="Times New Roman" w:cs="Times New Roman"/>
          <w:sz w:val="24"/>
          <w:szCs w:val="24"/>
        </w:rPr>
        <w:t xml:space="preserve"> not</w:t>
      </w:r>
      <w:r w:rsidRPr="00AF3303">
        <w:rPr>
          <w:rFonts w:ascii="Times New Roman" w:eastAsia="Times New Roman" w:hAnsi="Times New Roman" w:cs="Times New Roman"/>
          <w:sz w:val="24"/>
          <w:szCs w:val="24"/>
        </w:rPr>
        <w:t xml:space="preserve"> know if they understand how important those comments were in my decision to push through any obstacle over the past four years. </w:t>
      </w:r>
    </w:p>
    <w:p w:rsidR="001F6172" w:rsidRPr="00AF3303" w:rsidRDefault="00E1551E" w:rsidP="00E1551E">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Most importantly, though, I would like to think my amazingly supportive husband, Zachary and my beautiful daughter, Harper. I love you both more than you know. You make everything in life more precious and meaningful. I am forever thankful to be able to share this monumental moment of my life with you both. You both bring me immense joy. I don’t know how I would have reached my goal without you. </w:t>
      </w:r>
    </w:p>
    <w:p w:rsidR="00A955D2" w:rsidRPr="00AF3303" w:rsidRDefault="00802174" w:rsidP="00802174">
      <w:pP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hAnsi="Times New Roman" w:cs="Times New Roman"/>
          <w:sz w:val="24"/>
          <w:szCs w:val="24"/>
        </w:rPr>
        <w:softHyphen/>
      </w:r>
      <w:r w:rsidRPr="00AF3303">
        <w:rPr>
          <w:rFonts w:ascii="Times New Roman" w:hAnsi="Times New Roman" w:cs="Times New Roman"/>
          <w:sz w:val="24"/>
          <w:szCs w:val="24"/>
        </w:rPr>
        <w:softHyphen/>
      </w:r>
      <w:r w:rsidRPr="00AF3303">
        <w:rPr>
          <w:rFonts w:ascii="Times New Roman" w:hAnsi="Times New Roman" w:cs="Times New Roman"/>
          <w:sz w:val="24"/>
          <w:szCs w:val="24"/>
        </w:rPr>
        <w:softHyphen/>
      </w:r>
      <w:r w:rsidRPr="00AF3303">
        <w:rPr>
          <w:rFonts w:ascii="Times New Roman" w:hAnsi="Times New Roman" w:cs="Times New Roman"/>
          <w:sz w:val="24"/>
          <w:szCs w:val="24"/>
        </w:rPr>
        <w:softHyphen/>
      </w:r>
    </w:p>
    <w:p w:rsidR="00802174" w:rsidRPr="00AF3303" w:rsidRDefault="00890819" w:rsidP="00802174">
      <w:pPr>
        <w:rPr>
          <w:rFonts w:ascii="Times New Roman" w:hAnsi="Times New Roman" w:cs="Times New Roman"/>
          <w:sz w:val="24"/>
          <w:szCs w:val="24"/>
        </w:rPr>
      </w:pPr>
      <w:r w:rsidRPr="00AF3303">
        <w:rPr>
          <w:rFonts w:ascii="Times New Roman" w:hAnsi="Times New Roman" w:cs="Times New Roman"/>
          <w:sz w:val="24"/>
          <w:szCs w:val="24"/>
        </w:rPr>
        <w:br w:type="page"/>
      </w:r>
    </w:p>
    <w:p w:rsidR="00802174" w:rsidRPr="00AF3303" w:rsidRDefault="00802174" w:rsidP="00802174">
      <w:pPr>
        <w:rPr>
          <w:rFonts w:ascii="Times New Roman" w:hAnsi="Times New Roman" w:cs="Times New Roman"/>
          <w:sz w:val="24"/>
          <w:szCs w:val="24"/>
        </w:rPr>
      </w:pPr>
    </w:p>
    <w:p w:rsidR="000765C4" w:rsidRPr="00AF3303" w:rsidRDefault="000765C4" w:rsidP="000765C4">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TABLE OF CONTENTS</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sz w:val="24"/>
          <w:szCs w:val="24"/>
        </w:rPr>
        <w:t>Abstract</w:t>
      </w:r>
      <w:r w:rsidRPr="00AF3303">
        <w:rPr>
          <w:rFonts w:ascii="Times New Roman" w:eastAsia="Times New Roman" w:hAnsi="Times New Roman" w:cs="Times New Roman"/>
          <w:sz w:val="24"/>
          <w:szCs w:val="24"/>
        </w:rPr>
        <w:t>……………………………………………………………………………………....…</w:t>
      </w:r>
      <w:r w:rsidR="00B953F0">
        <w:rPr>
          <w:rFonts w:ascii="Times New Roman" w:eastAsia="Times New Roman" w:hAnsi="Times New Roman" w:cs="Times New Roman"/>
          <w:sz w:val="24"/>
          <w:szCs w:val="24"/>
        </w:rPr>
        <w:t>vii</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List of Tables…</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r w:rsidR="00B953F0">
        <w:rPr>
          <w:rFonts w:ascii="Times New Roman" w:eastAsia="Times New Roman" w:hAnsi="Times New Roman" w:cs="Times New Roman"/>
          <w:sz w:val="24"/>
          <w:szCs w:val="24"/>
        </w:rPr>
        <w:t>..</w:t>
      </w:r>
      <w:proofErr w:type="gramEnd"/>
      <w:r w:rsidR="00BF363E" w:rsidRPr="00AF3303">
        <w:rPr>
          <w:rFonts w:ascii="Times New Roman" w:eastAsia="Times New Roman" w:hAnsi="Times New Roman" w:cs="Times New Roman"/>
          <w:sz w:val="24"/>
          <w:szCs w:val="24"/>
        </w:rPr>
        <w:t>…</w:t>
      </w:r>
      <w:r w:rsidR="00B953F0">
        <w:rPr>
          <w:rFonts w:ascii="Times New Roman" w:eastAsia="Times New Roman" w:hAnsi="Times New Roman" w:cs="Times New Roman"/>
          <w:sz w:val="24"/>
          <w:szCs w:val="24"/>
        </w:rPr>
        <w:t>viii</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List of Figures…………………………………………………………………………………</w:t>
      </w:r>
      <w:proofErr w:type="gramStart"/>
      <w:r w:rsidR="00FB042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B953F0">
        <w:rPr>
          <w:rFonts w:ascii="Times New Roman" w:eastAsia="Times New Roman" w:hAnsi="Times New Roman" w:cs="Times New Roman"/>
          <w:sz w:val="24"/>
          <w:szCs w:val="24"/>
        </w:rPr>
        <w:t>ix</w:t>
      </w:r>
      <w:proofErr w:type="gramEnd"/>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List of Student Artifacts………………………………………………………………………...</w:t>
      </w:r>
      <w:r w:rsidR="00FB0426" w:rsidRPr="00AF3303">
        <w:rPr>
          <w:rFonts w:ascii="Times New Roman" w:eastAsia="Times New Roman" w:hAnsi="Times New Roman" w:cs="Times New Roman"/>
          <w:sz w:val="24"/>
          <w:szCs w:val="24"/>
        </w:rPr>
        <w:t>.</w:t>
      </w:r>
      <w:r w:rsidR="00B953F0">
        <w:rPr>
          <w:rFonts w:ascii="Times New Roman" w:eastAsia="Times New Roman" w:hAnsi="Times New Roman" w:cs="Times New Roman"/>
          <w:sz w:val="24"/>
          <w:szCs w:val="24"/>
        </w:rPr>
        <w:t>...</w:t>
      </w:r>
      <w:bookmarkStart w:id="0" w:name="_GoBack"/>
      <w:bookmarkEnd w:id="0"/>
      <w:r w:rsidR="00B953F0">
        <w:rPr>
          <w:rFonts w:ascii="Times New Roman" w:eastAsia="Times New Roman" w:hAnsi="Times New Roman" w:cs="Times New Roman"/>
          <w:sz w:val="24"/>
          <w:szCs w:val="24"/>
        </w:rPr>
        <w:t>x</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Chapter 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Introduction……………………………………………………………………………………</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Research Problem…………………………………………………………………………………2</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Significance and Purpose of Case Study………………………………………………………….5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1: The Four Stages of Data Collection</w:t>
      </w:r>
      <w:r w:rsidRPr="00AF3303">
        <w:rPr>
          <w:rFonts w:ascii="Times New Roman" w:eastAsia="Times New Roman" w:hAnsi="Times New Roman" w:cs="Times New Roman"/>
          <w:sz w:val="24"/>
          <w:szCs w:val="24"/>
        </w:rPr>
        <w:t>…………………………………………………....7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Research Questions……………………………………………………………………………</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Context of Setting………………………………………………………………………………....7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Introduction of Student Participants………………………………………………………………9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Chapter 2: Literature Review</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Theoretical Framework: Critical Theory………………………………………………………...1</w:t>
      </w:r>
      <w:r w:rsidR="00A93EEC">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Theoretical Framework: Ecological Systems Theory…………………………………………....14</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Table 1: Definitions of the Environmental Systems (Bronfenbrenner, </w:t>
      </w:r>
      <w:proofErr w:type="gramStart"/>
      <w:r w:rsidRPr="00AF3303">
        <w:rPr>
          <w:rFonts w:ascii="Times New Roman" w:eastAsia="Times New Roman" w:hAnsi="Times New Roman" w:cs="Times New Roman"/>
          <w:i/>
          <w:iCs/>
          <w:sz w:val="24"/>
          <w:szCs w:val="24"/>
        </w:rPr>
        <w:t>1979)</w:t>
      </w:r>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18</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2:</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Bronfenbrenner’s (1979) Ecological Model of Human Development including Johnson’s (2010) Techno-Subsystem</w:t>
      </w:r>
      <w:r w:rsidRPr="00AF3303">
        <w:rPr>
          <w:rFonts w:ascii="Times New Roman" w:eastAsia="Times New Roman" w:hAnsi="Times New Roman" w:cs="Times New Roman"/>
          <w:sz w:val="24"/>
          <w:szCs w:val="24"/>
        </w:rPr>
        <w:t>…………………………………………………………….19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 Defined………………………………………………………………………………….19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Symptoms and Manifestations of Anxiety……………………………………………………</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21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 Student Perceptions…………………………………………………………………</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2</w:t>
      </w:r>
      <w:r w:rsidR="00E76802" w:rsidRPr="00AF3303">
        <w:rPr>
          <w:rFonts w:ascii="Times New Roman" w:eastAsia="Times New Roman" w:hAnsi="Times New Roman" w:cs="Times New Roman"/>
          <w:sz w:val="24"/>
          <w:szCs w:val="24"/>
        </w:rPr>
        <w:t>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 in School and the Classroom…………………………………………………………....27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Social and Technology Based Anxiety………………………………………………………</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40</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 Coping Strategies……………………………………………………………………....4</w:t>
      </w:r>
      <w:r w:rsidR="00071098" w:rsidRPr="00AF3303">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Online Schooling………………………………………………………………………………...4</w:t>
      </w:r>
      <w:r w:rsidR="00071098" w:rsidRPr="00AF3303">
        <w:rPr>
          <w:rFonts w:ascii="Times New Roman" w:eastAsia="Times New Roman" w:hAnsi="Times New Roman" w:cs="Times New Roman"/>
          <w:sz w:val="24"/>
          <w:szCs w:val="24"/>
        </w:rPr>
        <w:t>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Chapter 3: Methods</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Epistemological Stance……………………………………………………………………….....</w:t>
      </w:r>
      <w:r w:rsidR="00253EE7"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49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Application to Research………………………………………………………………………</w:t>
      </w:r>
      <w:proofErr w:type="gramStart"/>
      <w:r w:rsidRPr="00AF3303">
        <w:rPr>
          <w:rFonts w:ascii="Times New Roman" w:eastAsia="Times New Roman" w:hAnsi="Times New Roman" w:cs="Times New Roman"/>
          <w:sz w:val="24"/>
          <w:szCs w:val="24"/>
        </w:rPr>
        <w:t>....</w:t>
      </w:r>
      <w:r w:rsidR="00071098" w:rsidRPr="00AF3303">
        <w:rPr>
          <w:rFonts w:ascii="Times New Roman" w:eastAsia="Times New Roman" w:hAnsi="Times New Roman" w:cs="Times New Roman"/>
          <w:sz w:val="24"/>
          <w:szCs w:val="24"/>
        </w:rPr>
        <w:t>.</w:t>
      </w:r>
      <w:proofErr w:type="gramEnd"/>
      <w:r w:rsidR="00F811BE" w:rsidRPr="00AF3303">
        <w:rPr>
          <w:rFonts w:ascii="Times New Roman" w:eastAsia="Times New Roman" w:hAnsi="Times New Roman" w:cs="Times New Roman"/>
          <w:sz w:val="24"/>
          <w:szCs w:val="24"/>
        </w:rPr>
        <w:t>49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Research Design………………………………………………………………………………</w:t>
      </w:r>
      <w:proofErr w:type="gramStart"/>
      <w:r w:rsidRPr="00AF3303">
        <w:rPr>
          <w:rFonts w:ascii="Times New Roman" w:eastAsia="Times New Roman" w:hAnsi="Times New Roman" w:cs="Times New Roman"/>
          <w:sz w:val="24"/>
          <w:szCs w:val="24"/>
        </w:rPr>
        <w:t>...</w:t>
      </w:r>
      <w:r w:rsidR="00F811BE"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End"/>
      <w:r w:rsidR="00A93EEC">
        <w:rPr>
          <w:rFonts w:ascii="Times New Roman" w:eastAsia="Times New Roman" w:hAnsi="Times New Roman" w:cs="Times New Roman"/>
          <w:sz w:val="24"/>
          <w:szCs w:val="24"/>
        </w:rPr>
        <w:t>49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3: Exploratory Case Study Design</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r w:rsidR="00F811BE"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5</w:t>
      </w:r>
      <w:r w:rsidR="00F811BE" w:rsidRPr="00AF3303">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Rationale for Research Methods and Instrumentation……………………………………</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5</w:t>
      </w:r>
      <w:r w:rsidR="00F811BE" w:rsidRPr="00AF3303">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Instrumentation: Semi-Structured Interviews……………………………………………………5</w:t>
      </w:r>
      <w:r w:rsidR="00F811BE" w:rsidRPr="00AF3303">
        <w:rPr>
          <w:rFonts w:ascii="Times New Roman" w:eastAsia="Times New Roman" w:hAnsi="Times New Roman" w:cs="Times New Roman"/>
          <w:sz w:val="24"/>
          <w:szCs w:val="24"/>
        </w:rPr>
        <w:t>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Instrumentation: Student Writing……………………………………………………………</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5</w:t>
      </w:r>
      <w:r w:rsidR="00F811BE" w:rsidRPr="00AF3303">
        <w:rPr>
          <w:rFonts w:ascii="Times New Roman" w:eastAsia="Times New Roman" w:hAnsi="Times New Roman" w:cs="Times New Roman"/>
          <w:sz w:val="24"/>
          <w:szCs w:val="24"/>
        </w:rPr>
        <w:t>6</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Instrumentation: Student Art………………………………………………………………</w:t>
      </w:r>
      <w:r w:rsidR="00F811BE"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5</w:t>
      </w:r>
      <w:r w:rsidR="00F811BE" w:rsidRPr="00AF3303">
        <w:rPr>
          <w:rFonts w:ascii="Times New Roman" w:eastAsia="Times New Roman" w:hAnsi="Times New Roman" w:cs="Times New Roman"/>
          <w:sz w:val="24"/>
          <w:szCs w:val="24"/>
        </w:rPr>
        <w:t>8</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Instrumentation: Observational Data………………………………………………………</w:t>
      </w:r>
      <w:r w:rsidR="00F811BE"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F811BE" w:rsidRPr="00AF3303">
        <w:rPr>
          <w:rFonts w:ascii="Times New Roman" w:eastAsia="Times New Roman" w:hAnsi="Times New Roman" w:cs="Times New Roman"/>
          <w:sz w:val="24"/>
          <w:szCs w:val="24"/>
        </w:rPr>
        <w:t>59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Participants……………………………………………………………………………………….6</w:t>
      </w:r>
      <w:r w:rsidR="00A93EEC">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4: Student Participants in Case Study</w:t>
      </w:r>
      <w:r w:rsidRPr="00AF3303">
        <w:rPr>
          <w:rFonts w:ascii="Times New Roman" w:eastAsia="Times New Roman" w:hAnsi="Times New Roman" w:cs="Times New Roman"/>
          <w:sz w:val="24"/>
          <w:szCs w:val="24"/>
        </w:rPr>
        <w:t>……………………………………………………6</w:t>
      </w:r>
      <w:r w:rsidR="00F811BE" w:rsidRPr="00AF3303">
        <w:rPr>
          <w:rFonts w:ascii="Times New Roman" w:eastAsia="Times New Roman" w:hAnsi="Times New Roman" w:cs="Times New Roman"/>
          <w:sz w:val="24"/>
          <w:szCs w:val="24"/>
        </w:rPr>
        <w:t>2</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Qualitative Data Collection - Interviews………………………………………………………...6</w:t>
      </w:r>
      <w:r w:rsidR="00F811BE" w:rsidRPr="00AF3303">
        <w:rPr>
          <w:rFonts w:ascii="Times New Roman" w:eastAsia="Times New Roman" w:hAnsi="Times New Roman" w:cs="Times New Roman"/>
          <w:sz w:val="24"/>
          <w:szCs w:val="24"/>
        </w:rPr>
        <w:t>2</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Table 2: Interview Data Collection Information</w:t>
      </w:r>
      <w:r w:rsidRPr="00AF3303">
        <w:rPr>
          <w:rFonts w:ascii="Times New Roman" w:eastAsia="Times New Roman" w:hAnsi="Times New Roman" w:cs="Times New Roman"/>
          <w:sz w:val="24"/>
          <w:szCs w:val="24"/>
        </w:rPr>
        <w:t>…………………………………………….......6</w:t>
      </w:r>
      <w:r w:rsidR="00F811BE" w:rsidRPr="00AF3303">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Qualitative Data Collection - Observations……………………………………………………...6</w:t>
      </w:r>
      <w:r w:rsidR="00F811BE" w:rsidRPr="00AF3303">
        <w:rPr>
          <w:rFonts w:ascii="Times New Roman" w:eastAsia="Times New Roman" w:hAnsi="Times New Roman" w:cs="Times New Roman"/>
          <w:sz w:val="24"/>
          <w:szCs w:val="24"/>
        </w:rPr>
        <w:t>4</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Table 3: Observational Protocol Adapted from Creswell (</w:t>
      </w:r>
      <w:r w:rsidR="00AC3C50" w:rsidRPr="00AF3303">
        <w:rPr>
          <w:rFonts w:ascii="Times New Roman" w:eastAsia="Times New Roman" w:hAnsi="Times New Roman" w:cs="Times New Roman"/>
          <w:i/>
          <w:iCs/>
          <w:sz w:val="24"/>
          <w:szCs w:val="24"/>
        </w:rPr>
        <w:t>2018)</w:t>
      </w:r>
      <w:r w:rsidR="00AC3C50"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6</w:t>
      </w:r>
      <w:r w:rsidR="00F811BE" w:rsidRPr="00AF3303">
        <w:rPr>
          <w:rFonts w:ascii="Times New Roman" w:eastAsia="Times New Roman" w:hAnsi="Times New Roman" w:cs="Times New Roman"/>
          <w:sz w:val="24"/>
          <w:szCs w:val="24"/>
        </w:rPr>
        <w:t>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Qualitative Data Collection - Spontaneous Paint-Write……………………………………........6</w:t>
      </w:r>
      <w:r w:rsidR="00F811BE" w:rsidRPr="00AF3303">
        <w:rPr>
          <w:rFonts w:ascii="Times New Roman" w:eastAsia="Times New Roman" w:hAnsi="Times New Roman" w:cs="Times New Roman"/>
          <w:sz w:val="24"/>
          <w:szCs w:val="24"/>
        </w:rPr>
        <w:t>5</w:t>
      </w:r>
    </w:p>
    <w:p w:rsidR="00F811BE" w:rsidRDefault="00F811BE"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Data Analysis Procedures……………………………………………………………………</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66</w:t>
      </w:r>
    </w:p>
    <w:p w:rsidR="00996106" w:rsidRPr="00996106" w:rsidRDefault="00996106" w:rsidP="000765C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Table 4: Observational Data Logs</w:t>
      </w:r>
      <w:r>
        <w:rPr>
          <w:rFonts w:ascii="Times New Roman" w:eastAsia="Times New Roman" w:hAnsi="Times New Roman" w:cs="Times New Roman"/>
          <w:sz w:val="24"/>
          <w:szCs w:val="24"/>
        </w:rPr>
        <w:t>………………………………………………………………66</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Data Analysis……………………………………………………………………………….........6</w:t>
      </w:r>
      <w:r w:rsidR="00996106">
        <w:rPr>
          <w:rFonts w:ascii="Times New Roman" w:eastAsia="Times New Roman" w:hAnsi="Times New Roman" w:cs="Times New Roman"/>
          <w:sz w:val="24"/>
          <w:szCs w:val="24"/>
        </w:rPr>
        <w:t>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Ethical Considerations…………………………………………………………………………...</w:t>
      </w:r>
      <w:r w:rsidR="00F811BE" w:rsidRPr="00AF3303">
        <w:rPr>
          <w:rFonts w:ascii="Times New Roman" w:eastAsia="Times New Roman" w:hAnsi="Times New Roman" w:cs="Times New Roman"/>
          <w:sz w:val="24"/>
          <w:szCs w:val="24"/>
        </w:rPr>
        <w:t>7</w:t>
      </w:r>
      <w:r w:rsidR="00996106">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Trustworthiness…………………………………………………………………………</w:t>
      </w:r>
      <w:r w:rsidR="00AC3C5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AC3C5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7</w:t>
      </w:r>
      <w:r w:rsidR="00996106">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Chapter 4: Narrative Analyses</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Ryan’s Story………………………………………………………………………………</w:t>
      </w:r>
      <w:r w:rsidR="00253EE7"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r w:rsidR="00F811BE"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7</w:t>
      </w:r>
      <w:r w:rsidR="00996106">
        <w:rPr>
          <w:rFonts w:ascii="Times New Roman" w:eastAsia="Times New Roman" w:hAnsi="Times New Roman" w:cs="Times New Roman"/>
          <w:sz w:val="24"/>
          <w:szCs w:val="24"/>
        </w:rPr>
        <w:t>6</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Ryan’s Paint-Write Activity………………………………………………………………</w:t>
      </w:r>
      <w:r w:rsidR="00253EE7"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F811BE" w:rsidRPr="00AF3303">
        <w:rPr>
          <w:rFonts w:ascii="Times New Roman" w:eastAsia="Times New Roman" w:hAnsi="Times New Roman" w:cs="Times New Roman"/>
          <w:sz w:val="24"/>
          <w:szCs w:val="24"/>
        </w:rPr>
        <w:t>8</w:t>
      </w:r>
      <w:r w:rsidR="00996106">
        <w:rPr>
          <w:rFonts w:ascii="Times New Roman" w:eastAsia="Times New Roman" w:hAnsi="Times New Roman" w:cs="Times New Roman"/>
          <w:sz w:val="24"/>
          <w:szCs w:val="24"/>
        </w:rPr>
        <w:t>2</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1: Ryan’s Painting Lonely Desk</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……….8</w:t>
      </w:r>
      <w:r w:rsidR="00996106">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2: Ryan’s Painting House of Dread</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….......8</w:t>
      </w:r>
      <w:r w:rsidR="00996106">
        <w:rPr>
          <w:rFonts w:ascii="Times New Roman" w:eastAsia="Times New Roman" w:hAnsi="Times New Roman" w:cs="Times New Roman"/>
          <w:sz w:val="24"/>
          <w:szCs w:val="24"/>
        </w:rPr>
        <w:t>4</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Response to Research Questions………………………………………………………</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00AC3C50"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w:t>
      </w:r>
      <w:r w:rsidR="00AC3C5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8</w:t>
      </w:r>
      <w:r w:rsidR="00996106">
        <w:rPr>
          <w:rFonts w:ascii="Times New Roman" w:eastAsia="Times New Roman" w:hAnsi="Times New Roman" w:cs="Times New Roman"/>
          <w:sz w:val="24"/>
          <w:szCs w:val="24"/>
        </w:rPr>
        <w:t>4</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Tasha’s Story………………………………………………………………………………</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…....8</w:t>
      </w:r>
      <w:r w:rsidR="00996106">
        <w:rPr>
          <w:rFonts w:ascii="Times New Roman" w:eastAsia="Times New Roman" w:hAnsi="Times New Roman" w:cs="Times New Roman"/>
          <w:sz w:val="24"/>
          <w:szCs w:val="24"/>
        </w:rPr>
        <w:t>6</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Tasha’s Paint-Write Activity………………………………………………………</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……8</w:t>
      </w:r>
      <w:r w:rsidR="00996106">
        <w:rPr>
          <w:rFonts w:ascii="Times New Roman" w:eastAsia="Times New Roman" w:hAnsi="Times New Roman" w:cs="Times New Roman"/>
          <w:sz w:val="24"/>
          <w:szCs w:val="24"/>
        </w:rPr>
        <w:t>8</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3: Tasha’s Painting Heart on Fire</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996106">
        <w:rPr>
          <w:rFonts w:ascii="Times New Roman" w:eastAsia="Times New Roman" w:hAnsi="Times New Roman" w:cs="Times New Roman"/>
          <w:sz w:val="24"/>
          <w:szCs w:val="24"/>
        </w:rPr>
        <w:t>90</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4: Tasha’s Painting Fire</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F811BE" w:rsidRPr="00AF3303">
        <w:rPr>
          <w:rFonts w:ascii="Times New Roman" w:eastAsia="Times New Roman" w:hAnsi="Times New Roman" w:cs="Times New Roman"/>
          <w:sz w:val="24"/>
          <w:szCs w:val="24"/>
        </w:rPr>
        <w:t>9</w:t>
      </w:r>
      <w:r w:rsidR="00996106">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Response to Research Questions……………………………………………………</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00AC3C50"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……….9</w:t>
      </w:r>
      <w:r w:rsidR="00996106">
        <w:rPr>
          <w:rFonts w:ascii="Times New Roman" w:eastAsia="Times New Roman" w:hAnsi="Times New Roman" w:cs="Times New Roman"/>
          <w:sz w:val="24"/>
          <w:szCs w:val="24"/>
        </w:rPr>
        <w:t>2</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Steven’s Story…………………………………………………………………</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…………......9</w:t>
      </w:r>
      <w:r w:rsidR="00996106">
        <w:rPr>
          <w:rFonts w:ascii="Times New Roman" w:eastAsia="Times New Roman" w:hAnsi="Times New Roman" w:cs="Times New Roman"/>
          <w:sz w:val="24"/>
          <w:szCs w:val="24"/>
        </w:rPr>
        <w:t>4</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Steven’s Paint-Write Activity…………………………………………………</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…………......9</w:t>
      </w:r>
      <w:r w:rsidR="00996106">
        <w:rPr>
          <w:rFonts w:ascii="Times New Roman" w:eastAsia="Times New Roman" w:hAnsi="Times New Roman" w:cs="Times New Roman"/>
          <w:sz w:val="24"/>
          <w:szCs w:val="24"/>
        </w:rPr>
        <w:t>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5: Steven’s Painting Warrior</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…………….9</w:t>
      </w:r>
      <w:r w:rsidR="00996106">
        <w:rPr>
          <w:rFonts w:ascii="Times New Roman" w:eastAsia="Times New Roman" w:hAnsi="Times New Roman" w:cs="Times New Roman"/>
          <w:sz w:val="24"/>
          <w:szCs w:val="24"/>
        </w:rPr>
        <w:t>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Response to Research Questions……………………………………………</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……………….9</w:t>
      </w:r>
      <w:r w:rsidR="00996106">
        <w:rPr>
          <w:rFonts w:ascii="Times New Roman" w:eastAsia="Times New Roman" w:hAnsi="Times New Roman" w:cs="Times New Roman"/>
          <w:sz w:val="24"/>
          <w:szCs w:val="24"/>
        </w:rPr>
        <w:t>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Daniel’s Story………………………………………………………………</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w:t>
      </w:r>
      <w:r w:rsidR="00F811BE" w:rsidRPr="00AF3303">
        <w:rPr>
          <w:rFonts w:ascii="Times New Roman" w:eastAsia="Times New Roman" w:hAnsi="Times New Roman" w:cs="Times New Roman"/>
          <w:sz w:val="24"/>
          <w:szCs w:val="24"/>
        </w:rPr>
        <w:t>.10</w:t>
      </w:r>
      <w:r w:rsidR="00996106">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Daniel’s Paint-Write Activity…………………………………………………</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……………….10</w:t>
      </w:r>
      <w:r w:rsidR="00996106">
        <w:rPr>
          <w:rFonts w:ascii="Times New Roman" w:eastAsia="Times New Roman" w:hAnsi="Times New Roman" w:cs="Times New Roman"/>
          <w:sz w:val="24"/>
          <w:szCs w:val="24"/>
        </w:rPr>
        <w:t>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6: Daniel’s Painting Faceless Student</w:t>
      </w:r>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……………….10</w:t>
      </w:r>
      <w:r w:rsidR="00996106">
        <w:rPr>
          <w:rFonts w:ascii="Times New Roman" w:eastAsia="Times New Roman" w:hAnsi="Times New Roman" w:cs="Times New Roman"/>
          <w:sz w:val="24"/>
          <w:szCs w:val="24"/>
        </w:rPr>
        <w:t>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Response to Research Questions……………………………………………</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…………………10</w:t>
      </w:r>
      <w:r w:rsidR="00996106">
        <w:rPr>
          <w:rFonts w:ascii="Times New Roman" w:eastAsia="Times New Roman" w:hAnsi="Times New Roman" w:cs="Times New Roman"/>
          <w:sz w:val="24"/>
          <w:szCs w:val="24"/>
        </w:rPr>
        <w:t>9</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Addison’s Story…………………………………………………………</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w:t>
      </w:r>
      <w:r w:rsidR="00F811BE" w:rsidRPr="00AF3303">
        <w:rPr>
          <w:rFonts w:ascii="Times New Roman" w:eastAsia="Times New Roman" w:hAnsi="Times New Roman" w:cs="Times New Roman"/>
          <w:sz w:val="24"/>
          <w:szCs w:val="24"/>
        </w:rPr>
        <w:t>1</w:t>
      </w:r>
      <w:r w:rsidR="00996106">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Addison’s Paint-Write Activity………………………………………</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…………………….11</w:t>
      </w:r>
      <w:r w:rsidR="00996106">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7: Addison’s Painting Frozen</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r w:rsidR="00B861F2"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………………………..11</w:t>
      </w:r>
      <w:r w:rsidR="00996106">
        <w:rPr>
          <w:rFonts w:ascii="Times New Roman" w:eastAsia="Times New Roman" w:hAnsi="Times New Roman" w:cs="Times New Roman"/>
          <w:sz w:val="24"/>
          <w:szCs w:val="24"/>
        </w:rPr>
        <w:t>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Response to Research Questions……………………………………</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r w:rsidR="00FF031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…………11</w:t>
      </w:r>
      <w:r w:rsidR="00F811BE" w:rsidRPr="00AF3303">
        <w:rPr>
          <w:rFonts w:ascii="Times New Roman" w:eastAsia="Times New Roman" w:hAnsi="Times New Roman" w:cs="Times New Roman"/>
          <w:sz w:val="24"/>
          <w:szCs w:val="24"/>
        </w:rPr>
        <w:t>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Collective Look at the Research Questions…………………………</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w:t>
      </w:r>
      <w:r w:rsidR="00996106">
        <w:rPr>
          <w:rFonts w:ascii="Times New Roman" w:eastAsia="Times New Roman" w:hAnsi="Times New Roman" w:cs="Times New Roman"/>
          <w:sz w:val="24"/>
          <w:szCs w:val="24"/>
        </w:rPr>
        <w:t>17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Chapter 5: Conclusion</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Summary of Study……………………………………………………………………………...12</w:t>
      </w:r>
      <w:r w:rsidR="00996106">
        <w:rPr>
          <w:rFonts w:ascii="Times New Roman" w:eastAsia="Times New Roman" w:hAnsi="Times New Roman" w:cs="Times New Roman"/>
          <w:sz w:val="24"/>
          <w:szCs w:val="24"/>
        </w:rPr>
        <w:t>6</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Implications for Teaching……………………………………</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…………………………….......12</w:t>
      </w:r>
      <w:r w:rsidR="00996106">
        <w:rPr>
          <w:rFonts w:ascii="Times New Roman" w:eastAsia="Times New Roman" w:hAnsi="Times New Roman" w:cs="Times New Roman"/>
          <w:sz w:val="24"/>
          <w:szCs w:val="24"/>
        </w:rPr>
        <w:t>7</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Perception of Researcher as Teacher…………………………</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12</w:t>
      </w:r>
      <w:r w:rsidR="00996106">
        <w:rPr>
          <w:rFonts w:ascii="Times New Roman" w:eastAsia="Times New Roman" w:hAnsi="Times New Roman" w:cs="Times New Roman"/>
          <w:sz w:val="24"/>
          <w:szCs w:val="24"/>
        </w:rPr>
        <w:t>8</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Perception of Researcher as Mother……………………………</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w:t>
      </w:r>
      <w:r w:rsidR="00996106">
        <w:rPr>
          <w:rFonts w:ascii="Times New Roman" w:eastAsia="Times New Roman" w:hAnsi="Times New Roman" w:cs="Times New Roman"/>
          <w:sz w:val="24"/>
          <w:szCs w:val="24"/>
        </w:rPr>
        <w:t>30</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Limitations of Study……………………………………………………………………………13</w:t>
      </w:r>
      <w:r w:rsidR="00996106">
        <w:rPr>
          <w:rFonts w:ascii="Times New Roman" w:eastAsia="Times New Roman" w:hAnsi="Times New Roman" w:cs="Times New Roman"/>
          <w:sz w:val="24"/>
          <w:szCs w:val="24"/>
        </w:rPr>
        <w:t>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Conclusion………………………………………………………</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13</w:t>
      </w:r>
      <w:r w:rsidR="00996106">
        <w:rPr>
          <w:rFonts w:ascii="Times New Roman" w:eastAsia="Times New Roman" w:hAnsi="Times New Roman" w:cs="Times New Roman"/>
          <w:sz w:val="24"/>
          <w:szCs w:val="24"/>
        </w:rPr>
        <w:t>3</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Future Research…………………………………………………</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13</w:t>
      </w:r>
      <w:r w:rsidR="00996106">
        <w:rPr>
          <w:rFonts w:ascii="Times New Roman" w:eastAsia="Times New Roman" w:hAnsi="Times New Roman" w:cs="Times New Roman"/>
          <w:sz w:val="24"/>
          <w:szCs w:val="24"/>
        </w:rPr>
        <w:t>4</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sz w:val="24"/>
          <w:szCs w:val="24"/>
        </w:rPr>
        <w:t>References</w:t>
      </w:r>
      <w:r w:rsidRPr="00AF3303">
        <w:rPr>
          <w:rFonts w:ascii="Times New Roman" w:eastAsia="Times New Roman" w:hAnsi="Times New Roman" w:cs="Times New Roman"/>
          <w:sz w:val="24"/>
          <w:szCs w:val="24"/>
        </w:rPr>
        <w:t>……………………………………………………………………………………...13</w:t>
      </w:r>
      <w:r w:rsidR="00996106">
        <w:rPr>
          <w:rFonts w:ascii="Times New Roman" w:eastAsia="Times New Roman" w:hAnsi="Times New Roman" w:cs="Times New Roman"/>
          <w:sz w:val="24"/>
          <w:szCs w:val="24"/>
        </w:rPr>
        <w:t>6</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Appendices</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Appendix A: Parental Interview Questions………………………</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w:t>
      </w:r>
      <w:r w:rsidR="00996106">
        <w:rPr>
          <w:rFonts w:ascii="Times New Roman" w:eastAsia="Times New Roman" w:hAnsi="Times New Roman" w:cs="Times New Roman"/>
          <w:sz w:val="24"/>
          <w:szCs w:val="24"/>
        </w:rPr>
        <w:t>60</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Appendix B: Student Interview Questions…………………………</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w:t>
      </w:r>
      <w:r w:rsidR="00996106">
        <w:rPr>
          <w:rFonts w:ascii="Times New Roman" w:eastAsia="Times New Roman" w:hAnsi="Times New Roman" w:cs="Times New Roman"/>
          <w:sz w:val="24"/>
          <w:szCs w:val="24"/>
        </w:rPr>
        <w:t>61</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Appendix C: Paint-Write Activity…………………………………</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w:t>
      </w:r>
      <w:r w:rsidR="00FB0426" w:rsidRPr="00AF3303">
        <w:rPr>
          <w:rFonts w:ascii="Times New Roman" w:eastAsia="Times New Roman" w:hAnsi="Times New Roman" w:cs="Times New Roman"/>
          <w:sz w:val="24"/>
          <w:szCs w:val="24"/>
        </w:rPr>
        <w:t>6</w:t>
      </w:r>
      <w:r w:rsidR="00996106">
        <w:rPr>
          <w:rFonts w:ascii="Times New Roman" w:eastAsia="Times New Roman" w:hAnsi="Times New Roman" w:cs="Times New Roman"/>
          <w:sz w:val="24"/>
          <w:szCs w:val="24"/>
        </w:rPr>
        <w:t>2</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Appendix D: IRB Approval…………………………………………</w:t>
      </w:r>
      <w:r w:rsidR="00B861F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…………………………16</w:t>
      </w:r>
      <w:r w:rsidR="00996106">
        <w:rPr>
          <w:rFonts w:ascii="Times New Roman" w:eastAsia="Times New Roman" w:hAnsi="Times New Roman" w:cs="Times New Roman"/>
          <w:sz w:val="24"/>
          <w:szCs w:val="24"/>
        </w:rPr>
        <w:t>4</w:t>
      </w:r>
    </w:p>
    <w:p w:rsidR="00802174" w:rsidRDefault="00802174" w:rsidP="00802174">
      <w:pPr>
        <w:rPr>
          <w:rFonts w:ascii="Times New Roman" w:hAnsi="Times New Roman" w:cs="Times New Roman"/>
          <w:sz w:val="24"/>
          <w:szCs w:val="24"/>
        </w:rPr>
      </w:pPr>
    </w:p>
    <w:p w:rsidR="001C1D06" w:rsidRPr="00AF3303" w:rsidRDefault="001C1D06" w:rsidP="00802174">
      <w:pPr>
        <w:rPr>
          <w:rFonts w:ascii="Times New Roman" w:hAnsi="Times New Roman" w:cs="Times New Roman"/>
          <w:sz w:val="24"/>
          <w:szCs w:val="24"/>
        </w:rPr>
      </w:pPr>
    </w:p>
    <w:p w:rsidR="001C1D06" w:rsidRDefault="001C1D06" w:rsidP="000765C4">
      <w:pPr>
        <w:rPr>
          <w:rFonts w:ascii="Times New Roman" w:hAnsi="Times New Roman" w:cs="Times New Roman"/>
          <w:sz w:val="24"/>
          <w:szCs w:val="24"/>
        </w:rPr>
      </w:pPr>
      <w:r>
        <w:rPr>
          <w:rFonts w:ascii="Times New Roman" w:hAnsi="Times New Roman" w:cs="Times New Roman"/>
          <w:sz w:val="24"/>
          <w:szCs w:val="24"/>
        </w:rPr>
        <w:br w:type="page"/>
      </w:r>
    </w:p>
    <w:p w:rsidR="000765C4" w:rsidRPr="00AF3303" w:rsidRDefault="000765C4" w:rsidP="000765C4">
      <w:pPr>
        <w:rPr>
          <w:rFonts w:ascii="Times New Roman" w:hAnsi="Times New Roman" w:cs="Times New Roman"/>
          <w:sz w:val="24"/>
          <w:szCs w:val="24"/>
        </w:rPr>
      </w:pPr>
    </w:p>
    <w:p w:rsidR="006F0514" w:rsidRPr="00AF3303" w:rsidRDefault="006F0514" w:rsidP="000765C4">
      <w:pPr>
        <w:jc w:val="center"/>
        <w:rPr>
          <w:rFonts w:ascii="Times New Roman" w:hAnsi="Times New Roman" w:cs="Times New Roman"/>
          <w:sz w:val="24"/>
          <w:szCs w:val="24"/>
        </w:rPr>
      </w:pPr>
      <w:r w:rsidRPr="00AF3303">
        <w:rPr>
          <w:rFonts w:ascii="Times New Roman" w:eastAsia="Times New Roman" w:hAnsi="Times New Roman" w:cs="Times New Roman"/>
          <w:b/>
          <w:bCs/>
          <w:sz w:val="24"/>
          <w:szCs w:val="24"/>
        </w:rPr>
        <w:t>Abstract</w:t>
      </w:r>
    </w:p>
    <w:p w:rsidR="006F0514" w:rsidRPr="00AF3303" w:rsidRDefault="006F0514" w:rsidP="006F0514">
      <w:pPr>
        <w:spacing w:after="0" w:line="240" w:lineRule="auto"/>
        <w:rPr>
          <w:rFonts w:ascii="Times New Roman" w:eastAsia="Times New Roman" w:hAnsi="Times New Roman" w:cs="Times New Roman"/>
          <w:sz w:val="24"/>
          <w:szCs w:val="24"/>
        </w:rPr>
      </w:pPr>
    </w:p>
    <w:p w:rsidR="006F0514" w:rsidRPr="00AF3303" w:rsidRDefault="006F0514" w:rsidP="006F0514">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The current study explores students’ and parents’ perceptions of the growing phenomenon of adolescent anxiety, its triggers, and its manifestations, specifically anxiety related the English language arts classroom, including but not limited to reading, writing, speaking, testing, and socializing. The exploratory case study included five participants ranging from </w:t>
      </w:r>
      <w:r w:rsidR="00B861F2" w:rsidRPr="00AF3303">
        <w:rPr>
          <w:rFonts w:ascii="Times New Roman" w:eastAsia="Times New Roman" w:hAnsi="Times New Roman" w:cs="Times New Roman"/>
          <w:sz w:val="24"/>
          <w:szCs w:val="24"/>
        </w:rPr>
        <w:t>fourth grade</w:t>
      </w:r>
      <w:r w:rsidRPr="00AF3303">
        <w:rPr>
          <w:rFonts w:ascii="Times New Roman" w:eastAsia="Times New Roman" w:hAnsi="Times New Roman" w:cs="Times New Roman"/>
          <w:sz w:val="24"/>
          <w:szCs w:val="24"/>
        </w:rPr>
        <w:t xml:space="preserve"> through </w:t>
      </w:r>
      <w:r w:rsidR="00B861F2" w:rsidRPr="00AF3303">
        <w:rPr>
          <w:rFonts w:ascii="Times New Roman" w:eastAsia="Times New Roman" w:hAnsi="Times New Roman" w:cs="Times New Roman"/>
          <w:sz w:val="24"/>
          <w:szCs w:val="24"/>
        </w:rPr>
        <w:t>tenth grade</w:t>
      </w:r>
      <w:r w:rsidRPr="00AF3303">
        <w:rPr>
          <w:rFonts w:ascii="Times New Roman" w:eastAsia="Times New Roman" w:hAnsi="Times New Roman" w:cs="Times New Roman"/>
          <w:sz w:val="24"/>
          <w:szCs w:val="24"/>
        </w:rPr>
        <w:t xml:space="preserve"> at Grand One-on-one Charter Schools. Observational data, semi-structured interviews, student writing, and student art were used as data collection tools. A narrative analysis approach was used to gain insight in to students perceptions of their struggles with anxiety in </w:t>
      </w:r>
      <w:r w:rsidR="00D54C74" w:rsidRPr="00AF3303">
        <w:rPr>
          <w:rFonts w:ascii="Times New Roman" w:eastAsia="Times New Roman" w:hAnsi="Times New Roman" w:cs="Times New Roman"/>
          <w:sz w:val="24"/>
          <w:szCs w:val="24"/>
        </w:rPr>
        <w:t xml:space="preserve">the </w:t>
      </w:r>
      <w:r w:rsidRPr="00AF3303">
        <w:rPr>
          <w:rFonts w:ascii="Times New Roman" w:eastAsia="Times New Roman" w:hAnsi="Times New Roman" w:cs="Times New Roman"/>
          <w:sz w:val="24"/>
          <w:szCs w:val="24"/>
        </w:rPr>
        <w:t xml:space="preserve">English </w:t>
      </w:r>
      <w:r w:rsidR="00D54C74" w:rsidRPr="00AF3303">
        <w:rPr>
          <w:rFonts w:ascii="Times New Roman" w:eastAsia="Times New Roman" w:hAnsi="Times New Roman" w:cs="Times New Roman"/>
          <w:sz w:val="24"/>
          <w:szCs w:val="24"/>
        </w:rPr>
        <w:t>classroom</w:t>
      </w:r>
      <w:r w:rsidRPr="00AF3303">
        <w:rPr>
          <w:rFonts w:ascii="Times New Roman" w:eastAsia="Times New Roman" w:hAnsi="Times New Roman" w:cs="Times New Roman"/>
          <w:sz w:val="24"/>
          <w:szCs w:val="24"/>
        </w:rPr>
        <w:t xml:space="preserve">, finding that students with classroom anxiety may experience feelings of being ill-prepared for tasks they are ask to complete, feelings of inadequacy, lack of self-efficacy, fear of judgement or negative feedback, and social anxiety. Based on the results of </w:t>
      </w:r>
      <w:r w:rsidR="00D54C74" w:rsidRPr="00AF3303">
        <w:rPr>
          <w:rFonts w:ascii="Times New Roman" w:eastAsia="Times New Roman" w:hAnsi="Times New Roman" w:cs="Times New Roman"/>
          <w:sz w:val="24"/>
          <w:szCs w:val="24"/>
        </w:rPr>
        <w:t>the</w:t>
      </w:r>
      <w:r w:rsidRPr="00AF3303">
        <w:rPr>
          <w:rFonts w:ascii="Times New Roman" w:eastAsia="Times New Roman" w:hAnsi="Times New Roman" w:cs="Times New Roman"/>
          <w:sz w:val="24"/>
          <w:szCs w:val="24"/>
        </w:rPr>
        <w:t xml:space="preserve"> exploratory case study, practitioners can gain an </w:t>
      </w:r>
      <w:r w:rsidR="00D54C74" w:rsidRPr="00AF3303">
        <w:rPr>
          <w:rFonts w:ascii="Times New Roman" w:eastAsia="Times New Roman" w:hAnsi="Times New Roman" w:cs="Times New Roman"/>
          <w:sz w:val="24"/>
          <w:szCs w:val="24"/>
        </w:rPr>
        <w:t>insight into</w:t>
      </w:r>
      <w:r w:rsidRPr="00AF3303">
        <w:rPr>
          <w:rFonts w:ascii="Times New Roman" w:eastAsia="Times New Roman" w:hAnsi="Times New Roman" w:cs="Times New Roman"/>
          <w:sz w:val="24"/>
          <w:szCs w:val="24"/>
        </w:rPr>
        <w:t xml:space="preserve"> the struggles that students face in English class </w:t>
      </w:r>
      <w:r w:rsidR="00D54C74" w:rsidRPr="00AF3303">
        <w:rPr>
          <w:rFonts w:ascii="Times New Roman" w:eastAsia="Times New Roman" w:hAnsi="Times New Roman" w:cs="Times New Roman"/>
          <w:sz w:val="24"/>
          <w:szCs w:val="24"/>
        </w:rPr>
        <w:t>and</w:t>
      </w:r>
      <w:r w:rsidRPr="00AF3303">
        <w:rPr>
          <w:rFonts w:ascii="Times New Roman" w:eastAsia="Times New Roman" w:hAnsi="Times New Roman" w:cs="Times New Roman"/>
          <w:sz w:val="24"/>
          <w:szCs w:val="24"/>
        </w:rPr>
        <w:t xml:space="preserve"> other classes as well. Students’ voices were used to raise awareness and examine changes educators may consider </w:t>
      </w:r>
      <w:r w:rsidR="00BF363E" w:rsidRPr="00AF3303">
        <w:rPr>
          <w:rFonts w:ascii="Times New Roman" w:eastAsia="Times New Roman" w:hAnsi="Times New Roman" w:cs="Times New Roman"/>
          <w:sz w:val="24"/>
          <w:szCs w:val="24"/>
        </w:rPr>
        <w:t>creating</w:t>
      </w:r>
      <w:r w:rsidRPr="00AF3303">
        <w:rPr>
          <w:rFonts w:ascii="Times New Roman" w:eastAsia="Times New Roman" w:hAnsi="Times New Roman" w:cs="Times New Roman"/>
          <w:sz w:val="24"/>
          <w:szCs w:val="24"/>
        </w:rPr>
        <w:t xml:space="preserve"> an environment that is safe and welcoming for all. </w:t>
      </w:r>
    </w:p>
    <w:p w:rsidR="006F0514" w:rsidRPr="00AF3303" w:rsidRDefault="006F0514" w:rsidP="006F0514">
      <w:pPr>
        <w:spacing w:after="0" w:line="240" w:lineRule="auto"/>
        <w:rPr>
          <w:rFonts w:ascii="Times New Roman" w:eastAsia="Times New Roman" w:hAnsi="Times New Roman" w:cs="Times New Roman"/>
          <w:sz w:val="24"/>
          <w:szCs w:val="24"/>
        </w:rPr>
      </w:pPr>
    </w:p>
    <w:p w:rsidR="006F0514" w:rsidRPr="00AF3303" w:rsidRDefault="006F0514" w:rsidP="006F0514">
      <w:pPr>
        <w:spacing w:after="0" w:line="240" w:lineRule="auto"/>
        <w:rPr>
          <w:rFonts w:ascii="Times New Roman" w:eastAsia="Times New Roman" w:hAnsi="Times New Roman" w:cs="Times New Roman"/>
          <w:sz w:val="24"/>
          <w:szCs w:val="24"/>
        </w:rPr>
      </w:pPr>
    </w:p>
    <w:p w:rsidR="006F0514" w:rsidRPr="00AF3303" w:rsidRDefault="006F0514" w:rsidP="006F0514">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Keywords: Anxiety, Adolescent anxiety, Classroom anxiety, </w:t>
      </w:r>
      <w:proofErr w:type="gramStart"/>
      <w:r w:rsidR="000445AD" w:rsidRPr="00AF3303">
        <w:rPr>
          <w:rFonts w:ascii="Times New Roman" w:eastAsia="Times New Roman" w:hAnsi="Times New Roman" w:cs="Times New Roman"/>
          <w:sz w:val="24"/>
          <w:szCs w:val="24"/>
        </w:rPr>
        <w:t>Writing</w:t>
      </w:r>
      <w:proofErr w:type="gramEnd"/>
      <w:r w:rsidR="000445AD" w:rsidRPr="00AF3303">
        <w:rPr>
          <w:rFonts w:ascii="Times New Roman" w:eastAsia="Times New Roman" w:hAnsi="Times New Roman" w:cs="Times New Roman"/>
          <w:sz w:val="24"/>
          <w:szCs w:val="24"/>
        </w:rPr>
        <w:t xml:space="preserve"> anxiety, Reading anxiety, </w:t>
      </w:r>
      <w:r w:rsidR="00AC3C50" w:rsidRPr="00AF3303">
        <w:rPr>
          <w:rFonts w:ascii="Times New Roman" w:eastAsia="Times New Roman" w:hAnsi="Times New Roman" w:cs="Times New Roman"/>
          <w:sz w:val="24"/>
          <w:szCs w:val="24"/>
        </w:rPr>
        <w:t xml:space="preserve">English classroom anxiety, Testing anxiety, </w:t>
      </w:r>
      <w:r w:rsidRPr="00AF3303">
        <w:rPr>
          <w:rFonts w:ascii="Times New Roman" w:eastAsia="Times New Roman" w:hAnsi="Times New Roman" w:cs="Times New Roman"/>
          <w:sz w:val="24"/>
          <w:szCs w:val="24"/>
        </w:rPr>
        <w:t>English language arts, Critical Theory</w:t>
      </w:r>
      <w:r w:rsidR="002B6445" w:rsidRPr="00AF3303">
        <w:rPr>
          <w:rFonts w:ascii="Times New Roman" w:eastAsia="Times New Roman" w:hAnsi="Times New Roman" w:cs="Times New Roman"/>
          <w:sz w:val="24"/>
          <w:szCs w:val="24"/>
        </w:rPr>
        <w:t xml:space="preserve"> in education</w:t>
      </w:r>
      <w:r w:rsidRPr="00AF3303">
        <w:rPr>
          <w:rFonts w:ascii="Times New Roman" w:eastAsia="Times New Roman" w:hAnsi="Times New Roman" w:cs="Times New Roman"/>
          <w:sz w:val="24"/>
          <w:szCs w:val="24"/>
        </w:rPr>
        <w:t>, Ecological Systems Theory, Self-efficacy Theory</w:t>
      </w:r>
    </w:p>
    <w:p w:rsidR="00802174" w:rsidRPr="00AF3303" w:rsidRDefault="00802174" w:rsidP="00802174">
      <w:pPr>
        <w:jc w:val="center"/>
        <w:rPr>
          <w:rFonts w:ascii="Times New Roman" w:hAnsi="Times New Roman" w:cs="Times New Roman"/>
          <w:sz w:val="24"/>
          <w:szCs w:val="24"/>
        </w:rPr>
      </w:pPr>
    </w:p>
    <w:p w:rsidR="00802174" w:rsidRPr="00AF3303" w:rsidRDefault="00802174" w:rsidP="00802174">
      <w:pPr>
        <w:jc w:val="center"/>
        <w:rPr>
          <w:rFonts w:ascii="Times New Roman" w:hAnsi="Times New Roman" w:cs="Times New Roman"/>
          <w:sz w:val="24"/>
          <w:szCs w:val="24"/>
        </w:rPr>
      </w:pPr>
    </w:p>
    <w:p w:rsidR="00802174" w:rsidRPr="00AF3303" w:rsidRDefault="00802174">
      <w:pPr>
        <w:rPr>
          <w:rFonts w:ascii="Times New Roman" w:hAnsi="Times New Roman" w:cs="Times New Roman"/>
          <w:sz w:val="24"/>
          <w:szCs w:val="24"/>
        </w:rPr>
      </w:pPr>
      <w:r w:rsidRPr="00AF3303">
        <w:rPr>
          <w:rFonts w:ascii="Times New Roman" w:hAnsi="Times New Roman" w:cs="Times New Roman"/>
          <w:sz w:val="24"/>
          <w:szCs w:val="24"/>
        </w:rPr>
        <w:br w:type="page"/>
      </w:r>
    </w:p>
    <w:p w:rsidR="000765C4" w:rsidRPr="00AF3303" w:rsidRDefault="008A4157" w:rsidP="00BF363E">
      <w:pPr>
        <w:jc w:val="center"/>
        <w:rPr>
          <w:rFonts w:ascii="Times New Roman" w:hAnsi="Times New Roman" w:cs="Times New Roman"/>
          <w:sz w:val="24"/>
          <w:szCs w:val="24"/>
        </w:rPr>
      </w:pPr>
      <w:r w:rsidRPr="00AF3303">
        <w:rPr>
          <w:rFonts w:ascii="Times New Roman" w:hAnsi="Times New Roman" w:cs="Times New Roman"/>
          <w:sz w:val="24"/>
          <w:szCs w:val="24"/>
        </w:rPr>
        <w:lastRenderedPageBreak/>
        <w:t>LIST OF TABLES</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Table 1: Definitions of the Environmental Systems (Bronfenbrenner, </w:t>
      </w:r>
      <w:proofErr w:type="gramStart"/>
      <w:r w:rsidRPr="00AF3303">
        <w:rPr>
          <w:rFonts w:ascii="Times New Roman" w:eastAsia="Times New Roman" w:hAnsi="Times New Roman" w:cs="Times New Roman"/>
          <w:i/>
          <w:iCs/>
          <w:sz w:val="24"/>
          <w:szCs w:val="24"/>
        </w:rPr>
        <w:t>1979)</w:t>
      </w:r>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18</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Table 2: Interview Data Collection Information</w:t>
      </w:r>
      <w:r w:rsidRPr="00AF3303">
        <w:rPr>
          <w:rFonts w:ascii="Times New Roman" w:eastAsia="Times New Roman" w:hAnsi="Times New Roman" w:cs="Times New Roman"/>
          <w:sz w:val="24"/>
          <w:szCs w:val="24"/>
        </w:rPr>
        <w:t>…………………………………………….......65</w:t>
      </w:r>
    </w:p>
    <w:p w:rsidR="000765C4" w:rsidRPr="00AF3303" w:rsidRDefault="000765C4" w:rsidP="000765C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Table 3: Observational Protocol Adapted from Creswell (</w:t>
      </w:r>
      <w:proofErr w:type="gramStart"/>
      <w:r w:rsidRPr="00AF3303">
        <w:rPr>
          <w:rFonts w:ascii="Times New Roman" w:eastAsia="Times New Roman" w:hAnsi="Times New Roman" w:cs="Times New Roman"/>
          <w:i/>
          <w:iCs/>
          <w:sz w:val="24"/>
          <w:szCs w:val="24"/>
        </w:rPr>
        <w:t>2018)</w:t>
      </w:r>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66</w:t>
      </w:r>
    </w:p>
    <w:p w:rsidR="001C1D06" w:rsidRPr="00996106" w:rsidRDefault="001C1D06" w:rsidP="001C1D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Table 4: Observational Data Logs</w:t>
      </w:r>
      <w:r>
        <w:rPr>
          <w:rFonts w:ascii="Times New Roman" w:eastAsia="Times New Roman" w:hAnsi="Times New Roman" w:cs="Times New Roman"/>
          <w:sz w:val="24"/>
          <w:szCs w:val="24"/>
        </w:rPr>
        <w:t>………………………………………………………………66</w:t>
      </w:r>
    </w:p>
    <w:p w:rsidR="00BF363E" w:rsidRPr="00AF3303" w:rsidRDefault="00BF363E" w:rsidP="008A4157">
      <w:pPr>
        <w:jc w:val="center"/>
        <w:rPr>
          <w:rFonts w:ascii="Times New Roman" w:eastAsia="Times New Roman" w:hAnsi="Times New Roman" w:cs="Times New Roman"/>
          <w:sz w:val="24"/>
          <w:szCs w:val="24"/>
        </w:rPr>
      </w:pPr>
    </w:p>
    <w:p w:rsidR="00BF363E" w:rsidRPr="00AF3303" w:rsidRDefault="00BF363E" w:rsidP="008A4157">
      <w:pPr>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ype="page"/>
      </w:r>
    </w:p>
    <w:p w:rsidR="00802174" w:rsidRPr="00AF3303" w:rsidRDefault="008A4157" w:rsidP="008A4157">
      <w:pPr>
        <w:jc w:val="center"/>
        <w:rPr>
          <w:rFonts w:ascii="Times New Roman" w:hAnsi="Times New Roman" w:cs="Times New Roman"/>
          <w:sz w:val="24"/>
          <w:szCs w:val="24"/>
        </w:rPr>
      </w:pPr>
      <w:r w:rsidRPr="00AF3303">
        <w:rPr>
          <w:rFonts w:ascii="Times New Roman" w:hAnsi="Times New Roman" w:cs="Times New Roman"/>
          <w:sz w:val="24"/>
          <w:szCs w:val="24"/>
        </w:rPr>
        <w:lastRenderedPageBreak/>
        <w:t>LIST OF FIGURES</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1: The Four Stages of Data Collection</w:t>
      </w:r>
      <w:r w:rsidRPr="00AF3303">
        <w:rPr>
          <w:rFonts w:ascii="Times New Roman" w:eastAsia="Times New Roman" w:hAnsi="Times New Roman" w:cs="Times New Roman"/>
          <w:sz w:val="24"/>
          <w:szCs w:val="24"/>
        </w:rPr>
        <w:t>…………………………………………………....7</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2:</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Bronfenbrenner’s (1979) Ecological Model of Human Development including Johnson’s (2010) Techno-Subsystem</w:t>
      </w:r>
      <w:r w:rsidRPr="00AF3303">
        <w:rPr>
          <w:rFonts w:ascii="Times New Roman" w:eastAsia="Times New Roman" w:hAnsi="Times New Roman" w:cs="Times New Roman"/>
          <w:sz w:val="24"/>
          <w:szCs w:val="24"/>
        </w:rPr>
        <w:t>…………………………………………………………….19</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3: Exploratory Case Study Design</w:t>
      </w:r>
      <w:r w:rsidRPr="00AF3303">
        <w:rPr>
          <w:rFonts w:ascii="Times New Roman" w:eastAsia="Times New Roman" w:hAnsi="Times New Roman" w:cs="Times New Roman"/>
          <w:sz w:val="24"/>
          <w:szCs w:val="24"/>
        </w:rPr>
        <w:t>………………………………………….…………....54</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4: Student Participants in Case Study</w:t>
      </w:r>
      <w:r w:rsidRPr="00AF3303">
        <w:rPr>
          <w:rFonts w:ascii="Times New Roman" w:eastAsia="Times New Roman" w:hAnsi="Times New Roman" w:cs="Times New Roman"/>
          <w:sz w:val="24"/>
          <w:szCs w:val="24"/>
        </w:rPr>
        <w:t>……………………………………………………63</w:t>
      </w:r>
    </w:p>
    <w:p w:rsidR="00802174" w:rsidRPr="00AF3303" w:rsidRDefault="00BF363E">
      <w:pPr>
        <w:rPr>
          <w:rFonts w:ascii="Times New Roman" w:hAnsi="Times New Roman" w:cs="Times New Roman"/>
          <w:sz w:val="24"/>
          <w:szCs w:val="24"/>
        </w:rPr>
      </w:pPr>
      <w:r w:rsidRPr="00AF3303">
        <w:rPr>
          <w:rFonts w:ascii="Times New Roman" w:hAnsi="Times New Roman" w:cs="Times New Roman"/>
          <w:sz w:val="24"/>
          <w:szCs w:val="24"/>
        </w:rPr>
        <w:br w:type="page"/>
      </w:r>
    </w:p>
    <w:p w:rsidR="00802174" w:rsidRPr="00AF3303" w:rsidRDefault="008A4157" w:rsidP="00802174">
      <w:pPr>
        <w:jc w:val="center"/>
        <w:rPr>
          <w:rFonts w:ascii="Times New Roman" w:hAnsi="Times New Roman" w:cs="Times New Roman"/>
          <w:sz w:val="24"/>
          <w:szCs w:val="24"/>
        </w:rPr>
      </w:pPr>
      <w:r w:rsidRPr="00AF3303">
        <w:rPr>
          <w:rFonts w:ascii="Times New Roman" w:hAnsi="Times New Roman" w:cs="Times New Roman"/>
          <w:sz w:val="24"/>
          <w:szCs w:val="24"/>
        </w:rPr>
        <w:lastRenderedPageBreak/>
        <w:t>LIST OF STUDENT ARTIFACTS</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1: Ryan’s Painting Lonely Desk</w:t>
      </w:r>
      <w:r w:rsidRPr="00AF3303">
        <w:rPr>
          <w:rFonts w:ascii="Times New Roman" w:eastAsia="Times New Roman" w:hAnsi="Times New Roman" w:cs="Times New Roman"/>
          <w:sz w:val="24"/>
          <w:szCs w:val="24"/>
        </w:rPr>
        <w:t>……………………………………………….81</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2: Ryan’s Painting House of Dread</w:t>
      </w:r>
      <w:r w:rsidRPr="00AF3303">
        <w:rPr>
          <w:rFonts w:ascii="Times New Roman" w:eastAsia="Times New Roman" w:hAnsi="Times New Roman" w:cs="Times New Roman"/>
          <w:sz w:val="24"/>
          <w:szCs w:val="24"/>
        </w:rPr>
        <w:t>……………………………………….......82</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3: Tasha’s Painting Heart on Fire</w:t>
      </w:r>
      <w:r w:rsidRPr="00AF3303">
        <w:rPr>
          <w:rFonts w:ascii="Times New Roman" w:eastAsia="Times New Roman" w:hAnsi="Times New Roman" w:cs="Times New Roman"/>
          <w:sz w:val="24"/>
          <w:szCs w:val="24"/>
        </w:rPr>
        <w:t>…………………………………………….88</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4: Tasha’s Painting Fire</w:t>
      </w:r>
      <w:r w:rsidRPr="00AF3303">
        <w:rPr>
          <w:rFonts w:ascii="Times New Roman" w:eastAsia="Times New Roman" w:hAnsi="Times New Roman" w:cs="Times New Roman"/>
          <w:sz w:val="24"/>
          <w:szCs w:val="24"/>
        </w:rPr>
        <w:t>………………………………………........................89</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5: Steven’s Painting Warrior</w:t>
      </w:r>
      <w:r w:rsidRPr="00AF3303">
        <w:rPr>
          <w:rFonts w:ascii="Times New Roman" w:eastAsia="Times New Roman" w:hAnsi="Times New Roman" w:cs="Times New Roman"/>
          <w:sz w:val="24"/>
          <w:szCs w:val="24"/>
        </w:rPr>
        <w:t>………………………………………………….97</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6: Daniel’s Painting Faceless Student</w:t>
      </w:r>
      <w:r w:rsidRPr="00AF3303">
        <w:rPr>
          <w:rFonts w:ascii="Times New Roman" w:eastAsia="Times New Roman" w:hAnsi="Times New Roman" w:cs="Times New Roman"/>
          <w:sz w:val="24"/>
          <w:szCs w:val="24"/>
        </w:rPr>
        <w:t>……………………………………….107</w:t>
      </w:r>
    </w:p>
    <w:p w:rsidR="00BF363E" w:rsidRPr="00AF3303" w:rsidRDefault="00BF363E" w:rsidP="00BF363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7: Addison’s Painting Frozen</w:t>
      </w:r>
      <w:r w:rsidRPr="00AF3303">
        <w:rPr>
          <w:rFonts w:ascii="Times New Roman" w:eastAsia="Times New Roman" w:hAnsi="Times New Roman" w:cs="Times New Roman"/>
          <w:sz w:val="24"/>
          <w:szCs w:val="24"/>
        </w:rPr>
        <w:t>……………………………………………</w:t>
      </w:r>
      <w:proofErr w:type="gramStart"/>
      <w:r w:rsidRPr="00AF3303">
        <w:rPr>
          <w:rFonts w:ascii="Times New Roman" w:eastAsia="Times New Roman" w:hAnsi="Times New Roman" w:cs="Times New Roman"/>
          <w:sz w:val="24"/>
          <w:szCs w:val="24"/>
        </w:rPr>
        <w:t>…..</w:t>
      </w:r>
      <w:proofErr w:type="gramEnd"/>
      <w:r w:rsidRPr="00AF3303">
        <w:rPr>
          <w:rFonts w:ascii="Times New Roman" w:eastAsia="Times New Roman" w:hAnsi="Times New Roman" w:cs="Times New Roman"/>
          <w:sz w:val="24"/>
          <w:szCs w:val="24"/>
        </w:rPr>
        <w:t>113</w:t>
      </w:r>
    </w:p>
    <w:p w:rsidR="00FC7224" w:rsidRPr="00AF3303" w:rsidRDefault="00FC7224">
      <w:pPr>
        <w:rPr>
          <w:rFonts w:ascii="Times New Roman" w:hAnsi="Times New Roman" w:cs="Times New Roman"/>
          <w:sz w:val="24"/>
          <w:szCs w:val="24"/>
        </w:rPr>
      </w:pPr>
    </w:p>
    <w:p w:rsidR="00FC7224" w:rsidRPr="00AF3303" w:rsidRDefault="00FC7224">
      <w:pPr>
        <w:rPr>
          <w:rFonts w:ascii="Times New Roman" w:hAnsi="Times New Roman" w:cs="Times New Roman"/>
          <w:sz w:val="24"/>
          <w:szCs w:val="24"/>
        </w:rPr>
      </w:pPr>
    </w:p>
    <w:p w:rsidR="00FC7224" w:rsidRPr="00AF3303" w:rsidRDefault="00FC7224">
      <w:pPr>
        <w:rPr>
          <w:rFonts w:ascii="Times New Roman" w:hAnsi="Times New Roman" w:cs="Times New Roman"/>
          <w:sz w:val="24"/>
          <w:szCs w:val="24"/>
        </w:rPr>
        <w:sectPr w:rsidR="00FC7224" w:rsidRPr="00AF3303" w:rsidSect="00B953F0">
          <w:footerReference w:type="default" r:id="rId10"/>
          <w:pgSz w:w="12240" w:h="15840"/>
          <w:pgMar w:top="1440" w:right="1440" w:bottom="1440" w:left="1440" w:header="0" w:footer="706" w:gutter="0"/>
          <w:pgNumType w:fmt="lowerRoman" w:start="4"/>
          <w:cols w:space="720"/>
          <w:docGrid w:linePitch="299"/>
        </w:sectPr>
      </w:pPr>
    </w:p>
    <w:p w:rsidR="003A5BF2" w:rsidRPr="00AF3303" w:rsidRDefault="003A5BF2" w:rsidP="00FC7224">
      <w:pPr>
        <w:pStyle w:val="NormalWeb"/>
        <w:spacing w:before="0" w:beforeAutospacing="0" w:after="160" w:afterAutospacing="0"/>
        <w:jc w:val="center"/>
        <w:rPr>
          <w:b/>
          <w:bCs/>
        </w:rPr>
      </w:pPr>
      <w:r w:rsidRPr="00AF3303">
        <w:rPr>
          <w:b/>
          <w:bCs/>
        </w:rPr>
        <w:lastRenderedPageBreak/>
        <w:t>Chapter 1</w:t>
      </w:r>
    </w:p>
    <w:p w:rsidR="00FC7224" w:rsidRPr="00AF3303" w:rsidRDefault="00FC7224" w:rsidP="00FC7224">
      <w:pPr>
        <w:pStyle w:val="NormalWeb"/>
        <w:spacing w:before="0" w:beforeAutospacing="0" w:after="160" w:afterAutospacing="0"/>
        <w:rPr>
          <w:b/>
          <w:i/>
        </w:rPr>
      </w:pPr>
      <w:r w:rsidRPr="00AF3303">
        <w:rPr>
          <w:b/>
          <w:i/>
        </w:rPr>
        <w:t>Introduction</w:t>
      </w:r>
    </w:p>
    <w:p w:rsidR="003A5BF2" w:rsidRPr="00AF3303" w:rsidRDefault="003A5BF2" w:rsidP="003A5BF2">
      <w:pPr>
        <w:pStyle w:val="NormalWeb"/>
        <w:spacing w:before="0" w:beforeAutospacing="0" w:after="0" w:afterAutospacing="0" w:line="480" w:lineRule="auto"/>
        <w:ind w:firstLine="720"/>
      </w:pPr>
      <w:r w:rsidRPr="00AF3303">
        <w:t xml:space="preserve">When I was in middle school, I was considered the smartest student in my class. I had always prided myself on my academic achievements and felt confident in classroom activities, even those that involved participating in front of the class. Unfortunately, however, that confidence did not last long and would never return after a humiliating experience in my English class. My English class was reading </w:t>
      </w:r>
      <w:r w:rsidRPr="00AF3303">
        <w:rPr>
          <w:i/>
          <w:iCs/>
        </w:rPr>
        <w:t xml:space="preserve">The Torn Veil, </w:t>
      </w:r>
      <w:r w:rsidRPr="00AF3303">
        <w:t xml:space="preserve">the story of Gulshan Esther, and my teacher called on me to read out loud in a popcorn reading activity. Typically, reading out loud was not a problem for me, but that soon changed. While I was reading, I pronounced a simple word incorrectly, and the whole class laughed hysterically. I do not know if it was hilarious because I was supposed to be the smart girl or if it was funny because of the simplicity of the word I mispronounced. Maybe it was funny simply because we were in middle school and lacked the maturity to understand the effect our actions could have on others. No matter the reason, I was mortified. To this day, I remember feeling my heart rate increase and my breathing become more labored with each passing moment of laughter. I remember feeling the color of my cheeks change, flushed with the embarrassment I was feeling when I mispronounced the word “horizon.” </w:t>
      </w:r>
    </w:p>
    <w:p w:rsidR="003A5BF2" w:rsidRPr="00AF3303" w:rsidRDefault="003A5BF2" w:rsidP="003A5BF2">
      <w:pPr>
        <w:pStyle w:val="NormalWeb"/>
        <w:spacing w:before="0" w:beforeAutospacing="0" w:after="0" w:afterAutospacing="0" w:line="480" w:lineRule="auto"/>
        <w:ind w:firstLine="720"/>
      </w:pPr>
      <w:r w:rsidRPr="00AF3303">
        <w:t>From that moment on, my classroom reading habits ch</w:t>
      </w:r>
      <w:r w:rsidR="00296AF2" w:rsidRPr="00AF3303">
        <w:t>anged. Despite being a straight-</w:t>
      </w:r>
      <w:r w:rsidRPr="00AF3303">
        <w:t>A student, reading was never something I necessarily enjoyed much at that point in my life. After that experience, reading became something that caused me to feel panic. The anxiety I felt about reading aloud became the Achilles’ heel of my educational experience. I remember several moments in various classes where I would</w:t>
      </w:r>
      <w:r w:rsidR="002B6445" w:rsidRPr="00AF3303">
        <w:t xml:space="preserve"> count </w:t>
      </w:r>
      <w:r w:rsidRPr="00AF3303">
        <w:t xml:space="preserve">the paragraphs to figure out which one would be my responsibility to read out loud. Instead of listening to the information my classmates were reading or even trying to glean any information from class, I would practice reading my </w:t>
      </w:r>
      <w:r w:rsidRPr="00AF3303">
        <w:lastRenderedPageBreak/>
        <w:t>paragraph to myself as many times as I could before it was my turn. Heart racing, head sweating, hands shaking, I would read my paragraph, silently experiencing intense dread and anxiety. Each moment that passed made the symptoms of my anxiety increase. Every time I finished the monstrous task of reading the designated paragraph, I would quickly count the remaining paragraphs to see if I would be required to experience that dreadful fate again or if I would be safe until the next class period. Of course, if I discovered that I would have yet another paragraph to read, I would continue to ignore the content being presented, and instead, I would begin practicing for the next round of torture.  </w:t>
      </w:r>
    </w:p>
    <w:p w:rsidR="003A5BF2" w:rsidRPr="00AF3303" w:rsidRDefault="003A5BF2" w:rsidP="003A5BF2">
      <w:pPr>
        <w:pStyle w:val="NormalWeb"/>
        <w:spacing w:before="0" w:beforeAutospacing="0" w:after="0" w:afterAutospacing="0" w:line="480" w:lineRule="auto"/>
        <w:ind w:firstLine="720"/>
      </w:pPr>
      <w:r w:rsidRPr="00AF3303">
        <w:t xml:space="preserve">In high school, I eventually fell in love with reading and discovered the power of literature. Even my love of reading, though, could not outweigh the dread I felt when asked to read out loud in class. That same dread and debilitating anxiety that stemmed from a simple mistake in my middle school English class followed </w:t>
      </w:r>
      <w:r w:rsidR="002B6445" w:rsidRPr="00AF3303">
        <w:t>me not only through high school</w:t>
      </w:r>
      <w:r w:rsidRPr="00AF3303">
        <w:t xml:space="preserve"> but also to college. To this day, I do not like reading out loud in </w:t>
      </w:r>
      <w:r w:rsidR="00F11B72" w:rsidRPr="00AF3303">
        <w:t xml:space="preserve">my classes, and sometimes, I even feel anxious reading in front of students. </w:t>
      </w:r>
    </w:p>
    <w:p w:rsidR="003A5BF2" w:rsidRPr="00AF3303" w:rsidRDefault="003A5BF2" w:rsidP="003A5BF2">
      <w:pPr>
        <w:pStyle w:val="NormalWeb"/>
        <w:spacing w:before="0" w:beforeAutospacing="0" w:after="0" w:afterAutospacing="0" w:line="480" w:lineRule="auto"/>
      </w:pPr>
      <w:r w:rsidRPr="00AF3303">
        <w:rPr>
          <w:b/>
          <w:bCs/>
          <w:i/>
          <w:iCs/>
        </w:rPr>
        <w:t>Research Problem</w:t>
      </w:r>
    </w:p>
    <w:p w:rsidR="003A5BF2" w:rsidRPr="00AF3303" w:rsidRDefault="003A5BF2" w:rsidP="003A5BF2">
      <w:pPr>
        <w:pStyle w:val="NormalWeb"/>
        <w:spacing w:before="0" w:beforeAutospacing="0" w:after="0" w:afterAutospacing="0" w:line="480" w:lineRule="auto"/>
        <w:ind w:firstLine="720"/>
      </w:pPr>
      <w:r w:rsidRPr="00AF3303">
        <w:t xml:space="preserve"> That one moment of intense anxiety in my English class nearly twenty years ago still haunts me, affects my career, the pursuit of my doctoral degree.</w:t>
      </w:r>
      <w:r w:rsidRPr="00AF3303">
        <w:rPr>
          <w:shd w:val="clear" w:color="auto" w:fill="FFFFFF"/>
        </w:rPr>
        <w:t xml:space="preserve"> Larson, El </w:t>
      </w:r>
      <w:proofErr w:type="spellStart"/>
      <w:r w:rsidRPr="00AF3303">
        <w:rPr>
          <w:shd w:val="clear" w:color="auto" w:fill="FFFFFF"/>
        </w:rPr>
        <w:t>Ramahi</w:t>
      </w:r>
      <w:proofErr w:type="spellEnd"/>
      <w:r w:rsidRPr="00AF3303">
        <w:rPr>
          <w:shd w:val="clear" w:color="auto" w:fill="FFFFFF"/>
        </w:rPr>
        <w:t>, Conn, Estes, and Ghibellini (2010)</w:t>
      </w:r>
      <w:r w:rsidRPr="00AF3303">
        <w:t xml:space="preserve"> describe anxiety as an </w:t>
      </w:r>
      <w:r w:rsidR="00DB47DF" w:rsidRPr="00AF3303">
        <w:t>“</w:t>
      </w:r>
      <w:r w:rsidRPr="00AF3303">
        <w:t xml:space="preserve">anticipated belief of psychological distress which is a result of a perception of a disconcerting </w:t>
      </w:r>
      <w:r w:rsidR="002B6445" w:rsidRPr="00AF3303">
        <w:t>and potentially dangerous event</w:t>
      </w:r>
      <w:r w:rsidR="00DB47DF" w:rsidRPr="00AF3303">
        <w:t>.</w:t>
      </w:r>
      <w:r w:rsidR="002B6445" w:rsidRPr="00AF3303">
        <w:t>”</w:t>
      </w:r>
      <w:r w:rsidRPr="00AF3303">
        <w:t xml:space="preserve"> </w:t>
      </w:r>
      <w:r w:rsidR="001A2CA6" w:rsidRPr="00AF3303">
        <w:t xml:space="preserve">Students do not have to be diagnosed with an anxiety disorder to experience anxiety. Anxiety is the belief of distress or the perception of a dangerous event (Larson et al., 2010). </w:t>
      </w:r>
      <w:r w:rsidRPr="00AF3303">
        <w:t xml:space="preserve">I clearly perceived danger when asked to read out loud after my negative experience.  My experience came to be my kryptonite, and many adolescents face similar symptoms every day. </w:t>
      </w:r>
      <w:r w:rsidRPr="00AF3303">
        <w:rPr>
          <w:shd w:val="clear" w:color="auto" w:fill="FFFFFF"/>
        </w:rPr>
        <w:t xml:space="preserve">Anxiety is frequently </w:t>
      </w:r>
      <w:r w:rsidR="00344F52">
        <w:rPr>
          <w:shd w:val="clear" w:color="auto" w:fill="FFFFFF"/>
        </w:rPr>
        <w:lastRenderedPageBreak/>
        <w:t>recognized</w:t>
      </w:r>
      <w:r w:rsidRPr="00AF3303">
        <w:rPr>
          <w:shd w:val="clear" w:color="auto" w:fill="FFFFFF"/>
        </w:rPr>
        <w:t xml:space="preserve">, evaluated, and diagnosed in school aged children and adolescents, and all students, whether officially diagnosed or not, respond differently to their anxieties (Brady &amp; Kendall, 1992; </w:t>
      </w:r>
      <w:proofErr w:type="spellStart"/>
      <w:r w:rsidRPr="00AF3303">
        <w:rPr>
          <w:shd w:val="clear" w:color="auto" w:fill="FFFFFF"/>
        </w:rPr>
        <w:t>Essau</w:t>
      </w:r>
      <w:proofErr w:type="spellEnd"/>
      <w:r w:rsidRPr="00AF3303">
        <w:rPr>
          <w:shd w:val="clear" w:color="auto" w:fill="FFFFFF"/>
        </w:rPr>
        <w:t>, 2003).</w:t>
      </w:r>
      <w:r w:rsidRPr="00AF3303">
        <w:t xml:space="preserve"> </w:t>
      </w:r>
    </w:p>
    <w:p w:rsidR="003A5BF2" w:rsidRPr="00AF3303" w:rsidRDefault="003A5BF2" w:rsidP="003A5BF2">
      <w:pPr>
        <w:pStyle w:val="NormalWeb"/>
        <w:spacing w:before="0" w:beforeAutospacing="0" w:after="0" w:afterAutospacing="0" w:line="480" w:lineRule="auto"/>
        <w:ind w:firstLine="720"/>
      </w:pPr>
      <w:r w:rsidRPr="00AF3303">
        <w:t xml:space="preserve">According to the National Institute of Mental Health (2017), </w:t>
      </w:r>
      <w:r w:rsidR="00344F52">
        <w:t>about one in three</w:t>
      </w:r>
      <w:r w:rsidRPr="00AF3303">
        <w:t xml:space="preserve"> adolescents suffer from anxiety, and</w:t>
      </w:r>
      <w:r w:rsidRPr="00AF3303">
        <w:rPr>
          <w:shd w:val="clear" w:color="auto" w:fill="FFFFFF"/>
        </w:rPr>
        <w:t xml:space="preserve"> nearly 10% of adolescents may suffer from extreme impairment as a direct result of their anxiety. </w:t>
      </w:r>
      <w:r w:rsidRPr="00AF3303">
        <w:t>Anxiety, its triggers, manifestations, and overall effect on students is not well understood by many educators. Anxiety can lead to misbehaviors, poor performance, health difficulties, and mental instability. Sometimes those manifestations of anxiety may be mistaken as simply insubordination (Kessler et al</w:t>
      </w:r>
      <w:r w:rsidR="006E05A5" w:rsidRPr="00AF3303">
        <w:t>.</w:t>
      </w:r>
      <w:r w:rsidRPr="00AF3303">
        <w:t>, 2005; National Institute of Mental Health, 2017; Larson et al</w:t>
      </w:r>
      <w:r w:rsidR="006E05A5" w:rsidRPr="00AF3303">
        <w:t>.</w:t>
      </w:r>
      <w:r w:rsidRPr="00AF3303">
        <w:t>, 2010</w:t>
      </w:r>
      <w:r w:rsidR="006E05A5" w:rsidRPr="00AF3303">
        <w:t>;</w:t>
      </w:r>
      <w:r w:rsidRPr="00AF3303">
        <w:t xml:space="preserve"> American Psychiatric Associat</w:t>
      </w:r>
      <w:r w:rsidRPr="00AF3303">
        <w:rPr>
          <w:shd w:val="clear" w:color="auto" w:fill="FFFFFF"/>
        </w:rPr>
        <w:t xml:space="preserve">ion, 2000). Miller et al. (2011) found that children and adolescents with anxiety disorders may have multiple anxiety disorder diagnoses (Brady &amp; Kendall, 1992; </w:t>
      </w:r>
      <w:proofErr w:type="spellStart"/>
      <w:r w:rsidRPr="00AF3303">
        <w:rPr>
          <w:shd w:val="clear" w:color="auto" w:fill="FFFFFF"/>
        </w:rPr>
        <w:t>Essau</w:t>
      </w:r>
      <w:proofErr w:type="spellEnd"/>
      <w:r w:rsidRPr="00AF3303">
        <w:rPr>
          <w:shd w:val="clear" w:color="auto" w:fill="FFFFFF"/>
        </w:rPr>
        <w:t xml:space="preserve">, 2003). </w:t>
      </w:r>
    </w:p>
    <w:p w:rsidR="003A5BF2" w:rsidRPr="00AF3303" w:rsidRDefault="003A5BF2" w:rsidP="003A5BF2">
      <w:pPr>
        <w:pStyle w:val="NormalWeb"/>
        <w:spacing w:before="0" w:beforeAutospacing="0" w:after="0" w:afterAutospacing="0" w:line="480" w:lineRule="auto"/>
        <w:ind w:firstLine="720"/>
      </w:pPr>
      <w:r w:rsidRPr="00AF3303">
        <w:rPr>
          <w:shd w:val="clear" w:color="auto" w:fill="FFFFFF"/>
        </w:rPr>
        <w:t xml:space="preserve">Polly Wells (2013), author of </w:t>
      </w:r>
      <w:r w:rsidRPr="00AF3303">
        <w:rPr>
          <w:i/>
          <w:iCs/>
          <w:shd w:val="clear" w:color="auto" w:fill="FFFFFF"/>
        </w:rPr>
        <w:t>Freaking Out</w:t>
      </w:r>
      <w:r w:rsidRPr="00AF3303">
        <w:rPr>
          <w:shd w:val="clear" w:color="auto" w:fill="FFFFFF"/>
        </w:rPr>
        <w:t xml:space="preserve">, a book of the </w:t>
      </w:r>
      <w:r w:rsidR="00FC7224" w:rsidRPr="00AF3303">
        <w:rPr>
          <w:shd w:val="clear" w:color="auto" w:fill="FFFFFF"/>
        </w:rPr>
        <w:t>real-life</w:t>
      </w:r>
      <w:r w:rsidRPr="00AF3303">
        <w:rPr>
          <w:shd w:val="clear" w:color="auto" w:fill="FFFFFF"/>
        </w:rPr>
        <w:t xml:space="preserve"> stories of thirteen teenagers who suffer from anxiety, states that, “Fear is a response to known or actual danger or threat. Anxiety is response to a possible or imagined danger or threat” (p. 1). </w:t>
      </w:r>
      <w:r w:rsidRPr="00AF3303">
        <w:t xml:space="preserve">According to Kumara and Kumar (2016), when students experience extreme anxiety, many areas of their lives may be affected. Students’ thinking, decision-making, perceptions, environment, learning, and concentration </w:t>
      </w:r>
      <w:r w:rsidR="002B6445" w:rsidRPr="00AF3303">
        <w:t>can all be</w:t>
      </w:r>
      <w:r w:rsidRPr="00AF3303">
        <w:t xml:space="preserve"> signs of students experiencing anxiety. For many adolescents, school can become a breeding ground for the debilitating symptoms of anxiety (Compton et al., 2010)</w:t>
      </w:r>
      <w:r w:rsidRPr="00AF3303">
        <w:rPr>
          <w:shd w:val="clear" w:color="auto" w:fill="FFFFFF"/>
        </w:rPr>
        <w:t>. For students who suffer anxiety in schools, learning may be inhibited. According to Waldman (2019), learning occurs when students feel “safe, engaged, connected, and supported.”</w:t>
      </w:r>
    </w:p>
    <w:p w:rsidR="003A5BF2" w:rsidRPr="00AF3303" w:rsidRDefault="003A5BF2" w:rsidP="003A5BF2">
      <w:pPr>
        <w:pStyle w:val="NormalWeb"/>
        <w:spacing w:before="0" w:beforeAutospacing="0" w:after="0" w:afterAutospacing="0" w:line="480" w:lineRule="auto"/>
        <w:ind w:firstLine="720"/>
      </w:pPr>
      <w:r w:rsidRPr="00AF3303">
        <w:rPr>
          <w:shd w:val="clear" w:color="auto" w:fill="FFFFFF"/>
        </w:rPr>
        <w:t xml:space="preserve">Though a certain level of anxiety is a common response during child development, excessive anxiety may be missed or be misdiagnosed (American Academy of Child and </w:t>
      </w:r>
      <w:r w:rsidRPr="00AF3303">
        <w:rPr>
          <w:shd w:val="clear" w:color="auto" w:fill="FFFFFF"/>
        </w:rPr>
        <w:lastRenderedPageBreak/>
        <w:t xml:space="preserve">Adolescent Psychiatry, 2012). When anxiety goes unnoticed or misinterpreted as misbehavior, a child’s social, academic, and emotional wellbeing can be affected negatively (Thompson et al., 2013). Only a small portion of students who experience severe anxiety receive a correct diagnosis or appropriate treatment (De Wit, </w:t>
      </w:r>
      <w:proofErr w:type="spellStart"/>
      <w:r w:rsidRPr="00AF3303">
        <w:rPr>
          <w:shd w:val="clear" w:color="auto" w:fill="FFFFFF"/>
        </w:rPr>
        <w:t>Karioja</w:t>
      </w:r>
      <w:proofErr w:type="spellEnd"/>
      <w:r w:rsidRPr="00AF3303">
        <w:rPr>
          <w:shd w:val="clear" w:color="auto" w:fill="FFFFFF"/>
        </w:rPr>
        <w:t xml:space="preserve">, Rye, and </w:t>
      </w:r>
      <w:proofErr w:type="spellStart"/>
      <w:r w:rsidRPr="00AF3303">
        <w:rPr>
          <w:shd w:val="clear" w:color="auto" w:fill="FFFFFF"/>
        </w:rPr>
        <w:t>Shain</w:t>
      </w:r>
      <w:proofErr w:type="spellEnd"/>
      <w:r w:rsidRPr="00AF3303">
        <w:rPr>
          <w:shd w:val="clear" w:color="auto" w:fill="FFFFFF"/>
        </w:rPr>
        <w:t>, 2001; Miller et al, 2012).</w:t>
      </w:r>
    </w:p>
    <w:p w:rsidR="003A5BF2" w:rsidRPr="00AF3303" w:rsidRDefault="003A5BF2" w:rsidP="003A5BF2">
      <w:pPr>
        <w:pStyle w:val="NormalWeb"/>
        <w:spacing w:before="0" w:beforeAutospacing="0" w:after="0" w:afterAutospacing="0" w:line="480" w:lineRule="auto"/>
        <w:ind w:firstLine="720"/>
      </w:pPr>
      <w:r w:rsidRPr="00AF3303">
        <w:rPr>
          <w:shd w:val="clear" w:color="auto" w:fill="FFFFFF"/>
        </w:rPr>
        <w:t xml:space="preserve">In an interview with </w:t>
      </w:r>
      <w:r w:rsidRPr="00AF3303">
        <w:rPr>
          <w:i/>
          <w:iCs/>
          <w:shd w:val="clear" w:color="auto" w:fill="FFFFFF"/>
        </w:rPr>
        <w:t xml:space="preserve">The New York Times </w:t>
      </w:r>
      <w:r w:rsidRPr="00AF3303">
        <w:rPr>
          <w:shd w:val="clear" w:color="auto" w:fill="FFFFFF"/>
        </w:rPr>
        <w:t>(2017), P</w:t>
      </w:r>
      <w:r w:rsidRPr="00AF3303">
        <w:t>hilip Kendall, director of the Child and Adolescent Anxiety Disorders Clinic at Temple University in Philadelphia, stated that “Anxiety is easy to dismiss or overlook, partially because everyone has it to some degree” (Denizet-Lewis, 2017, p. 6). When people feel uncomfortable in a given situation or feel uneasy about something going on in their lives, there is a natural feeling of anxiety. While people experience anxiety on a regular basis, those who suffer from disorders, even disorders that may be undiagnosed, may experience anxiety muc</w:t>
      </w:r>
      <w:r w:rsidRPr="00AF3303">
        <w:rPr>
          <w:shd w:val="clear" w:color="auto" w:fill="FFFFFF"/>
        </w:rPr>
        <w:t xml:space="preserve">h more intensely. Denizet-Lewis (2017) explains that “Highly anxious people…have an overactive fight-or-flight response that perceives threats where there often are none” (p. 6). In some cases, interpretations and misperceptions may exacerbate anxiety, in that individuals interpret situations as more threatening than they </w:t>
      </w:r>
      <w:proofErr w:type="gramStart"/>
      <w:r w:rsidRPr="00AF3303">
        <w:rPr>
          <w:shd w:val="clear" w:color="auto" w:fill="FFFFFF"/>
        </w:rPr>
        <w:t>actually are</w:t>
      </w:r>
      <w:proofErr w:type="gramEnd"/>
      <w:r w:rsidRPr="00AF3303">
        <w:rPr>
          <w:shd w:val="clear" w:color="auto" w:fill="FFFFFF"/>
        </w:rPr>
        <w:t>. According to Muris et al., (2010), a cycle of thinking is created in which people internalize and reflect on negative implications. Negative thoughts, in turn, may cause internalization of fear towards anxiety, itself.  </w:t>
      </w:r>
    </w:p>
    <w:p w:rsidR="003A5BF2" w:rsidRPr="00AF3303" w:rsidRDefault="003A5BF2" w:rsidP="003A5BF2">
      <w:pPr>
        <w:pStyle w:val="NormalWeb"/>
        <w:spacing w:before="0" w:beforeAutospacing="0" w:after="0" w:afterAutospacing="0" w:line="480" w:lineRule="auto"/>
        <w:ind w:firstLine="720"/>
      </w:pPr>
      <w:r w:rsidRPr="00AF3303">
        <w:rPr>
          <w:shd w:val="clear" w:color="auto" w:fill="FFFFFF"/>
        </w:rPr>
        <w:t xml:space="preserve">Many students suffer from anxiety when facing difficult academic tasks, students with disabilities being the most vulnerable (Nelson &amp; Harwood, 2011). </w:t>
      </w:r>
      <w:r w:rsidRPr="00AF3303">
        <w:t>Students may feel a sense of dread when asked to read, w</w:t>
      </w:r>
      <w:r w:rsidR="002B6445" w:rsidRPr="00AF3303">
        <w:t>rite, or speak in English class</w:t>
      </w:r>
      <w:r w:rsidRPr="00AF3303">
        <w:t xml:space="preserve"> whenever a threat of judgement or criticism exists. Anxiety may ensue when faced with the possibility of failure or disastrous tests results. No matter the cause of students’ anxiety in the English Language Arts classrooms, feelings of anxiety, panic, and dread should be taken seriously. Typical responses to students </w:t>
      </w:r>
      <w:r w:rsidRPr="00AF3303">
        <w:lastRenderedPageBreak/>
        <w:t>who suffer from anxiety are 1) to encourage them to get over their feelings or 2) to simply power through them (Adams, 2004; Park, 2011; Francesco, Mauro, Gianluca, &amp; Enrico, 2009). Anxiety, however, is usually not something students can nonchalantly power through. Anxiety may cause a student’s academic performance to suffer. In turn, the anxiety levels related to those academic tasks as well as failures they perceive tend to increase (</w:t>
      </w:r>
      <w:proofErr w:type="spellStart"/>
      <w:r w:rsidRPr="00AF3303">
        <w:t>Huberty</w:t>
      </w:r>
      <w:proofErr w:type="spellEnd"/>
      <w:r w:rsidRPr="00AF3303">
        <w:t>, 2012). For example, if a student suffers from social anxiety, the student might not be able to complete group tasks, present in front of the class, participate in discussions, or even just ask for help. (</w:t>
      </w:r>
      <w:proofErr w:type="spellStart"/>
      <w:r w:rsidRPr="00AF3303">
        <w:t>Ader</w:t>
      </w:r>
      <w:proofErr w:type="spellEnd"/>
      <w:r w:rsidRPr="00AF3303">
        <w:t xml:space="preserve"> &amp; </w:t>
      </w:r>
      <w:proofErr w:type="spellStart"/>
      <w:r w:rsidRPr="00AF3303">
        <w:t>Erktin</w:t>
      </w:r>
      <w:proofErr w:type="spellEnd"/>
      <w:r w:rsidRPr="00AF3303">
        <w:t>, 2010).</w:t>
      </w:r>
    </w:p>
    <w:p w:rsidR="003A5BF2" w:rsidRPr="00AF3303" w:rsidRDefault="003A5BF2" w:rsidP="003A5BF2">
      <w:pPr>
        <w:pStyle w:val="NormalWeb"/>
        <w:spacing w:before="0" w:beforeAutospacing="0" w:after="0" w:afterAutospacing="0" w:line="480" w:lineRule="auto"/>
        <w:ind w:firstLine="720"/>
      </w:pPr>
      <w:r w:rsidRPr="00AF3303">
        <w:t>Unfortunately, students experiencing anxiety might not have access to mental health services. According to the National Mental Health Report Summary (2018), Oklahoma ranks 42</w:t>
      </w:r>
      <w:r w:rsidRPr="00AF3303">
        <w:rPr>
          <w:vertAlign w:val="superscript"/>
        </w:rPr>
        <w:t>nd</w:t>
      </w:r>
      <w:r w:rsidRPr="00AF3303">
        <w:t xml:space="preserve"> in overall access to mental health care and 50</w:t>
      </w:r>
      <w:r w:rsidRPr="00AF3303">
        <w:rPr>
          <w:vertAlign w:val="superscript"/>
        </w:rPr>
        <w:t xml:space="preserve">th </w:t>
      </w:r>
      <w:r w:rsidRPr="00AF3303">
        <w:t>in the United States for children who have no mental health insurance. Oklahoma is ranked 41</w:t>
      </w:r>
      <w:r w:rsidRPr="00AF3303">
        <w:rPr>
          <w:vertAlign w:val="superscript"/>
        </w:rPr>
        <w:t>st</w:t>
      </w:r>
      <w:r w:rsidRPr="00AF3303">
        <w:t xml:space="preserve"> in the percentage of students with depression who are not being treated. When schools are unable to provide mental health care, students may be left with few to no options (National Mental Health Report, 2018). According to Denizet-Lewis (2017), students who are labeled defiant, dangerous, or isolated may be misdiagnosed </w:t>
      </w:r>
      <w:proofErr w:type="gramStart"/>
      <w:r w:rsidRPr="00AF3303">
        <w:t xml:space="preserve">and in </w:t>
      </w:r>
      <w:r w:rsidR="00182521" w:rsidRPr="00AF3303">
        <w:t>reality,</w:t>
      </w:r>
      <w:r w:rsidRPr="00AF3303">
        <w:t xml:space="preserve"> be</w:t>
      </w:r>
      <w:proofErr w:type="gramEnd"/>
      <w:r w:rsidRPr="00AF3303">
        <w:t xml:space="preserve"> “silent sufferers” who do not respond well to situations that trigger their anxiety (Denizet-Lewis, 2017, p. 6). Madeline Levine, an advocate for school reform and founder of Challenge Success (affiliated with Stanford University and concerned with school reform and the well-being of students) acknowledges that, “Many students have internalized anxiety” in an attempt to cope with feelings and symptoms (Denizet-Lewis, 2017, p. 7).</w:t>
      </w:r>
    </w:p>
    <w:p w:rsidR="003A5BF2" w:rsidRPr="00AF3303" w:rsidRDefault="003A5BF2" w:rsidP="003A5BF2">
      <w:pPr>
        <w:pStyle w:val="NormalWeb"/>
        <w:spacing w:before="0" w:beforeAutospacing="0" w:after="0" w:afterAutospacing="0" w:line="480" w:lineRule="auto"/>
      </w:pPr>
      <w:r w:rsidRPr="00AF3303">
        <w:rPr>
          <w:b/>
          <w:bCs/>
          <w:i/>
          <w:iCs/>
        </w:rPr>
        <w:t>Significance and Purpose of the Case Study</w:t>
      </w:r>
    </w:p>
    <w:p w:rsidR="003A5BF2" w:rsidRPr="00AF3303" w:rsidRDefault="003A5BF2" w:rsidP="003A5BF2">
      <w:pPr>
        <w:pStyle w:val="NormalWeb"/>
        <w:spacing w:before="0" w:beforeAutospacing="0" w:after="0" w:afterAutospacing="0" w:line="480" w:lineRule="auto"/>
        <w:ind w:firstLine="720"/>
      </w:pPr>
      <w:r w:rsidRPr="00AF3303">
        <w:t xml:space="preserve">Through my </w:t>
      </w:r>
      <w:r w:rsidR="00203F6B" w:rsidRPr="00AF3303">
        <w:t xml:space="preserve">case </w:t>
      </w:r>
      <w:r w:rsidRPr="00AF3303">
        <w:t xml:space="preserve">study, I explored the triggers and manifestations of students’ anxiety in the English language arts classrooms. The research examined the personal experiences, thoughts, and perceptions of students and parents of students who </w:t>
      </w:r>
      <w:r w:rsidR="00203F6B" w:rsidRPr="00AF3303">
        <w:t>suffer</w:t>
      </w:r>
      <w:r w:rsidRPr="00AF3303">
        <w:t xml:space="preserve"> from anxiety in English class.</w:t>
      </w:r>
      <w:r w:rsidR="00DB47DF" w:rsidRPr="00AF3303">
        <w:t xml:space="preserve"> </w:t>
      </w:r>
      <w:r w:rsidRPr="00AF3303">
        <w:rPr>
          <w:shd w:val="clear" w:color="auto" w:fill="FFFFFF"/>
        </w:rPr>
        <w:t xml:space="preserve">The </w:t>
      </w:r>
      <w:r w:rsidR="00344F52">
        <w:rPr>
          <w:shd w:val="clear" w:color="auto" w:fill="FFFFFF"/>
        </w:rPr>
        <w:lastRenderedPageBreak/>
        <w:t>case</w:t>
      </w:r>
      <w:r w:rsidRPr="00AF3303">
        <w:rPr>
          <w:shd w:val="clear" w:color="auto" w:fill="FFFFFF"/>
        </w:rPr>
        <w:t xml:space="preserve"> study </w:t>
      </w:r>
      <w:r w:rsidR="00DB47DF" w:rsidRPr="00AF3303">
        <w:rPr>
          <w:shd w:val="clear" w:color="auto" w:fill="FFFFFF"/>
        </w:rPr>
        <w:t>contributed to</w:t>
      </w:r>
      <w:r w:rsidRPr="00AF3303">
        <w:rPr>
          <w:shd w:val="clear" w:color="auto" w:fill="FFFFFF"/>
        </w:rPr>
        <w:t xml:space="preserve"> a better understanding of English class anxiety in K-12 students. Reading, writing, testing, speaking</w:t>
      </w:r>
      <w:r w:rsidR="00203F6B" w:rsidRPr="00AF3303">
        <w:rPr>
          <w:shd w:val="clear" w:color="auto" w:fill="FFFFFF"/>
        </w:rPr>
        <w:t>, and social</w:t>
      </w:r>
      <w:r w:rsidRPr="00AF3303">
        <w:rPr>
          <w:shd w:val="clear" w:color="auto" w:fill="FFFFFF"/>
        </w:rPr>
        <w:t xml:space="preserve"> anxiety may cause people to limit their life experiences or convince themselves they are incapable of completing tasks that require written or verbal expression. They may feel inadequate and incapable of success (Wynne et al., 2014; Al-</w:t>
      </w:r>
      <w:proofErr w:type="spellStart"/>
      <w:r w:rsidRPr="00AF3303">
        <w:rPr>
          <w:shd w:val="clear" w:color="auto" w:fill="FFFFFF"/>
        </w:rPr>
        <w:t>Shboul</w:t>
      </w:r>
      <w:proofErr w:type="spellEnd"/>
      <w:r w:rsidRPr="00AF3303">
        <w:rPr>
          <w:shd w:val="clear" w:color="auto" w:fill="FFFFFF"/>
        </w:rPr>
        <w:t xml:space="preserve"> &amp; </w:t>
      </w:r>
      <w:proofErr w:type="spellStart"/>
      <w:r w:rsidRPr="00AF3303">
        <w:rPr>
          <w:shd w:val="clear" w:color="auto" w:fill="FFFFFF"/>
        </w:rPr>
        <w:t>Huwari</w:t>
      </w:r>
      <w:proofErr w:type="spellEnd"/>
      <w:r w:rsidRPr="00AF3303">
        <w:rPr>
          <w:shd w:val="clear" w:color="auto" w:fill="FFFFFF"/>
        </w:rPr>
        <w:t xml:space="preserve">, 2015; </w:t>
      </w:r>
      <w:proofErr w:type="spellStart"/>
      <w:r w:rsidRPr="00AF3303">
        <w:rPr>
          <w:shd w:val="clear" w:color="auto" w:fill="FFFFFF"/>
        </w:rPr>
        <w:t>Grupe</w:t>
      </w:r>
      <w:proofErr w:type="spellEnd"/>
      <w:r w:rsidRPr="00AF3303">
        <w:rPr>
          <w:shd w:val="clear" w:color="auto" w:fill="FFFFFF"/>
        </w:rPr>
        <w:t xml:space="preserve"> &amp; </w:t>
      </w:r>
      <w:proofErr w:type="spellStart"/>
      <w:r w:rsidRPr="00AF3303">
        <w:rPr>
          <w:shd w:val="clear" w:color="auto" w:fill="FFFFFF"/>
        </w:rPr>
        <w:t>Nitschke</w:t>
      </w:r>
      <w:proofErr w:type="spellEnd"/>
      <w:r w:rsidRPr="00AF3303">
        <w:rPr>
          <w:shd w:val="clear" w:color="auto" w:fill="FFFFFF"/>
        </w:rPr>
        <w:t xml:space="preserve">, 2013; </w:t>
      </w:r>
      <w:proofErr w:type="spellStart"/>
      <w:r w:rsidRPr="00AF3303">
        <w:rPr>
          <w:shd w:val="clear" w:color="auto" w:fill="FFFFFF"/>
        </w:rPr>
        <w:t>Karadag</w:t>
      </w:r>
      <w:proofErr w:type="spellEnd"/>
      <w:r w:rsidRPr="00AF3303">
        <w:rPr>
          <w:shd w:val="clear" w:color="auto" w:fill="FFFFFF"/>
        </w:rPr>
        <w:t>, 2015, Park &amp; Brenna, 2015).</w:t>
      </w:r>
    </w:p>
    <w:p w:rsidR="003A5BF2" w:rsidRPr="00AF3303" w:rsidRDefault="003A5BF2" w:rsidP="003A5BF2">
      <w:pPr>
        <w:pStyle w:val="NormalWeb"/>
        <w:spacing w:before="0" w:beforeAutospacing="0" w:after="0" w:afterAutospacing="0" w:line="480" w:lineRule="auto"/>
        <w:ind w:firstLine="720"/>
      </w:pPr>
      <w:r w:rsidRPr="00AF3303">
        <w:t>Initially, I planned to use Relational Cultural Theory</w:t>
      </w:r>
      <w:r w:rsidR="007A0079" w:rsidRPr="00AF3303">
        <w:t xml:space="preserve"> (RCT)</w:t>
      </w:r>
      <w:r w:rsidRPr="00AF3303">
        <w:t xml:space="preserve"> as one of my theoretical frameworks</w:t>
      </w:r>
      <w:r w:rsidR="00F11B72" w:rsidRPr="00AF3303">
        <w:t>. According to RCT, “most individuals desire to be connected to those around them but struggle to do so in a world that privileges autonomy, independence, and self-sufficiency” (</w:t>
      </w:r>
      <w:proofErr w:type="spellStart"/>
      <w:r w:rsidR="00F11B72" w:rsidRPr="00AF3303">
        <w:t>Rattine</w:t>
      </w:r>
      <w:proofErr w:type="spellEnd"/>
      <w:r w:rsidR="00F11B72" w:rsidRPr="00AF3303">
        <w:t>-Flaherty, 201</w:t>
      </w:r>
      <w:r w:rsidR="001E4184" w:rsidRPr="00AF3303">
        <w:t>4</w:t>
      </w:r>
      <w:r w:rsidR="00F11B72" w:rsidRPr="00AF3303">
        <w:t>, p. 27; Jordan, 2000).</w:t>
      </w:r>
      <w:r w:rsidR="007A0079" w:rsidRPr="00AF3303">
        <w:t xml:space="preserve"> While Relational Cultural Theory could provide insight,</w:t>
      </w:r>
      <w:r w:rsidRPr="00AF3303">
        <w:t xml:space="preserve"> as I continued my research, I determined that Critical Theory would be more appropriate in answering my research questions pertaining to students’ </w:t>
      </w:r>
      <w:r w:rsidR="00203F6B" w:rsidRPr="00AF3303">
        <w:t xml:space="preserve">and parents’ </w:t>
      </w:r>
      <w:r w:rsidRPr="00AF3303">
        <w:t xml:space="preserve">perceptions, </w:t>
      </w:r>
      <w:r w:rsidR="00DB47DF" w:rsidRPr="00AF3303">
        <w:t>by</w:t>
      </w:r>
      <w:r w:rsidRPr="00AF3303">
        <w:t xml:space="preserve"> giving </w:t>
      </w:r>
      <w:r w:rsidR="00203F6B" w:rsidRPr="00AF3303">
        <w:t>participants</w:t>
      </w:r>
      <w:r w:rsidRPr="00AF3303">
        <w:t xml:space="preserve"> a voice</w:t>
      </w:r>
      <w:r w:rsidR="00203F6B" w:rsidRPr="00AF3303">
        <w:t xml:space="preserve"> to share their stories</w:t>
      </w:r>
      <w:r w:rsidRPr="00AF3303">
        <w:t xml:space="preserve">. Critical theory holds that the role of established structures of power, leadership, expectations, and standardization can be analyzed to understand how they contribute, if at all, to English anxieties (Freire, </w:t>
      </w:r>
      <w:r w:rsidR="009A475A" w:rsidRPr="00AF3303">
        <w:t>1972; 1993;</w:t>
      </w:r>
      <w:r w:rsidRPr="00AF3303">
        <w:t xml:space="preserve"> 1998; Giroux, 1988</w:t>
      </w:r>
      <w:r w:rsidR="009A475A" w:rsidRPr="00AF3303">
        <w:t>;</w:t>
      </w:r>
      <w:r w:rsidRPr="00AF3303">
        <w:t xml:space="preserve"> </w:t>
      </w:r>
      <w:r w:rsidR="001E4184" w:rsidRPr="00AF3303">
        <w:t xml:space="preserve">1992; </w:t>
      </w:r>
      <w:r w:rsidRPr="00AF3303">
        <w:t>2011; Apple 2000</w:t>
      </w:r>
      <w:r w:rsidR="009A475A" w:rsidRPr="00AF3303">
        <w:t>;</w:t>
      </w:r>
      <w:r w:rsidRPr="00AF3303">
        <w:t xml:space="preserve"> 2008, Greene, 1995</w:t>
      </w:r>
      <w:r w:rsidR="009A475A" w:rsidRPr="00AF3303">
        <w:t>;</w:t>
      </w:r>
      <w:r w:rsidRPr="00AF3303">
        <w:t xml:space="preserve"> 1998</w:t>
      </w:r>
      <w:r w:rsidR="009A475A" w:rsidRPr="00AF3303">
        <w:t>; McLaren, 2007</w:t>
      </w:r>
      <w:r w:rsidRPr="00AF3303">
        <w:t xml:space="preserve">). The primary and secondary </w:t>
      </w:r>
      <w:r w:rsidR="00475B07" w:rsidRPr="00AF3303">
        <w:t>influences</w:t>
      </w:r>
      <w:r w:rsidRPr="00AF3303">
        <w:t xml:space="preserve"> of students’ anxiety in the English language arts classroom </w:t>
      </w:r>
      <w:r w:rsidR="00DB47DF" w:rsidRPr="00AF3303">
        <w:t>was</w:t>
      </w:r>
      <w:r w:rsidRPr="00AF3303">
        <w:t xml:space="preserve"> explored </w:t>
      </w:r>
      <w:r w:rsidR="00203F6B" w:rsidRPr="00AF3303">
        <w:t xml:space="preserve">through Bronfenbrenner’s (1979; 1992; </w:t>
      </w:r>
      <w:r w:rsidRPr="00AF3303">
        <w:t>1999) Ecological Systems Theory</w:t>
      </w:r>
      <w:r w:rsidR="001E4184" w:rsidRPr="00AF3303">
        <w:t xml:space="preserve"> with the addition of Johnson’s (2010) Techno-Subsystem</w:t>
      </w:r>
      <w:r w:rsidRPr="00AF3303">
        <w:t>. The primary purpose of my study was to understand</w:t>
      </w:r>
      <w:r w:rsidR="00203F6B" w:rsidRPr="00AF3303">
        <w:t xml:space="preserve"> student and parent perceptions of</w:t>
      </w:r>
      <w:r w:rsidRPr="00AF3303">
        <w:t xml:space="preserve"> anxiety in the </w:t>
      </w:r>
      <w:r w:rsidR="00203F6B" w:rsidRPr="00AF3303">
        <w:t>English</w:t>
      </w:r>
      <w:r w:rsidRPr="00AF3303">
        <w:t xml:space="preserve"> classroom. The secondary purpose of my study was and is to give a voice to students who have felt anxious in their English classrooms. </w:t>
      </w:r>
    </w:p>
    <w:p w:rsidR="003A5BF2" w:rsidRPr="00AF3303" w:rsidRDefault="003A5BF2" w:rsidP="003A5BF2">
      <w:pPr>
        <w:pStyle w:val="NormalWeb"/>
        <w:spacing w:before="0" w:beforeAutospacing="0" w:after="0" w:afterAutospacing="0" w:line="480" w:lineRule="auto"/>
        <w:ind w:firstLine="720"/>
      </w:pPr>
      <w:r w:rsidRPr="00AF3303">
        <w:t>To better understand anxiety in students, my case study (Yin, 198</w:t>
      </w:r>
      <w:r w:rsidR="001E4184" w:rsidRPr="00AF3303">
        <w:t>4;</w:t>
      </w:r>
      <w:r w:rsidRPr="00AF3303">
        <w:t xml:space="preserve"> 2003</w:t>
      </w:r>
      <w:r w:rsidR="001E4184" w:rsidRPr="00AF3303">
        <w:t>; 2008; 2014</w:t>
      </w:r>
      <w:r w:rsidRPr="00AF3303">
        <w:t>) included continuous recording of data as well as four stages of qualitative data collection: semi-</w:t>
      </w:r>
      <w:r w:rsidRPr="00AF3303">
        <w:lastRenderedPageBreak/>
        <w:t>structured parent and student interviews, eight months of observations, student writing samples, and student art samples (</w:t>
      </w:r>
      <w:r w:rsidR="001E4184" w:rsidRPr="00AF3303">
        <w:t xml:space="preserve">Yin, 1984; 2003; 2008; 2014; </w:t>
      </w:r>
      <w:r w:rsidRPr="00AF3303">
        <w:t>Creswell &amp; Poth, 2018).  </w:t>
      </w:r>
    </w:p>
    <w:p w:rsidR="003A5BF2" w:rsidRPr="00AF3303" w:rsidRDefault="003A5BF2" w:rsidP="003A5BF2">
      <w:pPr>
        <w:pStyle w:val="NormalWeb"/>
        <w:spacing w:before="0" w:beforeAutospacing="0" w:after="0" w:afterAutospacing="0" w:line="480" w:lineRule="auto"/>
      </w:pPr>
      <w:r w:rsidRPr="00AF3303">
        <w:rPr>
          <w:noProof/>
        </w:rPr>
        <w:drawing>
          <wp:inline distT="0" distB="0" distL="0" distR="0" wp14:anchorId="406AB184" wp14:editId="12403485">
            <wp:extent cx="5943600" cy="1894205"/>
            <wp:effectExtent l="0" t="0" r="0" b="0"/>
            <wp:docPr id="2" name="Picture 2" descr="https://lh6.googleusercontent.com/Q_Ac1tzWFKA02yIZHLLYed6dx-mdUu2VQZNhcBMq_5a6wSh5eO4KVmbDC1vI8dMtndPYlN7OyIaEHCdyGzcZ6-PHMFa3caDd0FOxubgH0O7R5aGFDP4s105bVEd8kF4EVv0WE8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Q_Ac1tzWFKA02yIZHLLYed6dx-mdUu2VQZNhcBMq_5a6wSh5eO4KVmbDC1vI8dMtndPYlN7OyIaEHCdyGzcZ6-PHMFa3caDd0FOxubgH0O7R5aGFDP4s105bVEd8kF4EVv0WE8l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894205"/>
                    </a:xfrm>
                    <a:prstGeom prst="rect">
                      <a:avLst/>
                    </a:prstGeom>
                    <a:noFill/>
                    <a:ln>
                      <a:noFill/>
                    </a:ln>
                  </pic:spPr>
                </pic:pic>
              </a:graphicData>
            </a:graphic>
          </wp:inline>
        </w:drawing>
      </w:r>
    </w:p>
    <w:p w:rsidR="003A5BF2" w:rsidRPr="00AF3303" w:rsidRDefault="003A5BF2" w:rsidP="003A5BF2">
      <w:pPr>
        <w:pStyle w:val="NormalWeb"/>
        <w:spacing w:before="0" w:beforeAutospacing="0" w:after="0" w:afterAutospacing="0" w:line="480" w:lineRule="auto"/>
      </w:pPr>
      <w:r w:rsidRPr="00AF3303">
        <w:rPr>
          <w:i/>
          <w:iCs/>
        </w:rPr>
        <w:t xml:space="preserve">Figure 1: The Four Stages of Data Collection </w:t>
      </w:r>
    </w:p>
    <w:p w:rsidR="003A5BF2" w:rsidRPr="00AF3303" w:rsidRDefault="003A5BF2" w:rsidP="003A5BF2">
      <w:pPr>
        <w:pStyle w:val="NormalWeb"/>
        <w:spacing w:before="0" w:beforeAutospacing="0" w:after="0" w:afterAutospacing="0" w:line="480" w:lineRule="auto"/>
        <w:jc w:val="center"/>
      </w:pPr>
      <w:r w:rsidRPr="00AF3303">
        <w:rPr>
          <w:b/>
          <w:bCs/>
        </w:rPr>
        <w:t>Research Questions</w:t>
      </w:r>
    </w:p>
    <w:p w:rsidR="003A5BF2" w:rsidRPr="00AF3303" w:rsidRDefault="003A5BF2" w:rsidP="003A5BF2">
      <w:pPr>
        <w:pStyle w:val="NormalWeb"/>
        <w:spacing w:before="0" w:beforeAutospacing="0" w:after="0" w:afterAutospacing="0" w:line="480" w:lineRule="auto"/>
      </w:pPr>
      <w:r w:rsidRPr="00AF3303">
        <w:rPr>
          <w:rStyle w:val="apple-tab-span"/>
        </w:rPr>
        <w:tab/>
      </w:r>
      <w:r w:rsidRPr="00AF3303">
        <w:t xml:space="preserve">My exploratory case study </w:t>
      </w:r>
      <w:r w:rsidR="00344F52">
        <w:t>was conducted</w:t>
      </w:r>
      <w:r w:rsidRPr="00AF3303">
        <w:t xml:space="preserve"> to answer the following research questions:</w:t>
      </w:r>
    </w:p>
    <w:p w:rsidR="003A5BF2" w:rsidRPr="00AF3303" w:rsidRDefault="003A5BF2" w:rsidP="003A5BF2">
      <w:pPr>
        <w:pStyle w:val="NormalWeb"/>
        <w:spacing w:before="0" w:beforeAutospacing="0" w:after="0" w:afterAutospacing="0" w:line="480" w:lineRule="auto"/>
      </w:pPr>
      <w:r w:rsidRPr="00AF3303">
        <w:rPr>
          <w:b/>
          <w:bCs/>
          <w:i/>
          <w:iCs/>
        </w:rPr>
        <w:t>Primary Research Question</w:t>
      </w:r>
    </w:p>
    <w:p w:rsidR="003A5BF2" w:rsidRPr="00AF3303" w:rsidRDefault="003A5BF2" w:rsidP="003A5BF2">
      <w:pPr>
        <w:pStyle w:val="NormalWeb"/>
        <w:numPr>
          <w:ilvl w:val="0"/>
          <w:numId w:val="1"/>
        </w:numPr>
        <w:spacing w:before="0" w:beforeAutospacing="0" w:after="0" w:afterAutospacing="0" w:line="480" w:lineRule="auto"/>
        <w:textAlignment w:val="baseline"/>
      </w:pPr>
      <w:r w:rsidRPr="00AF3303">
        <w:t xml:space="preserve">What are students’ perceptions of their anxieties towards language arts? </w:t>
      </w:r>
    </w:p>
    <w:p w:rsidR="003A5BF2" w:rsidRPr="00AF3303" w:rsidRDefault="003A5BF2" w:rsidP="003A5BF2">
      <w:pPr>
        <w:pStyle w:val="NormalWeb"/>
        <w:spacing w:before="0" w:beforeAutospacing="0" w:after="0" w:afterAutospacing="0" w:line="480" w:lineRule="auto"/>
      </w:pPr>
      <w:r w:rsidRPr="00AF3303">
        <w:rPr>
          <w:b/>
          <w:bCs/>
          <w:i/>
          <w:iCs/>
        </w:rPr>
        <w:t>Secondary Research Questions</w:t>
      </w:r>
    </w:p>
    <w:p w:rsidR="003A5BF2" w:rsidRPr="00AF3303" w:rsidRDefault="003A5BF2" w:rsidP="00CA29BD">
      <w:pPr>
        <w:pStyle w:val="NormalWeb"/>
        <w:numPr>
          <w:ilvl w:val="0"/>
          <w:numId w:val="2"/>
        </w:numPr>
        <w:spacing w:before="0" w:beforeAutospacing="0" w:after="0" w:afterAutospacing="0"/>
        <w:ind w:left="450"/>
        <w:textAlignment w:val="baseline"/>
      </w:pPr>
      <w:r w:rsidRPr="00AF3303">
        <w:t xml:space="preserve">What are students’ and parents’ perceptions of the triggers </w:t>
      </w:r>
      <w:r w:rsidR="00CA29BD" w:rsidRPr="00AF3303">
        <w:t xml:space="preserve">of their anxieties in language arts? </w:t>
      </w:r>
    </w:p>
    <w:p w:rsidR="00CA29BD" w:rsidRPr="00AF3303" w:rsidRDefault="00CA29BD" w:rsidP="00CA29BD">
      <w:pPr>
        <w:pStyle w:val="NormalWeb"/>
        <w:spacing w:before="0" w:beforeAutospacing="0" w:after="0" w:afterAutospacing="0"/>
        <w:ind w:left="450"/>
        <w:textAlignment w:val="baseline"/>
      </w:pPr>
    </w:p>
    <w:p w:rsidR="003A5BF2" w:rsidRPr="00AF3303" w:rsidRDefault="003A5BF2" w:rsidP="00CA29BD">
      <w:pPr>
        <w:pStyle w:val="NormalWeb"/>
        <w:numPr>
          <w:ilvl w:val="0"/>
          <w:numId w:val="3"/>
        </w:numPr>
        <w:spacing w:before="0" w:beforeAutospacing="0" w:after="0" w:afterAutospacing="0"/>
        <w:ind w:left="450"/>
        <w:textAlignment w:val="baseline"/>
      </w:pPr>
      <w:r w:rsidRPr="00AF3303">
        <w:t>What are students’ and parents’ perceptions of the manifestations of their anxieties</w:t>
      </w:r>
      <w:r w:rsidR="00CA29BD" w:rsidRPr="00AF3303">
        <w:t xml:space="preserve"> in language arts</w:t>
      </w:r>
      <w:r w:rsidRPr="00AF3303">
        <w:t>?</w:t>
      </w:r>
    </w:p>
    <w:p w:rsidR="00CA29BD" w:rsidRPr="00AF3303" w:rsidRDefault="00CA29BD" w:rsidP="00CA29BD">
      <w:pPr>
        <w:pStyle w:val="NormalWeb"/>
        <w:spacing w:before="0" w:beforeAutospacing="0" w:after="0" w:afterAutospacing="0"/>
        <w:ind w:left="450"/>
        <w:textAlignment w:val="baseline"/>
      </w:pPr>
    </w:p>
    <w:p w:rsidR="003A5BF2" w:rsidRPr="00AF3303" w:rsidRDefault="003A5BF2" w:rsidP="003A5BF2">
      <w:pPr>
        <w:pStyle w:val="NormalWeb"/>
        <w:spacing w:before="0" w:beforeAutospacing="0" w:after="0" w:afterAutospacing="0" w:line="480" w:lineRule="auto"/>
      </w:pPr>
      <w:r w:rsidRPr="00AF3303">
        <w:rPr>
          <w:b/>
          <w:bCs/>
          <w:i/>
          <w:iCs/>
        </w:rPr>
        <w:t>Context of Setting</w:t>
      </w:r>
    </w:p>
    <w:p w:rsidR="003A5BF2" w:rsidRPr="00AF3303" w:rsidRDefault="003A5BF2" w:rsidP="003A5BF2">
      <w:pPr>
        <w:pStyle w:val="NormalWeb"/>
        <w:spacing w:before="0" w:beforeAutospacing="0" w:after="0" w:afterAutospacing="0" w:line="480" w:lineRule="auto"/>
        <w:ind w:firstLine="720"/>
      </w:pPr>
      <w:r w:rsidRPr="00AF3303">
        <w:t xml:space="preserve">The case study I conducted included five student participants from Grand One-on-One Charter School as well as the mother of each student. Richard Davidson (pseudonym) (2017), the founder of Grand One-on-One Charter Schools, created Grand because his son was continually getting in trouble, finishing his work too quickly and eventually becoming a distraction to his classmates. Mr. Davidson explained that he asked the teachers to provide his son with more intense, individualized instruction, and the teacher sincerely and honestly responded that he did </w:t>
      </w:r>
      <w:r w:rsidRPr="00AF3303">
        <w:lastRenderedPageBreak/>
        <w:t>not have the time. He was over</w:t>
      </w:r>
      <w:r w:rsidR="00203F6B" w:rsidRPr="00AF3303">
        <w:t xml:space="preserve">worked as it was. Mr. Davidson </w:t>
      </w:r>
      <w:r w:rsidRPr="00AF3303">
        <w:t xml:space="preserve">left that meeting thinking, “School can be different.” Now, several years later, “School can be different” is the slogan for Grand Charter Schools which </w:t>
      </w:r>
      <w:r w:rsidR="00203F6B" w:rsidRPr="00AF3303">
        <w:t xml:space="preserve">predicts to have approximately </w:t>
      </w:r>
      <w:r w:rsidR="00A82C60" w:rsidRPr="00AF3303">
        <w:t>30,000 to 35,000</w:t>
      </w:r>
      <w:r w:rsidR="00203F6B" w:rsidRPr="00AF3303">
        <w:t xml:space="preserve"> </w:t>
      </w:r>
      <w:r w:rsidR="001A01D2" w:rsidRPr="00AF3303">
        <w:t>students statewide in Pre-K through 12</w:t>
      </w:r>
      <w:r w:rsidR="001A01D2" w:rsidRPr="00AF3303">
        <w:rPr>
          <w:vertAlign w:val="superscript"/>
        </w:rPr>
        <w:t>th</w:t>
      </w:r>
      <w:r w:rsidR="001A01D2" w:rsidRPr="00AF3303">
        <w:t xml:space="preserve"> grade for the 2019-2020 school year </w:t>
      </w:r>
      <w:r w:rsidRPr="00AF3303">
        <w:t>(Davidson, 2017; 2019).</w:t>
      </w:r>
    </w:p>
    <w:p w:rsidR="003A5BF2" w:rsidRPr="00AF3303" w:rsidRDefault="001A01D2" w:rsidP="003A5BF2">
      <w:pPr>
        <w:pStyle w:val="NormalWeb"/>
        <w:spacing w:before="0" w:beforeAutospacing="0" w:after="0" w:afterAutospacing="0" w:line="480" w:lineRule="auto"/>
        <w:ind w:firstLine="720"/>
      </w:pPr>
      <w:r w:rsidRPr="00AF3303">
        <w:t>Grand Charter Schools</w:t>
      </w:r>
      <w:r w:rsidR="00A82C60" w:rsidRPr="00AF3303">
        <w:t>’</w:t>
      </w:r>
      <w:r w:rsidR="003A5BF2" w:rsidRPr="00AF3303">
        <w:t xml:space="preserve"> model is one of individualized instruction for all students. When a student is assigned to a teacher’s roster, </w:t>
      </w:r>
      <w:r w:rsidRPr="00AF3303">
        <w:t>the teacher schedules a meeting with the student and family</w:t>
      </w:r>
      <w:r w:rsidR="003A5BF2" w:rsidRPr="00AF3303">
        <w:t xml:space="preserve"> to discuss goals, strengths, weaknesses, and to create an individualized learning plan for the student. These individualized plans may involve online work, offline work, </w:t>
      </w:r>
      <w:r w:rsidR="00DB47DF" w:rsidRPr="00AF3303">
        <w:t xml:space="preserve">or </w:t>
      </w:r>
      <w:r w:rsidR="003A5BF2" w:rsidRPr="00AF3303">
        <w:t>project-based learning. What sets Grand apart from other virtual charter schools i</w:t>
      </w:r>
      <w:r w:rsidRPr="00AF3303">
        <w:t xml:space="preserve">s </w:t>
      </w:r>
      <w:r w:rsidR="003A5BF2" w:rsidRPr="00AF3303">
        <w:t>tha</w:t>
      </w:r>
      <w:r w:rsidRPr="00AF3303">
        <w:t>t teachers at Grand meet one-on-</w:t>
      </w:r>
      <w:r w:rsidR="003A5BF2" w:rsidRPr="00AF3303">
        <w:t>one with their students a minimum of</w:t>
      </w:r>
      <w:r w:rsidR="00DB47DF" w:rsidRPr="00AF3303">
        <w:t xml:space="preserve"> two times a month. That one-on-</w:t>
      </w:r>
      <w:r w:rsidR="003A5BF2" w:rsidRPr="00AF3303">
        <w:t>one time is for anything the student needs, e.g. tutoring, progress updates, etc. Many parents’ whose children attend Gran</w:t>
      </w:r>
      <w:r w:rsidRPr="00AF3303">
        <w:t>d refer to it as “homeschooling</w:t>
      </w:r>
      <w:r w:rsidR="003A5BF2" w:rsidRPr="00AF3303">
        <w:t>”</w:t>
      </w:r>
      <w:r w:rsidRPr="00AF3303">
        <w:t>; however,</w:t>
      </w:r>
      <w:r w:rsidR="003A5BF2" w:rsidRPr="00AF3303">
        <w:t xml:space="preserve"> Grand is a fully accredited public charter school. </w:t>
      </w:r>
      <w:r w:rsidRPr="00AF3303">
        <w:t xml:space="preserve">According to Davidson, Grand is </w:t>
      </w:r>
      <w:r w:rsidR="003A5BF2" w:rsidRPr="00AF3303">
        <w:t xml:space="preserve">“not homeschooling but rather schooling at home” (Davidson, 2017; 2019). </w:t>
      </w:r>
    </w:p>
    <w:p w:rsidR="003A5BF2" w:rsidRPr="00AF3303" w:rsidRDefault="003A5BF2" w:rsidP="003A5BF2">
      <w:pPr>
        <w:pStyle w:val="NormalWeb"/>
        <w:spacing w:before="0" w:beforeAutospacing="0" w:after="0" w:afterAutospacing="0" w:line="480" w:lineRule="auto"/>
        <w:ind w:firstLine="720"/>
      </w:pPr>
      <w:r w:rsidRPr="00AF3303">
        <w:t xml:space="preserve">I am currently a teacher at Grand Charter Schools. I have forty-one students on my roster, and every grade, </w:t>
      </w:r>
      <w:r w:rsidR="00FC7224" w:rsidRPr="00AF3303">
        <w:t>Pre-K</w:t>
      </w:r>
      <w:r w:rsidRPr="00AF3303">
        <w:t xml:space="preserve"> through 12th grade, is represented amongst those students. Students work primarily online in core curriculums, varying in learning styles to meet the needs of the student. Some curriculums incorporate more writing. Others incorporate more videos or hands on projects.</w:t>
      </w:r>
      <w:r w:rsidR="001A01D2" w:rsidRPr="00AF3303">
        <w:t xml:space="preserve"> Families are given links to the available curriculums before the initial meeting so they can research which program they believe will be the best fit for the student(s).</w:t>
      </w:r>
      <w:r w:rsidRPr="00AF3303">
        <w:t xml:space="preserve"> Each month, I </w:t>
      </w:r>
      <w:r w:rsidR="001A01D2" w:rsidRPr="00AF3303">
        <w:t xml:space="preserve">attempt to </w:t>
      </w:r>
      <w:r w:rsidRPr="00AF3303">
        <w:t>meet with my students a minimum of two times; however, I meet some students, specifically those preparing for Oklahoma’s state testing, e</w:t>
      </w:r>
      <w:r w:rsidR="001A01D2" w:rsidRPr="00AF3303">
        <w:t>very</w:t>
      </w:r>
      <w:r w:rsidRPr="00AF3303">
        <w:t xml:space="preserve"> week. Every student and parent on my roster </w:t>
      </w:r>
      <w:r w:rsidR="00FC7224" w:rsidRPr="00AF3303">
        <w:t>know</w:t>
      </w:r>
      <w:r w:rsidRPr="00AF3303">
        <w:t xml:space="preserve"> they </w:t>
      </w:r>
      <w:r w:rsidR="00DB47DF" w:rsidRPr="00AF3303">
        <w:t xml:space="preserve">can </w:t>
      </w:r>
      <w:r w:rsidRPr="00AF3303">
        <w:t xml:space="preserve">call, text, or email to set up appointments more frequently if they </w:t>
      </w:r>
      <w:r w:rsidRPr="00AF3303">
        <w:lastRenderedPageBreak/>
        <w:t>feel they need more frequent meetings. I also have what I call an “emergency Zoom session.” These sessions take place during my office hours and allow students who need help unexpectedly to have a chance to meet with me for tutoring. For my regularly scheduled meetings, some families prefer t</w:t>
      </w:r>
      <w:r w:rsidR="001A01D2" w:rsidRPr="00AF3303">
        <w:t xml:space="preserve">o meet with me at the library, and other </w:t>
      </w:r>
      <w:r w:rsidRPr="00AF3303">
        <w:t xml:space="preserve">families prefer meeting in their homes. The five students who participated in my case study all </w:t>
      </w:r>
      <w:proofErr w:type="gramStart"/>
      <w:r w:rsidR="00942F0E" w:rsidRPr="00AF3303">
        <w:t>preferred</w:t>
      </w:r>
      <w:r w:rsidRPr="00AF3303">
        <w:t xml:space="preserve"> to have</w:t>
      </w:r>
      <w:proofErr w:type="gramEnd"/>
      <w:r w:rsidRPr="00AF3303">
        <w:t xml:space="preserve"> me come to their homes for meetings</w:t>
      </w:r>
      <w:r w:rsidR="001A01D2" w:rsidRPr="00AF3303">
        <w:t>.</w:t>
      </w:r>
    </w:p>
    <w:p w:rsidR="003A5BF2" w:rsidRPr="00AF3303" w:rsidRDefault="003A5BF2" w:rsidP="003A5BF2">
      <w:pPr>
        <w:pStyle w:val="NormalWeb"/>
        <w:spacing w:before="0" w:beforeAutospacing="0" w:after="0" w:afterAutospacing="0" w:line="480" w:lineRule="auto"/>
        <w:rPr>
          <w:b/>
          <w:bCs/>
          <w:i/>
          <w:iCs/>
        </w:rPr>
      </w:pPr>
      <w:r w:rsidRPr="00AF3303">
        <w:rPr>
          <w:b/>
          <w:bCs/>
          <w:i/>
          <w:iCs/>
        </w:rPr>
        <w:t>Introduction of Student Participants</w:t>
      </w:r>
    </w:p>
    <w:p w:rsidR="00296AF2" w:rsidRPr="00AF3303" w:rsidRDefault="001A01D2" w:rsidP="00296AF2">
      <w:pPr>
        <w:pStyle w:val="NormalWeb"/>
        <w:spacing w:before="0" w:beforeAutospacing="0" w:after="0" w:afterAutospacing="0" w:line="480" w:lineRule="auto"/>
      </w:pPr>
      <w:r w:rsidRPr="00AF3303">
        <w:rPr>
          <w:bCs/>
          <w:iCs/>
        </w:rPr>
        <w:tab/>
      </w:r>
      <w:r w:rsidR="00296AF2" w:rsidRPr="00AF3303">
        <w:t xml:space="preserve">Ryan is a compassionate 5th grader who cares deeply about his family and the faith they share. He loves golf and hanging out with his sister, Tasha. His family has moved three times in the past couple of years, so he does not have many friends.  Ryan spends time supporting Tasha at her gymnastic meets both in and out of state, and he has become friends with some of her teammates. His mom told me he is starting to seem interested in his female counterparts. </w:t>
      </w:r>
    </w:p>
    <w:p w:rsidR="00296AF2" w:rsidRPr="00AF3303" w:rsidRDefault="00296AF2" w:rsidP="00296AF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Tasha is fierce and talented. She is only in 4th grade; however, she has the maturity of someone three years older. She recently won state on the bars in gymnastics, pushing through the pain of her broken foot. Her family is incredibly supportive. They moved more than two hours away from their home so Tasha would have the opportunity to attend one of the most prestigious gymnastics gymnasiums in O</w:t>
      </w:r>
      <w:r w:rsidRPr="00AF3303">
        <w:rPr>
          <w:rFonts w:ascii="Times New Roman" w:eastAsia="Times New Roman" w:hAnsi="Times New Roman" w:cs="Times New Roman"/>
          <w:sz w:val="24"/>
          <w:szCs w:val="24"/>
          <w:shd w:val="clear" w:color="auto" w:fill="FFFFFF"/>
        </w:rPr>
        <w:t>klahoma. Like her brother Ryan, Tasha loves spending time with her family. She is active, sweet, diligent, and persistent.</w:t>
      </w:r>
    </w:p>
    <w:p w:rsidR="00296AF2" w:rsidRPr="00AF3303" w:rsidRDefault="00296AF2" w:rsidP="00296AF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Steven is a hardworking 8th grader who is a talented artist. He enjoys video games in multiple capacities. Of course, he enjoys playing video games, but he is also intrigued by the idea of how game systems work and the stories behind video games. He also loves making helmets and other costumes out of duct tape. Schooling has never been easy for Steven. He faces many hurdles such as autism, dyslexia, and other learning disabilities. He also lives in poverty </w:t>
      </w:r>
      <w:r w:rsidRPr="00AF3303">
        <w:rPr>
          <w:rFonts w:ascii="Times New Roman" w:eastAsia="Times New Roman" w:hAnsi="Times New Roman" w:cs="Times New Roman"/>
          <w:sz w:val="24"/>
          <w:szCs w:val="24"/>
          <w:shd w:val="clear" w:color="auto" w:fill="FFFFFF"/>
        </w:rPr>
        <w:lastRenderedPageBreak/>
        <w:t xml:space="preserve">with his devout family. Despite his struggles, Steven is optimistic and kind. School, however, is challenging for Steven and he finds himself frustrated easily. </w:t>
      </w:r>
    </w:p>
    <w:p w:rsidR="00296AF2" w:rsidRPr="00AF3303" w:rsidRDefault="00296AF2" w:rsidP="00296AF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Both Addison and Daniel are sophomores at Grand Charter Schools. Addison plays the piano beautifully. She also loves painting and reading. She is incredibly sheltered and does not appear to have many social interactions outside of her home because being around others is hard for Addison. Despite her love of reading, Addison is hard to motivate. She often forgets discussions we have shared and needs me to re explain assignments and scheduling frequently. </w:t>
      </w:r>
    </w:p>
    <w:p w:rsidR="00296AF2" w:rsidRPr="00AF3303" w:rsidRDefault="00296AF2" w:rsidP="00296AF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Daniel, too, finds it difficult to be around people, but he has a small group of friends that he is close to. He is a video gamer, and school is simply a nuisance to him. I, however, went to high school with his aunt, so he is always on his best behavior when I am around and eventually gets around to doing the work that has been assigned to him. Despite his lack of interest in school, I was able to convince him to read </w:t>
      </w:r>
      <w:r w:rsidRPr="00AF3303">
        <w:rPr>
          <w:rFonts w:ascii="Times New Roman" w:eastAsia="Times New Roman" w:hAnsi="Times New Roman" w:cs="Times New Roman"/>
          <w:i/>
          <w:iCs/>
          <w:sz w:val="24"/>
          <w:szCs w:val="24"/>
          <w:shd w:val="clear" w:color="auto" w:fill="FFFFFF"/>
        </w:rPr>
        <w:t>Animal Farm</w:t>
      </w:r>
      <w:r w:rsidRPr="00AF3303">
        <w:rPr>
          <w:rFonts w:ascii="Times New Roman" w:eastAsia="Times New Roman" w:hAnsi="Times New Roman" w:cs="Times New Roman"/>
          <w:sz w:val="24"/>
          <w:szCs w:val="24"/>
          <w:shd w:val="clear" w:color="auto" w:fill="FFFFFF"/>
        </w:rPr>
        <w:t xml:space="preserve"> last year. He loved the book and was able to write argumentative essay over the assigned topic. It was the first book he had ever finished and the first essay he had ever written. </w:t>
      </w:r>
    </w:p>
    <w:p w:rsidR="00802174" w:rsidRPr="00AF3303" w:rsidRDefault="00802174" w:rsidP="00296AF2">
      <w:pPr>
        <w:pStyle w:val="NormalWeb"/>
        <w:spacing w:before="0" w:beforeAutospacing="0" w:after="0" w:afterAutospacing="0" w:line="480" w:lineRule="auto"/>
      </w:pPr>
    </w:p>
    <w:p w:rsidR="00802174" w:rsidRPr="00AF3303" w:rsidRDefault="00802174">
      <w:pPr>
        <w:rPr>
          <w:rFonts w:ascii="Times New Roman" w:hAnsi="Times New Roman" w:cs="Times New Roman"/>
          <w:sz w:val="24"/>
          <w:szCs w:val="24"/>
        </w:rPr>
      </w:pPr>
    </w:p>
    <w:p w:rsidR="00802174" w:rsidRPr="00AF3303" w:rsidRDefault="00802174" w:rsidP="00802174">
      <w:pPr>
        <w:jc w:val="center"/>
        <w:rPr>
          <w:rFonts w:ascii="Times New Roman" w:hAnsi="Times New Roman" w:cs="Times New Roman"/>
          <w:sz w:val="24"/>
          <w:szCs w:val="24"/>
        </w:rPr>
      </w:pPr>
    </w:p>
    <w:p w:rsidR="00802174" w:rsidRPr="00AF3303" w:rsidRDefault="00802174" w:rsidP="00802174">
      <w:pPr>
        <w:jc w:val="center"/>
        <w:rPr>
          <w:rFonts w:ascii="Times New Roman" w:hAnsi="Times New Roman" w:cs="Times New Roman"/>
          <w:sz w:val="24"/>
          <w:szCs w:val="24"/>
        </w:rPr>
      </w:pPr>
    </w:p>
    <w:p w:rsidR="00D048B6" w:rsidRPr="00AF3303" w:rsidRDefault="00D048B6">
      <w:pPr>
        <w:rPr>
          <w:rFonts w:ascii="Times New Roman" w:hAnsi="Times New Roman" w:cs="Times New Roman"/>
          <w:sz w:val="24"/>
          <w:szCs w:val="24"/>
        </w:rPr>
      </w:pPr>
      <w:r w:rsidRPr="00AF3303">
        <w:rPr>
          <w:rFonts w:ascii="Times New Roman" w:hAnsi="Times New Roman" w:cs="Times New Roman"/>
          <w:sz w:val="24"/>
          <w:szCs w:val="24"/>
        </w:rPr>
        <w:br w:type="page"/>
      </w:r>
    </w:p>
    <w:p w:rsidR="00D048B6" w:rsidRPr="00AF3303" w:rsidRDefault="00D048B6" w:rsidP="00D048B6">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lastRenderedPageBreak/>
        <w:t>Chapter 2</w:t>
      </w:r>
    </w:p>
    <w:p w:rsidR="00D048B6" w:rsidRPr="00AF3303" w:rsidRDefault="00D048B6" w:rsidP="00D048B6">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shd w:val="clear" w:color="auto" w:fill="FFFFFF"/>
        </w:rPr>
        <w:t>Literature Review</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Theoretical Framework: Critical Theory</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Critical Theory encompasses areas of interest as diverse as literary theory, philosophy, </w:t>
      </w:r>
      <w:r w:rsidRPr="00AF3303">
        <w:rPr>
          <w:rFonts w:ascii="Times New Roman" w:eastAsia="Times New Roman" w:hAnsi="Times New Roman" w:cs="Times New Roman"/>
          <w:sz w:val="24"/>
          <w:szCs w:val="24"/>
          <w:shd w:val="clear" w:color="auto" w:fill="FFFFFF"/>
        </w:rPr>
        <w:br/>
        <w:t>gender studies, linguistics, psychoanaly</w:t>
      </w:r>
      <w:r w:rsidR="009A475A" w:rsidRPr="00AF3303">
        <w:rPr>
          <w:rFonts w:ascii="Times New Roman" w:eastAsia="Times New Roman" w:hAnsi="Times New Roman" w:cs="Times New Roman"/>
          <w:sz w:val="24"/>
          <w:szCs w:val="24"/>
          <w:shd w:val="clear" w:color="auto" w:fill="FFFFFF"/>
        </w:rPr>
        <w:t>sis, and historical materialism</w:t>
      </w:r>
      <w:r w:rsidRPr="00AF3303">
        <w:rPr>
          <w:rFonts w:ascii="Times New Roman" w:eastAsia="Times New Roman" w:hAnsi="Times New Roman" w:cs="Times New Roman"/>
          <w:sz w:val="24"/>
          <w:szCs w:val="24"/>
          <w:shd w:val="clear" w:color="auto" w:fill="FFFFFF"/>
        </w:rPr>
        <w:t xml:space="preserve"> and seeks to question the multifaceted politics of modernity and the innumerable generative mechanisms that affect the positioning of the individual within it. Next generation thinkers such as Foucault (1977) and Habermas (1974) started the wave of thinking that has become Critical Theory, and in different ways, brought awareness to the emphasis on power relations and the generative mechanisms that inform those relations (Macey, 2000; McLaren 2007</w:t>
      </w:r>
      <w:r w:rsidR="009A475A" w:rsidRPr="00AF3303">
        <w:rPr>
          <w:rFonts w:ascii="Times New Roman" w:eastAsia="Times New Roman" w:hAnsi="Times New Roman" w:cs="Times New Roman"/>
          <w:sz w:val="24"/>
          <w:szCs w:val="24"/>
          <w:shd w:val="clear" w:color="auto" w:fill="FFFFFF"/>
        </w:rPr>
        <w:t>; Freire 1972; 1993; 1998; Giroux, 1988; 2011; Apple, 2000; 2008; Greene, 1995; 1998</w:t>
      </w:r>
      <w:r w:rsidRPr="00AF3303">
        <w:rPr>
          <w:rFonts w:ascii="Times New Roman" w:eastAsia="Times New Roman" w:hAnsi="Times New Roman" w:cs="Times New Roman"/>
          <w:sz w:val="24"/>
          <w:szCs w:val="24"/>
          <w:shd w:val="clear" w:color="auto" w:fill="FFFFFF"/>
        </w:rPr>
        <w:t>).</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As critical studies gained momentum, theorists such as Giroux, Freire, Greene, </w:t>
      </w:r>
      <w:r w:rsidR="009A475A" w:rsidRPr="00AF3303">
        <w:rPr>
          <w:rFonts w:ascii="Times New Roman" w:eastAsia="Times New Roman" w:hAnsi="Times New Roman" w:cs="Times New Roman"/>
          <w:sz w:val="24"/>
          <w:szCs w:val="24"/>
          <w:shd w:val="clear" w:color="auto" w:fill="FFFFFF"/>
        </w:rPr>
        <w:t>Apple</w:t>
      </w:r>
      <w:r w:rsidRPr="00AF3303">
        <w:rPr>
          <w:rFonts w:ascii="Times New Roman" w:eastAsia="Times New Roman" w:hAnsi="Times New Roman" w:cs="Times New Roman"/>
          <w:sz w:val="24"/>
          <w:szCs w:val="24"/>
          <w:shd w:val="clear" w:color="auto" w:fill="FFFFFF"/>
        </w:rPr>
        <w:t xml:space="preserve">, and </w:t>
      </w:r>
      <w:r w:rsidR="009A475A" w:rsidRPr="00AF3303">
        <w:rPr>
          <w:rFonts w:ascii="Times New Roman" w:eastAsia="Times New Roman" w:hAnsi="Times New Roman" w:cs="Times New Roman"/>
          <w:sz w:val="24"/>
          <w:szCs w:val="24"/>
          <w:shd w:val="clear" w:color="auto" w:fill="FFFFFF"/>
        </w:rPr>
        <w:t>McLaren</w:t>
      </w:r>
      <w:r w:rsidRPr="00AF3303">
        <w:rPr>
          <w:rFonts w:ascii="Times New Roman" w:eastAsia="Times New Roman" w:hAnsi="Times New Roman" w:cs="Times New Roman"/>
          <w:sz w:val="24"/>
          <w:szCs w:val="24"/>
          <w:shd w:val="clear" w:color="auto" w:fill="FFFFFF"/>
        </w:rPr>
        <w:t xml:space="preserve"> began to question the power relations formed within educational institutions. They began to call for social justice in education for students oppressed by the unbalanced power given primarily to white, affluent, male students (</w:t>
      </w:r>
      <w:r w:rsidR="009A475A" w:rsidRPr="00AF3303">
        <w:rPr>
          <w:rFonts w:ascii="Times New Roman" w:eastAsia="Times New Roman" w:hAnsi="Times New Roman" w:cs="Times New Roman"/>
          <w:sz w:val="24"/>
          <w:szCs w:val="24"/>
          <w:shd w:val="clear" w:color="auto" w:fill="FFFFFF"/>
        </w:rPr>
        <w:t>Freire</w:t>
      </w:r>
      <w:r w:rsidR="000F68F3" w:rsidRPr="00AF3303">
        <w:rPr>
          <w:rFonts w:ascii="Times New Roman" w:eastAsia="Times New Roman" w:hAnsi="Times New Roman" w:cs="Times New Roman"/>
          <w:sz w:val="24"/>
          <w:szCs w:val="24"/>
          <w:shd w:val="clear" w:color="auto" w:fill="FFFFFF"/>
        </w:rPr>
        <w:t>,</w:t>
      </w:r>
      <w:r w:rsidR="009A475A" w:rsidRPr="00AF3303">
        <w:rPr>
          <w:rFonts w:ascii="Times New Roman" w:eastAsia="Times New Roman" w:hAnsi="Times New Roman" w:cs="Times New Roman"/>
          <w:sz w:val="24"/>
          <w:szCs w:val="24"/>
          <w:shd w:val="clear" w:color="auto" w:fill="FFFFFF"/>
        </w:rPr>
        <w:t xml:space="preserve"> 1972; 1993; 1998; Giroux, 1988; </w:t>
      </w:r>
      <w:r w:rsidR="000F68F3" w:rsidRPr="00AF3303">
        <w:rPr>
          <w:rFonts w:ascii="Times New Roman" w:eastAsia="Times New Roman" w:hAnsi="Times New Roman" w:cs="Times New Roman"/>
          <w:sz w:val="24"/>
          <w:szCs w:val="24"/>
          <w:shd w:val="clear" w:color="auto" w:fill="FFFFFF"/>
        </w:rPr>
        <w:t xml:space="preserve">1992; </w:t>
      </w:r>
      <w:r w:rsidR="009A475A" w:rsidRPr="00AF3303">
        <w:rPr>
          <w:rFonts w:ascii="Times New Roman" w:eastAsia="Times New Roman" w:hAnsi="Times New Roman" w:cs="Times New Roman"/>
          <w:sz w:val="24"/>
          <w:szCs w:val="24"/>
          <w:shd w:val="clear" w:color="auto" w:fill="FFFFFF"/>
        </w:rPr>
        <w:t xml:space="preserve">2011; Apple, 2000; 2008; Greene, 1995; 1998; </w:t>
      </w:r>
      <w:r w:rsidRPr="00AF3303">
        <w:rPr>
          <w:rFonts w:ascii="Times New Roman" w:eastAsia="Times New Roman" w:hAnsi="Times New Roman" w:cs="Times New Roman"/>
          <w:sz w:val="24"/>
          <w:szCs w:val="24"/>
          <w:shd w:val="clear" w:color="auto" w:fill="FFFFFF"/>
        </w:rPr>
        <w:t>McLaren, 2007).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 Giroux (1988) strongly believed that a teacher’s pedagogical practices must </w:t>
      </w:r>
      <w:proofErr w:type="gramStart"/>
      <w:r w:rsidRPr="00AF3303">
        <w:rPr>
          <w:rFonts w:ascii="Times New Roman" w:eastAsia="Times New Roman" w:hAnsi="Times New Roman" w:cs="Times New Roman"/>
          <w:sz w:val="24"/>
          <w:szCs w:val="24"/>
          <w:shd w:val="clear" w:color="auto" w:fill="FFFFFF"/>
        </w:rPr>
        <w:t>be seen as</w:t>
      </w:r>
      <w:proofErr w:type="gramEnd"/>
      <w:r w:rsidRPr="00AF3303">
        <w:rPr>
          <w:rFonts w:ascii="Times New Roman" w:eastAsia="Times New Roman" w:hAnsi="Times New Roman" w:cs="Times New Roman"/>
          <w:sz w:val="24"/>
          <w:szCs w:val="24"/>
          <w:shd w:val="clear" w:color="auto" w:fill="FFFFFF"/>
        </w:rPr>
        <w:t xml:space="preserve"> a social responsibility. The pedagogical praxis in which teachers engage must support and promote personal freedom for all and empathy for others. Pedagogical praxis must be socially aware and intolerant to injustices. Pedagogical praxis cannot remain motionless, allowing human suffering to continue unchallenged. Within pedagogical praxis, the hope is that change can and must occur. According to Giroux (2011), educational practices have failed to create critically conscious educators and instead focus on creating automatons that can meet standardized </w:t>
      </w:r>
      <w:r w:rsidRPr="00AF3303">
        <w:rPr>
          <w:rFonts w:ascii="Times New Roman" w:eastAsia="Times New Roman" w:hAnsi="Times New Roman" w:cs="Times New Roman"/>
          <w:sz w:val="24"/>
          <w:szCs w:val="24"/>
          <w:shd w:val="clear" w:color="auto" w:fill="FFFFFF"/>
        </w:rPr>
        <w:lastRenderedPageBreak/>
        <w:t>requirements. The current education systems demand that teachers give “unquestioning support” for the dominant, powerfully affluent culture</w:t>
      </w:r>
      <w:r w:rsidR="009A475A" w:rsidRPr="00AF3303">
        <w:rPr>
          <w:rFonts w:ascii="Times New Roman" w:eastAsia="Times New Roman" w:hAnsi="Times New Roman" w:cs="Times New Roman"/>
          <w:sz w:val="24"/>
          <w:szCs w:val="24"/>
          <w:shd w:val="clear" w:color="auto" w:fill="FFFFFF"/>
        </w:rPr>
        <w:t xml:space="preserve"> (Freire</w:t>
      </w:r>
      <w:r w:rsidR="00883EE2" w:rsidRPr="00AF3303">
        <w:rPr>
          <w:rFonts w:ascii="Times New Roman" w:eastAsia="Times New Roman" w:hAnsi="Times New Roman" w:cs="Times New Roman"/>
          <w:sz w:val="24"/>
          <w:szCs w:val="24"/>
          <w:shd w:val="clear" w:color="auto" w:fill="FFFFFF"/>
        </w:rPr>
        <w:t>,</w:t>
      </w:r>
      <w:r w:rsidR="009A475A" w:rsidRPr="00AF3303">
        <w:rPr>
          <w:rFonts w:ascii="Times New Roman" w:eastAsia="Times New Roman" w:hAnsi="Times New Roman" w:cs="Times New Roman"/>
          <w:sz w:val="24"/>
          <w:szCs w:val="24"/>
          <w:shd w:val="clear" w:color="auto" w:fill="FFFFFF"/>
        </w:rPr>
        <w:t xml:space="preserve"> 1972; 1993; 1998; Giroux, 1988; </w:t>
      </w:r>
      <w:r w:rsidR="00883EE2" w:rsidRPr="00AF3303">
        <w:rPr>
          <w:rFonts w:ascii="Times New Roman" w:eastAsia="Times New Roman" w:hAnsi="Times New Roman" w:cs="Times New Roman"/>
          <w:sz w:val="24"/>
          <w:szCs w:val="24"/>
          <w:shd w:val="clear" w:color="auto" w:fill="FFFFFF"/>
        </w:rPr>
        <w:t xml:space="preserve">1992; </w:t>
      </w:r>
      <w:r w:rsidR="009A475A" w:rsidRPr="00AF3303">
        <w:rPr>
          <w:rFonts w:ascii="Times New Roman" w:eastAsia="Times New Roman" w:hAnsi="Times New Roman" w:cs="Times New Roman"/>
          <w:sz w:val="24"/>
          <w:szCs w:val="24"/>
          <w:shd w:val="clear" w:color="auto" w:fill="FFFFFF"/>
        </w:rPr>
        <w:t xml:space="preserve">2011; Apple, 2000; 2008; Greene, 1995; 1998; McLaren, 2007). </w:t>
      </w:r>
      <w:r w:rsidRPr="00AF3303">
        <w:rPr>
          <w:rFonts w:ascii="Times New Roman" w:eastAsia="Times New Roman" w:hAnsi="Times New Roman" w:cs="Times New Roman"/>
          <w:sz w:val="24"/>
          <w:szCs w:val="24"/>
          <w:shd w:val="clear" w:color="auto" w:fill="FFFFFF"/>
        </w:rPr>
        <w:t xml:space="preserve">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Freire and Giroux express the importance for discourse between students and teachers (Freire, 1972</w:t>
      </w:r>
      <w:r w:rsidR="00883EE2"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1993; Giroux</w:t>
      </w:r>
      <w:r w:rsidR="00883EE2"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1988</w:t>
      </w:r>
      <w:r w:rsidR="00883EE2" w:rsidRPr="00AF3303">
        <w:rPr>
          <w:rFonts w:ascii="Times New Roman" w:eastAsia="Times New Roman" w:hAnsi="Times New Roman" w:cs="Times New Roman"/>
          <w:sz w:val="24"/>
          <w:szCs w:val="24"/>
          <w:shd w:val="clear" w:color="auto" w:fill="FFFFFF"/>
        </w:rPr>
        <w:t>; 1992;</w:t>
      </w:r>
      <w:r w:rsidRPr="00AF3303">
        <w:rPr>
          <w:rFonts w:ascii="Times New Roman" w:eastAsia="Times New Roman" w:hAnsi="Times New Roman" w:cs="Times New Roman"/>
          <w:sz w:val="24"/>
          <w:szCs w:val="24"/>
          <w:shd w:val="clear" w:color="auto" w:fill="FFFFFF"/>
        </w:rPr>
        <w:t xml:space="preserve"> 2011). Teachers have knowledge and skills students might not possess. Likewise, students have knowledge and skills that teachers might not possess. Educators must realize that part of their role is appreciating the autonomy of students and recognizing that when students walk into the classroom, they bring with them knowledge and skills and narratives that provide insights for the teacher if the teacher is willing to engage in discourse</w:t>
      </w:r>
      <w:r w:rsidR="008C37B0" w:rsidRPr="00AF3303">
        <w:rPr>
          <w:rFonts w:ascii="Times New Roman" w:eastAsia="Times New Roman" w:hAnsi="Times New Roman" w:cs="Times New Roman"/>
          <w:sz w:val="24"/>
          <w:szCs w:val="24"/>
          <w:shd w:val="clear" w:color="auto" w:fill="FFFFFF"/>
        </w:rPr>
        <w:t xml:space="preserve"> (</w:t>
      </w:r>
      <w:r w:rsidR="00883EE2" w:rsidRPr="00AF3303">
        <w:rPr>
          <w:rFonts w:ascii="Times New Roman" w:eastAsia="Times New Roman" w:hAnsi="Times New Roman" w:cs="Times New Roman"/>
          <w:sz w:val="24"/>
          <w:szCs w:val="24"/>
          <w:shd w:val="clear" w:color="auto" w:fill="FFFFFF"/>
        </w:rPr>
        <w:t>Freire, 1972; 1993; Giroux, 1988; 1992; 2011</w:t>
      </w:r>
      <w:r w:rsidR="008C37B0"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 xml:space="preserve"> Freire (1998) conveys his belief that creating a discourse, one that recognizes the knowledge and experiences of students, is part of ethical teaching praxis. Ethical teaching practice breaks away from the social and politically driven constraints imposed on students, especially students living in poverty and students of color. Ethical teaching praxis encourages critical thinking, condemns false images of reality, and prepares students for the truth of reality in order to help avoid hopelessness and the feeling of being trapped or destroyed by those in power. Ethics are inseparable from teaching </w:t>
      </w:r>
      <w:r w:rsidR="008C37B0" w:rsidRPr="00AF3303">
        <w:rPr>
          <w:rFonts w:ascii="Times New Roman" w:eastAsia="Times New Roman" w:hAnsi="Times New Roman" w:cs="Times New Roman"/>
          <w:sz w:val="24"/>
          <w:szCs w:val="24"/>
          <w:shd w:val="clear" w:color="auto" w:fill="FFFFFF"/>
        </w:rPr>
        <w:t>(Freire</w:t>
      </w:r>
      <w:r w:rsidR="00883EE2" w:rsidRPr="00AF3303">
        <w:rPr>
          <w:rFonts w:ascii="Times New Roman" w:eastAsia="Times New Roman" w:hAnsi="Times New Roman" w:cs="Times New Roman"/>
          <w:sz w:val="24"/>
          <w:szCs w:val="24"/>
          <w:shd w:val="clear" w:color="auto" w:fill="FFFFFF"/>
        </w:rPr>
        <w:t>,</w:t>
      </w:r>
      <w:r w:rsidR="008C37B0" w:rsidRPr="00AF3303">
        <w:rPr>
          <w:rFonts w:ascii="Times New Roman" w:eastAsia="Times New Roman" w:hAnsi="Times New Roman" w:cs="Times New Roman"/>
          <w:sz w:val="24"/>
          <w:szCs w:val="24"/>
          <w:shd w:val="clear" w:color="auto" w:fill="FFFFFF"/>
        </w:rPr>
        <w:t xml:space="preserve"> 1972; 1993; 1998; Giroux, 1988; </w:t>
      </w:r>
      <w:r w:rsidR="00883EE2" w:rsidRPr="00AF3303">
        <w:rPr>
          <w:rFonts w:ascii="Times New Roman" w:eastAsia="Times New Roman" w:hAnsi="Times New Roman" w:cs="Times New Roman"/>
          <w:sz w:val="24"/>
          <w:szCs w:val="24"/>
          <w:shd w:val="clear" w:color="auto" w:fill="FFFFFF"/>
        </w:rPr>
        <w:t xml:space="preserve">1992; </w:t>
      </w:r>
      <w:r w:rsidR="008C37B0" w:rsidRPr="00AF3303">
        <w:rPr>
          <w:rFonts w:ascii="Times New Roman" w:eastAsia="Times New Roman" w:hAnsi="Times New Roman" w:cs="Times New Roman"/>
          <w:sz w:val="24"/>
          <w:szCs w:val="24"/>
          <w:shd w:val="clear" w:color="auto" w:fill="FFFFFF"/>
        </w:rPr>
        <w:t xml:space="preserve">2011; Apple, 2000; 2008; Greene, 1995; 1998; McLaren, 2007).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Maxine Greene (1973) criticized the bureaucracy of educational institutions for creating facades of social reality. Teachers, sometimes unknowingly, adopt these inaccurate versions of social reality and may unconsciously prejudge what they believe to be their students’ capabilities based on the social class, race, and perceived ability and understanding of their students or the locations of their schools. Often, these bureaucracies present a reality that is unchangeable and </w:t>
      </w:r>
      <w:r w:rsidRPr="00AF3303">
        <w:rPr>
          <w:rFonts w:ascii="Times New Roman" w:eastAsia="Times New Roman" w:hAnsi="Times New Roman" w:cs="Times New Roman"/>
          <w:sz w:val="24"/>
          <w:szCs w:val="24"/>
          <w:shd w:val="clear" w:color="auto" w:fill="FFFFFF"/>
        </w:rPr>
        <w:lastRenderedPageBreak/>
        <w:t>encourage those within their systems to just accept what is because it is given or predetermined based on criteria that is innate</w:t>
      </w:r>
      <w:r w:rsidR="008C37B0" w:rsidRPr="00AF3303">
        <w:rPr>
          <w:rFonts w:ascii="Times New Roman" w:eastAsia="Times New Roman" w:hAnsi="Times New Roman" w:cs="Times New Roman"/>
          <w:sz w:val="24"/>
          <w:szCs w:val="24"/>
          <w:shd w:val="clear" w:color="auto" w:fill="FFFFFF"/>
        </w:rPr>
        <w:t xml:space="preserve"> (Freire 1972; 1993; 1998; Giroux, 1988; 2011; Apple, 2000; 2008; Greene, 1995; 1998; McLaren, 2007)</w:t>
      </w:r>
      <w:r w:rsidRPr="00AF3303">
        <w:rPr>
          <w:rFonts w:ascii="Times New Roman" w:eastAsia="Times New Roman" w:hAnsi="Times New Roman" w:cs="Times New Roman"/>
          <w:sz w:val="24"/>
          <w:szCs w:val="24"/>
          <w:shd w:val="clear" w:color="auto" w:fill="FFFFFF"/>
        </w:rPr>
        <w:t xml:space="preserve">. Greene (1995) </w:t>
      </w:r>
      <w:r w:rsidR="008C37B0" w:rsidRPr="00AF3303">
        <w:rPr>
          <w:rFonts w:ascii="Times New Roman" w:eastAsia="Times New Roman" w:hAnsi="Times New Roman" w:cs="Times New Roman"/>
          <w:sz w:val="24"/>
          <w:szCs w:val="24"/>
          <w:shd w:val="clear" w:color="auto" w:fill="FFFFFF"/>
        </w:rPr>
        <w:t xml:space="preserve">explained </w:t>
      </w:r>
      <w:r w:rsidRPr="00AF3303">
        <w:rPr>
          <w:rFonts w:ascii="Times New Roman" w:eastAsia="Times New Roman" w:hAnsi="Times New Roman" w:cs="Times New Roman"/>
          <w:sz w:val="24"/>
          <w:szCs w:val="24"/>
          <w:shd w:val="clear" w:color="auto" w:fill="FFFFFF"/>
        </w:rPr>
        <w:t>that no one can truly understand discrimination unless they have been held back by discrimination personally. The voices of women and minorities are not the only voices that deserve to be heard in the pursuit of social justice. All voices</w:t>
      </w:r>
      <w:r w:rsidR="00883EE2" w:rsidRPr="00AF3303">
        <w:rPr>
          <w:rFonts w:ascii="Times New Roman" w:eastAsia="Times New Roman" w:hAnsi="Times New Roman" w:cs="Times New Roman"/>
          <w:sz w:val="24"/>
          <w:szCs w:val="24"/>
          <w:shd w:val="clear" w:color="auto" w:fill="FFFFFF"/>
        </w:rPr>
        <w:t xml:space="preserve"> – </w:t>
      </w:r>
      <w:r w:rsidRPr="00AF3303">
        <w:rPr>
          <w:rFonts w:ascii="Times New Roman" w:eastAsia="Times New Roman" w:hAnsi="Times New Roman" w:cs="Times New Roman"/>
          <w:sz w:val="24"/>
          <w:szCs w:val="24"/>
          <w:shd w:val="clear" w:color="auto" w:fill="FFFFFF"/>
        </w:rPr>
        <w:t xml:space="preserve">women, minorities, LGBTQ, people with disabilities, children, patients, addicts, wanderers, </w:t>
      </w:r>
      <w:r w:rsidR="00883EE2" w:rsidRPr="00AF3303">
        <w:rPr>
          <w:rFonts w:ascii="Times New Roman" w:eastAsia="Times New Roman" w:hAnsi="Times New Roman" w:cs="Times New Roman"/>
          <w:sz w:val="24"/>
          <w:szCs w:val="24"/>
          <w:shd w:val="clear" w:color="auto" w:fill="FFFFFF"/>
        </w:rPr>
        <w:t xml:space="preserve">those who suffer from mental illness, </w:t>
      </w:r>
      <w:r w:rsidRPr="00AF3303">
        <w:rPr>
          <w:rFonts w:ascii="Times New Roman" w:eastAsia="Times New Roman" w:hAnsi="Times New Roman" w:cs="Times New Roman"/>
          <w:sz w:val="24"/>
          <w:szCs w:val="24"/>
          <w:shd w:val="clear" w:color="auto" w:fill="FFFFFF"/>
        </w:rPr>
        <w:t>etc.</w:t>
      </w:r>
      <w:r w:rsidR="00883EE2" w:rsidRPr="00AF3303">
        <w:rPr>
          <w:rFonts w:ascii="Times New Roman" w:eastAsia="Times New Roman" w:hAnsi="Times New Roman" w:cs="Times New Roman"/>
          <w:sz w:val="24"/>
          <w:szCs w:val="24"/>
          <w:shd w:val="clear" w:color="auto" w:fill="FFFFFF"/>
        </w:rPr>
        <w:t xml:space="preserve"> – </w:t>
      </w:r>
      <w:r w:rsidRPr="00AF3303">
        <w:rPr>
          <w:rFonts w:ascii="Times New Roman" w:eastAsia="Times New Roman" w:hAnsi="Times New Roman" w:cs="Times New Roman"/>
          <w:sz w:val="24"/>
          <w:szCs w:val="24"/>
          <w:shd w:val="clear" w:color="auto" w:fill="FFFFFF"/>
        </w:rPr>
        <w:t xml:space="preserve">must be heard </w:t>
      </w:r>
      <w:r w:rsidR="008C37B0" w:rsidRPr="00AF3303">
        <w:rPr>
          <w:rFonts w:ascii="Times New Roman" w:eastAsia="Times New Roman" w:hAnsi="Times New Roman" w:cs="Times New Roman"/>
          <w:sz w:val="24"/>
          <w:szCs w:val="24"/>
          <w:shd w:val="clear" w:color="auto" w:fill="FFFFFF"/>
        </w:rPr>
        <w:t>(Freire</w:t>
      </w:r>
      <w:r w:rsidR="00883EE2" w:rsidRPr="00AF3303">
        <w:rPr>
          <w:rFonts w:ascii="Times New Roman" w:eastAsia="Times New Roman" w:hAnsi="Times New Roman" w:cs="Times New Roman"/>
          <w:sz w:val="24"/>
          <w:szCs w:val="24"/>
          <w:shd w:val="clear" w:color="auto" w:fill="FFFFFF"/>
        </w:rPr>
        <w:t>,</w:t>
      </w:r>
      <w:r w:rsidR="008C37B0" w:rsidRPr="00AF3303">
        <w:rPr>
          <w:rFonts w:ascii="Times New Roman" w:eastAsia="Times New Roman" w:hAnsi="Times New Roman" w:cs="Times New Roman"/>
          <w:sz w:val="24"/>
          <w:szCs w:val="24"/>
          <w:shd w:val="clear" w:color="auto" w:fill="FFFFFF"/>
        </w:rPr>
        <w:t xml:space="preserve"> 1972; 1993; 1998; Giroux, 1988; </w:t>
      </w:r>
      <w:r w:rsidR="00883EE2" w:rsidRPr="00AF3303">
        <w:rPr>
          <w:rFonts w:ascii="Times New Roman" w:eastAsia="Times New Roman" w:hAnsi="Times New Roman" w:cs="Times New Roman"/>
          <w:sz w:val="24"/>
          <w:szCs w:val="24"/>
          <w:shd w:val="clear" w:color="auto" w:fill="FFFFFF"/>
        </w:rPr>
        <w:t xml:space="preserve">1992; </w:t>
      </w:r>
      <w:r w:rsidR="008C37B0" w:rsidRPr="00AF3303">
        <w:rPr>
          <w:rFonts w:ascii="Times New Roman" w:eastAsia="Times New Roman" w:hAnsi="Times New Roman" w:cs="Times New Roman"/>
          <w:sz w:val="24"/>
          <w:szCs w:val="24"/>
          <w:shd w:val="clear" w:color="auto" w:fill="FFFFFF"/>
        </w:rPr>
        <w:t xml:space="preserve">2011; Apple, 2000; 2008; Greene, 1995; 1998; McLaren, 2007).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Apple (2008) echoes the social injustices described by the </w:t>
      </w:r>
      <w:r w:rsidR="005C70E0" w:rsidRPr="00AF3303">
        <w:rPr>
          <w:rFonts w:ascii="Times New Roman" w:eastAsia="Times New Roman" w:hAnsi="Times New Roman" w:cs="Times New Roman"/>
          <w:sz w:val="24"/>
          <w:szCs w:val="24"/>
          <w:shd w:val="clear" w:color="auto" w:fill="FFFFFF"/>
        </w:rPr>
        <w:t>above-mentioned</w:t>
      </w:r>
      <w:r w:rsidRPr="00AF3303">
        <w:rPr>
          <w:rFonts w:ascii="Times New Roman" w:eastAsia="Times New Roman" w:hAnsi="Times New Roman" w:cs="Times New Roman"/>
          <w:sz w:val="24"/>
          <w:szCs w:val="24"/>
          <w:shd w:val="clear" w:color="auto" w:fill="FFFFFF"/>
        </w:rPr>
        <w:t xml:space="preserve"> theorists throughout his prolific body of research. Apple (2008) explains that education is a political act that educators must think relationally to understand. He continues that to understand education requires one to “situate it back into both the unequal relations of power in the larger society and into the relations of dominance and subordination – and the conflicts to change these things – that are generated by these relations” (Apple, 2008. p. 241). His statements reflect those of the social injustices described by Freire, Giroux, and Greene. He explains that educators cannot simply look at mastery of </w:t>
      </w:r>
      <w:proofErr w:type="gramStart"/>
      <w:r w:rsidRPr="00AF3303">
        <w:rPr>
          <w:rFonts w:ascii="Times New Roman" w:eastAsia="Times New Roman" w:hAnsi="Times New Roman" w:cs="Times New Roman"/>
          <w:sz w:val="24"/>
          <w:szCs w:val="24"/>
          <w:shd w:val="clear" w:color="auto" w:fill="FFFFFF"/>
        </w:rPr>
        <w:t>particular standards</w:t>
      </w:r>
      <w:proofErr w:type="gramEnd"/>
      <w:r w:rsidRPr="00AF3303">
        <w:rPr>
          <w:rFonts w:ascii="Times New Roman" w:eastAsia="Times New Roman" w:hAnsi="Times New Roman" w:cs="Times New Roman"/>
          <w:sz w:val="24"/>
          <w:szCs w:val="24"/>
          <w:shd w:val="clear" w:color="auto" w:fill="FFFFFF"/>
        </w:rPr>
        <w:t xml:space="preserve"> and success on standardized tests. Standardized perceptions of what is knowledge is imposed by those in power</w:t>
      </w:r>
      <w:r w:rsidR="008C37B0" w:rsidRPr="00AF3303">
        <w:rPr>
          <w:rFonts w:ascii="Times New Roman" w:eastAsia="Times New Roman" w:hAnsi="Times New Roman" w:cs="Times New Roman"/>
          <w:sz w:val="24"/>
          <w:szCs w:val="24"/>
          <w:shd w:val="clear" w:color="auto" w:fill="FFFFFF"/>
        </w:rPr>
        <w:t xml:space="preserve"> (Freire</w:t>
      </w:r>
      <w:r w:rsidR="00883EE2" w:rsidRPr="00AF3303">
        <w:rPr>
          <w:rFonts w:ascii="Times New Roman" w:eastAsia="Times New Roman" w:hAnsi="Times New Roman" w:cs="Times New Roman"/>
          <w:sz w:val="24"/>
          <w:szCs w:val="24"/>
          <w:shd w:val="clear" w:color="auto" w:fill="FFFFFF"/>
        </w:rPr>
        <w:t>,</w:t>
      </w:r>
      <w:r w:rsidR="008C37B0" w:rsidRPr="00AF3303">
        <w:rPr>
          <w:rFonts w:ascii="Times New Roman" w:eastAsia="Times New Roman" w:hAnsi="Times New Roman" w:cs="Times New Roman"/>
          <w:sz w:val="24"/>
          <w:szCs w:val="24"/>
          <w:shd w:val="clear" w:color="auto" w:fill="FFFFFF"/>
        </w:rPr>
        <w:t xml:space="preserve"> 1972; 1993; 1998; Giroux, 1988; </w:t>
      </w:r>
      <w:r w:rsidR="00883EE2" w:rsidRPr="00AF3303">
        <w:rPr>
          <w:rFonts w:ascii="Times New Roman" w:eastAsia="Times New Roman" w:hAnsi="Times New Roman" w:cs="Times New Roman"/>
          <w:sz w:val="24"/>
          <w:szCs w:val="24"/>
          <w:shd w:val="clear" w:color="auto" w:fill="FFFFFF"/>
        </w:rPr>
        <w:t xml:space="preserve">1992; </w:t>
      </w:r>
      <w:r w:rsidR="008C37B0" w:rsidRPr="00AF3303">
        <w:rPr>
          <w:rFonts w:ascii="Times New Roman" w:eastAsia="Times New Roman" w:hAnsi="Times New Roman" w:cs="Times New Roman"/>
          <w:sz w:val="24"/>
          <w:szCs w:val="24"/>
          <w:shd w:val="clear" w:color="auto" w:fill="FFFFFF"/>
        </w:rPr>
        <w:t xml:space="preserve">2011; Apple, 2000; 2008; Greene, 1995; 1998; McLaren, 2007). </w:t>
      </w:r>
      <w:r w:rsidRPr="00AF3303">
        <w:rPr>
          <w:rFonts w:ascii="Times New Roman" w:eastAsia="Times New Roman" w:hAnsi="Times New Roman" w:cs="Times New Roman"/>
          <w:sz w:val="24"/>
          <w:szCs w:val="24"/>
          <w:shd w:val="clear" w:color="auto" w:fill="FFFFFF"/>
        </w:rPr>
        <w:t>Educators must question why the widely accepted knowledge is considered knowledge and work to uncover the benefits that established knowledge provides to those who are elite in society. Educators must ask themselves what they can do to be agents for change in the social injustices imposed on students in their schools (Apple, 1996</w:t>
      </w:r>
      <w:r w:rsidR="00883EE2"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2000</w:t>
      </w:r>
      <w:r w:rsidR="00883EE2"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2008; Apple and Beane, 2007). Apple </w:t>
      </w:r>
      <w:r w:rsidRPr="00AF3303">
        <w:rPr>
          <w:rFonts w:ascii="Times New Roman" w:eastAsia="Times New Roman" w:hAnsi="Times New Roman" w:cs="Times New Roman"/>
          <w:sz w:val="24"/>
          <w:szCs w:val="24"/>
          <w:shd w:val="clear" w:color="auto" w:fill="FFFFFF"/>
        </w:rPr>
        <w:lastRenderedPageBreak/>
        <w:t xml:space="preserve">(2011) argues that one of the most crucial topics in critical education is that of globalization. And, while globalization is a current trend, Apple (2011) explains that the trendiness of globalization is, in fact, the opposite truth in looking at the critical need for globalization in education. He continues by explaining that economics, growth, crises, immigration, and population in one country affects other countries and all of that, in turn, affects what </w:t>
      </w:r>
      <w:proofErr w:type="gramStart"/>
      <w:r w:rsidRPr="00AF3303">
        <w:rPr>
          <w:rFonts w:ascii="Times New Roman" w:eastAsia="Times New Roman" w:hAnsi="Times New Roman" w:cs="Times New Roman"/>
          <w:sz w:val="24"/>
          <w:szCs w:val="24"/>
          <w:shd w:val="clear" w:color="auto" w:fill="FFFFFF"/>
        </w:rPr>
        <w:t>is considered to be</w:t>
      </w:r>
      <w:proofErr w:type="gramEnd"/>
      <w:r w:rsidRPr="00AF3303">
        <w:rPr>
          <w:rFonts w:ascii="Times New Roman" w:eastAsia="Times New Roman" w:hAnsi="Times New Roman" w:cs="Times New Roman"/>
          <w:sz w:val="24"/>
          <w:szCs w:val="24"/>
          <w:shd w:val="clear" w:color="auto" w:fill="FFFFFF"/>
        </w:rPr>
        <w:t xml:space="preserve"> knowledge. Consequently, it affects what is considered appropriate teacher training and practice</w:t>
      </w:r>
      <w:r w:rsidR="008C37B0" w:rsidRPr="00AF3303">
        <w:rPr>
          <w:rFonts w:ascii="Times New Roman" w:eastAsia="Times New Roman" w:hAnsi="Times New Roman" w:cs="Times New Roman"/>
          <w:sz w:val="24"/>
          <w:szCs w:val="24"/>
          <w:shd w:val="clear" w:color="auto" w:fill="FFFFFF"/>
        </w:rPr>
        <w:t xml:space="preserve"> (Freire</w:t>
      </w:r>
      <w:r w:rsidR="00883EE2" w:rsidRPr="00AF3303">
        <w:rPr>
          <w:rFonts w:ascii="Times New Roman" w:eastAsia="Times New Roman" w:hAnsi="Times New Roman" w:cs="Times New Roman"/>
          <w:sz w:val="24"/>
          <w:szCs w:val="24"/>
          <w:shd w:val="clear" w:color="auto" w:fill="FFFFFF"/>
        </w:rPr>
        <w:t>,</w:t>
      </w:r>
      <w:r w:rsidR="008C37B0" w:rsidRPr="00AF3303">
        <w:rPr>
          <w:rFonts w:ascii="Times New Roman" w:eastAsia="Times New Roman" w:hAnsi="Times New Roman" w:cs="Times New Roman"/>
          <w:sz w:val="24"/>
          <w:szCs w:val="24"/>
          <w:shd w:val="clear" w:color="auto" w:fill="FFFFFF"/>
        </w:rPr>
        <w:t xml:space="preserve"> 1972; 1993; 1998; Giroux, 1988; </w:t>
      </w:r>
      <w:r w:rsidR="00883EE2" w:rsidRPr="00AF3303">
        <w:rPr>
          <w:rFonts w:ascii="Times New Roman" w:eastAsia="Times New Roman" w:hAnsi="Times New Roman" w:cs="Times New Roman"/>
          <w:sz w:val="24"/>
          <w:szCs w:val="24"/>
          <w:shd w:val="clear" w:color="auto" w:fill="FFFFFF"/>
        </w:rPr>
        <w:t xml:space="preserve">1992; </w:t>
      </w:r>
      <w:r w:rsidR="008C37B0" w:rsidRPr="00AF3303">
        <w:rPr>
          <w:rFonts w:ascii="Times New Roman" w:eastAsia="Times New Roman" w:hAnsi="Times New Roman" w:cs="Times New Roman"/>
          <w:sz w:val="24"/>
          <w:szCs w:val="24"/>
          <w:shd w:val="clear" w:color="auto" w:fill="FFFFFF"/>
        </w:rPr>
        <w:t xml:space="preserve">2011; Apple, 2000; 2008; Greene, 1995; 1998; McLaren, 2007).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Through the lens of Critical Theory, students can be empowered to control their environments and the anxiety they may feel. This can be done by first looking at the situation and then asking the people in this group to reflect on and question their current experiences and the value put on them (Giroux, 1988). Empowerment comes with control of a child’s anxiety in the school setting. Researchers have found that stress and anxiety can be reduced if the person perceives some degree of control over his or her environment (Friedman, Lehrer, &amp; Stevens, 1983). Students cannot remain passive </w:t>
      </w:r>
      <w:r w:rsidR="008C37B0" w:rsidRPr="00AF3303">
        <w:rPr>
          <w:rFonts w:ascii="Times New Roman" w:eastAsia="Times New Roman" w:hAnsi="Times New Roman" w:cs="Times New Roman"/>
          <w:sz w:val="24"/>
          <w:szCs w:val="24"/>
          <w:shd w:val="clear" w:color="auto" w:fill="FFFFFF"/>
        </w:rPr>
        <w:t>vessels of</w:t>
      </w:r>
      <w:r w:rsidRPr="00AF3303">
        <w:rPr>
          <w:rFonts w:ascii="Times New Roman" w:eastAsia="Times New Roman" w:hAnsi="Times New Roman" w:cs="Times New Roman"/>
          <w:sz w:val="24"/>
          <w:szCs w:val="24"/>
          <w:shd w:val="clear" w:color="auto" w:fill="FFFFFF"/>
        </w:rPr>
        <w:t xml:space="preserve"> the knowledge that is imparted by the teacher, but instead, students must be engaged in the learning and together with the teacher must determine what knowledge is, why it is knowledge, and create new knowledge </w:t>
      </w:r>
      <w:r w:rsidR="008C37B0" w:rsidRPr="00AF3303">
        <w:rPr>
          <w:rFonts w:ascii="Times New Roman" w:eastAsia="Times New Roman" w:hAnsi="Times New Roman" w:cs="Times New Roman"/>
          <w:sz w:val="24"/>
          <w:szCs w:val="24"/>
          <w:shd w:val="clear" w:color="auto" w:fill="FFFFFF"/>
        </w:rPr>
        <w:t xml:space="preserve">(Freire 1972; 1993; 1998; Giroux, 1988; 2011; Apple, 2000; 2008; Greene, 1995; 1998; McLaren, 2007).  </w:t>
      </w:r>
      <w:r w:rsidRPr="00AF3303">
        <w:rPr>
          <w:rFonts w:ascii="Times New Roman" w:eastAsia="Times New Roman" w:hAnsi="Times New Roman" w:cs="Times New Roman"/>
          <w:sz w:val="24"/>
          <w:szCs w:val="24"/>
          <w:shd w:val="clear" w:color="auto" w:fill="FFFFFF"/>
        </w:rPr>
        <w:t>While breaking out of the cycle of oppression may seem like an impossible task, students can start the process of believing in themselves, believing in the power of their voice, in the classroom. Students must learn to be investigators, seeking their truths (Freire, 1993)</w:t>
      </w:r>
    </w:p>
    <w:p w:rsidR="009556CC" w:rsidRPr="00AF3303" w:rsidRDefault="009556CC" w:rsidP="00D048B6">
      <w:pPr>
        <w:spacing w:after="0" w:line="480" w:lineRule="auto"/>
        <w:rPr>
          <w:rFonts w:ascii="Times New Roman" w:eastAsia="Times New Roman" w:hAnsi="Times New Roman" w:cs="Times New Roman"/>
          <w:b/>
          <w:bCs/>
          <w:i/>
          <w:iCs/>
          <w:sz w:val="24"/>
          <w:szCs w:val="24"/>
          <w:shd w:val="clear" w:color="auto" w:fill="FFFFFF"/>
        </w:rPr>
      </w:pPr>
    </w:p>
    <w:p w:rsidR="009556CC" w:rsidRPr="00AF3303" w:rsidRDefault="009556CC" w:rsidP="00D048B6">
      <w:pPr>
        <w:spacing w:after="0" w:line="480" w:lineRule="auto"/>
        <w:rPr>
          <w:rFonts w:ascii="Times New Roman" w:eastAsia="Times New Roman" w:hAnsi="Times New Roman" w:cs="Times New Roman"/>
          <w:b/>
          <w:bCs/>
          <w:i/>
          <w:iCs/>
          <w:sz w:val="24"/>
          <w:szCs w:val="24"/>
          <w:shd w:val="clear" w:color="auto" w:fill="FFFFFF"/>
        </w:rPr>
      </w:pP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lastRenderedPageBreak/>
        <w:t>Theoretical Framework: Ecological Systems Theory</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second theoretical framework for the current study is Bronfenbrenner’s (1979</w:t>
      </w:r>
      <w:r w:rsidR="00F36E61"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1992</w:t>
      </w:r>
      <w:r w:rsidR="00F36E61"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1999) Ecological Systems Theory. According to Ecological Systems Theory, there are layers of systems of influence on an individual. The microsystem is the layer that involves direct contact with an individual. The mesosystem possesses linkages between the microsystems and the larger social exosystem, and the cultural influence of the macrosystem. Both primary and secondary </w:t>
      </w:r>
      <w:r w:rsidR="00747ABA" w:rsidRPr="00AF3303">
        <w:rPr>
          <w:rFonts w:ascii="Times New Roman" w:eastAsia="Times New Roman" w:hAnsi="Times New Roman" w:cs="Times New Roman"/>
          <w:sz w:val="24"/>
          <w:szCs w:val="24"/>
        </w:rPr>
        <w:t>influences</w:t>
      </w:r>
      <w:r w:rsidRPr="00AF3303">
        <w:rPr>
          <w:rFonts w:ascii="Times New Roman" w:eastAsia="Times New Roman" w:hAnsi="Times New Roman" w:cs="Times New Roman"/>
          <w:sz w:val="24"/>
          <w:szCs w:val="24"/>
        </w:rPr>
        <w:t xml:space="preserve"> throughout the layers of systems must be considered as potentially influential causes of students’ anxiety in the English language arts classroom</w:t>
      </w:r>
      <w:r w:rsidR="008C37B0" w:rsidRPr="00AF3303">
        <w:rPr>
          <w:rFonts w:ascii="Times New Roman" w:eastAsia="Times New Roman" w:hAnsi="Times New Roman" w:cs="Times New Roman"/>
          <w:sz w:val="24"/>
          <w:szCs w:val="24"/>
        </w:rPr>
        <w:t xml:space="preserve"> </w:t>
      </w:r>
      <w:r w:rsidR="008C37B0" w:rsidRPr="00AF3303">
        <w:rPr>
          <w:rFonts w:ascii="Times New Roman" w:eastAsia="Times New Roman" w:hAnsi="Times New Roman" w:cs="Times New Roman"/>
          <w:sz w:val="24"/>
          <w:szCs w:val="24"/>
          <w:shd w:val="clear" w:color="auto" w:fill="FFFFFF"/>
        </w:rPr>
        <w:t xml:space="preserve">(Bronfenbrenner, 1979). </w:t>
      </w:r>
      <w:r w:rsidRPr="00AF3303">
        <w:rPr>
          <w:rFonts w:ascii="Times New Roman" w:eastAsia="Times New Roman" w:hAnsi="Times New Roman" w:cs="Times New Roman"/>
          <w:sz w:val="24"/>
          <w:szCs w:val="24"/>
        </w:rPr>
        <w:t>Primary influences tend to influence learners directly for long periods of time, even a life s</w:t>
      </w:r>
      <w:r w:rsidRPr="00AF3303">
        <w:rPr>
          <w:rFonts w:ascii="Times New Roman" w:eastAsia="Times New Roman" w:hAnsi="Times New Roman" w:cs="Times New Roman"/>
          <w:sz w:val="24"/>
          <w:szCs w:val="24"/>
          <w:shd w:val="clear" w:color="auto" w:fill="FFFFFF"/>
        </w:rPr>
        <w:t>pan</w:t>
      </w:r>
      <w:r w:rsidR="008C37B0" w:rsidRPr="00AF3303">
        <w:rPr>
          <w:rFonts w:ascii="Times New Roman" w:eastAsia="Times New Roman" w:hAnsi="Times New Roman" w:cs="Times New Roman"/>
          <w:sz w:val="24"/>
          <w:szCs w:val="24"/>
          <w:shd w:val="clear" w:color="auto" w:fill="FFFFFF"/>
        </w:rPr>
        <w:t>. Typically</w:t>
      </w:r>
      <w:r w:rsidRPr="00AF3303">
        <w:rPr>
          <w:rFonts w:ascii="Times New Roman" w:eastAsia="Times New Roman" w:hAnsi="Times New Roman" w:cs="Times New Roman"/>
          <w:sz w:val="24"/>
          <w:szCs w:val="24"/>
          <w:shd w:val="clear" w:color="auto" w:fill="FFFFFF"/>
        </w:rPr>
        <w:t>, the balance of power having one party exhibiting more influence over the other (Bronfenbrenner, 1979). Secondary influences often evolve and change as situations change. Primary influences are lifelong layers that are closest to the learners and have the most direct influence (e.g., family); secondary influences are more situational and often temporary (e.g., childcare environments, schools, or neighborhoods; Bronfenbrenner, 1979</w:t>
      </w:r>
      <w:r w:rsidR="00747ABA"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1992</w:t>
      </w:r>
      <w:r w:rsidR="00747ABA"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1999). </w:t>
      </w:r>
      <w:r w:rsidRPr="00AF3303">
        <w:rPr>
          <w:rFonts w:ascii="Times New Roman" w:eastAsia="Times New Roman" w:hAnsi="Times New Roman" w:cs="Times New Roman"/>
          <w:sz w:val="24"/>
          <w:szCs w:val="24"/>
        </w:rPr>
        <w:t xml:space="preserve">Bronfenbrenner explained that his theory was designed to analyze forces that operate today to influence what human beings may grow to be (Bronfenbrenner &amp; Evans, 2000, p. 117; Bronfenbrenner &amp; </w:t>
      </w:r>
      <w:proofErr w:type="spellStart"/>
      <w:r w:rsidRPr="00AF3303">
        <w:rPr>
          <w:rFonts w:ascii="Times New Roman" w:eastAsia="Times New Roman" w:hAnsi="Times New Roman" w:cs="Times New Roman"/>
          <w:sz w:val="24"/>
          <w:szCs w:val="24"/>
        </w:rPr>
        <w:t>Crouter</w:t>
      </w:r>
      <w:proofErr w:type="spellEnd"/>
      <w:r w:rsidRPr="00AF3303">
        <w:rPr>
          <w:rFonts w:ascii="Times New Roman" w:eastAsia="Times New Roman" w:hAnsi="Times New Roman" w:cs="Times New Roman"/>
          <w:sz w:val="24"/>
          <w:szCs w:val="24"/>
        </w:rPr>
        <w:t xml:space="preserve">, 1983; Bronfenbrenner &amp; Morris, 1998). Bronfenbrenner’s theory evolved extensively from 1973 when he began to first introduce his theory to the present use of the theory. Although the theory has evolved, I will be most closely looking at Bronfenbrenner's (1979) </w:t>
      </w:r>
      <w:r w:rsidRPr="00AF3303">
        <w:rPr>
          <w:rFonts w:ascii="Times New Roman" w:eastAsia="Times New Roman" w:hAnsi="Times New Roman" w:cs="Times New Roman"/>
          <w:i/>
          <w:iCs/>
          <w:sz w:val="24"/>
          <w:szCs w:val="24"/>
        </w:rPr>
        <w:t xml:space="preserve">The Ecology of Human Development: Experiments by Nature and Design </w:t>
      </w:r>
      <w:r w:rsidRPr="00AF3303">
        <w:rPr>
          <w:rFonts w:ascii="Times New Roman" w:eastAsia="Times New Roman" w:hAnsi="Times New Roman" w:cs="Times New Roman"/>
          <w:sz w:val="24"/>
          <w:szCs w:val="24"/>
        </w:rPr>
        <w:t>as a guide for my study</w:t>
      </w:r>
      <w:r w:rsidR="00747ABA" w:rsidRPr="00AF3303">
        <w:rPr>
          <w:rFonts w:ascii="Times New Roman" w:eastAsia="Times New Roman" w:hAnsi="Times New Roman" w:cs="Times New Roman"/>
          <w:sz w:val="24"/>
          <w:szCs w:val="24"/>
        </w:rPr>
        <w:t xml:space="preserve"> along with Johnson’s (2010) addition of the techno-subsystem.</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According to Bronfenbrenner (1979), “The ecology of human development involves the scientific study of the progressive, mutual accommodation between an active, growing human </w:t>
      </w:r>
      <w:r w:rsidRPr="00AF3303">
        <w:rPr>
          <w:rFonts w:ascii="Times New Roman" w:eastAsia="Times New Roman" w:hAnsi="Times New Roman" w:cs="Times New Roman"/>
          <w:sz w:val="24"/>
          <w:szCs w:val="24"/>
        </w:rPr>
        <w:lastRenderedPageBreak/>
        <w:t xml:space="preserve">being and the changing properties of the immediate settings in which the developing person lives, as this process is affected by relations between these settings, and by the larger contexts in which the settings are embedded” (p. 21). The environment is a crucial part of human development in the Ecological Systems Theory. The </w:t>
      </w:r>
      <w:r w:rsidR="008C37B0" w:rsidRPr="00AF3303">
        <w:rPr>
          <w:rFonts w:ascii="Times New Roman" w:eastAsia="Times New Roman" w:hAnsi="Times New Roman" w:cs="Times New Roman"/>
          <w:sz w:val="24"/>
          <w:szCs w:val="24"/>
        </w:rPr>
        <w:t>environment is</w:t>
      </w:r>
      <w:r w:rsidRPr="00AF3303">
        <w:rPr>
          <w:rFonts w:ascii="Times New Roman" w:eastAsia="Times New Roman" w:hAnsi="Times New Roman" w:cs="Times New Roman"/>
          <w:sz w:val="24"/>
          <w:szCs w:val="24"/>
        </w:rPr>
        <w:t xml:space="preserve"> composed of intricate structures and relations</w:t>
      </w:r>
      <w:r w:rsidR="008C37B0" w:rsidRPr="00AF3303">
        <w:rPr>
          <w:rFonts w:ascii="Times New Roman" w:eastAsia="Times New Roman" w:hAnsi="Times New Roman" w:cs="Times New Roman"/>
          <w:sz w:val="24"/>
          <w:szCs w:val="24"/>
        </w:rPr>
        <w:t xml:space="preserve">hips </w:t>
      </w:r>
      <w:r w:rsidRPr="00AF3303">
        <w:rPr>
          <w:rFonts w:ascii="Times New Roman" w:eastAsia="Times New Roman" w:hAnsi="Times New Roman" w:cs="Times New Roman"/>
          <w:sz w:val="24"/>
          <w:szCs w:val="24"/>
        </w:rPr>
        <w:t xml:space="preserve">that influence an individual (Bronfenbrenner, 1979; 1992; 1999). When the environment shifts or changes, a rippling effect may take place throughout the other systems (Bronfenbrenner, 1979; 1992; 1999). </w:t>
      </w:r>
    </w:p>
    <w:p w:rsidR="00D048B6" w:rsidRPr="00AF3303" w:rsidRDefault="00D048B6" w:rsidP="00D048B6">
      <w:pPr>
        <w:spacing w:after="0" w:line="480" w:lineRule="auto"/>
        <w:ind w:left="9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In 2010, a new layer was introduced to Bronfenbrenner’s (1979, 1992, 1999) Ecological Systems Theory. Johnson (2010) examined children and their use of the internet and proposed that researchers utilize a theory she terms the "Ecological Techno-Subsystem" Theory. Within her theory, Johnson (2010</w:t>
      </w:r>
      <w:r w:rsidR="00975DBF" w:rsidRPr="00AF3303">
        <w:rPr>
          <w:rFonts w:ascii="Times New Roman" w:eastAsia="Times New Roman" w:hAnsi="Times New Roman" w:cs="Times New Roman"/>
          <w:sz w:val="24"/>
          <w:szCs w:val="24"/>
          <w:shd w:val="clear" w:color="auto" w:fill="FFFFFF"/>
        </w:rPr>
        <w:t>) builds</w:t>
      </w:r>
      <w:r w:rsidRPr="00AF3303">
        <w:rPr>
          <w:rFonts w:ascii="Times New Roman" w:eastAsia="Times New Roman" w:hAnsi="Times New Roman" w:cs="Times New Roman"/>
          <w:sz w:val="24"/>
          <w:szCs w:val="24"/>
          <w:shd w:val="clear" w:color="auto" w:fill="FFFFFF"/>
        </w:rPr>
        <w:t xml:space="preserve"> upon Bronfenbrenner's Ecological Systems Theory (1979; 1992; 1999). Bronfenbrenner's Ecological Systems Theory examines the environmental factors which play a role in the development of children, including family, status, income, culture, values, beliefs, etc. (Bronfenbrenner, 1979; 1992; 1999). Johnson (2010) acknowledges that Bronfenbrenner’s work emerged</w:t>
      </w:r>
      <w:r w:rsidR="008C37B0" w:rsidRPr="00AF3303">
        <w:rPr>
          <w:rFonts w:ascii="Times New Roman" w:eastAsia="Times New Roman" w:hAnsi="Times New Roman" w:cs="Times New Roman"/>
          <w:sz w:val="24"/>
          <w:szCs w:val="24"/>
          <w:shd w:val="clear" w:color="auto" w:fill="FFFFFF"/>
        </w:rPr>
        <w:t xml:space="preserve"> before the internet revolution, and </w:t>
      </w:r>
      <w:r w:rsidRPr="00AF3303">
        <w:rPr>
          <w:rFonts w:ascii="Times New Roman" w:eastAsia="Times New Roman" w:hAnsi="Times New Roman" w:cs="Times New Roman"/>
          <w:sz w:val="24"/>
          <w:szCs w:val="24"/>
          <w:shd w:val="clear" w:color="auto" w:fill="FFFFFF"/>
        </w:rPr>
        <w:t xml:space="preserve">Johnson and </w:t>
      </w:r>
      <w:proofErr w:type="spellStart"/>
      <w:r w:rsidRPr="00AF3303">
        <w:rPr>
          <w:rFonts w:ascii="Times New Roman" w:eastAsia="Times New Roman" w:hAnsi="Times New Roman" w:cs="Times New Roman"/>
          <w:sz w:val="24"/>
          <w:szCs w:val="24"/>
          <w:shd w:val="clear" w:color="auto" w:fill="FFFFFF"/>
        </w:rPr>
        <w:t>Puplampu</w:t>
      </w:r>
      <w:proofErr w:type="spellEnd"/>
      <w:r w:rsidRPr="00AF3303">
        <w:rPr>
          <w:rFonts w:ascii="Times New Roman" w:eastAsia="Times New Roman" w:hAnsi="Times New Roman" w:cs="Times New Roman"/>
          <w:sz w:val="24"/>
          <w:szCs w:val="24"/>
          <w:shd w:val="clear" w:color="auto" w:fill="FFFFFF"/>
        </w:rPr>
        <w:t xml:space="preserve"> (2008) proposed their Ecological Techno-Subsystem Theory, extrapolating Bronfenbrenner's (1979, 1992, 1999) Ecological Systems Theory. Johnson (2010) uses her theory to look closely at children’s interactions of both living and nonliving communication, including information and recreational technologies within their environments. The techno-subsystem includes factors such as cell phones, computer software, audio devices, and the internet, including social media</w:t>
      </w:r>
      <w:r w:rsidR="008C37B0" w:rsidRPr="00AF3303">
        <w:rPr>
          <w:rFonts w:ascii="Times New Roman" w:eastAsia="Times New Roman" w:hAnsi="Times New Roman" w:cs="Times New Roman"/>
          <w:sz w:val="24"/>
          <w:szCs w:val="24"/>
          <w:shd w:val="clear" w:color="auto" w:fill="FFFFFF"/>
        </w:rPr>
        <w:t xml:space="preserve"> (Johnson, 2010)</w:t>
      </w:r>
      <w:r w:rsidRPr="00AF3303">
        <w:rPr>
          <w:rFonts w:ascii="Times New Roman" w:eastAsia="Times New Roman" w:hAnsi="Times New Roman" w:cs="Times New Roman"/>
          <w:sz w:val="24"/>
          <w:szCs w:val="24"/>
          <w:shd w:val="clear" w:color="auto" w:fill="FFFFFF"/>
        </w:rPr>
        <w:t xml:space="preserve">. </w:t>
      </w:r>
    </w:p>
    <w:p w:rsidR="00D048B6" w:rsidRPr="00AF3303" w:rsidRDefault="00D048B6" w:rsidP="00D048B6">
      <w:pPr>
        <w:spacing w:after="0" w:line="480" w:lineRule="auto"/>
        <w:ind w:left="90" w:firstLine="63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The layers within the Ecological Systems Theory are applicable to English Language Arts anxiety because students’ anxieties develop from different environmental sources with </w:t>
      </w:r>
      <w:r w:rsidRPr="00AF3303">
        <w:rPr>
          <w:rFonts w:ascii="Times New Roman" w:eastAsia="Times New Roman" w:hAnsi="Times New Roman" w:cs="Times New Roman"/>
          <w:sz w:val="24"/>
          <w:szCs w:val="24"/>
          <w:shd w:val="clear" w:color="auto" w:fill="FFFFFF"/>
        </w:rPr>
        <w:lastRenderedPageBreak/>
        <w:t xml:space="preserve">some students experiencing only periods of anxiety while others struggle throughout their educational experiences. The layer of influence closest to the learner having the most direct influence is the microsystem (Bronfenbrenner, 1979). The lifelong and typically tight knit relationships within an individual’s microsystem may establish “strong emotional feelings and continue to influence one another’s behavior even when apart” (Bronfenbrenner, 1979, p. 58). Family members, </w:t>
      </w:r>
      <w:r w:rsidR="00142E1F" w:rsidRPr="00AF3303">
        <w:rPr>
          <w:rFonts w:ascii="Times New Roman" w:eastAsia="Times New Roman" w:hAnsi="Times New Roman" w:cs="Times New Roman"/>
          <w:sz w:val="24"/>
          <w:szCs w:val="24"/>
          <w:shd w:val="clear" w:color="auto" w:fill="FFFFFF"/>
        </w:rPr>
        <w:t>lifelong</w:t>
      </w:r>
      <w:r w:rsidRPr="00AF3303">
        <w:rPr>
          <w:rFonts w:ascii="Times New Roman" w:eastAsia="Times New Roman" w:hAnsi="Times New Roman" w:cs="Times New Roman"/>
          <w:sz w:val="24"/>
          <w:szCs w:val="24"/>
          <w:shd w:val="clear" w:color="auto" w:fill="FFFFFF"/>
        </w:rPr>
        <w:t xml:space="preserve"> friends, and others that are closest to one’s life are examples of primary </w:t>
      </w:r>
      <w:r w:rsidR="00B21076" w:rsidRPr="00AF3303">
        <w:rPr>
          <w:rFonts w:ascii="Times New Roman" w:eastAsia="Times New Roman" w:hAnsi="Times New Roman" w:cs="Times New Roman"/>
          <w:sz w:val="24"/>
          <w:szCs w:val="24"/>
          <w:shd w:val="clear" w:color="auto" w:fill="FFFFFF"/>
        </w:rPr>
        <w:t>influences</w:t>
      </w:r>
      <w:r w:rsidRPr="00AF3303">
        <w:rPr>
          <w:rFonts w:ascii="Times New Roman" w:eastAsia="Times New Roman" w:hAnsi="Times New Roman" w:cs="Times New Roman"/>
          <w:sz w:val="24"/>
          <w:szCs w:val="24"/>
          <w:shd w:val="clear" w:color="auto" w:fill="FFFFFF"/>
        </w:rPr>
        <w:t xml:space="preserve">; however, transient friends or neighbors, childcare environments, school personnel, and others who may come and go in a person’s life are considered secondary </w:t>
      </w:r>
      <w:r w:rsidR="00B21076" w:rsidRPr="00AF3303">
        <w:rPr>
          <w:rFonts w:ascii="Times New Roman" w:eastAsia="Times New Roman" w:hAnsi="Times New Roman" w:cs="Times New Roman"/>
          <w:sz w:val="24"/>
          <w:szCs w:val="24"/>
          <w:shd w:val="clear" w:color="auto" w:fill="FFFFFF"/>
        </w:rPr>
        <w:t>influences</w:t>
      </w:r>
      <w:r w:rsidRPr="00AF3303">
        <w:rPr>
          <w:rFonts w:ascii="Times New Roman" w:eastAsia="Times New Roman" w:hAnsi="Times New Roman" w:cs="Times New Roman"/>
          <w:sz w:val="24"/>
          <w:szCs w:val="24"/>
          <w:shd w:val="clear" w:color="auto" w:fill="FFFFFF"/>
        </w:rPr>
        <w:t xml:space="preserve"> (Paquette &amp; Ryan, 2001). Within the microsystem, individuals influence one another; however, the balance of power is usually that one member of the dyad has more influence over the other (Bronfenbrenner, 1979).</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These primary and secondary sources are just a few of the many </w:t>
      </w:r>
      <w:proofErr w:type="gramStart"/>
      <w:r w:rsidRPr="00AF3303">
        <w:rPr>
          <w:rFonts w:ascii="Times New Roman" w:eastAsia="Times New Roman" w:hAnsi="Times New Roman" w:cs="Times New Roman"/>
          <w:sz w:val="24"/>
          <w:szCs w:val="24"/>
          <w:shd w:val="clear" w:color="auto" w:fill="FFFFFF"/>
        </w:rPr>
        <w:t>influences</w:t>
      </w:r>
      <w:proofErr w:type="gramEnd"/>
      <w:r w:rsidRPr="00AF3303">
        <w:rPr>
          <w:rFonts w:ascii="Times New Roman" w:eastAsia="Times New Roman" w:hAnsi="Times New Roman" w:cs="Times New Roman"/>
          <w:sz w:val="24"/>
          <w:szCs w:val="24"/>
          <w:shd w:val="clear" w:color="auto" w:fill="FFFFFF"/>
        </w:rPr>
        <w:t xml:space="preserve"> students have in their lives that may contribute to the anxiety they </w:t>
      </w:r>
      <w:r w:rsidR="00460B15" w:rsidRPr="00AF3303">
        <w:rPr>
          <w:rFonts w:ascii="Times New Roman" w:eastAsia="Times New Roman" w:hAnsi="Times New Roman" w:cs="Times New Roman"/>
          <w:sz w:val="24"/>
          <w:szCs w:val="24"/>
          <w:shd w:val="clear" w:color="auto" w:fill="FFFFFF"/>
        </w:rPr>
        <w:t>struggle to overcome</w:t>
      </w:r>
      <w:r w:rsidRPr="00AF3303">
        <w:rPr>
          <w:rFonts w:ascii="Times New Roman" w:eastAsia="Times New Roman" w:hAnsi="Times New Roman" w:cs="Times New Roman"/>
          <w:sz w:val="24"/>
          <w:szCs w:val="24"/>
          <w:shd w:val="clear" w:color="auto" w:fill="FFFFFF"/>
        </w:rPr>
        <w:t xml:space="preserve"> based on experiences of and support by those others in the microsystem. When students engage or disengage in educational settings, a multitude of factors influence performance, including the relationship with parents, peers, and teachers within which support is given or denied (</w:t>
      </w:r>
      <w:proofErr w:type="spellStart"/>
      <w:r w:rsidRPr="00AF3303">
        <w:rPr>
          <w:rFonts w:ascii="Times New Roman" w:eastAsia="Times New Roman" w:hAnsi="Times New Roman" w:cs="Times New Roman"/>
          <w:sz w:val="24"/>
          <w:szCs w:val="24"/>
          <w:shd w:val="clear" w:color="auto" w:fill="FFFFFF"/>
        </w:rPr>
        <w:t>Cajic</w:t>
      </w:r>
      <w:proofErr w:type="spellEnd"/>
      <w:r w:rsidRPr="00AF3303">
        <w:rPr>
          <w:rFonts w:ascii="Times New Roman" w:eastAsia="Times New Roman" w:hAnsi="Times New Roman" w:cs="Times New Roman"/>
          <w:sz w:val="24"/>
          <w:szCs w:val="24"/>
          <w:shd w:val="clear" w:color="auto" w:fill="FFFFFF"/>
        </w:rPr>
        <w:t xml:space="preserve">-Seigneur &amp; Hodgson, 2016). </w:t>
      </w:r>
    </w:p>
    <w:p w:rsidR="00460B15" w:rsidRPr="00AF3303" w:rsidRDefault="00460B15" w:rsidP="00D048B6">
      <w:pPr>
        <w:spacing w:after="0" w:line="480" w:lineRule="auto"/>
        <w:rPr>
          <w:rFonts w:ascii="Times New Roman" w:eastAsia="Times New Roman" w:hAnsi="Times New Roman" w:cs="Times New Roman"/>
          <w:sz w:val="24"/>
          <w:szCs w:val="24"/>
        </w:rPr>
      </w:pPr>
    </w:p>
    <w:p w:rsidR="00460B15" w:rsidRPr="00AF3303" w:rsidRDefault="00460B15" w:rsidP="00D048B6">
      <w:pPr>
        <w:spacing w:after="0" w:line="480" w:lineRule="auto"/>
        <w:rPr>
          <w:rFonts w:ascii="Times New Roman" w:eastAsia="Times New Roman" w:hAnsi="Times New Roman" w:cs="Times New Roman"/>
          <w:sz w:val="24"/>
          <w:szCs w:val="24"/>
        </w:rPr>
      </w:pPr>
    </w:p>
    <w:p w:rsidR="00460B15" w:rsidRPr="00AF3303" w:rsidRDefault="00460B15" w:rsidP="00D048B6">
      <w:pPr>
        <w:spacing w:after="0" w:line="480" w:lineRule="auto"/>
        <w:rPr>
          <w:rFonts w:ascii="Times New Roman" w:eastAsia="Times New Roman" w:hAnsi="Times New Roman" w:cs="Times New Roman"/>
          <w:sz w:val="24"/>
          <w:szCs w:val="24"/>
        </w:rPr>
      </w:pPr>
    </w:p>
    <w:p w:rsidR="00460B15" w:rsidRPr="00AF3303" w:rsidRDefault="00460B15" w:rsidP="00D048B6">
      <w:pPr>
        <w:spacing w:after="0" w:line="480" w:lineRule="auto"/>
        <w:rPr>
          <w:rFonts w:ascii="Times New Roman" w:eastAsia="Times New Roman" w:hAnsi="Times New Roman" w:cs="Times New Roman"/>
          <w:sz w:val="24"/>
          <w:szCs w:val="24"/>
        </w:rPr>
      </w:pPr>
    </w:p>
    <w:p w:rsidR="00460B15" w:rsidRPr="00AF3303" w:rsidRDefault="00460B15" w:rsidP="00D048B6">
      <w:pPr>
        <w:spacing w:after="0" w:line="480" w:lineRule="auto"/>
        <w:rPr>
          <w:rFonts w:ascii="Times New Roman" w:eastAsia="Times New Roman" w:hAnsi="Times New Roman" w:cs="Times New Roman"/>
          <w:sz w:val="24"/>
          <w:szCs w:val="24"/>
        </w:rPr>
      </w:pPr>
    </w:p>
    <w:p w:rsidR="00460B15" w:rsidRPr="00AF3303" w:rsidRDefault="00460B15" w:rsidP="00D048B6">
      <w:pPr>
        <w:spacing w:after="0" w:line="480" w:lineRule="auto"/>
        <w:rPr>
          <w:rFonts w:ascii="Times New Roman" w:eastAsia="Times New Roman" w:hAnsi="Times New Roman" w:cs="Times New Roman"/>
          <w:sz w:val="24"/>
          <w:szCs w:val="24"/>
        </w:rPr>
      </w:pPr>
    </w:p>
    <w:p w:rsidR="00D048B6" w:rsidRPr="00AF3303" w:rsidRDefault="00D048B6" w:rsidP="00460B15">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According to Bronfenbrenner (1979), the definitions of each system is as follows: </w:t>
      </w:r>
    </w:p>
    <w:tbl>
      <w:tblPr>
        <w:tblW w:w="0" w:type="auto"/>
        <w:tblCellMar>
          <w:top w:w="15" w:type="dxa"/>
          <w:left w:w="15" w:type="dxa"/>
          <w:bottom w:w="15" w:type="dxa"/>
          <w:right w:w="15" w:type="dxa"/>
        </w:tblCellMar>
        <w:tblLook w:val="04A0" w:firstRow="1" w:lastRow="0" w:firstColumn="1" w:lastColumn="0" w:noHBand="0" w:noVBand="1"/>
      </w:tblPr>
      <w:tblGrid>
        <w:gridCol w:w="1494"/>
        <w:gridCol w:w="7846"/>
      </w:tblGrid>
      <w:tr w:rsidR="00D048B6" w:rsidRPr="00AF3303" w:rsidTr="00D048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Definition</w:t>
            </w:r>
          </w:p>
        </w:tc>
      </w:tr>
      <w:tr w:rsidR="00D048B6" w:rsidRPr="00AF3303" w:rsidTr="00D048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Microsystem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microsystem is a pattern of activities, roles, and interpersonal relations experienced by the developing person in a given setting with particular physical and material characteristics” (p. 22)</w:t>
            </w:r>
          </w:p>
        </w:tc>
      </w:tr>
      <w:tr w:rsidR="00D048B6" w:rsidRPr="00AF3303" w:rsidTr="00D048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Mesosystem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 mesosystem comprises the interrelations among two or more settings in which the developing person actively participates (such as, for a child, the relations among home, school, and neighborhood peer group; for an adult, among family, work, and social life)” (p. 25). </w:t>
            </w:r>
          </w:p>
        </w:tc>
      </w:tr>
      <w:tr w:rsidR="00D048B6" w:rsidRPr="00AF3303" w:rsidTr="00D048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Exosystem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 exosystem refers to one or more settings that do not involve the developing person as an active participant, but in which events occur that affect, or are affected by, what happens in setting containing the developing person” (p. 25).</w:t>
            </w:r>
          </w:p>
        </w:tc>
      </w:tr>
      <w:tr w:rsidR="00D048B6" w:rsidRPr="00AF3303" w:rsidTr="00D048B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Macrosystem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“The macrosystem refers to consistencies, in the form and content of lower-order systems (micro-, meso-, and </w:t>
            </w:r>
            <w:proofErr w:type="spellStart"/>
            <w:r w:rsidRPr="00AF3303">
              <w:rPr>
                <w:rFonts w:ascii="Times New Roman" w:eastAsia="Times New Roman" w:hAnsi="Times New Roman" w:cs="Times New Roman"/>
                <w:sz w:val="24"/>
                <w:szCs w:val="24"/>
              </w:rPr>
              <w:t>exo</w:t>
            </w:r>
            <w:proofErr w:type="spellEnd"/>
            <w:r w:rsidRPr="00AF3303">
              <w:rPr>
                <w:rFonts w:ascii="Times New Roman" w:eastAsia="Times New Roman" w:hAnsi="Times New Roman" w:cs="Times New Roman"/>
                <w:sz w:val="24"/>
                <w:szCs w:val="24"/>
              </w:rPr>
              <w:t xml:space="preserve">-) that exist, or could exist, at the level of the subculture or the culture as a whole, along with any belief systems or ideology underlying such consistencies” p. 26). </w:t>
            </w:r>
          </w:p>
        </w:tc>
      </w:tr>
    </w:tbl>
    <w:p w:rsidR="00D048B6" w:rsidRPr="00AF3303" w:rsidRDefault="00D048B6" w:rsidP="00D048B6">
      <w:pPr>
        <w:spacing w:after="0" w:line="240" w:lineRule="auto"/>
        <w:rPr>
          <w:rFonts w:ascii="Times New Roman" w:eastAsia="Times New Roman" w:hAnsi="Times New Roman" w:cs="Times New Roman"/>
          <w:sz w:val="24"/>
          <w:szCs w:val="24"/>
        </w:rPr>
      </w:pP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Table 1: </w:t>
      </w:r>
      <w:r w:rsidRPr="00AF3303">
        <w:rPr>
          <w:rFonts w:ascii="Times New Roman" w:eastAsia="Times New Roman" w:hAnsi="Times New Roman" w:cs="Times New Roman"/>
          <w:i/>
          <w:iCs/>
          <w:sz w:val="24"/>
          <w:szCs w:val="24"/>
        </w:rPr>
        <w:t>Definitions of the environmental systems</w:t>
      </w:r>
      <w:r w:rsidRPr="00AF3303">
        <w:rPr>
          <w:rFonts w:ascii="Times New Roman" w:eastAsia="Times New Roman" w:hAnsi="Times New Roman" w:cs="Times New Roman"/>
          <w:sz w:val="24"/>
          <w:szCs w:val="24"/>
        </w:rPr>
        <w:t xml:space="preserve"> (Bronfenbrenner, 1979)</w:t>
      </w:r>
    </w:p>
    <w:p w:rsidR="00D048B6" w:rsidRPr="00AF3303" w:rsidRDefault="00D048B6" w:rsidP="00D048B6">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noProof/>
          <w:sz w:val="24"/>
          <w:szCs w:val="24"/>
        </w:rPr>
        <w:lastRenderedPageBreak/>
        <w:drawing>
          <wp:inline distT="0" distB="0" distL="0" distR="0">
            <wp:extent cx="5897880" cy="4122420"/>
            <wp:effectExtent l="0" t="0" r="7620" b="0"/>
            <wp:docPr id="1" name="Picture 1" descr="https://lh6.googleusercontent.com/rmOQ_WFl0epWVHRQlFWIrWvpW5CX_USdaV0zCiKZMHBDs0ub3wQWgCMBWdpTnK89xhfZcWKOAAl5vIlBQsZcnIeQnoVJow6I0nYJz5FgXH-v2Bnkvhn7bSgUnoVeKBw0eAPKHn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rmOQ_WFl0epWVHRQlFWIrWvpW5CX_USdaV0zCiKZMHBDs0ub3wQWgCMBWdpTnK89xhfZcWKOAAl5vIlBQsZcnIeQnoVJow6I0nYJz5FgXH-v2Bnkvhn7bSgUnoVeKBw0eAPKHnbZ"/>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7880" cy="4122420"/>
                    </a:xfrm>
                    <a:prstGeom prst="rect">
                      <a:avLst/>
                    </a:prstGeom>
                    <a:noFill/>
                    <a:ln>
                      <a:noFill/>
                    </a:ln>
                  </pic:spPr>
                </pic:pic>
              </a:graphicData>
            </a:graphic>
          </wp:inline>
        </w:drawing>
      </w:r>
    </w:p>
    <w:p w:rsidR="00D048B6" w:rsidRPr="00AF3303" w:rsidRDefault="00D048B6" w:rsidP="00D048B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2: Bronfenbrenner's (1979) Ecological Model of Human Development including Johnson’s (2010) Techno-Subsystem</w:t>
      </w:r>
    </w:p>
    <w:p w:rsidR="00D048B6" w:rsidRPr="00AF3303" w:rsidRDefault="00D048B6" w:rsidP="00D048B6">
      <w:pPr>
        <w:spacing w:after="0" w:line="240" w:lineRule="auto"/>
        <w:rPr>
          <w:rFonts w:ascii="Times New Roman" w:eastAsia="Times New Roman" w:hAnsi="Times New Roman" w:cs="Times New Roman"/>
          <w:sz w:val="24"/>
          <w:szCs w:val="24"/>
        </w:rPr>
      </w:pP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 xml:space="preserve">According to Bronfenbrenner (1979), when a person’s environment or their position in a </w:t>
      </w:r>
      <w:proofErr w:type="gramStart"/>
      <w:r w:rsidRPr="00AF3303">
        <w:rPr>
          <w:rFonts w:ascii="Times New Roman" w:eastAsia="Times New Roman" w:hAnsi="Times New Roman" w:cs="Times New Roman"/>
          <w:sz w:val="24"/>
          <w:szCs w:val="24"/>
        </w:rPr>
        <w:t>particular environment</w:t>
      </w:r>
      <w:proofErr w:type="gramEnd"/>
      <w:r w:rsidRPr="00AF3303">
        <w:rPr>
          <w:rFonts w:ascii="Times New Roman" w:eastAsia="Times New Roman" w:hAnsi="Times New Roman" w:cs="Times New Roman"/>
          <w:sz w:val="24"/>
          <w:szCs w:val="24"/>
        </w:rPr>
        <w:t xml:space="preserve"> changes, an ecological transition occurs. The environment is altered. As human</w:t>
      </w:r>
      <w:r w:rsidR="00460B15"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grow and develop, “the growing person acquires a more extended, differentiated, and valid conception of the ecological environment, and becomes motivated and able to engage in activities that reveal the properties of, sustain, or restructure that environment at levels of similar or greater complexity in form and content</w:t>
      </w:r>
      <w:r w:rsidR="006B6D0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(p. 27). </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Anxiety Defined</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Anxiety has been called by many names over the centuries. Anxiety hysteria (</w:t>
      </w:r>
      <w:r w:rsidR="00460B15" w:rsidRPr="00AF3303">
        <w:rPr>
          <w:rFonts w:ascii="Times New Roman" w:eastAsia="Times New Roman" w:hAnsi="Times New Roman" w:cs="Times New Roman"/>
          <w:sz w:val="24"/>
          <w:szCs w:val="24"/>
          <w:shd w:val="clear" w:color="auto" w:fill="FFFFFF"/>
        </w:rPr>
        <w:t>Globus H</w:t>
      </w:r>
      <w:r w:rsidRPr="00AF3303">
        <w:rPr>
          <w:rFonts w:ascii="Times New Roman" w:eastAsia="Times New Roman" w:hAnsi="Times New Roman" w:cs="Times New Roman"/>
          <w:sz w:val="24"/>
          <w:szCs w:val="24"/>
          <w:shd w:val="clear" w:color="auto" w:fill="FFFFFF"/>
        </w:rPr>
        <w:t xml:space="preserve">ystericus), nervous 3 exhaustion, soldier’s heart (Da Costa’s Syndrome), and phobic-anxiety depersonalization syndrome (Van Valkenburg, 2008) are just a few of the terms used to describe </w:t>
      </w:r>
      <w:r w:rsidRPr="00AF3303">
        <w:rPr>
          <w:rFonts w:ascii="Times New Roman" w:eastAsia="Times New Roman" w:hAnsi="Times New Roman" w:cs="Times New Roman"/>
          <w:sz w:val="24"/>
          <w:szCs w:val="24"/>
          <w:shd w:val="clear" w:color="auto" w:fill="FFFFFF"/>
        </w:rPr>
        <w:lastRenderedPageBreak/>
        <w:t>anxiety in the past. Social phobia and school phobia are newer names being used for anxiety (</w:t>
      </w:r>
      <w:proofErr w:type="spellStart"/>
      <w:r w:rsidRPr="00AF3303">
        <w:rPr>
          <w:rFonts w:ascii="Times New Roman" w:eastAsia="Times New Roman" w:hAnsi="Times New Roman" w:cs="Times New Roman"/>
          <w:sz w:val="24"/>
          <w:szCs w:val="24"/>
          <w:shd w:val="clear" w:color="auto" w:fill="FFFFFF"/>
        </w:rPr>
        <w:t>Chartier</w:t>
      </w:r>
      <w:proofErr w:type="spellEnd"/>
      <w:r w:rsidRPr="00AF3303">
        <w:rPr>
          <w:rFonts w:ascii="Times New Roman" w:eastAsia="Times New Roman" w:hAnsi="Times New Roman" w:cs="Times New Roman"/>
          <w:sz w:val="24"/>
          <w:szCs w:val="24"/>
          <w:shd w:val="clear" w:color="auto" w:fill="FFFFFF"/>
        </w:rPr>
        <w:t>, Walker, &amp; Stein, 2001; Tyrrell, 2005).</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The Diagnostic and Statistical Manual of Mental Disorders (DSM–IV–TR) (American Psychiatric Association, 2000)</w:t>
      </w:r>
      <w:r w:rsidRPr="00AF3303">
        <w:rPr>
          <w:rFonts w:ascii="Times New Roman" w:eastAsia="Times New Roman" w:hAnsi="Times New Roman" w:cs="Times New Roman"/>
          <w:sz w:val="24"/>
          <w:szCs w:val="24"/>
        </w:rPr>
        <w:t xml:space="preserve"> defines</w:t>
      </w:r>
      <w:r w:rsidRPr="00AF3303">
        <w:rPr>
          <w:rFonts w:ascii="Times New Roman" w:eastAsia="Times New Roman" w:hAnsi="Times New Roman" w:cs="Times New Roman"/>
          <w:i/>
          <w:iCs/>
          <w:sz w:val="24"/>
          <w:szCs w:val="24"/>
        </w:rPr>
        <w:t xml:space="preserve"> anxiety</w:t>
      </w:r>
      <w:r w:rsidRPr="00AF3303">
        <w:rPr>
          <w:rFonts w:ascii="Times New Roman" w:eastAsia="Times New Roman" w:hAnsi="Times New Roman" w:cs="Times New Roman"/>
          <w:sz w:val="24"/>
          <w:szCs w:val="24"/>
        </w:rPr>
        <w:t xml:space="preserve"> as a natural reaction and a necessary warning response in humans; however, anxiety becomes a serious disorder when it is excessive and uncontrollable, when there does not seem to be any rational reason for it, and when it begins to show itself through symptoms, both physical and mental. Cognitive abilities and behaviors can fall anywhere between slightly changed to severely change (American Psychiatric Association, 2000; Davidson, 2000, </w:t>
      </w:r>
      <w:proofErr w:type="spellStart"/>
      <w:r w:rsidRPr="00AF3303">
        <w:rPr>
          <w:rFonts w:ascii="Times New Roman" w:eastAsia="Times New Roman" w:hAnsi="Times New Roman" w:cs="Times New Roman"/>
          <w:sz w:val="24"/>
          <w:szCs w:val="24"/>
        </w:rPr>
        <w:t>Wittchen</w:t>
      </w:r>
      <w:proofErr w:type="spellEnd"/>
      <w:r w:rsidRPr="00AF3303">
        <w:rPr>
          <w:rFonts w:ascii="Times New Roman" w:eastAsia="Times New Roman" w:hAnsi="Times New Roman" w:cs="Times New Roman"/>
          <w:sz w:val="24"/>
          <w:szCs w:val="24"/>
        </w:rPr>
        <w:t xml:space="preserve">, 2002). </w:t>
      </w:r>
      <w:r w:rsidRPr="00AF3303">
        <w:rPr>
          <w:rFonts w:ascii="Times New Roman" w:eastAsia="Times New Roman" w:hAnsi="Times New Roman" w:cs="Times New Roman"/>
          <w:sz w:val="24"/>
          <w:szCs w:val="24"/>
          <w:shd w:val="clear" w:color="auto" w:fill="FFFFFF"/>
        </w:rPr>
        <w:t>Specific anxiety disorders include (a) panic disorders, (b) specific phobias, (c) obsessive-compulsive disorders, (d) post-traumatic stress disorder, (e) acute stress disorder, and (f) generalized anxiety disorder (DSM-IV-TR; American Psychiatric Association, 2000). According to Davidson (2000), the most chronic and recurrent of the anxiety disorders is social phobia. The most prevalent anxiety disorder is generalized anxiety disorder (GAD) (</w:t>
      </w:r>
      <w:proofErr w:type="spellStart"/>
      <w:r w:rsidRPr="00AF3303">
        <w:rPr>
          <w:rFonts w:ascii="Times New Roman" w:eastAsia="Times New Roman" w:hAnsi="Times New Roman" w:cs="Times New Roman"/>
          <w:sz w:val="24"/>
          <w:szCs w:val="24"/>
          <w:shd w:val="clear" w:color="auto" w:fill="FFFFFF"/>
        </w:rPr>
        <w:t>Wittchen</w:t>
      </w:r>
      <w:proofErr w:type="spellEnd"/>
      <w:r w:rsidRPr="00AF3303">
        <w:rPr>
          <w:rFonts w:ascii="Times New Roman" w:eastAsia="Times New Roman" w:hAnsi="Times New Roman" w:cs="Times New Roman"/>
          <w:sz w:val="24"/>
          <w:szCs w:val="24"/>
          <w:shd w:val="clear" w:color="auto" w:fill="FFFFFF"/>
        </w:rPr>
        <w:t>, 2002). Nearly half of all children diagnosed with anxiety suffer from at least two forms of anxiety disorders (</w:t>
      </w:r>
      <w:proofErr w:type="spellStart"/>
      <w:r w:rsidRPr="00AF3303">
        <w:rPr>
          <w:rFonts w:ascii="Times New Roman" w:eastAsia="Times New Roman" w:hAnsi="Times New Roman" w:cs="Times New Roman"/>
          <w:sz w:val="24"/>
          <w:szCs w:val="24"/>
          <w:shd w:val="clear" w:color="auto" w:fill="FFFFFF"/>
        </w:rPr>
        <w:t>Rachman</w:t>
      </w:r>
      <w:proofErr w:type="spellEnd"/>
      <w:r w:rsidRPr="00AF3303">
        <w:rPr>
          <w:rFonts w:ascii="Times New Roman" w:eastAsia="Times New Roman" w:hAnsi="Times New Roman" w:cs="Times New Roman"/>
          <w:sz w:val="24"/>
          <w:szCs w:val="24"/>
          <w:shd w:val="clear" w:color="auto" w:fill="FFFFFF"/>
        </w:rPr>
        <w:t>, 2004).</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 xml:space="preserve">According to Miller et al. (2011), anxiety can be described as significant when it is excessive and interferes with children’s ability to function and experience healthy development. </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 Anxiety </w:t>
      </w:r>
      <w:r w:rsidR="00460B15" w:rsidRPr="00AF3303">
        <w:rPr>
          <w:rFonts w:ascii="Times New Roman" w:eastAsia="Times New Roman" w:hAnsi="Times New Roman" w:cs="Times New Roman"/>
          <w:sz w:val="24"/>
          <w:szCs w:val="24"/>
          <w:shd w:val="clear" w:color="auto" w:fill="FFFFFF"/>
        </w:rPr>
        <w:t>may also be</w:t>
      </w:r>
      <w:r w:rsidRPr="00AF3303">
        <w:rPr>
          <w:rFonts w:ascii="Times New Roman" w:eastAsia="Times New Roman" w:hAnsi="Times New Roman" w:cs="Times New Roman"/>
          <w:sz w:val="24"/>
          <w:szCs w:val="24"/>
          <w:shd w:val="clear" w:color="auto" w:fill="FFFFFF"/>
        </w:rPr>
        <w:t xml:space="preserve"> defined as “subjective feelings and thoughts and observable fight-flight-freeze behavior, but also in physical symptoms such as palpitations, trembling, and shortness of breath.” (Muris, Mayer, </w:t>
      </w:r>
      <w:proofErr w:type="spellStart"/>
      <w:r w:rsidRPr="00AF3303">
        <w:rPr>
          <w:rFonts w:ascii="Times New Roman" w:eastAsia="Times New Roman" w:hAnsi="Times New Roman" w:cs="Times New Roman"/>
          <w:sz w:val="24"/>
          <w:szCs w:val="24"/>
          <w:shd w:val="clear" w:color="auto" w:fill="FFFFFF"/>
        </w:rPr>
        <w:t>Freher</w:t>
      </w:r>
      <w:proofErr w:type="spellEnd"/>
      <w:r w:rsidRPr="00AF3303">
        <w:rPr>
          <w:rFonts w:ascii="Times New Roman" w:eastAsia="Times New Roman" w:hAnsi="Times New Roman" w:cs="Times New Roman"/>
          <w:sz w:val="24"/>
          <w:szCs w:val="24"/>
          <w:shd w:val="clear" w:color="auto" w:fill="FFFFFF"/>
        </w:rPr>
        <w:t xml:space="preserve">, Duncan, &amp; van den </w:t>
      </w:r>
      <w:proofErr w:type="spellStart"/>
      <w:r w:rsidRPr="00AF3303">
        <w:rPr>
          <w:rFonts w:ascii="Times New Roman" w:eastAsia="Times New Roman" w:hAnsi="Times New Roman" w:cs="Times New Roman"/>
          <w:sz w:val="24"/>
          <w:szCs w:val="24"/>
          <w:shd w:val="clear" w:color="auto" w:fill="FFFFFF"/>
        </w:rPr>
        <w:t>Hout</w:t>
      </w:r>
      <w:proofErr w:type="spellEnd"/>
      <w:r w:rsidRPr="00AF3303">
        <w:rPr>
          <w:rFonts w:ascii="Times New Roman" w:eastAsia="Times New Roman" w:hAnsi="Times New Roman" w:cs="Times New Roman"/>
          <w:sz w:val="24"/>
          <w:szCs w:val="24"/>
          <w:shd w:val="clear" w:color="auto" w:fill="FFFFFF"/>
        </w:rPr>
        <w:t>, 2010).  Park (2011) explains that for some students the response to their anxiety may be helpful or harmful, not the anxiety itself. However, those who suffer from anxiety disorder</w:t>
      </w:r>
      <w:r w:rsidR="00460B15" w:rsidRPr="00AF3303">
        <w:rPr>
          <w:rFonts w:ascii="Times New Roman" w:eastAsia="Times New Roman" w:hAnsi="Times New Roman" w:cs="Times New Roman"/>
          <w:sz w:val="24"/>
          <w:szCs w:val="24"/>
          <w:shd w:val="clear" w:color="auto" w:fill="FFFFFF"/>
        </w:rPr>
        <w:t>s</w:t>
      </w:r>
      <w:r w:rsidRPr="00AF3303">
        <w:rPr>
          <w:rFonts w:ascii="Times New Roman" w:eastAsia="Times New Roman" w:hAnsi="Times New Roman" w:cs="Times New Roman"/>
          <w:sz w:val="24"/>
          <w:szCs w:val="24"/>
          <w:shd w:val="clear" w:color="auto" w:fill="FFFFFF"/>
        </w:rPr>
        <w:t xml:space="preserve"> feel it at a disproportionate extreme. The anxiety disorder may begin to interfere with the ability to carry out everyday situation and </w:t>
      </w:r>
      <w:r w:rsidRPr="00AF3303">
        <w:rPr>
          <w:rFonts w:ascii="Times New Roman" w:eastAsia="Times New Roman" w:hAnsi="Times New Roman" w:cs="Times New Roman"/>
          <w:sz w:val="24"/>
          <w:szCs w:val="24"/>
          <w:shd w:val="clear" w:color="auto" w:fill="FFFFFF"/>
        </w:rPr>
        <w:lastRenderedPageBreak/>
        <w:t>activities (Adams, 2004). It is the unpredictability, uncertainty, and uncontrollable feelings that provoke anxiety to a level that basic functioning is interrupted (Park, 2011). An anxiety disorder can be a disabling disorder when it becomes an excessive, irrational reluctance to everyday situations (Francesco, Mauro, Gianluca, &amp; Enrico, 2009). It can be so intense and extreme that, in self-reports, patients describe it as a transcendental, unreal experience. They report feeling extremely nervous and doomed with what they perceive is about to happen. Some patients describe that their surroundings are changing and menacing, and some fear they do not have control of their bodies (Van Valkenburg, 2008).</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Symptoms and Manifestations of Anxiety</w:t>
      </w:r>
    </w:p>
    <w:p w:rsidR="00E76802" w:rsidRPr="00AF3303" w:rsidRDefault="00D048B6" w:rsidP="00E76802">
      <w:pPr>
        <w:spacing w:after="20" w:line="480" w:lineRule="auto"/>
        <w:ind w:left="-20" w:firstLine="44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r>
      <w:r w:rsidR="00E76802" w:rsidRPr="00AF3303">
        <w:rPr>
          <w:rFonts w:ascii="Times New Roman" w:eastAsia="Times New Roman" w:hAnsi="Times New Roman" w:cs="Times New Roman"/>
          <w:sz w:val="24"/>
          <w:szCs w:val="24"/>
          <w:shd w:val="clear" w:color="auto" w:fill="FFFFFF"/>
        </w:rPr>
        <w:t>According to Reilly (2018), anxiety is not a new phenomenon, but it is a growing one. From 2009 to 2015, while enrollments in universities increased by 6%, visits to counseling centers available to students increased by 30% (Reilly, 2018, p. 28). In 2017, the American College Health Association (ACHA) conducted a survey of more than 63,000 students through the country, representing 92 schools. Of those 63,000 students, 61% reported having “felt overwhelming anxiety” (ACHA, 2017).</w:t>
      </w:r>
    </w:p>
    <w:p w:rsidR="00D048B6" w:rsidRPr="00AF3303" w:rsidRDefault="00D048B6" w:rsidP="00E7680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Unfortunately, many childhood anxiety disorders go undiagnosed. Many experts believe that adult psychological disorders may be the result of the lack of diagnoses of children suffering from anxiety (</w:t>
      </w:r>
      <w:proofErr w:type="spellStart"/>
      <w:r w:rsidRPr="00AF3303">
        <w:rPr>
          <w:rFonts w:ascii="Times New Roman" w:eastAsia="Times New Roman" w:hAnsi="Times New Roman" w:cs="Times New Roman"/>
          <w:sz w:val="24"/>
          <w:szCs w:val="24"/>
          <w:shd w:val="clear" w:color="auto" w:fill="FFFFFF"/>
        </w:rPr>
        <w:t>Masia</w:t>
      </w:r>
      <w:proofErr w:type="spellEnd"/>
      <w:r w:rsidRPr="00AF3303">
        <w:rPr>
          <w:rFonts w:ascii="Times New Roman" w:eastAsia="Times New Roman" w:hAnsi="Times New Roman" w:cs="Times New Roman"/>
          <w:sz w:val="24"/>
          <w:szCs w:val="24"/>
          <w:shd w:val="clear" w:color="auto" w:fill="FFFFFF"/>
        </w:rPr>
        <w:t>-Warner et al., 2005). Childhood symptoms were reported in 30% to 50% of adults who suffer from anxiety and began showing symptoms in childhood. The symptoms included but were not limited to poor performance in school and lack of a social identity (Christ</w:t>
      </w:r>
      <w:r w:rsidR="00460B15" w:rsidRPr="00AF3303">
        <w:rPr>
          <w:rFonts w:ascii="Times New Roman" w:eastAsia="Times New Roman" w:hAnsi="Times New Roman" w:cs="Times New Roman"/>
          <w:sz w:val="24"/>
          <w:szCs w:val="24"/>
          <w:shd w:val="clear" w:color="auto" w:fill="FFFFFF"/>
        </w:rPr>
        <w:t>i</w:t>
      </w:r>
      <w:r w:rsidRPr="00AF3303">
        <w:rPr>
          <w:rFonts w:ascii="Times New Roman" w:eastAsia="Times New Roman" w:hAnsi="Times New Roman" w:cs="Times New Roman"/>
          <w:sz w:val="24"/>
          <w:szCs w:val="24"/>
          <w:shd w:val="clear" w:color="auto" w:fill="FFFFFF"/>
        </w:rPr>
        <w:t>e, 2007).  Some children with symptoms may go undiagnosed because they may react to their anxiety by internalizing the symptoms. In other situations, anxiety ma</w:t>
      </w:r>
      <w:r w:rsidR="006B6D02" w:rsidRPr="00AF3303">
        <w:rPr>
          <w:rFonts w:ascii="Times New Roman" w:eastAsia="Times New Roman" w:hAnsi="Times New Roman" w:cs="Times New Roman"/>
          <w:sz w:val="24"/>
          <w:szCs w:val="24"/>
          <w:shd w:val="clear" w:color="auto" w:fill="FFFFFF"/>
        </w:rPr>
        <w:t>y</w:t>
      </w:r>
      <w:r w:rsidRPr="00AF3303">
        <w:rPr>
          <w:rFonts w:ascii="Times New Roman" w:eastAsia="Times New Roman" w:hAnsi="Times New Roman" w:cs="Times New Roman"/>
          <w:sz w:val="24"/>
          <w:szCs w:val="24"/>
          <w:shd w:val="clear" w:color="auto" w:fill="FFFFFF"/>
        </w:rPr>
        <w:t xml:space="preserve"> look like depression or be mistaken for shyness</w:t>
      </w:r>
      <w:r w:rsidR="00460B15" w:rsidRPr="00AF3303">
        <w:rPr>
          <w:rFonts w:ascii="Times New Roman" w:eastAsia="Times New Roman" w:hAnsi="Times New Roman" w:cs="Times New Roman"/>
          <w:sz w:val="24"/>
          <w:szCs w:val="24"/>
          <w:shd w:val="clear" w:color="auto" w:fill="FFFFFF"/>
        </w:rPr>
        <w:t xml:space="preserve"> (Albano et al., 2003)</w:t>
      </w:r>
      <w:r w:rsidRPr="00AF3303">
        <w:rPr>
          <w:rFonts w:ascii="Times New Roman" w:eastAsia="Times New Roman" w:hAnsi="Times New Roman" w:cs="Times New Roman"/>
          <w:sz w:val="24"/>
          <w:szCs w:val="24"/>
          <w:shd w:val="clear" w:color="auto" w:fill="FFFFFF"/>
        </w:rPr>
        <w:t>. Other circumstance</w:t>
      </w:r>
      <w:r w:rsidR="00C16A4D">
        <w:rPr>
          <w:rFonts w:ascii="Times New Roman" w:eastAsia="Times New Roman" w:hAnsi="Times New Roman" w:cs="Times New Roman"/>
          <w:sz w:val="24"/>
          <w:szCs w:val="24"/>
          <w:shd w:val="clear" w:color="auto" w:fill="FFFFFF"/>
        </w:rPr>
        <w:t>s</w:t>
      </w:r>
      <w:r w:rsidRPr="00AF3303">
        <w:rPr>
          <w:rFonts w:ascii="Times New Roman" w:eastAsia="Times New Roman" w:hAnsi="Times New Roman" w:cs="Times New Roman"/>
          <w:sz w:val="24"/>
          <w:szCs w:val="24"/>
          <w:shd w:val="clear" w:color="auto" w:fill="FFFFFF"/>
        </w:rPr>
        <w:t xml:space="preserve"> may cause children to </w:t>
      </w:r>
      <w:r w:rsidRPr="00AF3303">
        <w:rPr>
          <w:rFonts w:ascii="Times New Roman" w:eastAsia="Times New Roman" w:hAnsi="Times New Roman" w:cs="Times New Roman"/>
          <w:sz w:val="24"/>
          <w:szCs w:val="24"/>
          <w:shd w:val="clear" w:color="auto" w:fill="FFFFFF"/>
        </w:rPr>
        <w:lastRenderedPageBreak/>
        <w:t>externalize their symptoms</w:t>
      </w:r>
      <w:r w:rsidR="006B6D02" w:rsidRPr="00AF3303">
        <w:rPr>
          <w:rFonts w:ascii="Times New Roman" w:eastAsia="Times New Roman" w:hAnsi="Times New Roman" w:cs="Times New Roman"/>
          <w:sz w:val="24"/>
          <w:szCs w:val="24"/>
          <w:shd w:val="clear" w:color="auto" w:fill="FFFFFF"/>
        </w:rPr>
        <w:t xml:space="preserve"> – </w:t>
      </w:r>
      <w:r w:rsidRPr="00AF3303">
        <w:rPr>
          <w:rFonts w:ascii="Times New Roman" w:eastAsia="Times New Roman" w:hAnsi="Times New Roman" w:cs="Times New Roman"/>
          <w:sz w:val="24"/>
          <w:szCs w:val="24"/>
          <w:shd w:val="clear" w:color="auto" w:fill="FFFFFF"/>
        </w:rPr>
        <w:t xml:space="preserve">hyperactivity, oppositional behaviors, </w:t>
      </w:r>
      <w:r w:rsidR="00142E1F" w:rsidRPr="00AF3303">
        <w:rPr>
          <w:rFonts w:ascii="Times New Roman" w:eastAsia="Times New Roman" w:hAnsi="Times New Roman" w:cs="Times New Roman"/>
          <w:sz w:val="24"/>
          <w:szCs w:val="24"/>
          <w:shd w:val="clear" w:color="auto" w:fill="FFFFFF"/>
        </w:rPr>
        <w:t>and conduct</w:t>
      </w:r>
      <w:r w:rsidRPr="00AF3303">
        <w:rPr>
          <w:rFonts w:ascii="Times New Roman" w:eastAsia="Times New Roman" w:hAnsi="Times New Roman" w:cs="Times New Roman"/>
          <w:sz w:val="24"/>
          <w:szCs w:val="24"/>
          <w:shd w:val="clear" w:color="auto" w:fill="FFFFFF"/>
        </w:rPr>
        <w:t xml:space="preserve"> problems. Typically, students with these symptoms are more likely to be diagnosed because teachers, peers, and </w:t>
      </w:r>
      <w:r w:rsidR="00142E1F" w:rsidRPr="00AF3303">
        <w:rPr>
          <w:rFonts w:ascii="Times New Roman" w:eastAsia="Times New Roman" w:hAnsi="Times New Roman" w:cs="Times New Roman"/>
          <w:sz w:val="24"/>
          <w:szCs w:val="24"/>
          <w:shd w:val="clear" w:color="auto" w:fill="FFFFFF"/>
        </w:rPr>
        <w:t>family members</w:t>
      </w:r>
      <w:r w:rsidRPr="00AF3303">
        <w:rPr>
          <w:rFonts w:ascii="Times New Roman" w:eastAsia="Times New Roman" w:hAnsi="Times New Roman" w:cs="Times New Roman"/>
          <w:sz w:val="24"/>
          <w:szCs w:val="24"/>
          <w:shd w:val="clear" w:color="auto" w:fill="FFFFFF"/>
        </w:rPr>
        <w:t xml:space="preserve"> notice that the symptoms interfere with daily functioning, both at school and at home (Albano et al., 2003).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The National Institute of Mental Health (2006) reported that the lifetime prevalence</w:t>
      </w:r>
      <w:r w:rsidR="00975DBF" w:rsidRPr="00AF3303">
        <w:rPr>
          <w:rFonts w:ascii="Times New Roman" w:eastAsia="Times New Roman" w:hAnsi="Times New Roman" w:cs="Times New Roman"/>
          <w:sz w:val="24"/>
          <w:szCs w:val="24"/>
          <w:shd w:val="clear" w:color="auto" w:fill="FFFFFF"/>
        </w:rPr>
        <w:t xml:space="preserve"> of </w:t>
      </w:r>
      <w:r w:rsidR="006B6D02" w:rsidRPr="00AF3303">
        <w:rPr>
          <w:rFonts w:ascii="Times New Roman" w:eastAsia="Times New Roman" w:hAnsi="Times New Roman" w:cs="Times New Roman"/>
          <w:sz w:val="24"/>
          <w:szCs w:val="24"/>
          <w:shd w:val="clear" w:color="auto" w:fill="FFFFFF"/>
        </w:rPr>
        <w:t xml:space="preserve">anxiety in </w:t>
      </w:r>
      <w:r w:rsidR="00975DBF" w:rsidRPr="00AF3303">
        <w:rPr>
          <w:rFonts w:ascii="Times New Roman" w:eastAsia="Times New Roman" w:hAnsi="Times New Roman" w:cs="Times New Roman"/>
          <w:sz w:val="24"/>
          <w:szCs w:val="24"/>
          <w:shd w:val="clear" w:color="auto" w:fill="FFFFFF"/>
        </w:rPr>
        <w:t xml:space="preserve">13 to </w:t>
      </w:r>
      <w:r w:rsidR="005C70E0" w:rsidRPr="00AF3303">
        <w:rPr>
          <w:rFonts w:ascii="Times New Roman" w:eastAsia="Times New Roman" w:hAnsi="Times New Roman" w:cs="Times New Roman"/>
          <w:sz w:val="24"/>
          <w:szCs w:val="24"/>
          <w:shd w:val="clear" w:color="auto" w:fill="FFFFFF"/>
        </w:rPr>
        <w:t>18-year-</w:t>
      </w:r>
      <w:r w:rsidR="00975DBF" w:rsidRPr="00AF3303">
        <w:rPr>
          <w:rFonts w:ascii="Times New Roman" w:eastAsia="Times New Roman" w:hAnsi="Times New Roman" w:cs="Times New Roman"/>
          <w:sz w:val="24"/>
          <w:szCs w:val="24"/>
          <w:shd w:val="clear" w:color="auto" w:fill="FFFFFF"/>
        </w:rPr>
        <w:t>olds is 25.1%.</w:t>
      </w:r>
      <w:r w:rsidRPr="00AF3303">
        <w:rPr>
          <w:rFonts w:ascii="Times New Roman" w:eastAsia="Times New Roman" w:hAnsi="Times New Roman" w:cs="Times New Roman"/>
          <w:sz w:val="24"/>
          <w:szCs w:val="24"/>
          <w:shd w:val="clear" w:color="auto" w:fill="FFFFFF"/>
        </w:rPr>
        <w:t xml:space="preserve"> That number increases if the anxiety has gone untreated. Educators and physicians are more in tune with signs of anxiety because childhood anxiety is growing rapidly</w:t>
      </w:r>
      <w:r w:rsidR="00460B15" w:rsidRPr="00AF3303">
        <w:rPr>
          <w:rFonts w:ascii="Times New Roman" w:eastAsia="Times New Roman" w:hAnsi="Times New Roman" w:cs="Times New Roman"/>
          <w:sz w:val="24"/>
          <w:szCs w:val="24"/>
          <w:shd w:val="clear" w:color="auto" w:fill="FFFFFF"/>
        </w:rPr>
        <w:t xml:space="preserve"> (National Institute of Mental Health, 2006)</w:t>
      </w:r>
      <w:r w:rsidRPr="00AF3303">
        <w:rPr>
          <w:rFonts w:ascii="Times New Roman" w:eastAsia="Times New Roman" w:hAnsi="Times New Roman" w:cs="Times New Roman"/>
          <w:sz w:val="24"/>
          <w:szCs w:val="24"/>
          <w:shd w:val="clear" w:color="auto" w:fill="FFFFFF"/>
        </w:rPr>
        <w:t xml:space="preserve">. </w:t>
      </w:r>
      <w:r w:rsidR="00460B15" w:rsidRPr="00AF3303">
        <w:rPr>
          <w:rFonts w:ascii="Times New Roman" w:eastAsia="Times New Roman" w:hAnsi="Times New Roman" w:cs="Times New Roman"/>
          <w:sz w:val="24"/>
          <w:szCs w:val="24"/>
          <w:shd w:val="clear" w:color="auto" w:fill="FFFFFF"/>
        </w:rPr>
        <w:t>According to Merrell (2001), s</w:t>
      </w:r>
      <w:r w:rsidRPr="00AF3303">
        <w:rPr>
          <w:rFonts w:ascii="Times New Roman" w:eastAsia="Times New Roman" w:hAnsi="Times New Roman" w:cs="Times New Roman"/>
          <w:sz w:val="24"/>
          <w:szCs w:val="24"/>
          <w:shd w:val="clear" w:color="auto" w:fill="FFFFFF"/>
        </w:rPr>
        <w:t>ymptoms that parents, teachers, doctors and others may recognize as possible anxiety-related behaviors are excessive worries in general</w:t>
      </w:r>
      <w:r w:rsidR="00460B15"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panic attacks</w:t>
      </w:r>
      <w:r w:rsidR="00460B15"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misinterpretations of symptoms and events</w:t>
      </w:r>
      <w:r w:rsidR="00460B15"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negative and unrealistic thoughts</w:t>
      </w:r>
      <w:r w:rsidR="00460B15"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physiological arousal</w:t>
      </w:r>
      <w:r w:rsidR="00460B15"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hypersensitivity to physical cues</w:t>
      </w:r>
      <w:r w:rsidR="00460B15"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obsessive and/or compulsive behaviors; and fears and anxieties regarding specific situations or events (Merrell, 2001).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Muris (2004) and his team of researchers studied anxiety extensively and found that the manifestations of anxiety, both physical and mental, include most commonly hands trembling, faster heart rates, sweating, nausea, abdominal discomfort, dizziness, hot flashes, chills, and difficulty breathing. The most common symptoms were hand trembling, increased heart rate, and difficulties breathing (Muris et al., 2004; Muris et al., 2007; Muris et al., 2008).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In Muris et al. (2008), researchers evaluated the patterns of interpretation of anxiety by 171 children. These children interpreted their physical symptoms as well as their emotional reasoning while experiencing anxiety. In the </w:t>
      </w:r>
      <w:r w:rsidR="00460B15" w:rsidRPr="00AF3303">
        <w:rPr>
          <w:rFonts w:ascii="Times New Roman" w:eastAsia="Times New Roman" w:hAnsi="Times New Roman" w:cs="Times New Roman"/>
          <w:sz w:val="24"/>
          <w:szCs w:val="24"/>
          <w:shd w:val="clear" w:color="auto" w:fill="FFFFFF"/>
        </w:rPr>
        <w:t>Muris</w:t>
      </w:r>
      <w:r w:rsidRPr="00AF3303">
        <w:rPr>
          <w:rFonts w:ascii="Times New Roman" w:eastAsia="Times New Roman" w:hAnsi="Times New Roman" w:cs="Times New Roman"/>
          <w:sz w:val="24"/>
          <w:szCs w:val="24"/>
          <w:shd w:val="clear" w:color="auto" w:fill="FFFFFF"/>
        </w:rPr>
        <w:t xml:space="preserve"> et al. (2007) study, researchers found that cognitive development was a turning point to being able to interpret physical symptoms as a marker of anxiety. </w:t>
      </w:r>
      <w:r w:rsidR="0042306E" w:rsidRPr="00AF3303">
        <w:rPr>
          <w:rFonts w:ascii="Times New Roman" w:eastAsia="Times New Roman" w:hAnsi="Times New Roman" w:cs="Times New Roman"/>
          <w:sz w:val="24"/>
          <w:szCs w:val="24"/>
          <w:shd w:val="clear" w:color="auto" w:fill="FFFFFF"/>
        </w:rPr>
        <w:t>Muris</w:t>
      </w:r>
      <w:r w:rsidRPr="00AF3303">
        <w:rPr>
          <w:rFonts w:ascii="Times New Roman" w:eastAsia="Times New Roman" w:hAnsi="Times New Roman" w:cs="Times New Roman"/>
          <w:sz w:val="24"/>
          <w:szCs w:val="24"/>
          <w:shd w:val="clear" w:color="auto" w:fill="FFFFFF"/>
        </w:rPr>
        <w:t xml:space="preserve"> et al. (2007) found that children as young as 7 years old were </w:t>
      </w:r>
      <w:r w:rsidRPr="00AF3303">
        <w:rPr>
          <w:rFonts w:ascii="Times New Roman" w:eastAsia="Times New Roman" w:hAnsi="Times New Roman" w:cs="Times New Roman"/>
          <w:sz w:val="24"/>
          <w:szCs w:val="24"/>
          <w:shd w:val="clear" w:color="auto" w:fill="FFFFFF"/>
        </w:rPr>
        <w:lastRenderedPageBreak/>
        <w:t xml:space="preserve">increasingly capable of connecting physical symptoms to their anxiety. </w:t>
      </w:r>
      <w:r w:rsidR="0042306E" w:rsidRPr="00AF3303">
        <w:rPr>
          <w:rFonts w:ascii="Times New Roman" w:eastAsia="Times New Roman" w:hAnsi="Times New Roman" w:cs="Times New Roman"/>
          <w:sz w:val="24"/>
          <w:szCs w:val="24"/>
          <w:shd w:val="clear" w:color="auto" w:fill="FFFFFF"/>
        </w:rPr>
        <w:t>Muris</w:t>
      </w:r>
      <w:r w:rsidRPr="00AF3303">
        <w:rPr>
          <w:rFonts w:ascii="Times New Roman" w:eastAsia="Times New Roman" w:hAnsi="Times New Roman" w:cs="Times New Roman"/>
          <w:sz w:val="24"/>
          <w:szCs w:val="24"/>
          <w:shd w:val="clear" w:color="auto" w:fill="FFFFFF"/>
        </w:rPr>
        <w:t xml:space="preserve"> et al. (2008) provided similar conclusions supporting the idea that young children </w:t>
      </w:r>
      <w:proofErr w:type="gramStart"/>
      <w:r w:rsidRPr="00AF3303">
        <w:rPr>
          <w:rFonts w:ascii="Times New Roman" w:eastAsia="Times New Roman" w:hAnsi="Times New Roman" w:cs="Times New Roman"/>
          <w:sz w:val="24"/>
          <w:szCs w:val="24"/>
          <w:shd w:val="clear" w:color="auto" w:fill="FFFFFF"/>
        </w:rPr>
        <w:t>are capable of recognizing</w:t>
      </w:r>
      <w:proofErr w:type="gramEnd"/>
      <w:r w:rsidRPr="00AF3303">
        <w:rPr>
          <w:rFonts w:ascii="Times New Roman" w:eastAsia="Times New Roman" w:hAnsi="Times New Roman" w:cs="Times New Roman"/>
          <w:sz w:val="24"/>
          <w:szCs w:val="24"/>
          <w:shd w:val="clear" w:color="auto" w:fill="FFFFFF"/>
        </w:rPr>
        <w:t xml:space="preserve"> or expressing their symptoms of anxiety.</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shd w:val="clear" w:color="auto" w:fill="FFFFFF"/>
        </w:rPr>
        <w:t>Schieman</w:t>
      </w:r>
      <w:proofErr w:type="spellEnd"/>
      <w:r w:rsidRPr="00AF3303">
        <w:rPr>
          <w:rFonts w:ascii="Times New Roman" w:eastAsia="Times New Roman" w:hAnsi="Times New Roman" w:cs="Times New Roman"/>
          <w:sz w:val="24"/>
          <w:szCs w:val="24"/>
          <w:shd w:val="clear" w:color="auto" w:fill="FFFFFF"/>
        </w:rPr>
        <w:t xml:space="preserve"> (1999) was the first to present the idea that sufferers could use their experiences to make connections and possible discover an appropriate diagnosis and treatment that could help reduce anxiety and give them a sense of control over life outcomes. </w:t>
      </w:r>
      <w:r w:rsidR="00D566C1" w:rsidRPr="00AF3303">
        <w:rPr>
          <w:rFonts w:ascii="Times New Roman" w:eastAsia="Times New Roman" w:hAnsi="Times New Roman" w:cs="Times New Roman"/>
          <w:sz w:val="24"/>
          <w:szCs w:val="24"/>
          <w:shd w:val="clear" w:color="auto" w:fill="FFFFFF"/>
        </w:rPr>
        <w:t>Muris</w:t>
      </w:r>
      <w:r w:rsidRPr="00AF3303">
        <w:rPr>
          <w:rFonts w:ascii="Times New Roman" w:eastAsia="Times New Roman" w:hAnsi="Times New Roman" w:cs="Times New Roman"/>
          <w:sz w:val="24"/>
          <w:szCs w:val="24"/>
          <w:shd w:val="clear" w:color="auto" w:fill="FFFFFF"/>
        </w:rPr>
        <w:t xml:space="preserve"> et al. (2007</w:t>
      </w:r>
      <w:r w:rsidR="00D566C1"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2008) built on the ideas presented by </w:t>
      </w:r>
      <w:proofErr w:type="spellStart"/>
      <w:r w:rsidRPr="00AF3303">
        <w:rPr>
          <w:rFonts w:ascii="Times New Roman" w:eastAsia="Times New Roman" w:hAnsi="Times New Roman" w:cs="Times New Roman"/>
          <w:sz w:val="24"/>
          <w:szCs w:val="24"/>
          <w:shd w:val="clear" w:color="auto" w:fill="FFFFFF"/>
        </w:rPr>
        <w:t>Schieman</w:t>
      </w:r>
      <w:proofErr w:type="spellEnd"/>
      <w:r w:rsidRPr="00AF3303">
        <w:rPr>
          <w:rFonts w:ascii="Times New Roman" w:eastAsia="Times New Roman" w:hAnsi="Times New Roman" w:cs="Times New Roman"/>
          <w:sz w:val="24"/>
          <w:szCs w:val="24"/>
          <w:shd w:val="clear" w:color="auto" w:fill="FFFFFF"/>
        </w:rPr>
        <w:t xml:space="preserve"> (1999) and offered new knowledge for educators as well as clinicians, knowledge that include invaluable information for the treatment and empowerment of students with anxiety. New connections between physical symptoms and anxiety empowered patients of all ages with greater optimism for their personal care</w:t>
      </w:r>
      <w:r w:rsidR="00D566C1" w:rsidRPr="00AF3303">
        <w:rPr>
          <w:rFonts w:ascii="Times New Roman" w:eastAsia="Times New Roman" w:hAnsi="Times New Roman" w:cs="Times New Roman"/>
          <w:sz w:val="24"/>
          <w:szCs w:val="24"/>
          <w:shd w:val="clear" w:color="auto" w:fill="FFFFFF"/>
        </w:rPr>
        <w:t xml:space="preserve"> (Muris et al., 2007; 2008)</w:t>
      </w:r>
      <w:r w:rsidRPr="00AF3303">
        <w:rPr>
          <w:rFonts w:ascii="Times New Roman" w:eastAsia="Times New Roman" w:hAnsi="Times New Roman" w:cs="Times New Roman"/>
          <w:sz w:val="24"/>
          <w:szCs w:val="24"/>
          <w:shd w:val="clear" w:color="auto" w:fill="FFFFFF"/>
        </w:rPr>
        <w:t>.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Students with anxiety may also be diagnosed with ADHD or similar conditions. According to Schatz and </w:t>
      </w:r>
      <w:proofErr w:type="spellStart"/>
      <w:r w:rsidRPr="00AF3303">
        <w:rPr>
          <w:rFonts w:ascii="Times New Roman" w:eastAsia="Times New Roman" w:hAnsi="Times New Roman" w:cs="Times New Roman"/>
          <w:sz w:val="24"/>
          <w:szCs w:val="24"/>
          <w:shd w:val="clear" w:color="auto" w:fill="FFFFFF"/>
        </w:rPr>
        <w:t>Rostain’s</w:t>
      </w:r>
      <w:proofErr w:type="spellEnd"/>
      <w:r w:rsidRPr="00AF3303">
        <w:rPr>
          <w:rFonts w:ascii="Times New Roman" w:eastAsia="Times New Roman" w:hAnsi="Times New Roman" w:cs="Times New Roman"/>
          <w:sz w:val="24"/>
          <w:szCs w:val="24"/>
          <w:shd w:val="clear" w:color="auto" w:fill="FFFFFF"/>
        </w:rPr>
        <w:t xml:space="preserve"> (2006)</w:t>
      </w:r>
      <w:r w:rsidR="00142E1F" w:rsidRPr="00AF3303">
        <w:rPr>
          <w:rFonts w:ascii="Times New Roman" w:eastAsia="Times New Roman" w:hAnsi="Times New Roman" w:cs="Times New Roman"/>
          <w:sz w:val="24"/>
          <w:szCs w:val="24"/>
          <w:shd w:val="clear" w:color="auto" w:fill="FFFFFF"/>
        </w:rPr>
        <w:t>, the</w:t>
      </w:r>
      <w:r w:rsidRPr="00AF3303">
        <w:rPr>
          <w:rFonts w:ascii="Times New Roman" w:eastAsia="Times New Roman" w:hAnsi="Times New Roman" w:cs="Times New Roman"/>
          <w:sz w:val="24"/>
          <w:szCs w:val="24"/>
          <w:shd w:val="clear" w:color="auto" w:fill="FFFFFF"/>
        </w:rPr>
        <w:t xml:space="preserve"> prevalence of anxiety disorders comorbid with ADHD to be as high as 50%. Bagwell, Molina, </w:t>
      </w:r>
      <w:proofErr w:type="spellStart"/>
      <w:r w:rsidRPr="00AF3303">
        <w:rPr>
          <w:rFonts w:ascii="Times New Roman" w:eastAsia="Times New Roman" w:hAnsi="Times New Roman" w:cs="Times New Roman"/>
          <w:sz w:val="24"/>
          <w:szCs w:val="24"/>
          <w:shd w:val="clear" w:color="auto" w:fill="FFFFFF"/>
        </w:rPr>
        <w:t>Kashdan</w:t>
      </w:r>
      <w:proofErr w:type="spellEnd"/>
      <w:r w:rsidRPr="00AF3303">
        <w:rPr>
          <w:rFonts w:ascii="Times New Roman" w:eastAsia="Times New Roman" w:hAnsi="Times New Roman" w:cs="Times New Roman"/>
          <w:sz w:val="24"/>
          <w:szCs w:val="24"/>
          <w:shd w:val="clear" w:color="auto" w:fill="FFFFFF"/>
        </w:rPr>
        <w:t xml:space="preserve">, Pelham, and </w:t>
      </w:r>
      <w:r w:rsidR="00FB2F3D" w:rsidRPr="00AF3303">
        <w:rPr>
          <w:rFonts w:ascii="Times New Roman" w:eastAsia="Times New Roman" w:hAnsi="Times New Roman" w:cs="Times New Roman"/>
          <w:sz w:val="24"/>
          <w:szCs w:val="24"/>
          <w:shd w:val="clear" w:color="auto" w:fill="FFFFFF"/>
        </w:rPr>
        <w:t>Humza’s</w:t>
      </w:r>
      <w:r w:rsidRPr="00AF3303">
        <w:rPr>
          <w:rFonts w:ascii="Times New Roman" w:eastAsia="Times New Roman" w:hAnsi="Times New Roman" w:cs="Times New Roman"/>
          <w:sz w:val="24"/>
          <w:szCs w:val="24"/>
          <w:shd w:val="clear" w:color="auto" w:fill="FFFFFF"/>
        </w:rPr>
        <w:t xml:space="preserve"> (2006) study of 142 adolescents with a history of ADHD hypothesized these adolescents would have higher levels of anxiety and mood disorders, partly due to associa</w:t>
      </w:r>
      <w:r w:rsidR="00FB2F3D" w:rsidRPr="00AF3303">
        <w:rPr>
          <w:rFonts w:ascii="Times New Roman" w:eastAsia="Times New Roman" w:hAnsi="Times New Roman" w:cs="Times New Roman"/>
          <w:sz w:val="24"/>
          <w:szCs w:val="24"/>
          <w:shd w:val="clear" w:color="auto" w:fill="FFFFFF"/>
        </w:rPr>
        <w:t xml:space="preserve">ted academic, social, and other </w:t>
      </w:r>
      <w:r w:rsidRPr="00AF3303">
        <w:rPr>
          <w:rFonts w:ascii="Times New Roman" w:eastAsia="Times New Roman" w:hAnsi="Times New Roman" w:cs="Times New Roman"/>
          <w:sz w:val="24"/>
          <w:szCs w:val="24"/>
          <w:shd w:val="clear" w:color="auto" w:fill="FFFFFF"/>
        </w:rPr>
        <w:t>impairments of ADHD in adolescents. Though it was supported by a 1996 study of children with ADHD and the association of lifetime diagnoses of major depression and multiple anxiety disorders (Biederman et al., 1996), the results did not show a strong correlation of this hypothesis. There was evidence of a significant increase in persistent anxiety in the students who had more externalizing behaviors or social problems. Often, students who externalize get the attention of their teachers, peers, and family members because they interfere with daily functioning (Albano et al., 2003).  </w:t>
      </w:r>
    </w:p>
    <w:p w:rsidR="00A33811" w:rsidRPr="00AF3303" w:rsidRDefault="00D048B6" w:rsidP="00A33811">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lastRenderedPageBreak/>
        <w:t xml:space="preserve">Merrell (2001) </w:t>
      </w:r>
      <w:r w:rsidR="006B6D02" w:rsidRPr="00AF3303">
        <w:rPr>
          <w:rFonts w:ascii="Times New Roman" w:eastAsia="Times New Roman" w:hAnsi="Times New Roman" w:cs="Times New Roman"/>
          <w:sz w:val="24"/>
          <w:szCs w:val="24"/>
          <w:shd w:val="clear" w:color="auto" w:fill="FFFFFF"/>
        </w:rPr>
        <w:t xml:space="preserve">found </w:t>
      </w:r>
      <w:r w:rsidRPr="00AF3303">
        <w:rPr>
          <w:rFonts w:ascii="Times New Roman" w:eastAsia="Times New Roman" w:hAnsi="Times New Roman" w:cs="Times New Roman"/>
          <w:sz w:val="24"/>
          <w:szCs w:val="24"/>
          <w:shd w:val="clear" w:color="auto" w:fill="FFFFFF"/>
        </w:rPr>
        <w:t xml:space="preserve">that students may experience </w:t>
      </w:r>
      <w:r w:rsidR="006B6D02" w:rsidRPr="00AF3303">
        <w:rPr>
          <w:rFonts w:ascii="Times New Roman" w:eastAsia="Times New Roman" w:hAnsi="Times New Roman" w:cs="Times New Roman"/>
          <w:sz w:val="24"/>
          <w:szCs w:val="24"/>
          <w:shd w:val="clear" w:color="auto" w:fill="FFFFFF"/>
        </w:rPr>
        <w:t xml:space="preserve">symptoms such as </w:t>
      </w:r>
      <w:r w:rsidRPr="00AF3303">
        <w:rPr>
          <w:rFonts w:ascii="Times New Roman" w:eastAsia="Times New Roman" w:hAnsi="Times New Roman" w:cs="Times New Roman"/>
          <w:sz w:val="24"/>
          <w:szCs w:val="24"/>
          <w:shd w:val="clear" w:color="auto" w:fill="FFFFFF"/>
        </w:rPr>
        <w:t>excessive worries in general; panic attacks; misinterpretations of symptoms and events; negative and unrealistic thoughts; physiological arousal; hypersensitivity to physical cues; obsessive and/or compulsive behaviors; and fears and anxieties regarding specific situations or events (</w:t>
      </w:r>
      <w:r w:rsidR="006B6D02" w:rsidRPr="00AF3303">
        <w:rPr>
          <w:rFonts w:ascii="Times New Roman" w:eastAsia="Times New Roman" w:hAnsi="Times New Roman" w:cs="Times New Roman"/>
          <w:sz w:val="24"/>
          <w:szCs w:val="24"/>
          <w:shd w:val="clear" w:color="auto" w:fill="FFFFFF"/>
        </w:rPr>
        <w:t xml:space="preserve">Merrell, 2001; </w:t>
      </w:r>
      <w:r w:rsidRPr="00AF3303">
        <w:rPr>
          <w:rFonts w:ascii="Times New Roman" w:eastAsia="Times New Roman" w:hAnsi="Times New Roman" w:cs="Times New Roman"/>
          <w:sz w:val="24"/>
          <w:szCs w:val="24"/>
          <w:shd w:val="clear" w:color="auto" w:fill="FFFFFF"/>
        </w:rPr>
        <w:t>National Institute of Mental Health, 2006).</w:t>
      </w:r>
      <w:r w:rsidR="00A33811" w:rsidRPr="00AF3303">
        <w:rPr>
          <w:rFonts w:ascii="Times New Roman" w:eastAsia="Times New Roman" w:hAnsi="Times New Roman" w:cs="Times New Roman"/>
          <w:sz w:val="24"/>
          <w:szCs w:val="24"/>
          <w:shd w:val="clear" w:color="auto" w:fill="FFFFFF"/>
        </w:rPr>
        <w:t xml:space="preserve"> Students entering adolescence already have many biological related stressors related to anxiety (Grills-</w:t>
      </w:r>
      <w:proofErr w:type="spellStart"/>
      <w:r w:rsidR="00A33811" w:rsidRPr="00AF3303">
        <w:rPr>
          <w:rFonts w:ascii="Times New Roman" w:eastAsia="Times New Roman" w:hAnsi="Times New Roman" w:cs="Times New Roman"/>
          <w:sz w:val="24"/>
          <w:szCs w:val="24"/>
          <w:shd w:val="clear" w:color="auto" w:fill="FFFFFF"/>
        </w:rPr>
        <w:t>Taquechel</w:t>
      </w:r>
      <w:proofErr w:type="spellEnd"/>
      <w:r w:rsidR="00A33811" w:rsidRPr="00AF3303">
        <w:rPr>
          <w:rFonts w:ascii="Times New Roman" w:eastAsia="Times New Roman" w:hAnsi="Times New Roman" w:cs="Times New Roman"/>
          <w:sz w:val="24"/>
          <w:szCs w:val="24"/>
          <w:shd w:val="clear" w:color="auto" w:fill="FFFFFF"/>
        </w:rPr>
        <w:t xml:space="preserve"> et al., 2010; Marks et al., 2010). Because adolescents often do not seek help from problems, some may not even recognize that they have a problem until the severity of their anxiety interferes with overall functioning (Thompson et al., 2013). If students are not able to recognize when they have a problem with anxiety, they can suffer physically, socially, academically, and emotionally (Bostick &amp; Anderson, 2009; Thompson et al., 2013).</w:t>
      </w:r>
    </w:p>
    <w:p w:rsidR="00A33811" w:rsidRPr="00AF3303" w:rsidRDefault="00A33811" w:rsidP="00A33811">
      <w:pPr>
        <w:spacing w:after="20" w:line="480" w:lineRule="auto"/>
        <w:ind w:left="-20" w:firstLine="44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 has both physical and mental manifestations and can impair a student’s ability to perform certain tasks or achieve certain ou</w:t>
      </w:r>
      <w:r w:rsidRPr="00AF3303">
        <w:rPr>
          <w:rFonts w:ascii="Times New Roman" w:eastAsia="Times New Roman" w:hAnsi="Times New Roman" w:cs="Times New Roman"/>
          <w:sz w:val="24"/>
          <w:szCs w:val="24"/>
          <w:shd w:val="clear" w:color="auto" w:fill="FFFFFF"/>
        </w:rPr>
        <w:t>tcomes (McDonald, 2001). Physical manifestations typically include increased heart rate or high blood pressure. In some cases, adolescents who experience anxiety may also develop stomach ulc</w:t>
      </w:r>
      <w:r w:rsidRPr="00AF3303">
        <w:rPr>
          <w:rFonts w:ascii="Times New Roman" w:eastAsia="Times New Roman" w:hAnsi="Times New Roman" w:cs="Times New Roman"/>
          <w:sz w:val="24"/>
          <w:szCs w:val="24"/>
        </w:rPr>
        <w:t>ers or other serious health conditions (</w:t>
      </w:r>
      <w:proofErr w:type="spellStart"/>
      <w:r w:rsidRPr="00AF3303">
        <w:rPr>
          <w:rFonts w:ascii="Times New Roman" w:eastAsia="Times New Roman" w:hAnsi="Times New Roman" w:cs="Times New Roman"/>
          <w:sz w:val="24"/>
          <w:szCs w:val="24"/>
          <w:shd w:val="clear" w:color="auto" w:fill="FFFFFF"/>
        </w:rPr>
        <w:t>Vannucci</w:t>
      </w:r>
      <w:proofErr w:type="spellEnd"/>
      <w:r w:rsidRPr="00AF3303">
        <w:rPr>
          <w:rFonts w:ascii="Times New Roman" w:eastAsia="Times New Roman" w:hAnsi="Times New Roman" w:cs="Times New Roman"/>
          <w:sz w:val="24"/>
          <w:szCs w:val="24"/>
          <w:shd w:val="clear" w:color="auto" w:fill="FFFFFF"/>
        </w:rPr>
        <w:t xml:space="preserve">, Flannery, &amp; </w:t>
      </w:r>
      <w:proofErr w:type="spellStart"/>
      <w:r w:rsidRPr="00AF3303">
        <w:rPr>
          <w:rFonts w:ascii="Times New Roman" w:eastAsia="Times New Roman" w:hAnsi="Times New Roman" w:cs="Times New Roman"/>
          <w:sz w:val="24"/>
          <w:szCs w:val="24"/>
          <w:shd w:val="clear" w:color="auto" w:fill="FFFFFF"/>
        </w:rPr>
        <w:t>Ohannessian</w:t>
      </w:r>
      <w:proofErr w:type="spellEnd"/>
      <w:r w:rsidRPr="00AF3303">
        <w:rPr>
          <w:rFonts w:ascii="Times New Roman" w:eastAsia="Times New Roman" w:hAnsi="Times New Roman" w:cs="Times New Roman"/>
          <w:sz w:val="24"/>
          <w:szCs w:val="24"/>
          <w:shd w:val="clear" w:color="auto" w:fill="FFFFFF"/>
        </w:rPr>
        <w:t>, 2017)</w:t>
      </w:r>
      <w:r w:rsidRPr="00AF3303">
        <w:rPr>
          <w:rFonts w:ascii="Times New Roman" w:eastAsia="Times New Roman" w:hAnsi="Times New Roman" w:cs="Times New Roman"/>
          <w:sz w:val="24"/>
          <w:szCs w:val="24"/>
        </w:rPr>
        <w:t xml:space="preserve">. In addition to the physical manifestations, students may experience </w:t>
      </w:r>
      <w:r w:rsidRPr="00AF3303">
        <w:rPr>
          <w:rFonts w:ascii="Times New Roman" w:eastAsia="Times New Roman" w:hAnsi="Times New Roman" w:cs="Times New Roman"/>
          <w:sz w:val="24"/>
          <w:szCs w:val="24"/>
          <w:shd w:val="clear" w:color="auto" w:fill="FFFFFF"/>
        </w:rPr>
        <w:t xml:space="preserve">self-doubt, self-criticism, irritability, and sleep deprivation (Kumara &amp; Kumar, 2016). According to Woodward and Ferguson (2001), adolescents suffering from anxiety are more susceptible to continued or worsening anxiety, depression, drug use, and underachievement (p. 1086). </w:t>
      </w:r>
      <w:proofErr w:type="spellStart"/>
      <w:r w:rsidRPr="00AF3303">
        <w:rPr>
          <w:rFonts w:ascii="Times New Roman" w:eastAsia="Times New Roman" w:hAnsi="Times New Roman" w:cs="Times New Roman"/>
          <w:sz w:val="24"/>
          <w:szCs w:val="24"/>
          <w:shd w:val="clear" w:color="auto" w:fill="FFFFFF"/>
        </w:rPr>
        <w:t>Isper</w:t>
      </w:r>
      <w:proofErr w:type="spellEnd"/>
      <w:r w:rsidRPr="00AF3303">
        <w:rPr>
          <w:rFonts w:ascii="Times New Roman" w:eastAsia="Times New Roman" w:hAnsi="Times New Roman" w:cs="Times New Roman"/>
          <w:sz w:val="24"/>
          <w:szCs w:val="24"/>
          <w:shd w:val="clear" w:color="auto" w:fill="FFFFFF"/>
        </w:rPr>
        <w:t xml:space="preserve"> et al. (2009) found that students who suffer from anxiety are much more likely to also suffer from depression, obsessive compulsive disorders, and eating disorders. </w:t>
      </w:r>
    </w:p>
    <w:p w:rsidR="00D048B6" w:rsidRPr="00AF3303" w:rsidRDefault="00A33811" w:rsidP="00A33811">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Students who are distracted by anxiety symptoms struggle to focus on classwork, worry excessively, experience physiological arousal, stomachaches, headaches, often poor attendance, </w:t>
      </w:r>
      <w:r w:rsidRPr="00AF3303">
        <w:rPr>
          <w:rFonts w:ascii="Times New Roman" w:eastAsia="Times New Roman" w:hAnsi="Times New Roman" w:cs="Times New Roman"/>
          <w:sz w:val="24"/>
          <w:szCs w:val="24"/>
          <w:shd w:val="clear" w:color="auto" w:fill="FFFFFF"/>
        </w:rPr>
        <w:lastRenderedPageBreak/>
        <w:t xml:space="preserve">and subpar performance (Bostick &amp; Anderson, 2009; </w:t>
      </w:r>
      <w:proofErr w:type="spellStart"/>
      <w:r w:rsidRPr="00AF3303">
        <w:rPr>
          <w:rFonts w:ascii="Times New Roman" w:eastAsia="Times New Roman" w:hAnsi="Times New Roman" w:cs="Times New Roman"/>
          <w:sz w:val="24"/>
          <w:szCs w:val="24"/>
          <w:shd w:val="clear" w:color="auto" w:fill="FFFFFF"/>
        </w:rPr>
        <w:t>Ingul</w:t>
      </w:r>
      <w:proofErr w:type="spellEnd"/>
      <w:r w:rsidRPr="00AF3303">
        <w:rPr>
          <w:rFonts w:ascii="Times New Roman" w:eastAsia="Times New Roman" w:hAnsi="Times New Roman" w:cs="Times New Roman"/>
          <w:sz w:val="24"/>
          <w:szCs w:val="24"/>
          <w:shd w:val="clear" w:color="auto" w:fill="FFFFFF"/>
        </w:rPr>
        <w:t xml:space="preserve"> et al., 2012; Thompson et al., 2013). Specifically, poor attendance can lead to school dropout, lower income, and subsequent health and social problems (</w:t>
      </w:r>
      <w:proofErr w:type="spellStart"/>
      <w:r w:rsidRPr="00AF3303">
        <w:rPr>
          <w:rFonts w:ascii="Times New Roman" w:eastAsia="Times New Roman" w:hAnsi="Times New Roman" w:cs="Times New Roman"/>
          <w:sz w:val="24"/>
          <w:szCs w:val="24"/>
          <w:shd w:val="clear" w:color="auto" w:fill="FFFFFF"/>
        </w:rPr>
        <w:t>Ingul</w:t>
      </w:r>
      <w:proofErr w:type="spellEnd"/>
      <w:r w:rsidRPr="00AF3303">
        <w:rPr>
          <w:rFonts w:ascii="Times New Roman" w:eastAsia="Times New Roman" w:hAnsi="Times New Roman" w:cs="Times New Roman"/>
          <w:sz w:val="24"/>
          <w:szCs w:val="24"/>
          <w:shd w:val="clear" w:color="auto" w:fill="FFFFFF"/>
        </w:rPr>
        <w:t xml:space="preserve"> et al., 2012). According to Von </w:t>
      </w:r>
      <w:r w:rsidR="005C70E0" w:rsidRPr="00AF3303">
        <w:rPr>
          <w:rFonts w:ascii="Times New Roman" w:eastAsia="Times New Roman" w:hAnsi="Times New Roman" w:cs="Times New Roman"/>
          <w:sz w:val="24"/>
          <w:szCs w:val="24"/>
          <w:shd w:val="clear" w:color="auto" w:fill="FFFFFF"/>
        </w:rPr>
        <w:t>der</w:t>
      </w:r>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Embse</w:t>
      </w:r>
      <w:proofErr w:type="spellEnd"/>
      <w:r w:rsidRPr="00AF3303">
        <w:rPr>
          <w:rFonts w:ascii="Times New Roman" w:eastAsia="Times New Roman" w:hAnsi="Times New Roman" w:cs="Times New Roman"/>
          <w:sz w:val="24"/>
          <w:szCs w:val="24"/>
          <w:shd w:val="clear" w:color="auto" w:fill="FFFFFF"/>
        </w:rPr>
        <w:t xml:space="preserve"> et al. (2013), students’ anxiety interferes with thoughts, feelings, and behaviors that impact test results. These test results then reinforce student’s anxiety about performing well, perpetuating the cycle of anxiety (Von Der </w:t>
      </w:r>
      <w:proofErr w:type="spellStart"/>
      <w:r w:rsidRPr="00AF3303">
        <w:rPr>
          <w:rFonts w:ascii="Times New Roman" w:eastAsia="Times New Roman" w:hAnsi="Times New Roman" w:cs="Times New Roman"/>
          <w:sz w:val="24"/>
          <w:szCs w:val="24"/>
          <w:shd w:val="clear" w:color="auto" w:fill="FFFFFF"/>
        </w:rPr>
        <w:t>Embse</w:t>
      </w:r>
      <w:proofErr w:type="spellEnd"/>
      <w:r w:rsidRPr="00AF3303">
        <w:rPr>
          <w:rFonts w:ascii="Times New Roman" w:eastAsia="Times New Roman" w:hAnsi="Times New Roman" w:cs="Times New Roman"/>
          <w:sz w:val="24"/>
          <w:szCs w:val="24"/>
          <w:shd w:val="clear" w:color="auto" w:fill="FFFFFF"/>
        </w:rPr>
        <w:t xml:space="preserve"> et al., 2013). Anxiety sufferers tend to have lower self-efficacy and can have difficulty regulating their emotions. Anxious students may also be at greater risk for depression, addiction, eating disorders, and suicidality (Miller et al., 2011). As part of the increased responsibility and independence students receive, as they get older, emotional support often decreases in secondary schools. De Wit et al. (2011) found that anxiety symptoms can escalate when emotional support decreases. When anxiety is constantly getting in the way for student’s overall functioning, they tend to have psychosocial difficulties and school can be a difficult place for them to be. </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Anxiety: Students</w:t>
      </w:r>
      <w:r w:rsidR="006201AF" w:rsidRPr="00AF3303">
        <w:rPr>
          <w:rFonts w:ascii="Times New Roman" w:eastAsia="Times New Roman" w:hAnsi="Times New Roman" w:cs="Times New Roman"/>
          <w:b/>
          <w:bCs/>
          <w:i/>
          <w:iCs/>
          <w:sz w:val="24"/>
          <w:szCs w:val="24"/>
          <w:shd w:val="clear" w:color="auto" w:fill="FFFFFF"/>
        </w:rPr>
        <w:t xml:space="preserve"> </w:t>
      </w:r>
      <w:r w:rsidRPr="00AF3303">
        <w:rPr>
          <w:rFonts w:ascii="Times New Roman" w:eastAsia="Times New Roman" w:hAnsi="Times New Roman" w:cs="Times New Roman"/>
          <w:b/>
          <w:bCs/>
          <w:i/>
          <w:iCs/>
          <w:sz w:val="24"/>
          <w:szCs w:val="24"/>
          <w:shd w:val="clear" w:color="auto" w:fill="FFFFFF"/>
        </w:rPr>
        <w:t>Perceptions</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As the pressure on schools increase, so too, did the pressure on students. In a study by Everson, Tobias, Hartman, and </w:t>
      </w:r>
      <w:proofErr w:type="spellStart"/>
      <w:r w:rsidRPr="00AF3303">
        <w:rPr>
          <w:rFonts w:ascii="Times New Roman" w:eastAsia="Times New Roman" w:hAnsi="Times New Roman" w:cs="Times New Roman"/>
          <w:sz w:val="24"/>
          <w:szCs w:val="24"/>
          <w:shd w:val="clear" w:color="auto" w:fill="FFFFFF"/>
        </w:rPr>
        <w:t>Gourney</w:t>
      </w:r>
      <w:proofErr w:type="spellEnd"/>
      <w:r w:rsidRPr="00AF3303">
        <w:rPr>
          <w:rFonts w:ascii="Times New Roman" w:eastAsia="Times New Roman" w:hAnsi="Times New Roman" w:cs="Times New Roman"/>
          <w:sz w:val="24"/>
          <w:szCs w:val="24"/>
          <w:shd w:val="clear" w:color="auto" w:fill="FFFFFF"/>
        </w:rPr>
        <w:t xml:space="preserve"> (1993), 196 first year college were chosen to participate in the study’s surveys. These surveys were used to determine how students’ perceptions of a subject’s difficulty affected their levels of test anxiety in various subjects. The students self-reported their test anxiety levels in social science, math, physical science, and English. It was hypothesized that students in general tend to be more anxious about tests in subjects they perceived more rigorous than in subjects such as humanities or the arts. The more complex the subject’s content matter, the more likely it is to cause students anxiety. Physical Science was the </w:t>
      </w:r>
      <w:r w:rsidRPr="00AF3303">
        <w:rPr>
          <w:rFonts w:ascii="Times New Roman" w:eastAsia="Times New Roman" w:hAnsi="Times New Roman" w:cs="Times New Roman"/>
          <w:sz w:val="24"/>
          <w:szCs w:val="24"/>
          <w:shd w:val="clear" w:color="auto" w:fill="FFFFFF"/>
        </w:rPr>
        <w:lastRenderedPageBreak/>
        <w:t>most anxiety inducing subject in the study; although, math anxiety was significantly higher for female participants (Everson et al., 1993).</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Gender may also affect the way in which students experience anxiety, specifically math anxiety. According to Campbell and Evans (1997), females in a single-sex algebra class had statistically lower level of math anxiety rating than the females in the co-ed algebra class (t = –3.37, p &lt; .005). The findings suggest that female students may experience increased anxiety with male counterparts in the room. Similarly, Hyde, </w:t>
      </w:r>
      <w:proofErr w:type="spellStart"/>
      <w:r w:rsidRPr="00AF3303">
        <w:rPr>
          <w:rFonts w:ascii="Times New Roman" w:eastAsia="Times New Roman" w:hAnsi="Times New Roman" w:cs="Times New Roman"/>
          <w:sz w:val="24"/>
          <w:szCs w:val="24"/>
          <w:shd w:val="clear" w:color="auto" w:fill="FFFFFF"/>
        </w:rPr>
        <w:t>Fennema</w:t>
      </w:r>
      <w:proofErr w:type="spellEnd"/>
      <w:r w:rsidRPr="00AF3303">
        <w:rPr>
          <w:rFonts w:ascii="Times New Roman" w:eastAsia="Times New Roman" w:hAnsi="Times New Roman" w:cs="Times New Roman"/>
          <w:sz w:val="24"/>
          <w:szCs w:val="24"/>
          <w:shd w:val="clear" w:color="auto" w:fill="FFFFFF"/>
        </w:rPr>
        <w:t xml:space="preserve">, and Lamon (1990) concluded that in order to explain these higher anxiety levels in math scores and math-related occupations held by girls, other factors should be consider, such as internalized belief systems, parental influence, and any other primary or secondary </w:t>
      </w:r>
      <w:r w:rsidR="00553AC2" w:rsidRPr="00AF3303">
        <w:rPr>
          <w:rFonts w:ascii="Times New Roman" w:eastAsia="Times New Roman" w:hAnsi="Times New Roman" w:cs="Times New Roman"/>
          <w:sz w:val="24"/>
          <w:szCs w:val="24"/>
          <w:shd w:val="clear" w:color="auto" w:fill="FFFFFF"/>
        </w:rPr>
        <w:t>influence</w:t>
      </w:r>
      <w:r w:rsidRPr="00AF3303">
        <w:rPr>
          <w:rFonts w:ascii="Times New Roman" w:eastAsia="Times New Roman" w:hAnsi="Times New Roman" w:cs="Times New Roman"/>
          <w:sz w:val="24"/>
          <w:szCs w:val="24"/>
          <w:shd w:val="clear" w:color="auto" w:fill="FFFFFF"/>
        </w:rPr>
        <w:t xml:space="preserve"> that may impact a female student’s perception of math, causing anxiety. Eccles and Jacobs (1986) further support </w:t>
      </w:r>
      <w:r w:rsidR="00FB2F3D" w:rsidRPr="00AF3303">
        <w:rPr>
          <w:rFonts w:ascii="Times New Roman" w:eastAsia="Times New Roman" w:hAnsi="Times New Roman" w:cs="Times New Roman"/>
          <w:sz w:val="24"/>
          <w:szCs w:val="24"/>
          <w:shd w:val="clear" w:color="auto" w:fill="FFFFFF"/>
        </w:rPr>
        <w:t>the role of</w:t>
      </w:r>
      <w:r w:rsidRPr="00AF3303">
        <w:rPr>
          <w:rFonts w:ascii="Times New Roman" w:eastAsia="Times New Roman" w:hAnsi="Times New Roman" w:cs="Times New Roman"/>
          <w:sz w:val="24"/>
          <w:szCs w:val="24"/>
          <w:shd w:val="clear" w:color="auto" w:fill="FFFFFF"/>
        </w:rPr>
        <w:t xml:space="preserve"> gender difference, finding that parents’ stereotypical gender beliefs, as well as students’ perceived beliefs of the value of math, played major roles in explaining gender differences in mathematical achievement. Geist (2010) explains that females are too often overlooked or socialized to dislike math, although their cognitive abilities in math were </w:t>
      </w:r>
      <w:r w:rsidR="00E76802" w:rsidRPr="00AF3303">
        <w:rPr>
          <w:rFonts w:ascii="Times New Roman" w:eastAsia="Times New Roman" w:hAnsi="Times New Roman" w:cs="Times New Roman"/>
          <w:sz w:val="24"/>
          <w:szCs w:val="24"/>
          <w:shd w:val="clear" w:color="auto" w:fill="FFFFFF"/>
        </w:rPr>
        <w:t>on</w:t>
      </w:r>
      <w:r w:rsidRPr="00AF3303">
        <w:rPr>
          <w:rFonts w:ascii="Times New Roman" w:eastAsia="Times New Roman" w:hAnsi="Times New Roman" w:cs="Times New Roman"/>
          <w:sz w:val="24"/>
          <w:szCs w:val="24"/>
          <w:shd w:val="clear" w:color="auto" w:fill="FFFFFF"/>
        </w:rPr>
        <w:t xml:space="preserve"> par with their male classmates. Despite females’ cognitive abilities, Breton et al. (1999) found females to be about one and a half to two times more likely to have anxiety regardless of the course taken. </w:t>
      </w:r>
    </w:p>
    <w:p w:rsidR="00FB2F3D" w:rsidRPr="00AF3303" w:rsidRDefault="00D048B6" w:rsidP="00A33811">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According to Carey et al. (2019)</w:t>
      </w:r>
      <w:r w:rsidR="00975DBF" w:rsidRPr="00AF3303">
        <w:rPr>
          <w:rFonts w:ascii="Times New Roman" w:eastAsia="Times New Roman" w:hAnsi="Times New Roman" w:cs="Times New Roman"/>
          <w:sz w:val="24"/>
          <w:szCs w:val="24"/>
          <w:shd w:val="clear" w:color="auto" w:fill="FFFFFF"/>
        </w:rPr>
        <w:t>, an</w:t>
      </w:r>
      <w:r w:rsidRPr="00AF3303">
        <w:rPr>
          <w:rFonts w:ascii="Times New Roman" w:eastAsia="Times New Roman" w:hAnsi="Times New Roman" w:cs="Times New Roman"/>
          <w:sz w:val="24"/>
          <w:szCs w:val="24"/>
          <w:shd w:val="clear" w:color="auto" w:fill="FFFFFF"/>
        </w:rPr>
        <w:t xml:space="preserve"> individual’s other personal characteristics might influence their math</w:t>
      </w:r>
      <w:r w:rsidR="00FB2F3D"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anxiety. Girls are more likely t</w:t>
      </w:r>
      <w:r w:rsidR="00975DBF" w:rsidRPr="00AF3303">
        <w:rPr>
          <w:rFonts w:ascii="Times New Roman" w:eastAsia="Times New Roman" w:hAnsi="Times New Roman" w:cs="Times New Roman"/>
          <w:sz w:val="24"/>
          <w:szCs w:val="24"/>
          <w:shd w:val="clear" w:color="auto" w:fill="FFFFFF"/>
        </w:rPr>
        <w:t>o experience anxiety about math</w:t>
      </w:r>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Hembree</w:t>
      </w:r>
      <w:proofErr w:type="spellEnd"/>
      <w:r w:rsidRPr="00AF3303">
        <w:rPr>
          <w:rFonts w:ascii="Times New Roman" w:eastAsia="Times New Roman" w:hAnsi="Times New Roman" w:cs="Times New Roman"/>
          <w:sz w:val="24"/>
          <w:szCs w:val="24"/>
          <w:shd w:val="clear" w:color="auto" w:fill="FFFFFF"/>
        </w:rPr>
        <w:t>, 1990)</w:t>
      </w:r>
      <w:r w:rsidR="00975DBF" w:rsidRPr="00AF3303">
        <w:rPr>
          <w:rFonts w:ascii="Times New Roman" w:eastAsia="Times New Roman" w:hAnsi="Times New Roman" w:cs="Times New Roman"/>
          <w:sz w:val="24"/>
          <w:szCs w:val="24"/>
          <w:shd w:val="clear" w:color="auto" w:fill="FFFFFF"/>
        </w:rPr>
        <w:t>. Self</w:t>
      </w:r>
      <w:r w:rsidRPr="00AF3303">
        <w:rPr>
          <w:rFonts w:ascii="Times New Roman" w:eastAsia="Times New Roman" w:hAnsi="Times New Roman" w:cs="Times New Roman"/>
          <w:sz w:val="24"/>
          <w:szCs w:val="24"/>
          <w:shd w:val="clear" w:color="auto" w:fill="FFFFFF"/>
        </w:rPr>
        <w:t>-esteem is also a factor, with a lower self-esteem contributing to higher l</w:t>
      </w:r>
      <w:r w:rsidR="00975DBF" w:rsidRPr="00AF3303">
        <w:rPr>
          <w:rFonts w:ascii="Times New Roman" w:eastAsia="Times New Roman" w:hAnsi="Times New Roman" w:cs="Times New Roman"/>
          <w:sz w:val="24"/>
          <w:szCs w:val="24"/>
          <w:shd w:val="clear" w:color="auto" w:fill="FFFFFF"/>
        </w:rPr>
        <w:t>evels of math</w:t>
      </w:r>
      <w:r w:rsidRPr="00AF3303">
        <w:rPr>
          <w:rFonts w:ascii="Times New Roman" w:eastAsia="Times New Roman" w:hAnsi="Times New Roman" w:cs="Times New Roman"/>
          <w:sz w:val="24"/>
          <w:szCs w:val="24"/>
          <w:shd w:val="clear" w:color="auto" w:fill="FFFFFF"/>
        </w:rPr>
        <w:t xml:space="preserve"> anxiety (Abbasi, </w:t>
      </w:r>
      <w:proofErr w:type="spellStart"/>
      <w:r w:rsidRPr="00AF3303">
        <w:rPr>
          <w:rFonts w:ascii="Times New Roman" w:eastAsia="Times New Roman" w:hAnsi="Times New Roman" w:cs="Times New Roman"/>
          <w:sz w:val="24"/>
          <w:szCs w:val="24"/>
          <w:shd w:val="clear" w:color="auto" w:fill="FFFFFF"/>
        </w:rPr>
        <w:t>Samad</w:t>
      </w:r>
      <w:r w:rsidR="00975DBF" w:rsidRPr="00AF3303">
        <w:rPr>
          <w:rFonts w:ascii="Times New Roman" w:eastAsia="Times New Roman" w:hAnsi="Times New Roman" w:cs="Times New Roman"/>
          <w:sz w:val="24"/>
          <w:szCs w:val="24"/>
          <w:shd w:val="clear" w:color="auto" w:fill="FFFFFF"/>
        </w:rPr>
        <w:t>zadeh</w:t>
      </w:r>
      <w:proofErr w:type="spellEnd"/>
      <w:r w:rsidR="00975DBF" w:rsidRPr="00AF3303">
        <w:rPr>
          <w:rFonts w:ascii="Times New Roman" w:eastAsia="Times New Roman" w:hAnsi="Times New Roman" w:cs="Times New Roman"/>
          <w:sz w:val="24"/>
          <w:szCs w:val="24"/>
          <w:shd w:val="clear" w:color="auto" w:fill="FFFFFF"/>
        </w:rPr>
        <w:t xml:space="preserve">, &amp; </w:t>
      </w:r>
      <w:proofErr w:type="spellStart"/>
      <w:r w:rsidR="00975DBF" w:rsidRPr="00AF3303">
        <w:rPr>
          <w:rFonts w:ascii="Times New Roman" w:eastAsia="Times New Roman" w:hAnsi="Times New Roman" w:cs="Times New Roman"/>
          <w:sz w:val="24"/>
          <w:szCs w:val="24"/>
          <w:shd w:val="clear" w:color="auto" w:fill="FFFFFF"/>
        </w:rPr>
        <w:t>Shahbazzadegan</w:t>
      </w:r>
      <w:proofErr w:type="spellEnd"/>
      <w:r w:rsidR="00975DBF" w:rsidRPr="00AF3303">
        <w:rPr>
          <w:rFonts w:ascii="Times New Roman" w:eastAsia="Times New Roman" w:hAnsi="Times New Roman" w:cs="Times New Roman"/>
          <w:sz w:val="24"/>
          <w:szCs w:val="24"/>
          <w:shd w:val="clear" w:color="auto" w:fill="FFFFFF"/>
        </w:rPr>
        <w:t xml:space="preserve">, 2013). </w:t>
      </w:r>
      <w:r w:rsidRPr="00AF3303">
        <w:rPr>
          <w:rFonts w:ascii="Times New Roman" w:eastAsia="Times New Roman" w:hAnsi="Times New Roman" w:cs="Times New Roman"/>
          <w:sz w:val="24"/>
          <w:szCs w:val="24"/>
          <w:shd w:val="clear" w:color="auto" w:fill="FFFFFF"/>
        </w:rPr>
        <w:t>Learning style also influences students. If they perceive that the teacher does</w:t>
      </w:r>
      <w:r w:rsidR="006B164B">
        <w:rPr>
          <w:rFonts w:ascii="Times New Roman" w:eastAsia="Times New Roman" w:hAnsi="Times New Roman" w:cs="Times New Roman"/>
          <w:sz w:val="24"/>
          <w:szCs w:val="24"/>
          <w:shd w:val="clear" w:color="auto" w:fill="FFFFFF"/>
        </w:rPr>
        <w:t xml:space="preserve"> not</w:t>
      </w:r>
      <w:r w:rsidRPr="00AF3303">
        <w:rPr>
          <w:rFonts w:ascii="Times New Roman" w:eastAsia="Times New Roman" w:hAnsi="Times New Roman" w:cs="Times New Roman"/>
          <w:sz w:val="24"/>
          <w:szCs w:val="24"/>
          <w:shd w:val="clear" w:color="auto" w:fill="FFFFFF"/>
        </w:rPr>
        <w:t xml:space="preserve"> understand them or how they learn, anxiety can increase and performance decrease (Sloan, </w:t>
      </w:r>
      <w:proofErr w:type="spellStart"/>
      <w:r w:rsidRPr="00AF3303">
        <w:rPr>
          <w:rFonts w:ascii="Times New Roman" w:eastAsia="Times New Roman" w:hAnsi="Times New Roman" w:cs="Times New Roman"/>
          <w:sz w:val="24"/>
          <w:szCs w:val="24"/>
          <w:shd w:val="clear" w:color="auto" w:fill="FFFFFF"/>
        </w:rPr>
        <w:t>Daane</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Giesen</w:t>
      </w:r>
      <w:proofErr w:type="spellEnd"/>
      <w:r w:rsidRPr="00AF3303">
        <w:rPr>
          <w:rFonts w:ascii="Times New Roman" w:eastAsia="Times New Roman" w:hAnsi="Times New Roman" w:cs="Times New Roman"/>
          <w:sz w:val="24"/>
          <w:szCs w:val="24"/>
          <w:shd w:val="clear" w:color="auto" w:fill="FFFFFF"/>
        </w:rPr>
        <w:t xml:space="preserve">, 2002). Finally, attitude and </w:t>
      </w:r>
      <w:r w:rsidRPr="00AF3303">
        <w:rPr>
          <w:rFonts w:ascii="Times New Roman" w:eastAsia="Times New Roman" w:hAnsi="Times New Roman" w:cs="Times New Roman"/>
          <w:sz w:val="24"/>
          <w:szCs w:val="24"/>
          <w:shd w:val="clear" w:color="auto" w:fill="FFFFFF"/>
        </w:rPr>
        <w:lastRenderedPageBreak/>
        <w:t xml:space="preserve">how a student feels about a subject may influence their level of anxiety towards </w:t>
      </w:r>
      <w:r w:rsidR="00142E1F" w:rsidRPr="00AF3303">
        <w:rPr>
          <w:rFonts w:ascii="Times New Roman" w:eastAsia="Times New Roman" w:hAnsi="Times New Roman" w:cs="Times New Roman"/>
          <w:sz w:val="24"/>
          <w:szCs w:val="24"/>
          <w:shd w:val="clear" w:color="auto" w:fill="FFFFFF"/>
        </w:rPr>
        <w:t>math</w:t>
      </w:r>
      <w:r w:rsidRPr="00AF3303">
        <w:rPr>
          <w:rFonts w:ascii="Times New Roman" w:eastAsia="Times New Roman" w:hAnsi="Times New Roman" w:cs="Times New Roman"/>
          <w:sz w:val="24"/>
          <w:szCs w:val="24"/>
          <w:shd w:val="clear" w:color="auto" w:fill="FFFFFF"/>
        </w:rPr>
        <w:t xml:space="preserve"> and other subjects – those who generally like </w:t>
      </w:r>
      <w:r w:rsidR="00142E1F" w:rsidRPr="00AF3303">
        <w:rPr>
          <w:rFonts w:ascii="Times New Roman" w:eastAsia="Times New Roman" w:hAnsi="Times New Roman" w:cs="Times New Roman"/>
          <w:sz w:val="24"/>
          <w:szCs w:val="24"/>
          <w:shd w:val="clear" w:color="auto" w:fill="FFFFFF"/>
        </w:rPr>
        <w:t>math</w:t>
      </w:r>
      <w:r w:rsidRPr="00AF3303">
        <w:rPr>
          <w:rFonts w:ascii="Times New Roman" w:eastAsia="Times New Roman" w:hAnsi="Times New Roman" w:cs="Times New Roman"/>
          <w:sz w:val="24"/>
          <w:szCs w:val="24"/>
          <w:shd w:val="clear" w:color="auto" w:fill="FFFFFF"/>
        </w:rPr>
        <w:t xml:space="preserve"> tend to have lower </w:t>
      </w:r>
      <w:r w:rsidR="00142E1F" w:rsidRPr="00AF3303">
        <w:rPr>
          <w:rFonts w:ascii="Times New Roman" w:eastAsia="Times New Roman" w:hAnsi="Times New Roman" w:cs="Times New Roman"/>
          <w:sz w:val="24"/>
          <w:szCs w:val="24"/>
          <w:shd w:val="clear" w:color="auto" w:fill="FFFFFF"/>
        </w:rPr>
        <w:t>math</w:t>
      </w:r>
      <w:r w:rsidRPr="00AF3303">
        <w:rPr>
          <w:rFonts w:ascii="Times New Roman" w:eastAsia="Times New Roman" w:hAnsi="Times New Roman" w:cs="Times New Roman"/>
          <w:sz w:val="24"/>
          <w:szCs w:val="24"/>
          <w:shd w:val="clear" w:color="auto" w:fill="FFFFFF"/>
        </w:rPr>
        <w:t xml:space="preserve"> anxiety levels than those who dislike </w:t>
      </w:r>
      <w:r w:rsidR="00142E1F" w:rsidRPr="00AF3303">
        <w:rPr>
          <w:rFonts w:ascii="Times New Roman" w:eastAsia="Times New Roman" w:hAnsi="Times New Roman" w:cs="Times New Roman"/>
          <w:sz w:val="24"/>
          <w:szCs w:val="24"/>
          <w:shd w:val="clear" w:color="auto" w:fill="FFFFFF"/>
        </w:rPr>
        <w:t>math</w:t>
      </w:r>
      <w:r w:rsidRPr="00AF3303">
        <w:rPr>
          <w:rFonts w:ascii="Times New Roman" w:eastAsia="Times New Roman" w:hAnsi="Times New Roman" w:cs="Times New Roman"/>
          <w:sz w:val="24"/>
          <w:szCs w:val="24"/>
          <w:shd w:val="clear" w:color="auto" w:fill="FFFFFF"/>
        </w:rPr>
        <w:t>. The same idea can be applied to English class (</w:t>
      </w:r>
      <w:proofErr w:type="spellStart"/>
      <w:r w:rsidRPr="00AF3303">
        <w:rPr>
          <w:rFonts w:ascii="Times New Roman" w:eastAsia="Times New Roman" w:hAnsi="Times New Roman" w:cs="Times New Roman"/>
          <w:sz w:val="24"/>
          <w:szCs w:val="24"/>
          <w:shd w:val="clear" w:color="auto" w:fill="FFFFFF"/>
        </w:rPr>
        <w:t>Hembree</w:t>
      </w:r>
      <w:proofErr w:type="spellEnd"/>
      <w:r w:rsidRPr="00AF3303">
        <w:rPr>
          <w:rFonts w:ascii="Times New Roman" w:eastAsia="Times New Roman" w:hAnsi="Times New Roman" w:cs="Times New Roman"/>
          <w:sz w:val="24"/>
          <w:szCs w:val="24"/>
          <w:shd w:val="clear" w:color="auto" w:fill="FFFFFF"/>
        </w:rPr>
        <w:t xml:space="preserve">, 1990). </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Anxiety in School and the Classroom</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According to Carey et al. (2015), there is a long-established relationship between anxiety and performance (those with higher anxiety tend to have poorer performance). Carey et al. concluded that this is likely because anxiety interferes with performance</w:t>
      </w:r>
      <w:r w:rsidR="00FB2F3D"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and poorer performance increases anxiety, acting as a vicious circle (Carey et al., 2015)</w:t>
      </w:r>
      <w:r w:rsidRPr="00AF3303">
        <w:rPr>
          <w:rFonts w:ascii="Times New Roman" w:eastAsia="Times New Roman" w:hAnsi="Times New Roman" w:cs="Times New Roman"/>
          <w:i/>
          <w:iCs/>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Anxiety in school-aged children affects not only their quality of life but also their educational experiences (</w:t>
      </w:r>
      <w:proofErr w:type="spellStart"/>
      <w:r w:rsidRPr="00AF3303">
        <w:rPr>
          <w:rFonts w:ascii="Times New Roman" w:eastAsia="Times New Roman" w:hAnsi="Times New Roman" w:cs="Times New Roman"/>
          <w:sz w:val="24"/>
          <w:szCs w:val="24"/>
          <w:shd w:val="clear" w:color="auto" w:fill="FFFFFF"/>
        </w:rPr>
        <w:t>Tramonte</w:t>
      </w:r>
      <w:proofErr w:type="spellEnd"/>
      <w:r w:rsidRPr="00AF3303">
        <w:rPr>
          <w:rFonts w:ascii="Times New Roman" w:eastAsia="Times New Roman" w:hAnsi="Times New Roman" w:cs="Times New Roman"/>
          <w:sz w:val="24"/>
          <w:szCs w:val="24"/>
          <w:shd w:val="clear" w:color="auto" w:fill="FFFFFF"/>
        </w:rPr>
        <w:t xml:space="preserve"> &amp; </w:t>
      </w:r>
      <w:r w:rsidR="00FB2F3D" w:rsidRPr="00AF3303">
        <w:rPr>
          <w:rFonts w:ascii="Times New Roman" w:eastAsia="Times New Roman" w:hAnsi="Times New Roman" w:cs="Times New Roman"/>
          <w:sz w:val="24"/>
          <w:szCs w:val="24"/>
          <w:shd w:val="clear" w:color="auto" w:fill="FFFFFF"/>
        </w:rPr>
        <w:t>Wilms</w:t>
      </w:r>
      <w:r w:rsidRPr="00AF3303">
        <w:rPr>
          <w:rFonts w:ascii="Times New Roman" w:eastAsia="Times New Roman" w:hAnsi="Times New Roman" w:cs="Times New Roman"/>
          <w:sz w:val="24"/>
          <w:szCs w:val="24"/>
          <w:shd w:val="clear" w:color="auto" w:fill="FFFFFF"/>
        </w:rPr>
        <w:t xml:space="preserve">, 2010). As researchers learn more about the growing phenomenon of anxiety in adolescents, more research studies are being conducted to observe the relationship between anxiety and student achievement in various classes, such as English, as well as high stakes testing (Donato, 2010; </w:t>
      </w:r>
      <w:r w:rsidRPr="00AF3303">
        <w:rPr>
          <w:rFonts w:ascii="Times New Roman" w:eastAsia="Times New Roman" w:hAnsi="Times New Roman" w:cs="Times New Roman"/>
          <w:sz w:val="24"/>
          <w:szCs w:val="24"/>
        </w:rPr>
        <w:t xml:space="preserve">Park, 2011; </w:t>
      </w:r>
      <w:proofErr w:type="spellStart"/>
      <w:r w:rsidRPr="00AF3303">
        <w:rPr>
          <w:rFonts w:ascii="Times New Roman" w:eastAsia="Times New Roman" w:hAnsi="Times New Roman" w:cs="Times New Roman"/>
          <w:sz w:val="24"/>
          <w:szCs w:val="24"/>
        </w:rPr>
        <w:t>Huberty</w:t>
      </w:r>
      <w:proofErr w:type="spellEnd"/>
      <w:r w:rsidRPr="00AF3303">
        <w:rPr>
          <w:rFonts w:ascii="Times New Roman" w:eastAsia="Times New Roman" w:hAnsi="Times New Roman" w:cs="Times New Roman"/>
          <w:sz w:val="24"/>
          <w:szCs w:val="24"/>
        </w:rPr>
        <w:t>, 2012).</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There are two critical federal laws that seem to have the most impact on students’ anxiety. In 2009, the Obama administration’s U.S. Secretary of education, Arne Duncan, </w:t>
      </w:r>
      <w:r w:rsidR="00142E1F" w:rsidRPr="00AF3303">
        <w:rPr>
          <w:rFonts w:ascii="Times New Roman" w:eastAsia="Times New Roman" w:hAnsi="Times New Roman" w:cs="Times New Roman"/>
          <w:sz w:val="24"/>
          <w:szCs w:val="24"/>
          <w:shd w:val="clear" w:color="auto" w:fill="FFFFFF"/>
        </w:rPr>
        <w:t>introduced the</w:t>
      </w:r>
      <w:r w:rsidRPr="00AF3303">
        <w:rPr>
          <w:rFonts w:ascii="Times New Roman" w:eastAsia="Times New Roman" w:hAnsi="Times New Roman" w:cs="Times New Roman"/>
          <w:sz w:val="24"/>
          <w:szCs w:val="24"/>
          <w:shd w:val="clear" w:color="auto" w:fill="FFFFFF"/>
        </w:rPr>
        <w:t xml:space="preserve"> Race to the Top initiative. The goal behind the Race to the Top initiative was to create and implement more rigorous state standards, create new data systems to monitor and track students’ progress in various categories such as high stakes standardized testing, improve teacher effectiveness, increase career and college readiness, stimulate charter-school expansion and strengthen low-performing schools (Howell, 2015).  The Race to the Top initiative came after the No Child Left </w:t>
      </w:r>
      <w:r w:rsidR="00142E1F" w:rsidRPr="00AF3303">
        <w:rPr>
          <w:rFonts w:ascii="Times New Roman" w:eastAsia="Times New Roman" w:hAnsi="Times New Roman" w:cs="Times New Roman"/>
          <w:sz w:val="24"/>
          <w:szCs w:val="24"/>
          <w:shd w:val="clear" w:color="auto" w:fill="FFFFFF"/>
        </w:rPr>
        <w:t>behind</w:t>
      </w:r>
      <w:r w:rsidRPr="00AF3303">
        <w:rPr>
          <w:rFonts w:ascii="Times New Roman" w:eastAsia="Times New Roman" w:hAnsi="Times New Roman" w:cs="Times New Roman"/>
          <w:sz w:val="24"/>
          <w:szCs w:val="24"/>
          <w:shd w:val="clear" w:color="auto" w:fill="FFFFFF"/>
        </w:rPr>
        <w:t xml:space="preserve"> Act was enacted by the Bush administration in 2001. Both laws placed heavy emphasis on the results of high-stakes testing. These high-stakes tests have dramatically changed education, what constitutes knowledge, and how students are taught </w:t>
      </w:r>
      <w:r w:rsidRPr="00AF3303">
        <w:rPr>
          <w:rFonts w:ascii="Times New Roman" w:eastAsia="Times New Roman" w:hAnsi="Times New Roman" w:cs="Times New Roman"/>
          <w:sz w:val="24"/>
          <w:szCs w:val="24"/>
          <w:shd w:val="clear" w:color="auto" w:fill="FFFFFF"/>
        </w:rPr>
        <w:lastRenderedPageBreak/>
        <w:t xml:space="preserve">(Donato, 2010). While the original goals of the initiative were to challenge districts to make education equal for all, </w:t>
      </w:r>
      <w:r w:rsidR="00553AC2" w:rsidRPr="00AF3303">
        <w:rPr>
          <w:rFonts w:ascii="Times New Roman" w:eastAsia="Times New Roman" w:hAnsi="Times New Roman" w:cs="Times New Roman"/>
          <w:sz w:val="24"/>
          <w:szCs w:val="24"/>
          <w:shd w:val="clear" w:color="auto" w:fill="FFFFFF"/>
        </w:rPr>
        <w:t>the initiatives did not meet their goals. They did not eliminate</w:t>
      </w:r>
      <w:r w:rsidR="00553AC2"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 xml:space="preserve">academic gaps that were widespread across the nation or diminish the educational disparity that exists </w:t>
      </w:r>
      <w:r w:rsidR="00553AC2" w:rsidRPr="00AF3303">
        <w:rPr>
          <w:rFonts w:ascii="Times New Roman" w:eastAsia="Times New Roman" w:hAnsi="Times New Roman" w:cs="Times New Roman"/>
          <w:sz w:val="24"/>
          <w:szCs w:val="24"/>
        </w:rPr>
        <w:t xml:space="preserve">because </w:t>
      </w:r>
      <w:r w:rsidRPr="00AF3303">
        <w:rPr>
          <w:rFonts w:ascii="Times New Roman" w:eastAsia="Times New Roman" w:hAnsi="Times New Roman" w:cs="Times New Roman"/>
          <w:sz w:val="24"/>
          <w:szCs w:val="24"/>
        </w:rPr>
        <w:t>of race, location, or any</w:t>
      </w:r>
      <w:r w:rsidR="00553AC2" w:rsidRPr="00AF3303">
        <w:rPr>
          <w:rFonts w:ascii="Times New Roman" w:eastAsia="Times New Roman" w:hAnsi="Times New Roman" w:cs="Times New Roman"/>
          <w:sz w:val="24"/>
          <w:szCs w:val="24"/>
        </w:rPr>
        <w:t xml:space="preserve"> other</w:t>
      </w:r>
      <w:r w:rsidRPr="00AF3303">
        <w:rPr>
          <w:rFonts w:ascii="Times New Roman" w:eastAsia="Times New Roman" w:hAnsi="Times New Roman" w:cs="Times New Roman"/>
          <w:sz w:val="24"/>
          <w:szCs w:val="24"/>
        </w:rPr>
        <w:t xml:space="preserve"> factor that may make school challenging for students</w:t>
      </w:r>
      <w:r w:rsidR="00553AC2" w:rsidRPr="00AF3303">
        <w:rPr>
          <w:rFonts w:ascii="Times New Roman" w:eastAsia="Times New Roman" w:hAnsi="Times New Roman" w:cs="Times New Roman"/>
          <w:sz w:val="24"/>
          <w:szCs w:val="24"/>
        </w:rPr>
        <w:t>, including suffering from disorders such as anxiety</w:t>
      </w:r>
      <w:r w:rsidRPr="00AF3303">
        <w:rPr>
          <w:rFonts w:ascii="Times New Roman" w:eastAsia="Times New Roman" w:hAnsi="Times New Roman" w:cs="Times New Roman"/>
          <w:sz w:val="24"/>
          <w:szCs w:val="24"/>
        </w:rPr>
        <w:t xml:space="preserve"> (NCLB, 2002; Howell, 2015).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One way in which various administrations believed they would diminish educational disparities would be by creating one-size-fits all standards and assessments for students across the country. Supporters believed that teachers in low performing schools needed to increase the rigor of their curriculum and have higher expectations for their students. Supporters argued that all students could achieve success on standardized testing if administrators and teachers would increase the rigor of the schools (</w:t>
      </w:r>
      <w:proofErr w:type="spellStart"/>
      <w:r w:rsidRPr="00AF3303">
        <w:rPr>
          <w:rFonts w:ascii="Times New Roman" w:eastAsia="Times New Roman" w:hAnsi="Times New Roman" w:cs="Times New Roman"/>
          <w:sz w:val="24"/>
          <w:szCs w:val="24"/>
        </w:rPr>
        <w:t>Mirra</w:t>
      </w:r>
      <w:proofErr w:type="spellEnd"/>
      <w:r w:rsidRPr="00AF3303">
        <w:rPr>
          <w:rFonts w:ascii="Times New Roman" w:eastAsia="Times New Roman" w:hAnsi="Times New Roman" w:cs="Times New Roman"/>
          <w:sz w:val="24"/>
          <w:szCs w:val="24"/>
        </w:rPr>
        <w:t xml:space="preserve"> &amp; Morrell, 2011; Hill, 2017). NCLB policies failed to account for the multiple factors outside of school that affect student performance. Some of these factors include school budgets, overcrowding, “social environment, teacher selection, class size, student-teacher ratio, and school rules” (Rowley &amp; Wright, 2011, p. 94). Lack of social services such as counseling were also not </w:t>
      </w:r>
      <w:proofErr w:type="gramStart"/>
      <w:r w:rsidRPr="00AF3303">
        <w:rPr>
          <w:rFonts w:ascii="Times New Roman" w:eastAsia="Times New Roman" w:hAnsi="Times New Roman" w:cs="Times New Roman"/>
          <w:sz w:val="24"/>
          <w:szCs w:val="24"/>
        </w:rPr>
        <w:t>taken into account</w:t>
      </w:r>
      <w:proofErr w:type="gramEnd"/>
      <w:r w:rsidRPr="00AF3303">
        <w:rPr>
          <w:rFonts w:ascii="Times New Roman" w:eastAsia="Times New Roman" w:hAnsi="Times New Roman" w:cs="Times New Roman"/>
          <w:sz w:val="24"/>
          <w:szCs w:val="24"/>
        </w:rPr>
        <w:t xml:space="preserve">. These initiatives also fail to take in account other factors such as social, writing, reading, speaking, and testing anxiety that students may feel when they enter their English classes (Adams, 2004; Park, 2011; Francesco, Mauro, Gianluca, &amp; Enrico, 2009; </w:t>
      </w:r>
      <w:proofErr w:type="spellStart"/>
      <w:r w:rsidRPr="00AF3303">
        <w:rPr>
          <w:rFonts w:ascii="Times New Roman" w:eastAsia="Times New Roman" w:hAnsi="Times New Roman" w:cs="Times New Roman"/>
          <w:sz w:val="24"/>
          <w:szCs w:val="24"/>
        </w:rPr>
        <w:t>Huberty</w:t>
      </w:r>
      <w:proofErr w:type="spellEnd"/>
      <w:r w:rsidRPr="00AF3303">
        <w:rPr>
          <w:rFonts w:ascii="Times New Roman" w:eastAsia="Times New Roman" w:hAnsi="Times New Roman" w:cs="Times New Roman"/>
          <w:sz w:val="24"/>
          <w:szCs w:val="24"/>
        </w:rPr>
        <w:t xml:space="preserve">, 2012).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By trying to enforce the idea that education can be one-size-fits-all, American schools instead increased levels of educational disparity of students from</w:t>
      </w:r>
      <w:r w:rsidR="00FB2F3D" w:rsidRPr="00AF3303">
        <w:rPr>
          <w:rFonts w:ascii="Times New Roman" w:eastAsia="Times New Roman" w:hAnsi="Times New Roman" w:cs="Times New Roman"/>
          <w:sz w:val="24"/>
          <w:szCs w:val="24"/>
        </w:rPr>
        <w:t xml:space="preserve"> low socio-economic backgrounds</w:t>
      </w:r>
      <w:r w:rsidRPr="00AF3303">
        <w:rPr>
          <w:rFonts w:ascii="Times New Roman" w:eastAsia="Times New Roman" w:hAnsi="Times New Roman" w:cs="Times New Roman"/>
          <w:sz w:val="24"/>
          <w:szCs w:val="24"/>
        </w:rPr>
        <w:t xml:space="preserve"> and students who may be unable to have successful education experiences because of anxiety, leading to possible failure on standardized assessments (Adams, 2004; Park, 2011; Francesco, Mauro, Gianluca, &amp; Enrico, 2009; </w:t>
      </w:r>
      <w:proofErr w:type="spellStart"/>
      <w:r w:rsidRPr="00AF3303">
        <w:rPr>
          <w:rFonts w:ascii="Times New Roman" w:eastAsia="Times New Roman" w:hAnsi="Times New Roman" w:cs="Times New Roman"/>
          <w:sz w:val="24"/>
          <w:szCs w:val="24"/>
        </w:rPr>
        <w:t>Huberty</w:t>
      </w:r>
      <w:proofErr w:type="spellEnd"/>
      <w:r w:rsidRPr="00AF3303">
        <w:rPr>
          <w:rFonts w:ascii="Times New Roman" w:eastAsia="Times New Roman" w:hAnsi="Times New Roman" w:cs="Times New Roman"/>
          <w:sz w:val="24"/>
          <w:szCs w:val="24"/>
        </w:rPr>
        <w:t xml:space="preserve">, 2012, Rowley &amp; Wright, 2011). These </w:t>
      </w:r>
      <w:r w:rsidRPr="00AF3303">
        <w:rPr>
          <w:rFonts w:ascii="Times New Roman" w:eastAsia="Times New Roman" w:hAnsi="Times New Roman" w:cs="Times New Roman"/>
          <w:sz w:val="24"/>
          <w:szCs w:val="24"/>
        </w:rPr>
        <w:lastRenderedPageBreak/>
        <w:t xml:space="preserve">initiatives and the pressure placed on districts, schools, administrators, and teachers to orchestrate the manufacturing of students to fit a predetermined idea of what success in English class looks like and what knowledge consists of does not take in to account the various struggles that many students face that make a one-size-fits-all educational system not only unjust but also unrealistic (Apple, 1996,  2000, 2008, 2011; Apple &amp; Beane, 2007; Freire, 1972, 1993, Giroux, 2011; Greene, 1973, 1988, 1995; McLaren, 2007; </w:t>
      </w:r>
      <w:proofErr w:type="spellStart"/>
      <w:r w:rsidRPr="00AF3303">
        <w:rPr>
          <w:rFonts w:ascii="Times New Roman" w:eastAsia="Times New Roman" w:hAnsi="Times New Roman" w:cs="Times New Roman"/>
          <w:sz w:val="24"/>
          <w:szCs w:val="24"/>
        </w:rPr>
        <w:t>Huberty</w:t>
      </w:r>
      <w:proofErr w:type="spellEnd"/>
      <w:r w:rsidRPr="00AF3303">
        <w:rPr>
          <w:rFonts w:ascii="Times New Roman" w:eastAsia="Times New Roman" w:hAnsi="Times New Roman" w:cs="Times New Roman"/>
          <w:sz w:val="24"/>
          <w:szCs w:val="24"/>
        </w:rPr>
        <w:t xml:space="preserve">, 2012; Park, 2011; Francesco et al.).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Many educators in low-performing schools or districts </w:t>
      </w:r>
      <w:r w:rsidR="00FB2F3D" w:rsidRPr="00AF3303">
        <w:rPr>
          <w:rFonts w:ascii="Times New Roman" w:eastAsia="Times New Roman" w:hAnsi="Times New Roman" w:cs="Times New Roman"/>
          <w:sz w:val="24"/>
          <w:szCs w:val="24"/>
        </w:rPr>
        <w:t>are</w:t>
      </w:r>
      <w:r w:rsidRPr="00AF3303">
        <w:rPr>
          <w:rFonts w:ascii="Times New Roman" w:eastAsia="Times New Roman" w:hAnsi="Times New Roman" w:cs="Times New Roman"/>
          <w:sz w:val="24"/>
          <w:szCs w:val="24"/>
        </w:rPr>
        <w:t xml:space="preserve"> given scripted lessons as a result of the pressure to prepare students to pass state tests. Individualized education, education to meet the needs of each students, dissipated, leaving many students to fall through the cracks of a broken system. These initiatives have “segregated the curriculum and turned the achievement gap into a chasm” (Hill, 2017, p. 84). Students are tested so frequently in reading, English teachers do not have the opportunities to create lessons and activities that could foster transformative learning experiences for their students (</w:t>
      </w:r>
      <w:proofErr w:type="spellStart"/>
      <w:r w:rsidRPr="00AF3303">
        <w:rPr>
          <w:rFonts w:ascii="Times New Roman" w:eastAsia="Times New Roman" w:hAnsi="Times New Roman" w:cs="Times New Roman"/>
          <w:sz w:val="24"/>
          <w:szCs w:val="24"/>
        </w:rPr>
        <w:t>Nemec</w:t>
      </w:r>
      <w:proofErr w:type="spellEnd"/>
      <w:r w:rsidRPr="00AF3303">
        <w:rPr>
          <w:rFonts w:ascii="Times New Roman" w:eastAsia="Times New Roman" w:hAnsi="Times New Roman" w:cs="Times New Roman"/>
          <w:sz w:val="24"/>
          <w:szCs w:val="24"/>
        </w:rPr>
        <w:t>, 2012).</w:t>
      </w:r>
      <w:r w:rsidRPr="00AF3303">
        <w:rPr>
          <w:rFonts w:ascii="Times New Roman" w:eastAsia="Times New Roman" w:hAnsi="Times New Roman" w:cs="Times New Roman"/>
          <w:i/>
          <w:iCs/>
          <w:sz w:val="24"/>
          <w:szCs w:val="24"/>
        </w:rPr>
        <w:t xml:space="preserve"> </w:t>
      </w:r>
      <w:r w:rsidRPr="00AF3303">
        <w:rPr>
          <w:rFonts w:ascii="Times New Roman" w:eastAsia="Times New Roman" w:hAnsi="Times New Roman" w:cs="Times New Roman"/>
          <w:sz w:val="24"/>
          <w:szCs w:val="24"/>
        </w:rPr>
        <w:t xml:space="preserve">Adding such pressure to students may cause those with classroom anxiety to decline instead of </w:t>
      </w:r>
      <w:proofErr w:type="gramStart"/>
      <w:r w:rsidRPr="00AF3303">
        <w:rPr>
          <w:rFonts w:ascii="Times New Roman" w:eastAsia="Times New Roman" w:hAnsi="Times New Roman" w:cs="Times New Roman"/>
          <w:sz w:val="24"/>
          <w:szCs w:val="24"/>
        </w:rPr>
        <w:t>thrive</w:t>
      </w:r>
      <w:proofErr w:type="gramEnd"/>
      <w:r w:rsidRPr="00AF3303">
        <w:rPr>
          <w:rFonts w:ascii="Times New Roman" w:eastAsia="Times New Roman" w:hAnsi="Times New Roman" w:cs="Times New Roman"/>
          <w:sz w:val="24"/>
          <w:szCs w:val="24"/>
        </w:rPr>
        <w:t xml:space="preserve"> (Von Der </w:t>
      </w:r>
      <w:proofErr w:type="spellStart"/>
      <w:r w:rsidRPr="00AF3303">
        <w:rPr>
          <w:rFonts w:ascii="Times New Roman" w:eastAsia="Times New Roman" w:hAnsi="Times New Roman" w:cs="Times New Roman"/>
          <w:sz w:val="24"/>
          <w:szCs w:val="24"/>
        </w:rPr>
        <w:t>Embse</w:t>
      </w:r>
      <w:proofErr w:type="spellEnd"/>
      <w:r w:rsidRPr="00AF3303">
        <w:rPr>
          <w:rFonts w:ascii="Times New Roman" w:eastAsia="Times New Roman" w:hAnsi="Times New Roman" w:cs="Times New Roman"/>
          <w:sz w:val="24"/>
          <w:szCs w:val="24"/>
        </w:rPr>
        <w:t xml:space="preserve">, et al., 2013). </w:t>
      </w:r>
      <w:proofErr w:type="gramStart"/>
      <w:r w:rsidRPr="00AF3303">
        <w:rPr>
          <w:rFonts w:ascii="Times New Roman" w:eastAsia="Times New Roman" w:hAnsi="Times New Roman" w:cs="Times New Roman"/>
          <w:sz w:val="24"/>
          <w:szCs w:val="24"/>
        </w:rPr>
        <w:t>Despite the fact that</w:t>
      </w:r>
      <w:proofErr w:type="gramEnd"/>
      <w:r w:rsidRPr="00AF3303">
        <w:rPr>
          <w:rFonts w:ascii="Times New Roman" w:eastAsia="Times New Roman" w:hAnsi="Times New Roman" w:cs="Times New Roman"/>
          <w:sz w:val="24"/>
          <w:szCs w:val="24"/>
        </w:rPr>
        <w:t xml:space="preserve"> the NCLB policies have now expired, the effect that it had on educational practices remains. </w:t>
      </w:r>
      <w:proofErr w:type="spellStart"/>
      <w:r w:rsidRPr="00AF3303">
        <w:rPr>
          <w:rFonts w:ascii="Times New Roman" w:eastAsia="Times New Roman" w:hAnsi="Times New Roman" w:cs="Times New Roman"/>
          <w:sz w:val="24"/>
          <w:szCs w:val="24"/>
        </w:rPr>
        <w:t>Resmovits</w:t>
      </w:r>
      <w:proofErr w:type="spellEnd"/>
      <w:r w:rsidRPr="00AF3303">
        <w:rPr>
          <w:rFonts w:ascii="Times New Roman" w:eastAsia="Times New Roman" w:hAnsi="Times New Roman" w:cs="Times New Roman"/>
          <w:sz w:val="24"/>
          <w:szCs w:val="24"/>
        </w:rPr>
        <w:t xml:space="preserve"> (2015) expresses that the standardization of schools and their curriculums that has been left in place because of NCLB and other educational initiatives such as the Race to the Top initiative (2009) “reduce children to the sum of a single score, and they discourage teacher creativity” (p. 2) creating a banking style of education (Freire, 1973; 1993) that makes classrooms feel more like a factory than a safe space for students to go (</w:t>
      </w:r>
      <w:r w:rsidRPr="00AF3303">
        <w:rPr>
          <w:rFonts w:ascii="Times New Roman" w:eastAsia="Times New Roman" w:hAnsi="Times New Roman" w:cs="Times New Roman"/>
          <w:sz w:val="24"/>
          <w:szCs w:val="24"/>
          <w:shd w:val="clear" w:color="auto" w:fill="FFFFFF"/>
        </w:rPr>
        <w:t xml:space="preserve">Kimbrough, </w:t>
      </w:r>
      <w:proofErr w:type="spellStart"/>
      <w:r w:rsidRPr="00AF3303">
        <w:rPr>
          <w:rFonts w:ascii="Times New Roman" w:eastAsia="Times New Roman" w:hAnsi="Times New Roman" w:cs="Times New Roman"/>
          <w:sz w:val="24"/>
          <w:szCs w:val="24"/>
          <w:shd w:val="clear" w:color="auto" w:fill="FFFFFF"/>
        </w:rPr>
        <w:t>Magyari</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Langenberg</w:t>
      </w:r>
      <w:proofErr w:type="spellEnd"/>
      <w:r w:rsidRPr="00AF3303">
        <w:rPr>
          <w:rFonts w:ascii="Times New Roman" w:eastAsia="Times New Roman" w:hAnsi="Times New Roman" w:cs="Times New Roman"/>
          <w:sz w:val="24"/>
          <w:szCs w:val="24"/>
          <w:shd w:val="clear" w:color="auto" w:fill="FFFFFF"/>
        </w:rPr>
        <w:t>, Chesney, &amp; Berman, 2010)</w:t>
      </w:r>
      <w:r w:rsidRPr="00AF3303">
        <w:rPr>
          <w:rFonts w:ascii="Times New Roman" w:eastAsia="Times New Roman" w:hAnsi="Times New Roman" w:cs="Times New Roman"/>
          <w:sz w:val="24"/>
          <w:szCs w:val="24"/>
        </w:rPr>
        <w:t>.</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In addition to high stakes testing, Rhein and </w:t>
      </w:r>
      <w:proofErr w:type="spellStart"/>
      <w:r w:rsidRPr="00AF3303">
        <w:rPr>
          <w:rFonts w:ascii="Times New Roman" w:eastAsia="Times New Roman" w:hAnsi="Times New Roman" w:cs="Times New Roman"/>
          <w:sz w:val="24"/>
          <w:szCs w:val="24"/>
          <w:shd w:val="clear" w:color="auto" w:fill="FFFFFF"/>
        </w:rPr>
        <w:t>Sukawatana</w:t>
      </w:r>
      <w:proofErr w:type="spellEnd"/>
      <w:r w:rsidRPr="00AF3303">
        <w:rPr>
          <w:rFonts w:ascii="Times New Roman" w:eastAsia="Times New Roman" w:hAnsi="Times New Roman" w:cs="Times New Roman"/>
          <w:sz w:val="24"/>
          <w:szCs w:val="24"/>
          <w:shd w:val="clear" w:color="auto" w:fill="FFFFFF"/>
        </w:rPr>
        <w:t xml:space="preserve"> (2015) found that varying influences contribute to classroom anxiety, specifically anxiety in the English classroom. They </w:t>
      </w:r>
      <w:r w:rsidRPr="00AF3303">
        <w:rPr>
          <w:rFonts w:ascii="Times New Roman" w:eastAsia="Times New Roman" w:hAnsi="Times New Roman" w:cs="Times New Roman"/>
          <w:sz w:val="24"/>
          <w:szCs w:val="24"/>
          <w:shd w:val="clear" w:color="auto" w:fill="FFFFFF"/>
        </w:rPr>
        <w:lastRenderedPageBreak/>
        <w:t xml:space="preserve">found that one the primary factors for students’ English class anxiety was a result of adolescents experiencing transitional periods in life. Increased hormones and discovery during this time may cause students to feel a range of heightened emotions. Secondly, cultural conflicts also influence </w:t>
      </w:r>
      <w:proofErr w:type="gramStart"/>
      <w:r w:rsidRPr="00AF3303">
        <w:rPr>
          <w:rFonts w:ascii="Times New Roman" w:eastAsia="Times New Roman" w:hAnsi="Times New Roman" w:cs="Times New Roman"/>
          <w:sz w:val="24"/>
          <w:szCs w:val="24"/>
          <w:shd w:val="clear" w:color="auto" w:fill="FFFFFF"/>
        </w:rPr>
        <w:t>students</w:t>
      </w:r>
      <w:proofErr w:type="gramEnd"/>
      <w:r w:rsidRPr="00AF3303">
        <w:rPr>
          <w:rFonts w:ascii="Times New Roman" w:eastAsia="Times New Roman" w:hAnsi="Times New Roman" w:cs="Times New Roman"/>
          <w:sz w:val="24"/>
          <w:szCs w:val="24"/>
          <w:shd w:val="clear" w:color="auto" w:fill="FFFFFF"/>
        </w:rPr>
        <w:t xml:space="preserve"> anxiety in English class when asked to participate with those outside of their culture or in front of those who are outside of their normal social cliques or </w:t>
      </w:r>
      <w:r w:rsidR="00553AC2" w:rsidRPr="00AF3303">
        <w:rPr>
          <w:rFonts w:ascii="Times New Roman" w:eastAsia="Times New Roman" w:hAnsi="Times New Roman" w:cs="Times New Roman"/>
          <w:sz w:val="24"/>
          <w:szCs w:val="24"/>
          <w:shd w:val="clear" w:color="auto" w:fill="FFFFFF"/>
        </w:rPr>
        <w:t>are</w:t>
      </w:r>
      <w:r w:rsidRPr="00AF3303">
        <w:rPr>
          <w:rFonts w:ascii="Times New Roman" w:eastAsia="Times New Roman" w:hAnsi="Times New Roman" w:cs="Times New Roman"/>
          <w:sz w:val="24"/>
          <w:szCs w:val="24"/>
          <w:shd w:val="clear" w:color="auto" w:fill="FFFFFF"/>
        </w:rPr>
        <w:t xml:space="preserve"> from different cultures on a larger scale</w:t>
      </w:r>
      <w:r w:rsidR="00553AC2" w:rsidRPr="00AF3303">
        <w:rPr>
          <w:rFonts w:ascii="Times New Roman" w:eastAsia="Times New Roman" w:hAnsi="Times New Roman" w:cs="Times New Roman"/>
          <w:sz w:val="24"/>
          <w:szCs w:val="24"/>
          <w:shd w:val="clear" w:color="auto" w:fill="FFFFFF"/>
        </w:rPr>
        <w:t xml:space="preserve"> – </w:t>
      </w:r>
      <w:r w:rsidRPr="00AF3303">
        <w:rPr>
          <w:rFonts w:ascii="Times New Roman" w:eastAsia="Times New Roman" w:hAnsi="Times New Roman" w:cs="Times New Roman"/>
          <w:sz w:val="24"/>
          <w:szCs w:val="24"/>
          <w:shd w:val="clear" w:color="auto" w:fill="FFFFFF"/>
        </w:rPr>
        <w:t xml:space="preserve">religion, socio-economic status, popularity, etc. (Rhein &amp; </w:t>
      </w:r>
      <w:proofErr w:type="spellStart"/>
      <w:r w:rsidRPr="00AF3303">
        <w:rPr>
          <w:rFonts w:ascii="Times New Roman" w:eastAsia="Times New Roman" w:hAnsi="Times New Roman" w:cs="Times New Roman"/>
          <w:sz w:val="24"/>
          <w:szCs w:val="24"/>
          <w:shd w:val="clear" w:color="auto" w:fill="FFFFFF"/>
        </w:rPr>
        <w:t>Sukawatana</w:t>
      </w:r>
      <w:proofErr w:type="spellEnd"/>
      <w:r w:rsidRPr="00AF3303">
        <w:rPr>
          <w:rFonts w:ascii="Times New Roman" w:eastAsia="Times New Roman" w:hAnsi="Times New Roman" w:cs="Times New Roman"/>
          <w:sz w:val="24"/>
          <w:szCs w:val="24"/>
          <w:shd w:val="clear" w:color="auto" w:fill="FFFFFF"/>
        </w:rPr>
        <w:t xml:space="preserve">, 2015). These cultural factors may be from various microsystems in a student’s life or from macrosystems on a larger scale (Bronfenbrenner 1979; 1992; 1999). English classes can be especially challenging for students with anxiety because the vulnerability some students may experiencing associated with writing or lack of self-efficacy about their reading or writing abilities (Peel, 2014; Krieger, 2010). Within the walls of a classroom, too, are many secondary influences. Friends, teachers, and the relationship one’s home has with the school are all secondary factors that may contribute to students’ </w:t>
      </w:r>
      <w:r w:rsidR="00142E1F" w:rsidRPr="00AF3303">
        <w:rPr>
          <w:rFonts w:ascii="Times New Roman" w:eastAsia="Times New Roman" w:hAnsi="Times New Roman" w:cs="Times New Roman"/>
          <w:sz w:val="24"/>
          <w:szCs w:val="24"/>
          <w:shd w:val="clear" w:color="auto" w:fill="FFFFFF"/>
        </w:rPr>
        <w:t>anxieties (</w:t>
      </w:r>
      <w:r w:rsidRPr="00AF3303">
        <w:rPr>
          <w:rFonts w:ascii="Times New Roman" w:eastAsia="Times New Roman" w:hAnsi="Times New Roman" w:cs="Times New Roman"/>
          <w:sz w:val="24"/>
          <w:szCs w:val="24"/>
          <w:shd w:val="clear" w:color="auto" w:fill="FFFFFF"/>
        </w:rPr>
        <w:t>Al-</w:t>
      </w:r>
      <w:proofErr w:type="spellStart"/>
      <w:r w:rsidRPr="00AF3303">
        <w:rPr>
          <w:rFonts w:ascii="Times New Roman" w:eastAsia="Times New Roman" w:hAnsi="Times New Roman" w:cs="Times New Roman"/>
          <w:sz w:val="24"/>
          <w:szCs w:val="24"/>
          <w:shd w:val="clear" w:color="auto" w:fill="FFFFFF"/>
        </w:rPr>
        <w:t>Shboul</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Huwari</w:t>
      </w:r>
      <w:proofErr w:type="spellEnd"/>
      <w:r w:rsidRPr="00AF3303">
        <w:rPr>
          <w:rFonts w:ascii="Times New Roman" w:eastAsia="Times New Roman" w:hAnsi="Times New Roman" w:cs="Times New Roman"/>
          <w:sz w:val="24"/>
          <w:szCs w:val="24"/>
          <w:shd w:val="clear" w:color="auto" w:fill="FFFFFF"/>
        </w:rPr>
        <w:t xml:space="preserve">, 2015; Peel, 2014).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Primary and secondary influences of anxiety in the English classroom can be linked to the concept of culture within the macrosystems, the outermost layer of Ecological Systems Theory (Bronfenbrenner 1979; 1983; 1992; 1999). As adolescents go through various stages in life, they may acquire any number of microsystems. If one’s cultural elements differ between those microsystems, for example, between one’s family (lifelong influence) and one’s friends (temporary influence), a student may begin to experience anxiety as a result of the internal or in some cases external conflicts that may arise between the microsystems (Twenge et al., 2015; Bronfenbrenner, 1979). Twenge et al. (2015) provides a specific example of what a conflict between microsystems may look like. Imagine a student who was raised in a religious home </w:t>
      </w:r>
      <w:r w:rsidRPr="00AF3303">
        <w:rPr>
          <w:rFonts w:ascii="Times New Roman" w:eastAsia="Times New Roman" w:hAnsi="Times New Roman" w:cs="Times New Roman"/>
          <w:sz w:val="24"/>
          <w:szCs w:val="24"/>
          <w:shd w:val="clear" w:color="auto" w:fill="FFFFFF"/>
        </w:rPr>
        <w:lastRenderedPageBreak/>
        <w:t>(primary influence). The student dutifully follows the strict rules of his home and faith. Eventually, the student attends college (secondary influence) and becomes a part of a new culture by creating a circle of close friends outside of his family’s influence. The student may feel empowered by the freedom felt at college and could adopt new cultural beliefs, challenging the primary influences’ religious establishments while at college, favoring the student’s secondary influences over the primary influence of his family during that time period (Twenge et al., 2015).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When a student begins favoring friendships, athletic teams, or other secondary sources over those primary influences of family, family values, religion, or other belief systems, they may temporarily rebel against the values to which they are accustomed (Rhein &amp; </w:t>
      </w:r>
      <w:proofErr w:type="spellStart"/>
      <w:r w:rsidRPr="00AF3303">
        <w:rPr>
          <w:rFonts w:ascii="Times New Roman" w:eastAsia="Times New Roman" w:hAnsi="Times New Roman" w:cs="Times New Roman"/>
          <w:sz w:val="24"/>
          <w:szCs w:val="24"/>
          <w:shd w:val="clear" w:color="auto" w:fill="FFFFFF"/>
        </w:rPr>
        <w:t>Sukawatana</w:t>
      </w:r>
      <w:proofErr w:type="spellEnd"/>
      <w:r w:rsidRPr="00AF3303">
        <w:rPr>
          <w:rFonts w:ascii="Times New Roman" w:eastAsia="Times New Roman" w:hAnsi="Times New Roman" w:cs="Times New Roman"/>
          <w:sz w:val="24"/>
          <w:szCs w:val="24"/>
          <w:shd w:val="clear" w:color="auto" w:fill="FFFFFF"/>
        </w:rPr>
        <w:t>, 2015; Young, 1999; Twenge et al., 2015). These influences may cause students to struggle with or question their identities within various systems, which may cause students to experience anxiety (Twenge et al., 2015). The juxtaposition students may face during these periods in life affect various areas of a student’s life, including school and classroom anxieties (</w:t>
      </w:r>
      <w:proofErr w:type="spellStart"/>
      <w:r w:rsidRPr="00AF3303">
        <w:rPr>
          <w:rFonts w:ascii="Times New Roman" w:eastAsia="Times New Roman" w:hAnsi="Times New Roman" w:cs="Times New Roman"/>
          <w:sz w:val="24"/>
          <w:szCs w:val="24"/>
          <w:shd w:val="clear" w:color="auto" w:fill="FFFFFF"/>
        </w:rPr>
        <w:t>Olanezhad</w:t>
      </w:r>
      <w:proofErr w:type="spellEnd"/>
      <w:r w:rsidRPr="00AF3303">
        <w:rPr>
          <w:rFonts w:ascii="Times New Roman" w:eastAsia="Times New Roman" w:hAnsi="Times New Roman" w:cs="Times New Roman"/>
          <w:sz w:val="24"/>
          <w:szCs w:val="24"/>
          <w:shd w:val="clear" w:color="auto" w:fill="FFFFFF"/>
        </w:rPr>
        <w:t>, 2015).</w:t>
      </w:r>
    </w:p>
    <w:p w:rsidR="00D048B6" w:rsidRPr="00AF3303" w:rsidRDefault="008F2E27"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According to Martinez et al.</w:t>
      </w:r>
      <w:r w:rsidR="00553AC2" w:rsidRPr="00AF3303">
        <w:rPr>
          <w:rFonts w:ascii="Times New Roman" w:eastAsia="Times New Roman" w:hAnsi="Times New Roman" w:cs="Times New Roman"/>
          <w:sz w:val="24"/>
          <w:szCs w:val="24"/>
          <w:shd w:val="clear" w:color="auto" w:fill="FFFFFF"/>
        </w:rPr>
        <w:t xml:space="preserve"> (2011)</w:t>
      </w:r>
      <w:r w:rsidRPr="00AF3303">
        <w:rPr>
          <w:rFonts w:ascii="Times New Roman" w:eastAsia="Times New Roman" w:hAnsi="Times New Roman" w:cs="Times New Roman"/>
          <w:sz w:val="24"/>
          <w:szCs w:val="24"/>
          <w:shd w:val="clear" w:color="auto" w:fill="FFFFFF"/>
        </w:rPr>
        <w:t>, s</w:t>
      </w:r>
      <w:r w:rsidR="00D048B6" w:rsidRPr="00AF3303">
        <w:rPr>
          <w:rFonts w:ascii="Times New Roman" w:eastAsia="Times New Roman" w:hAnsi="Times New Roman" w:cs="Times New Roman"/>
          <w:sz w:val="24"/>
          <w:szCs w:val="24"/>
          <w:shd w:val="clear" w:color="auto" w:fill="FFFFFF"/>
        </w:rPr>
        <w:t xml:space="preserve">tudents who struggle with identity may begin to experience self-doubt. For students who are vulnerable and unsure of </w:t>
      </w:r>
      <w:r w:rsidR="00F06658" w:rsidRPr="00AF3303">
        <w:rPr>
          <w:rFonts w:ascii="Times New Roman" w:eastAsia="Times New Roman" w:hAnsi="Times New Roman" w:cs="Times New Roman"/>
          <w:sz w:val="24"/>
          <w:szCs w:val="24"/>
          <w:shd w:val="clear" w:color="auto" w:fill="FFFFFF"/>
        </w:rPr>
        <w:t>themselves, English</w:t>
      </w:r>
      <w:r w:rsidR="00D048B6" w:rsidRPr="00AF3303">
        <w:rPr>
          <w:rFonts w:ascii="Times New Roman" w:eastAsia="Times New Roman" w:hAnsi="Times New Roman" w:cs="Times New Roman"/>
          <w:sz w:val="24"/>
          <w:szCs w:val="24"/>
          <w:shd w:val="clear" w:color="auto" w:fill="FFFFFF"/>
        </w:rPr>
        <w:t xml:space="preserve"> class may become more challenging. Finding books </w:t>
      </w:r>
      <w:r w:rsidR="00553AC2" w:rsidRPr="00AF3303">
        <w:rPr>
          <w:rFonts w:ascii="Times New Roman" w:eastAsia="Times New Roman" w:hAnsi="Times New Roman" w:cs="Times New Roman"/>
          <w:sz w:val="24"/>
          <w:szCs w:val="24"/>
          <w:shd w:val="clear" w:color="auto" w:fill="FFFFFF"/>
        </w:rPr>
        <w:t xml:space="preserve">students </w:t>
      </w:r>
      <w:r w:rsidR="00D048B6" w:rsidRPr="00AF3303">
        <w:rPr>
          <w:rFonts w:ascii="Times New Roman" w:eastAsia="Times New Roman" w:hAnsi="Times New Roman" w:cs="Times New Roman"/>
          <w:sz w:val="24"/>
          <w:szCs w:val="24"/>
          <w:shd w:val="clear" w:color="auto" w:fill="FFFFFF"/>
        </w:rPr>
        <w:t xml:space="preserve">can relate to or motivating </w:t>
      </w:r>
      <w:r w:rsidR="00553AC2" w:rsidRPr="00AF3303">
        <w:rPr>
          <w:rFonts w:ascii="Times New Roman" w:eastAsia="Times New Roman" w:hAnsi="Times New Roman" w:cs="Times New Roman"/>
          <w:sz w:val="24"/>
          <w:szCs w:val="24"/>
          <w:shd w:val="clear" w:color="auto" w:fill="FFFFFF"/>
        </w:rPr>
        <w:t xml:space="preserve">students </w:t>
      </w:r>
      <w:r w:rsidR="00D048B6" w:rsidRPr="00AF3303">
        <w:rPr>
          <w:rFonts w:ascii="Times New Roman" w:eastAsia="Times New Roman" w:hAnsi="Times New Roman" w:cs="Times New Roman"/>
          <w:sz w:val="24"/>
          <w:szCs w:val="24"/>
          <w:shd w:val="clear" w:color="auto" w:fill="FFFFFF"/>
        </w:rPr>
        <w:t xml:space="preserve">to write about their own identity or engage in self-expression of any form may become challenging (Martinez, et al., 2011). Students may act out or express frustration or refuse to </w:t>
      </w:r>
      <w:r w:rsidR="00142E1F" w:rsidRPr="00AF3303">
        <w:rPr>
          <w:rFonts w:ascii="Times New Roman" w:eastAsia="Times New Roman" w:hAnsi="Times New Roman" w:cs="Times New Roman"/>
          <w:sz w:val="24"/>
          <w:szCs w:val="24"/>
          <w:shd w:val="clear" w:color="auto" w:fill="FFFFFF"/>
        </w:rPr>
        <w:t>participate in</w:t>
      </w:r>
      <w:r w:rsidR="00D048B6" w:rsidRPr="00AF3303">
        <w:rPr>
          <w:rFonts w:ascii="Times New Roman" w:eastAsia="Times New Roman" w:hAnsi="Times New Roman" w:cs="Times New Roman"/>
          <w:sz w:val="24"/>
          <w:szCs w:val="24"/>
          <w:shd w:val="clear" w:color="auto" w:fill="FFFFFF"/>
        </w:rPr>
        <w:t xml:space="preserve"> classroom activities. Students may begin to use negative </w:t>
      </w:r>
      <w:r w:rsidR="00142E1F" w:rsidRPr="00AF3303">
        <w:rPr>
          <w:rFonts w:ascii="Times New Roman" w:eastAsia="Times New Roman" w:hAnsi="Times New Roman" w:cs="Times New Roman"/>
          <w:sz w:val="24"/>
          <w:szCs w:val="24"/>
          <w:shd w:val="clear" w:color="auto" w:fill="FFFFFF"/>
        </w:rPr>
        <w:t>self-talk</w:t>
      </w:r>
      <w:r w:rsidR="00D048B6" w:rsidRPr="00AF3303">
        <w:rPr>
          <w:rFonts w:ascii="Times New Roman" w:eastAsia="Times New Roman" w:hAnsi="Times New Roman" w:cs="Times New Roman"/>
          <w:sz w:val="24"/>
          <w:szCs w:val="24"/>
          <w:shd w:val="clear" w:color="auto" w:fill="FFFFFF"/>
        </w:rPr>
        <w:t xml:space="preserve"> and may over complicate assignments, making them feel various symptoms of frustration and defeat which may lead to anxiety, and students may become unwilling to be active learners, engaging in discourse in the </w:t>
      </w:r>
      <w:r w:rsidR="00D048B6" w:rsidRPr="00AF3303">
        <w:rPr>
          <w:rFonts w:ascii="Times New Roman" w:eastAsia="Times New Roman" w:hAnsi="Times New Roman" w:cs="Times New Roman"/>
          <w:sz w:val="24"/>
          <w:szCs w:val="24"/>
          <w:shd w:val="clear" w:color="auto" w:fill="FFFFFF"/>
        </w:rPr>
        <w:lastRenderedPageBreak/>
        <w:t xml:space="preserve">classroom, for fear of what may happen if they do (Martinez, et al., 2011; Peel 2014; Freire, 1993).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Peel (2014) explains the influences between school and home life. The connection between the two parts of a student’s life would be in Bro</w:t>
      </w:r>
      <w:r w:rsidR="00142E1F" w:rsidRPr="00AF3303">
        <w:rPr>
          <w:rFonts w:ascii="Times New Roman" w:eastAsia="Times New Roman" w:hAnsi="Times New Roman" w:cs="Times New Roman"/>
          <w:sz w:val="24"/>
          <w:szCs w:val="24"/>
          <w:shd w:val="clear" w:color="auto" w:fill="FFFFFF"/>
        </w:rPr>
        <w:t>nfenbrenner’s (1979) mesosystem</w:t>
      </w:r>
      <w:r w:rsidR="00553AC2"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the influence of connections between home life and school life. The mesosystem links the microsystem</w:t>
      </w:r>
      <w:r w:rsidR="00553AC2" w:rsidRPr="00AF3303">
        <w:rPr>
          <w:rFonts w:ascii="Times New Roman" w:eastAsia="Times New Roman" w:hAnsi="Times New Roman" w:cs="Times New Roman"/>
          <w:sz w:val="24"/>
          <w:szCs w:val="24"/>
          <w:shd w:val="clear" w:color="auto" w:fill="FFFFFF"/>
        </w:rPr>
        <w:t>s within an individual’s life</w:t>
      </w:r>
      <w:r w:rsidRPr="00AF3303">
        <w:rPr>
          <w:rFonts w:ascii="Times New Roman" w:eastAsia="Times New Roman" w:hAnsi="Times New Roman" w:cs="Times New Roman"/>
          <w:sz w:val="24"/>
          <w:szCs w:val="24"/>
          <w:shd w:val="clear" w:color="auto" w:fill="FFFFFF"/>
        </w:rPr>
        <w:t xml:space="preserve"> (Peel, 2014). In a study he conducted of a highly motivated 10th grade English class, Peel (2014) discovered what his students perceive to be primary </w:t>
      </w:r>
      <w:r w:rsidR="00553AC2" w:rsidRPr="00AF3303">
        <w:rPr>
          <w:rFonts w:ascii="Times New Roman" w:eastAsia="Times New Roman" w:hAnsi="Times New Roman" w:cs="Times New Roman"/>
          <w:sz w:val="24"/>
          <w:szCs w:val="24"/>
          <w:shd w:val="clear" w:color="auto" w:fill="FFFFFF"/>
        </w:rPr>
        <w:t>influences</w:t>
      </w:r>
      <w:r w:rsidRPr="00AF3303">
        <w:rPr>
          <w:rFonts w:ascii="Times New Roman" w:eastAsia="Times New Roman" w:hAnsi="Times New Roman" w:cs="Times New Roman"/>
          <w:sz w:val="24"/>
          <w:szCs w:val="24"/>
          <w:shd w:val="clear" w:color="auto" w:fill="FFFFFF"/>
        </w:rPr>
        <w:t xml:space="preserve"> in their microsystems that impact their learning in some capacity</w:t>
      </w:r>
      <w:r w:rsidR="00553AC2" w:rsidRPr="00AF3303">
        <w:rPr>
          <w:rFonts w:ascii="Times New Roman" w:eastAsia="Times New Roman" w:hAnsi="Times New Roman" w:cs="Times New Roman"/>
          <w:sz w:val="24"/>
          <w:szCs w:val="24"/>
          <w:shd w:val="clear" w:color="auto" w:fill="FFFFFF"/>
        </w:rPr>
        <w:t>, including but not limited to</w:t>
      </w:r>
      <w:r w:rsidRPr="00AF3303">
        <w:rPr>
          <w:rFonts w:ascii="Times New Roman" w:eastAsia="Times New Roman" w:hAnsi="Times New Roman" w:cs="Times New Roman"/>
          <w:sz w:val="24"/>
          <w:szCs w:val="24"/>
          <w:shd w:val="clear" w:color="auto" w:fill="FFFFFF"/>
        </w:rPr>
        <w:t xml:space="preserve"> </w:t>
      </w:r>
      <w:r w:rsidR="00142E1F" w:rsidRPr="00AF3303">
        <w:rPr>
          <w:rFonts w:ascii="Times New Roman" w:eastAsia="Times New Roman" w:hAnsi="Times New Roman" w:cs="Times New Roman"/>
          <w:sz w:val="24"/>
          <w:szCs w:val="24"/>
          <w:shd w:val="clear" w:color="auto" w:fill="FFFFFF"/>
        </w:rPr>
        <w:t>an</w:t>
      </w:r>
      <w:r w:rsidRPr="00AF3303">
        <w:rPr>
          <w:rFonts w:ascii="Times New Roman" w:eastAsia="Times New Roman" w:hAnsi="Times New Roman" w:cs="Times New Roman"/>
          <w:sz w:val="24"/>
          <w:szCs w:val="24"/>
          <w:shd w:val="clear" w:color="auto" w:fill="FFFFFF"/>
        </w:rPr>
        <w:t xml:space="preserve"> unstable home life due to alcoholism, violent verbal arguments, and unemployment (Peel, 2014). The primary influence of their home </w:t>
      </w:r>
      <w:r w:rsidR="00553AC2" w:rsidRPr="00AF3303">
        <w:rPr>
          <w:rFonts w:ascii="Times New Roman" w:eastAsia="Times New Roman" w:hAnsi="Times New Roman" w:cs="Times New Roman"/>
          <w:sz w:val="24"/>
          <w:szCs w:val="24"/>
          <w:shd w:val="clear" w:color="auto" w:fill="FFFFFF"/>
        </w:rPr>
        <w:t>microsystem</w:t>
      </w:r>
      <w:r w:rsidRPr="00AF3303">
        <w:rPr>
          <w:rFonts w:ascii="Times New Roman" w:eastAsia="Times New Roman" w:hAnsi="Times New Roman" w:cs="Times New Roman"/>
          <w:sz w:val="24"/>
          <w:szCs w:val="24"/>
          <w:shd w:val="clear" w:color="auto" w:fill="FFFFFF"/>
        </w:rPr>
        <w:t xml:space="preserve"> linked through the mesosystem to their school microsystem and made them feel disconnected to reading and writing assignments, in many cases causing students in the class to suffer from both reading and writing anxiety</w:t>
      </w:r>
      <w:r w:rsidR="008F2E27" w:rsidRPr="00AF3303">
        <w:rPr>
          <w:rFonts w:ascii="Times New Roman" w:eastAsia="Times New Roman" w:hAnsi="Times New Roman" w:cs="Times New Roman"/>
          <w:sz w:val="24"/>
          <w:szCs w:val="24"/>
          <w:shd w:val="clear" w:color="auto" w:fill="FFFFFF"/>
        </w:rPr>
        <w:t xml:space="preserve"> (Peel, 2014)</w:t>
      </w:r>
      <w:r w:rsidRPr="00AF3303">
        <w:rPr>
          <w:rFonts w:ascii="Times New Roman" w:eastAsia="Times New Roman" w:hAnsi="Times New Roman" w:cs="Times New Roman"/>
          <w:sz w:val="24"/>
          <w:szCs w:val="24"/>
          <w:shd w:val="clear" w:color="auto" w:fill="FFFFFF"/>
        </w:rPr>
        <w:t xml:space="preserve">.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In Peel’s (2014) study, one student felt her family verbally prioritized her education so that she could someday get a good job with high income potential. Despite the verbal statements her parents made about the value of her education, they constantly took her out of school travel to their home in another country. The student missed an incredible amount of instructional </w:t>
      </w:r>
      <w:r w:rsidR="00975DBF" w:rsidRPr="00AF3303">
        <w:rPr>
          <w:rFonts w:ascii="Times New Roman" w:eastAsia="Times New Roman" w:hAnsi="Times New Roman" w:cs="Times New Roman"/>
          <w:sz w:val="24"/>
          <w:szCs w:val="24"/>
          <w:shd w:val="clear" w:color="auto" w:fill="FFFFFF"/>
        </w:rPr>
        <w:t>time.</w:t>
      </w:r>
      <w:r w:rsidRPr="00AF3303">
        <w:rPr>
          <w:rFonts w:ascii="Times New Roman" w:eastAsia="Times New Roman" w:hAnsi="Times New Roman" w:cs="Times New Roman"/>
          <w:sz w:val="24"/>
          <w:szCs w:val="24"/>
          <w:shd w:val="clear" w:color="auto" w:fill="FFFFFF"/>
        </w:rPr>
        <w:t xml:space="preserve"> The student began to feel anxiety and believe she would be jeopardizing her future if she could not maintain her high GPA. As her absences increased, the relationship between her home life and school life began to degrade. She began falling behind in school and the confidence she once had with reading and writing diminished </w:t>
      </w:r>
      <w:r w:rsidR="00142E1F" w:rsidRPr="00AF3303">
        <w:rPr>
          <w:rFonts w:ascii="Times New Roman" w:eastAsia="Times New Roman" w:hAnsi="Times New Roman" w:cs="Times New Roman"/>
          <w:sz w:val="24"/>
          <w:szCs w:val="24"/>
          <w:shd w:val="clear" w:color="auto" w:fill="FFFFFF"/>
        </w:rPr>
        <w:t>drastically. Her</w:t>
      </w:r>
      <w:r w:rsidRPr="00AF3303">
        <w:rPr>
          <w:rFonts w:ascii="Times New Roman" w:eastAsia="Times New Roman" w:hAnsi="Times New Roman" w:cs="Times New Roman"/>
          <w:sz w:val="24"/>
          <w:szCs w:val="24"/>
          <w:shd w:val="clear" w:color="auto" w:fill="FFFFFF"/>
        </w:rPr>
        <w:t xml:space="preserve"> self-efficacy dropped noticeably. The once bright, engaged student </w:t>
      </w:r>
      <w:r w:rsidR="00975DBF" w:rsidRPr="00AF3303">
        <w:rPr>
          <w:rFonts w:ascii="Times New Roman" w:eastAsia="Times New Roman" w:hAnsi="Times New Roman" w:cs="Times New Roman"/>
          <w:sz w:val="24"/>
          <w:szCs w:val="24"/>
          <w:shd w:val="clear" w:color="auto" w:fill="FFFFFF"/>
        </w:rPr>
        <w:t xml:space="preserve">became </w:t>
      </w:r>
      <w:r w:rsidRPr="00AF3303">
        <w:rPr>
          <w:rFonts w:ascii="Times New Roman" w:eastAsia="Times New Roman" w:hAnsi="Times New Roman" w:cs="Times New Roman"/>
          <w:sz w:val="24"/>
          <w:szCs w:val="24"/>
          <w:shd w:val="clear" w:color="auto" w:fill="FFFFFF"/>
        </w:rPr>
        <w:t>introverted with no self-confidence</w:t>
      </w:r>
      <w:r w:rsidR="00975DBF" w:rsidRPr="00AF3303">
        <w:rPr>
          <w:rFonts w:ascii="Times New Roman" w:eastAsia="Times New Roman" w:hAnsi="Times New Roman" w:cs="Times New Roman"/>
          <w:sz w:val="24"/>
          <w:szCs w:val="24"/>
          <w:shd w:val="clear" w:color="auto" w:fill="FFFFFF"/>
        </w:rPr>
        <w:t xml:space="preserve"> in</w:t>
      </w:r>
      <w:r w:rsidRPr="00AF3303">
        <w:rPr>
          <w:rFonts w:ascii="Times New Roman" w:eastAsia="Times New Roman" w:hAnsi="Times New Roman" w:cs="Times New Roman"/>
          <w:sz w:val="24"/>
          <w:szCs w:val="24"/>
          <w:shd w:val="clear" w:color="auto" w:fill="FFFFFF"/>
        </w:rPr>
        <w:t xml:space="preserve"> her abilities in her English class (Peel, 2014). The two microsystems increased her English class anxiety by </w:t>
      </w:r>
      <w:r w:rsidRPr="00AF3303">
        <w:rPr>
          <w:rFonts w:ascii="Times New Roman" w:eastAsia="Times New Roman" w:hAnsi="Times New Roman" w:cs="Times New Roman"/>
          <w:sz w:val="24"/>
          <w:szCs w:val="24"/>
          <w:shd w:val="clear" w:color="auto" w:fill="FFFFFF"/>
        </w:rPr>
        <w:lastRenderedPageBreak/>
        <w:t>lowering the confidence she once had as a student</w:t>
      </w:r>
      <w:r w:rsidR="00975DBF"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w:t>
      </w:r>
      <w:r w:rsidR="00975DBF" w:rsidRPr="00AF3303">
        <w:rPr>
          <w:rFonts w:ascii="Times New Roman" w:eastAsia="Times New Roman" w:hAnsi="Times New Roman" w:cs="Times New Roman"/>
          <w:sz w:val="24"/>
          <w:szCs w:val="24"/>
          <w:shd w:val="clear" w:color="auto" w:fill="FFFFFF"/>
        </w:rPr>
        <w:t>Conflicts</w:t>
      </w:r>
      <w:r w:rsidRPr="00AF3303">
        <w:rPr>
          <w:rFonts w:ascii="Times New Roman" w:eastAsia="Times New Roman" w:hAnsi="Times New Roman" w:cs="Times New Roman"/>
          <w:sz w:val="24"/>
          <w:szCs w:val="24"/>
          <w:shd w:val="clear" w:color="auto" w:fill="FFFFFF"/>
        </w:rPr>
        <w:t xml:space="preserve"> between various secondary influences in the mesosystem may contribute to anxiety in the English classroom (</w:t>
      </w:r>
      <w:proofErr w:type="spellStart"/>
      <w:r w:rsidRPr="00AF3303">
        <w:rPr>
          <w:rFonts w:ascii="Times New Roman" w:eastAsia="Times New Roman" w:hAnsi="Times New Roman" w:cs="Times New Roman"/>
          <w:sz w:val="24"/>
          <w:szCs w:val="24"/>
          <w:shd w:val="clear" w:color="auto" w:fill="FFFFFF"/>
        </w:rPr>
        <w:t>Olanezhad</w:t>
      </w:r>
      <w:proofErr w:type="spellEnd"/>
      <w:r w:rsidRPr="00AF3303">
        <w:rPr>
          <w:rFonts w:ascii="Times New Roman" w:eastAsia="Times New Roman" w:hAnsi="Times New Roman" w:cs="Times New Roman"/>
          <w:sz w:val="24"/>
          <w:szCs w:val="24"/>
          <w:shd w:val="clear" w:color="auto" w:fill="FFFFFF"/>
        </w:rPr>
        <w:t>, 2015).</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Peel (2014) found that anxiety in students’ ELA classes developed primarily when students were assigned conflicting writing demands between personal situations (e.g., writing with friends) and academic realms (e.g., formal writing). Students may, for example, use varying forms of misspelling, slang, and lack punctuation through text messages and communication on social media. The way students communicate with their friends would not be acceptable in a formal writing assignment. The identities they form with their friends did not match how they were asked </w:t>
      </w:r>
      <w:r w:rsidR="00F06658" w:rsidRPr="00AF3303">
        <w:rPr>
          <w:rFonts w:ascii="Times New Roman" w:eastAsia="Times New Roman" w:hAnsi="Times New Roman" w:cs="Times New Roman"/>
          <w:sz w:val="24"/>
          <w:szCs w:val="24"/>
          <w:shd w:val="clear" w:color="auto" w:fill="FFFFFF"/>
        </w:rPr>
        <w:t>to participate</w:t>
      </w:r>
      <w:r w:rsidRPr="00AF3303">
        <w:rPr>
          <w:rFonts w:ascii="Times New Roman" w:eastAsia="Times New Roman" w:hAnsi="Times New Roman" w:cs="Times New Roman"/>
          <w:sz w:val="24"/>
          <w:szCs w:val="24"/>
          <w:shd w:val="clear" w:color="auto" w:fill="FFFFFF"/>
        </w:rPr>
        <w:t xml:space="preserve"> in their English classes</w:t>
      </w:r>
      <w:r w:rsidR="008F2E27" w:rsidRPr="00AF3303">
        <w:rPr>
          <w:rFonts w:ascii="Times New Roman" w:eastAsia="Times New Roman" w:hAnsi="Times New Roman" w:cs="Times New Roman"/>
          <w:sz w:val="24"/>
          <w:szCs w:val="24"/>
          <w:shd w:val="clear" w:color="auto" w:fill="FFFFFF"/>
        </w:rPr>
        <w:t xml:space="preserve"> (Peel, 2014; Liu &amp; Ni, 2015)</w:t>
      </w:r>
      <w:r w:rsidRPr="00AF3303">
        <w:rPr>
          <w:rFonts w:ascii="Times New Roman" w:eastAsia="Times New Roman" w:hAnsi="Times New Roman" w:cs="Times New Roman"/>
          <w:sz w:val="24"/>
          <w:szCs w:val="24"/>
          <w:shd w:val="clear" w:color="auto" w:fill="FFFFFF"/>
        </w:rPr>
        <w:t xml:space="preserve">. In addition, academic writing and speaking in front of the class is seen as more challenging than discussions with one’s friends (Liu &amp; Ni, 2015). When students encounter </w:t>
      </w:r>
      <w:r w:rsidR="00F06658" w:rsidRPr="00AF3303">
        <w:rPr>
          <w:rFonts w:ascii="Times New Roman" w:eastAsia="Times New Roman" w:hAnsi="Times New Roman" w:cs="Times New Roman"/>
          <w:sz w:val="24"/>
          <w:szCs w:val="24"/>
          <w:shd w:val="clear" w:color="auto" w:fill="FFFFFF"/>
        </w:rPr>
        <w:t>assignments,</w:t>
      </w:r>
      <w:r w:rsidRPr="00AF3303">
        <w:rPr>
          <w:rFonts w:ascii="Times New Roman" w:eastAsia="Times New Roman" w:hAnsi="Times New Roman" w:cs="Times New Roman"/>
          <w:sz w:val="24"/>
          <w:szCs w:val="24"/>
          <w:shd w:val="clear" w:color="auto" w:fill="FFFFFF"/>
        </w:rPr>
        <w:t xml:space="preserve"> they find challenging, they may experience lack of self-efficacy which may further </w:t>
      </w:r>
      <w:r w:rsidR="00975DBF" w:rsidRPr="00AF3303">
        <w:rPr>
          <w:rFonts w:ascii="Times New Roman" w:eastAsia="Times New Roman" w:hAnsi="Times New Roman" w:cs="Times New Roman"/>
          <w:sz w:val="24"/>
          <w:szCs w:val="24"/>
          <w:shd w:val="clear" w:color="auto" w:fill="FFFFFF"/>
        </w:rPr>
        <w:t>exacerbate</w:t>
      </w:r>
      <w:r w:rsidRPr="00AF3303">
        <w:rPr>
          <w:rFonts w:ascii="Times New Roman" w:eastAsia="Times New Roman" w:hAnsi="Times New Roman" w:cs="Times New Roman"/>
          <w:sz w:val="24"/>
          <w:szCs w:val="24"/>
          <w:shd w:val="clear" w:color="auto" w:fill="FFFFFF"/>
        </w:rPr>
        <w:t xml:space="preserve"> their English classroom anxiety (</w:t>
      </w:r>
      <w:proofErr w:type="spellStart"/>
      <w:r w:rsidRPr="00AF3303">
        <w:rPr>
          <w:rFonts w:ascii="Times New Roman" w:eastAsia="Times New Roman" w:hAnsi="Times New Roman" w:cs="Times New Roman"/>
          <w:sz w:val="24"/>
          <w:szCs w:val="24"/>
          <w:shd w:val="clear" w:color="auto" w:fill="FFFFFF"/>
        </w:rPr>
        <w:t>Olanezhad</w:t>
      </w:r>
      <w:proofErr w:type="spellEnd"/>
      <w:r w:rsidRPr="00AF3303">
        <w:rPr>
          <w:rFonts w:ascii="Times New Roman" w:eastAsia="Times New Roman" w:hAnsi="Times New Roman" w:cs="Times New Roman"/>
          <w:sz w:val="24"/>
          <w:szCs w:val="24"/>
          <w:shd w:val="clear" w:color="auto" w:fill="FFFFFF"/>
        </w:rPr>
        <w:t xml:space="preserve">, 2015). Other factors may increase </w:t>
      </w:r>
      <w:r w:rsidR="00142E1F" w:rsidRPr="00AF3303">
        <w:rPr>
          <w:rFonts w:ascii="Times New Roman" w:eastAsia="Times New Roman" w:hAnsi="Times New Roman" w:cs="Times New Roman"/>
          <w:sz w:val="24"/>
          <w:szCs w:val="24"/>
          <w:shd w:val="clear" w:color="auto" w:fill="FFFFFF"/>
        </w:rPr>
        <w:t>students’</w:t>
      </w:r>
      <w:r w:rsidRPr="00AF3303">
        <w:rPr>
          <w:rFonts w:ascii="Times New Roman" w:eastAsia="Times New Roman" w:hAnsi="Times New Roman" w:cs="Times New Roman"/>
          <w:sz w:val="24"/>
          <w:szCs w:val="24"/>
          <w:shd w:val="clear" w:color="auto" w:fill="FFFFFF"/>
        </w:rPr>
        <w:t xml:space="preserve"> anxiety in the English classroom as well. When students are given time limits or timed assignments, </w:t>
      </w:r>
      <w:r w:rsidR="00975DBF" w:rsidRPr="00AF3303">
        <w:rPr>
          <w:rFonts w:ascii="Times New Roman" w:eastAsia="Times New Roman" w:hAnsi="Times New Roman" w:cs="Times New Roman"/>
          <w:sz w:val="24"/>
          <w:szCs w:val="24"/>
          <w:shd w:val="clear" w:color="auto" w:fill="FFFFFF"/>
        </w:rPr>
        <w:t>completion became more</w:t>
      </w:r>
      <w:r w:rsidRPr="00AF3303">
        <w:rPr>
          <w:rFonts w:ascii="Times New Roman" w:eastAsia="Times New Roman" w:hAnsi="Times New Roman" w:cs="Times New Roman"/>
          <w:sz w:val="24"/>
          <w:szCs w:val="24"/>
          <w:shd w:val="clear" w:color="auto" w:fill="FFFFFF"/>
        </w:rPr>
        <w:t xml:space="preserve"> challenging. When the difficulty increases, confidence may decrease, causing anxiety in the academic setting to build (</w:t>
      </w:r>
      <w:proofErr w:type="spellStart"/>
      <w:r w:rsidRPr="00AF3303">
        <w:rPr>
          <w:rFonts w:ascii="Times New Roman" w:eastAsia="Times New Roman" w:hAnsi="Times New Roman" w:cs="Times New Roman"/>
          <w:sz w:val="24"/>
          <w:szCs w:val="24"/>
          <w:shd w:val="clear" w:color="auto" w:fill="FFFFFF"/>
        </w:rPr>
        <w:t>Kirmizi</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Kirmizi</w:t>
      </w:r>
      <w:proofErr w:type="spellEnd"/>
      <w:r w:rsidRPr="00AF3303">
        <w:rPr>
          <w:rFonts w:ascii="Times New Roman" w:eastAsia="Times New Roman" w:hAnsi="Times New Roman" w:cs="Times New Roman"/>
          <w:sz w:val="24"/>
          <w:szCs w:val="24"/>
          <w:shd w:val="clear" w:color="auto" w:fill="FFFFFF"/>
        </w:rPr>
        <w:t xml:space="preserve">, 2015).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Learning for students, especially in English language arts, a subject that requires testing throughout one’s entire K-12 educational experiences, has created an atmosphere that enables passive learning in lieu of authentic transformative learning </w:t>
      </w:r>
      <w:r w:rsidR="00975DBF" w:rsidRPr="00AF3303">
        <w:rPr>
          <w:rFonts w:ascii="Times New Roman" w:eastAsia="Times New Roman" w:hAnsi="Times New Roman" w:cs="Times New Roman"/>
          <w:sz w:val="24"/>
          <w:szCs w:val="24"/>
        </w:rPr>
        <w:t>experiences.</w:t>
      </w:r>
      <w:r w:rsidRPr="00AF3303">
        <w:rPr>
          <w:rFonts w:ascii="Times New Roman" w:eastAsia="Times New Roman" w:hAnsi="Times New Roman" w:cs="Times New Roman"/>
          <w:sz w:val="24"/>
          <w:szCs w:val="24"/>
          <w:shd w:val="clear" w:color="auto" w:fill="FFFFFF"/>
        </w:rPr>
        <w:t xml:space="preserve"> A transformative learning experience occurs when dramatic changes happen in students’ thought processes that may makes the student reconsider perspectives and may even shift the way </w:t>
      </w:r>
      <w:r w:rsidR="00975DBF" w:rsidRPr="00AF3303">
        <w:rPr>
          <w:rFonts w:ascii="Times New Roman" w:eastAsia="Times New Roman" w:hAnsi="Times New Roman" w:cs="Times New Roman"/>
          <w:sz w:val="24"/>
          <w:szCs w:val="24"/>
          <w:shd w:val="clear" w:color="auto" w:fill="FFFFFF"/>
        </w:rPr>
        <w:t>he/she</w:t>
      </w:r>
      <w:r w:rsidRPr="00AF3303">
        <w:rPr>
          <w:rFonts w:ascii="Times New Roman" w:eastAsia="Times New Roman" w:hAnsi="Times New Roman" w:cs="Times New Roman"/>
          <w:sz w:val="24"/>
          <w:szCs w:val="24"/>
          <w:shd w:val="clear" w:color="auto" w:fill="FFFFFF"/>
        </w:rPr>
        <w:t xml:space="preserve"> thinks about the world (</w:t>
      </w:r>
      <w:proofErr w:type="spellStart"/>
      <w:r w:rsidRPr="00AF3303">
        <w:rPr>
          <w:rFonts w:ascii="Times New Roman" w:eastAsia="Times New Roman" w:hAnsi="Times New Roman" w:cs="Times New Roman"/>
          <w:sz w:val="24"/>
          <w:szCs w:val="24"/>
          <w:shd w:val="clear" w:color="auto" w:fill="FFFFFF"/>
        </w:rPr>
        <w:t>Nemec</w:t>
      </w:r>
      <w:proofErr w:type="spellEnd"/>
      <w:r w:rsidRPr="00AF3303">
        <w:rPr>
          <w:rFonts w:ascii="Times New Roman" w:eastAsia="Times New Roman" w:hAnsi="Times New Roman" w:cs="Times New Roman"/>
          <w:sz w:val="24"/>
          <w:szCs w:val="24"/>
          <w:shd w:val="clear" w:color="auto" w:fill="FFFFFF"/>
        </w:rPr>
        <w:t xml:space="preserve">, 2012). </w:t>
      </w:r>
      <w:r w:rsidRPr="00AF3303">
        <w:rPr>
          <w:rFonts w:ascii="Times New Roman" w:eastAsia="Times New Roman" w:hAnsi="Times New Roman" w:cs="Times New Roman"/>
          <w:sz w:val="24"/>
          <w:szCs w:val="24"/>
        </w:rPr>
        <w:t xml:space="preserve">Passive learning through test prep activities may be a causal effect, </w:t>
      </w:r>
      <w:r w:rsidRPr="00AF3303">
        <w:rPr>
          <w:rFonts w:ascii="Times New Roman" w:eastAsia="Times New Roman" w:hAnsi="Times New Roman" w:cs="Times New Roman"/>
          <w:sz w:val="24"/>
          <w:szCs w:val="24"/>
        </w:rPr>
        <w:lastRenderedPageBreak/>
        <w:t>perpetuating the anx</w:t>
      </w:r>
      <w:r w:rsidR="00975DBF" w:rsidRPr="00AF3303">
        <w:rPr>
          <w:rFonts w:ascii="Times New Roman" w:eastAsia="Times New Roman" w:hAnsi="Times New Roman" w:cs="Times New Roman"/>
          <w:sz w:val="24"/>
          <w:szCs w:val="24"/>
        </w:rPr>
        <w:t xml:space="preserve">iety students experience in </w:t>
      </w:r>
      <w:r w:rsidRPr="00AF3303">
        <w:rPr>
          <w:rFonts w:ascii="Times New Roman" w:eastAsia="Times New Roman" w:hAnsi="Times New Roman" w:cs="Times New Roman"/>
          <w:sz w:val="24"/>
          <w:szCs w:val="24"/>
        </w:rPr>
        <w:t>English class</w:t>
      </w:r>
      <w:r w:rsidR="00521A2E" w:rsidRPr="00AF3303">
        <w:rPr>
          <w:rFonts w:ascii="Times New Roman" w:eastAsia="Times New Roman" w:hAnsi="Times New Roman" w:cs="Times New Roman"/>
          <w:sz w:val="24"/>
          <w:szCs w:val="24"/>
        </w:rPr>
        <w:t>. Be</w:t>
      </w:r>
      <w:r w:rsidRPr="00AF3303">
        <w:rPr>
          <w:rFonts w:ascii="Times New Roman" w:eastAsia="Times New Roman" w:hAnsi="Times New Roman" w:cs="Times New Roman"/>
          <w:sz w:val="24"/>
          <w:szCs w:val="24"/>
        </w:rPr>
        <w:t xml:space="preserve">cause of </w:t>
      </w:r>
      <w:r w:rsidR="00F06658" w:rsidRPr="00AF3303">
        <w:rPr>
          <w:rFonts w:ascii="Times New Roman" w:eastAsia="Times New Roman" w:hAnsi="Times New Roman" w:cs="Times New Roman"/>
          <w:sz w:val="24"/>
          <w:szCs w:val="24"/>
        </w:rPr>
        <w:t>current</w:t>
      </w:r>
      <w:r w:rsidRPr="00AF3303">
        <w:rPr>
          <w:rFonts w:ascii="Times New Roman" w:eastAsia="Times New Roman" w:hAnsi="Times New Roman" w:cs="Times New Roman"/>
          <w:sz w:val="24"/>
          <w:szCs w:val="24"/>
        </w:rPr>
        <w:t xml:space="preserve"> pressures o</w:t>
      </w:r>
      <w:r w:rsidR="00521A2E" w:rsidRPr="00AF3303">
        <w:rPr>
          <w:rFonts w:ascii="Times New Roman" w:eastAsia="Times New Roman" w:hAnsi="Times New Roman" w:cs="Times New Roman"/>
          <w:sz w:val="24"/>
          <w:szCs w:val="24"/>
        </w:rPr>
        <w:t>n students to pass reading tests</w:t>
      </w:r>
      <w:r w:rsidRPr="00AF3303">
        <w:rPr>
          <w:rFonts w:ascii="Times New Roman" w:eastAsia="Times New Roman" w:hAnsi="Times New Roman" w:cs="Times New Roman"/>
          <w:sz w:val="24"/>
          <w:szCs w:val="24"/>
        </w:rPr>
        <w:t>, students may</w:t>
      </w:r>
      <w:r w:rsidR="00521A2E" w:rsidRPr="00AF3303">
        <w:rPr>
          <w:rFonts w:ascii="Times New Roman" w:eastAsia="Times New Roman" w:hAnsi="Times New Roman" w:cs="Times New Roman"/>
          <w:sz w:val="24"/>
          <w:szCs w:val="24"/>
        </w:rPr>
        <w:t xml:space="preserve"> restrict thinking outside the box </w:t>
      </w:r>
      <w:r w:rsidRPr="00AF3303">
        <w:rPr>
          <w:rFonts w:ascii="Times New Roman" w:eastAsia="Times New Roman" w:hAnsi="Times New Roman" w:cs="Times New Roman"/>
          <w:sz w:val="24"/>
          <w:szCs w:val="24"/>
        </w:rPr>
        <w:t xml:space="preserve">(Gallagher, 2009: Josephs, 2016). The fears that students begin experiencing as early as elementary school continue to grow and fester as </w:t>
      </w:r>
      <w:r w:rsidR="00521A2E" w:rsidRPr="00AF3303">
        <w:rPr>
          <w:rFonts w:ascii="Times New Roman" w:eastAsia="Times New Roman" w:hAnsi="Times New Roman" w:cs="Times New Roman"/>
          <w:sz w:val="24"/>
          <w:szCs w:val="24"/>
        </w:rPr>
        <w:t xml:space="preserve">they </w:t>
      </w:r>
      <w:r w:rsidR="00142E1F" w:rsidRPr="00AF3303">
        <w:rPr>
          <w:rFonts w:ascii="Times New Roman" w:eastAsia="Times New Roman" w:hAnsi="Times New Roman" w:cs="Times New Roman"/>
          <w:sz w:val="24"/>
          <w:szCs w:val="24"/>
        </w:rPr>
        <w:t>graduate to the next</w:t>
      </w:r>
      <w:r w:rsidR="00864A1C" w:rsidRPr="00AF3303">
        <w:rPr>
          <w:rFonts w:ascii="Times New Roman" w:eastAsia="Times New Roman" w:hAnsi="Times New Roman" w:cs="Times New Roman"/>
          <w:sz w:val="24"/>
          <w:szCs w:val="24"/>
        </w:rPr>
        <w:t xml:space="preserve"> grade level</w:t>
      </w:r>
      <w:r w:rsidRPr="00AF3303">
        <w:rPr>
          <w:rFonts w:ascii="Times New Roman" w:eastAsia="Times New Roman" w:hAnsi="Times New Roman" w:cs="Times New Roman"/>
          <w:sz w:val="24"/>
          <w:szCs w:val="24"/>
        </w:rPr>
        <w:t>. Those fears may grow into full-fledged anxiety directly related t</w:t>
      </w:r>
      <w:r w:rsidR="00521A2E" w:rsidRPr="00AF3303">
        <w:rPr>
          <w:rFonts w:ascii="Times New Roman" w:eastAsia="Times New Roman" w:hAnsi="Times New Roman" w:cs="Times New Roman"/>
          <w:sz w:val="24"/>
          <w:szCs w:val="24"/>
        </w:rPr>
        <w:t xml:space="preserve">o the language arts or may </w:t>
      </w:r>
      <w:r w:rsidRPr="00AF3303">
        <w:rPr>
          <w:rFonts w:ascii="Times New Roman" w:eastAsia="Times New Roman" w:hAnsi="Times New Roman" w:cs="Times New Roman"/>
          <w:sz w:val="24"/>
          <w:szCs w:val="24"/>
        </w:rPr>
        <w:t xml:space="preserve">expand </w:t>
      </w:r>
      <w:r w:rsidR="00521A2E" w:rsidRPr="00AF3303">
        <w:rPr>
          <w:rFonts w:ascii="Times New Roman" w:eastAsia="Times New Roman" w:hAnsi="Times New Roman" w:cs="Times New Roman"/>
          <w:sz w:val="24"/>
          <w:szCs w:val="24"/>
        </w:rPr>
        <w:t>in</w:t>
      </w:r>
      <w:r w:rsidRPr="00AF3303">
        <w:rPr>
          <w:rFonts w:ascii="Times New Roman" w:eastAsia="Times New Roman" w:hAnsi="Times New Roman" w:cs="Times New Roman"/>
          <w:sz w:val="24"/>
          <w:szCs w:val="24"/>
        </w:rPr>
        <w:t xml:space="preserve">to other areas of students’ lives (Gallagher, 2009; Adler, 1982; Josephs, 2016).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 an educational </w:t>
      </w:r>
      <w:r w:rsidR="00521A2E" w:rsidRPr="00AF3303">
        <w:rPr>
          <w:rFonts w:ascii="Times New Roman" w:eastAsia="Times New Roman" w:hAnsi="Times New Roman" w:cs="Times New Roman"/>
          <w:sz w:val="24"/>
          <w:szCs w:val="24"/>
        </w:rPr>
        <w:t xml:space="preserve">system that demands students </w:t>
      </w:r>
      <w:r w:rsidRPr="00AF3303">
        <w:rPr>
          <w:rFonts w:ascii="Times New Roman" w:eastAsia="Times New Roman" w:hAnsi="Times New Roman" w:cs="Times New Roman"/>
          <w:sz w:val="24"/>
          <w:szCs w:val="24"/>
        </w:rPr>
        <w:t>perform w</w:t>
      </w:r>
      <w:r w:rsidR="00521A2E" w:rsidRPr="00AF3303">
        <w:rPr>
          <w:rFonts w:ascii="Times New Roman" w:eastAsia="Times New Roman" w:hAnsi="Times New Roman" w:cs="Times New Roman"/>
          <w:sz w:val="24"/>
          <w:szCs w:val="24"/>
        </w:rPr>
        <w:t>ell on standardized testing,</w:t>
      </w:r>
      <w:r w:rsidRPr="00AF3303">
        <w:rPr>
          <w:rFonts w:ascii="Times New Roman" w:eastAsia="Times New Roman" w:hAnsi="Times New Roman" w:cs="Times New Roman"/>
          <w:sz w:val="24"/>
          <w:szCs w:val="24"/>
        </w:rPr>
        <w:t xml:space="preserve"> </w:t>
      </w:r>
      <w:r w:rsidR="00521A2E" w:rsidRPr="00AF3303">
        <w:rPr>
          <w:rFonts w:ascii="Times New Roman" w:eastAsia="Times New Roman" w:hAnsi="Times New Roman" w:cs="Times New Roman"/>
          <w:sz w:val="24"/>
          <w:szCs w:val="24"/>
        </w:rPr>
        <w:t>pressure may induce anxiety</w:t>
      </w:r>
      <w:r w:rsidRPr="00AF3303">
        <w:rPr>
          <w:rFonts w:ascii="Times New Roman" w:eastAsia="Times New Roman" w:hAnsi="Times New Roman" w:cs="Times New Roman"/>
          <w:sz w:val="24"/>
          <w:szCs w:val="24"/>
        </w:rPr>
        <w:t xml:space="preserve">. According to the Oklahoma State Department of Education (2018), 3rd grade through 8th grade students are required to take a </w:t>
      </w:r>
      <w:r w:rsidR="0017591B" w:rsidRPr="00AF3303">
        <w:rPr>
          <w:rFonts w:ascii="Times New Roman" w:eastAsia="Times New Roman" w:hAnsi="Times New Roman" w:cs="Times New Roman"/>
          <w:sz w:val="24"/>
          <w:szCs w:val="24"/>
        </w:rPr>
        <w:t>battery of standardized tests</w:t>
      </w:r>
      <w:r w:rsidRPr="00AF3303">
        <w:rPr>
          <w:rFonts w:ascii="Times New Roman" w:eastAsia="Times New Roman" w:hAnsi="Times New Roman" w:cs="Times New Roman"/>
          <w:sz w:val="24"/>
          <w:szCs w:val="24"/>
        </w:rPr>
        <w:t xml:space="preserve">. In 5th grade and 8th grade, </w:t>
      </w:r>
      <w:r w:rsidR="0017591B" w:rsidRPr="00AF3303">
        <w:rPr>
          <w:rFonts w:ascii="Times New Roman" w:eastAsia="Times New Roman" w:hAnsi="Times New Roman" w:cs="Times New Roman"/>
          <w:sz w:val="24"/>
          <w:szCs w:val="24"/>
        </w:rPr>
        <w:t>the state requires additional writing tests</w:t>
      </w:r>
      <w:r w:rsidRPr="00AF3303">
        <w:rPr>
          <w:rFonts w:ascii="Times New Roman" w:eastAsia="Times New Roman" w:hAnsi="Times New Roman" w:cs="Times New Roman"/>
          <w:sz w:val="24"/>
          <w:szCs w:val="24"/>
        </w:rPr>
        <w:t>.</w:t>
      </w:r>
      <w:r w:rsidR="0017591B" w:rsidRPr="00AF3303">
        <w:rPr>
          <w:rFonts w:ascii="Times New Roman" w:eastAsia="Times New Roman" w:hAnsi="Times New Roman" w:cs="Times New Roman"/>
          <w:sz w:val="24"/>
          <w:szCs w:val="24"/>
        </w:rPr>
        <w:t xml:space="preserve"> Once students are in high school, j</w:t>
      </w:r>
      <w:r w:rsidRPr="00AF3303">
        <w:rPr>
          <w:rFonts w:ascii="Times New Roman" w:eastAsia="Times New Roman" w:hAnsi="Times New Roman" w:cs="Times New Roman"/>
          <w:sz w:val="24"/>
          <w:szCs w:val="24"/>
        </w:rPr>
        <w:t xml:space="preserve">uniors are required to take the ACT or SAT </w:t>
      </w:r>
      <w:r w:rsidR="0017591B" w:rsidRPr="00AF3303">
        <w:rPr>
          <w:rFonts w:ascii="Times New Roman" w:eastAsia="Times New Roman" w:hAnsi="Times New Roman" w:cs="Times New Roman"/>
          <w:sz w:val="24"/>
          <w:szCs w:val="24"/>
        </w:rPr>
        <w:t>which include several essays</w:t>
      </w:r>
      <w:r w:rsidRPr="00AF3303">
        <w:rPr>
          <w:rFonts w:ascii="Times New Roman" w:eastAsia="Times New Roman" w:hAnsi="Times New Roman" w:cs="Times New Roman"/>
          <w:sz w:val="24"/>
          <w:szCs w:val="24"/>
        </w:rPr>
        <w:t xml:space="preserve">. Students in 3rd grade can be held back if they do not </w:t>
      </w:r>
      <w:r w:rsidR="00A22104" w:rsidRPr="00AF3303">
        <w:rPr>
          <w:rFonts w:ascii="Times New Roman" w:eastAsia="Times New Roman" w:hAnsi="Times New Roman" w:cs="Times New Roman"/>
          <w:sz w:val="24"/>
          <w:szCs w:val="24"/>
        </w:rPr>
        <w:t>obtain a high enough score to indicate they are “proficient</w:t>
      </w:r>
      <w:r w:rsidRPr="00AF3303">
        <w:rPr>
          <w:rFonts w:ascii="Times New Roman" w:eastAsia="Times New Roman" w:hAnsi="Times New Roman" w:cs="Times New Roman"/>
          <w:sz w:val="24"/>
          <w:szCs w:val="24"/>
        </w:rPr>
        <w:t>.</w:t>
      </w:r>
      <w:r w:rsidR="00A22104"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In 8th grade, students reading test scores are directly linked to </w:t>
      </w:r>
      <w:r w:rsidR="00864A1C" w:rsidRPr="00AF3303">
        <w:rPr>
          <w:rFonts w:ascii="Times New Roman" w:eastAsia="Times New Roman" w:hAnsi="Times New Roman" w:cs="Times New Roman"/>
          <w:sz w:val="24"/>
          <w:szCs w:val="24"/>
        </w:rPr>
        <w:t>whether</w:t>
      </w:r>
      <w:r w:rsidRPr="00AF3303">
        <w:rPr>
          <w:rFonts w:ascii="Times New Roman" w:eastAsia="Times New Roman" w:hAnsi="Times New Roman" w:cs="Times New Roman"/>
          <w:sz w:val="24"/>
          <w:szCs w:val="24"/>
        </w:rPr>
        <w:t xml:space="preserve"> they </w:t>
      </w:r>
      <w:proofErr w:type="gramStart"/>
      <w:r w:rsidRPr="00AF3303">
        <w:rPr>
          <w:rFonts w:ascii="Times New Roman" w:eastAsia="Times New Roman" w:hAnsi="Times New Roman" w:cs="Times New Roman"/>
          <w:sz w:val="24"/>
          <w:szCs w:val="24"/>
        </w:rPr>
        <w:t>are able to</w:t>
      </w:r>
      <w:proofErr w:type="gramEnd"/>
      <w:r w:rsidRPr="00AF3303">
        <w:rPr>
          <w:rFonts w:ascii="Times New Roman" w:eastAsia="Times New Roman" w:hAnsi="Times New Roman" w:cs="Times New Roman"/>
          <w:sz w:val="24"/>
          <w:szCs w:val="24"/>
        </w:rPr>
        <w:t xml:space="preserve"> </w:t>
      </w:r>
      <w:r w:rsidR="00A22104" w:rsidRPr="00AF3303">
        <w:rPr>
          <w:rFonts w:ascii="Times New Roman" w:eastAsia="Times New Roman" w:hAnsi="Times New Roman" w:cs="Times New Roman"/>
          <w:sz w:val="24"/>
          <w:szCs w:val="24"/>
        </w:rPr>
        <w:t>apply for a driver’s license</w:t>
      </w:r>
      <w:r w:rsidR="00864A1C" w:rsidRPr="00AF3303">
        <w:rPr>
          <w:rFonts w:ascii="Times New Roman" w:eastAsia="Times New Roman" w:hAnsi="Times New Roman" w:cs="Times New Roman"/>
          <w:sz w:val="24"/>
          <w:szCs w:val="24"/>
        </w:rPr>
        <w:t xml:space="preserve"> or not</w:t>
      </w:r>
      <w:r w:rsidRPr="00AF3303">
        <w:rPr>
          <w:rFonts w:ascii="Times New Roman" w:eastAsia="Times New Roman" w:hAnsi="Times New Roman" w:cs="Times New Roman"/>
          <w:sz w:val="24"/>
          <w:szCs w:val="24"/>
        </w:rPr>
        <w:t xml:space="preserve">. The anxiety some students feel can ultimately affect their performance on the very test they are anxious about. </w:t>
      </w:r>
      <w:proofErr w:type="spellStart"/>
      <w:r w:rsidRPr="00AF3303">
        <w:rPr>
          <w:rFonts w:ascii="Times New Roman" w:eastAsia="Times New Roman" w:hAnsi="Times New Roman" w:cs="Times New Roman"/>
          <w:sz w:val="24"/>
          <w:szCs w:val="24"/>
        </w:rPr>
        <w:t>Beidel</w:t>
      </w:r>
      <w:proofErr w:type="spellEnd"/>
      <w:r w:rsidRPr="00AF3303">
        <w:rPr>
          <w:rFonts w:ascii="Times New Roman" w:eastAsia="Times New Roman" w:hAnsi="Times New Roman" w:cs="Times New Roman"/>
          <w:sz w:val="24"/>
          <w:szCs w:val="24"/>
        </w:rPr>
        <w:t xml:space="preserve"> (1988) discovered th</w:t>
      </w:r>
      <w:r w:rsidR="00A22104" w:rsidRPr="00AF3303">
        <w:rPr>
          <w:rFonts w:ascii="Times New Roman" w:eastAsia="Times New Roman" w:hAnsi="Times New Roman" w:cs="Times New Roman"/>
          <w:sz w:val="24"/>
          <w:szCs w:val="24"/>
        </w:rPr>
        <w:t xml:space="preserve">e hearts of </w:t>
      </w:r>
      <w:r w:rsidRPr="00AF3303">
        <w:rPr>
          <w:rFonts w:ascii="Times New Roman" w:eastAsia="Times New Roman" w:hAnsi="Times New Roman" w:cs="Times New Roman"/>
          <w:sz w:val="24"/>
          <w:szCs w:val="24"/>
        </w:rPr>
        <w:t xml:space="preserve">students who suffer from testing anxiety </w:t>
      </w:r>
      <w:r w:rsidR="00A22104" w:rsidRPr="00AF3303">
        <w:rPr>
          <w:rFonts w:ascii="Times New Roman" w:eastAsia="Times New Roman" w:hAnsi="Times New Roman" w:cs="Times New Roman"/>
          <w:sz w:val="24"/>
          <w:szCs w:val="24"/>
        </w:rPr>
        <w:t>beat significantly faster than their peers. Because</w:t>
      </w:r>
      <w:r w:rsidRPr="00AF3303">
        <w:rPr>
          <w:rFonts w:ascii="Times New Roman" w:eastAsia="Times New Roman" w:hAnsi="Times New Roman" w:cs="Times New Roman"/>
          <w:sz w:val="24"/>
          <w:szCs w:val="24"/>
        </w:rPr>
        <w:t xml:space="preserve"> information processing </w:t>
      </w:r>
      <w:r w:rsidR="00A22104" w:rsidRPr="00AF3303">
        <w:rPr>
          <w:rFonts w:ascii="Times New Roman" w:eastAsia="Times New Roman" w:hAnsi="Times New Roman" w:cs="Times New Roman"/>
          <w:sz w:val="24"/>
          <w:szCs w:val="24"/>
        </w:rPr>
        <w:t xml:space="preserve">involves memory, students who fret over testing tend to perform more poorly. </w:t>
      </w:r>
      <w:r w:rsidRPr="00AF3303">
        <w:rPr>
          <w:rFonts w:ascii="Times New Roman" w:eastAsia="Times New Roman" w:hAnsi="Times New Roman" w:cs="Times New Roman"/>
          <w:sz w:val="24"/>
          <w:szCs w:val="24"/>
        </w:rPr>
        <w:t xml:space="preserve"> </w:t>
      </w:r>
    </w:p>
    <w:p w:rsidR="00296AF2"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For many students, reading out loud </w:t>
      </w:r>
      <w:r w:rsidR="00296AF2" w:rsidRPr="00AF3303">
        <w:rPr>
          <w:rFonts w:ascii="Times New Roman" w:eastAsia="Times New Roman" w:hAnsi="Times New Roman" w:cs="Times New Roman"/>
          <w:sz w:val="24"/>
          <w:szCs w:val="24"/>
          <w:shd w:val="clear" w:color="auto" w:fill="FFFFFF"/>
        </w:rPr>
        <w:t>produces</w:t>
      </w:r>
      <w:r w:rsidR="00A22104" w:rsidRPr="00AF3303">
        <w:rPr>
          <w:rFonts w:ascii="Times New Roman" w:eastAsia="Times New Roman" w:hAnsi="Times New Roman" w:cs="Times New Roman"/>
          <w:sz w:val="24"/>
          <w:szCs w:val="24"/>
          <w:shd w:val="clear" w:color="auto" w:fill="FFFFFF"/>
        </w:rPr>
        <w:t xml:space="preserve"> anxiety</w:t>
      </w:r>
      <w:r w:rsidRPr="00AF3303">
        <w:rPr>
          <w:rFonts w:ascii="Times New Roman" w:eastAsia="Times New Roman" w:hAnsi="Times New Roman" w:cs="Times New Roman"/>
          <w:sz w:val="24"/>
          <w:szCs w:val="24"/>
          <w:shd w:val="clear" w:color="auto" w:fill="FFFFFF"/>
        </w:rPr>
        <w:t xml:space="preserve"> (Moons &amp; Shield, 2015). Sometimes</w:t>
      </w:r>
      <w:r w:rsidR="00933939"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 xml:space="preserve">continued </w:t>
      </w:r>
      <w:r w:rsidR="00296AF2" w:rsidRPr="00AF3303">
        <w:rPr>
          <w:rFonts w:ascii="Times New Roman" w:eastAsia="Times New Roman" w:hAnsi="Times New Roman" w:cs="Times New Roman"/>
          <w:sz w:val="24"/>
          <w:szCs w:val="24"/>
          <w:shd w:val="clear" w:color="auto" w:fill="FFFFFF"/>
        </w:rPr>
        <w:t>anxiety associated with reading</w:t>
      </w:r>
      <w:r w:rsidRPr="00AF3303">
        <w:rPr>
          <w:rFonts w:ascii="Times New Roman" w:eastAsia="Times New Roman" w:hAnsi="Times New Roman" w:cs="Times New Roman"/>
          <w:sz w:val="24"/>
          <w:szCs w:val="24"/>
          <w:shd w:val="clear" w:color="auto" w:fill="FFFFFF"/>
        </w:rPr>
        <w:t xml:space="preserve"> in English class is made m</w:t>
      </w:r>
      <w:r w:rsidR="00A22104" w:rsidRPr="00AF3303">
        <w:rPr>
          <w:rFonts w:ascii="Times New Roman" w:eastAsia="Times New Roman" w:hAnsi="Times New Roman" w:cs="Times New Roman"/>
          <w:sz w:val="24"/>
          <w:szCs w:val="24"/>
          <w:shd w:val="clear" w:color="auto" w:fill="FFFFFF"/>
        </w:rPr>
        <w:t xml:space="preserve">ore severe by </w:t>
      </w:r>
      <w:r w:rsidR="00933939" w:rsidRPr="00AF3303">
        <w:rPr>
          <w:rFonts w:ascii="Times New Roman" w:eastAsia="Times New Roman" w:hAnsi="Times New Roman" w:cs="Times New Roman"/>
          <w:sz w:val="24"/>
          <w:szCs w:val="24"/>
          <w:shd w:val="clear" w:color="auto" w:fill="FFFFFF"/>
        </w:rPr>
        <w:t>family, friends, teachers, and other</w:t>
      </w:r>
      <w:r w:rsidRPr="00AF3303">
        <w:rPr>
          <w:rFonts w:ascii="Times New Roman" w:eastAsia="Times New Roman" w:hAnsi="Times New Roman" w:cs="Times New Roman"/>
          <w:sz w:val="24"/>
          <w:szCs w:val="24"/>
          <w:shd w:val="clear" w:color="auto" w:fill="FFFFFF"/>
        </w:rPr>
        <w:t xml:space="preserve"> secondary influences</w:t>
      </w:r>
      <w:r w:rsidR="007323EF" w:rsidRPr="00AF3303">
        <w:rPr>
          <w:rFonts w:ascii="Times New Roman" w:eastAsia="Times New Roman" w:hAnsi="Times New Roman" w:cs="Times New Roman"/>
          <w:sz w:val="24"/>
          <w:szCs w:val="24"/>
          <w:shd w:val="clear" w:color="auto" w:fill="FFFFFF"/>
        </w:rPr>
        <w:t xml:space="preserve"> (Bronfenbrenner 1972; 1990; 1999; Moons &amp; Shield, 2015)</w:t>
      </w:r>
      <w:r w:rsidR="00933939"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rPr>
        <w:t xml:space="preserve">While most classrooms have at least a few students who enjoy reading out loud to the class, there are those who may sit in class panicked </w:t>
      </w:r>
      <w:r w:rsidR="00933939" w:rsidRPr="00AF3303">
        <w:rPr>
          <w:rFonts w:ascii="Times New Roman" w:eastAsia="Times New Roman" w:hAnsi="Times New Roman" w:cs="Times New Roman"/>
          <w:sz w:val="24"/>
          <w:szCs w:val="24"/>
        </w:rPr>
        <w:t>about</w:t>
      </w:r>
      <w:r w:rsidRPr="00AF3303">
        <w:rPr>
          <w:rFonts w:ascii="Times New Roman" w:eastAsia="Times New Roman" w:hAnsi="Times New Roman" w:cs="Times New Roman"/>
          <w:sz w:val="24"/>
          <w:szCs w:val="24"/>
        </w:rPr>
        <w:t xml:space="preserve"> being asked to read out loud. According to Eisner (2003), “There is a huge difference between knowing how to read and </w:t>
      </w:r>
      <w:r w:rsidRPr="00AF3303">
        <w:rPr>
          <w:rFonts w:ascii="Times New Roman" w:eastAsia="Times New Roman" w:hAnsi="Times New Roman" w:cs="Times New Roman"/>
          <w:sz w:val="24"/>
          <w:szCs w:val="24"/>
        </w:rPr>
        <w:lastRenderedPageBreak/>
        <w:t>having an interest in doing so” (p. 650). Students may know how to read but having interest in doing so in front of the class</w:t>
      </w:r>
      <w:r w:rsidR="00933939" w:rsidRPr="00AF3303">
        <w:rPr>
          <w:rFonts w:ascii="Times New Roman" w:eastAsia="Times New Roman" w:hAnsi="Times New Roman" w:cs="Times New Roman"/>
          <w:sz w:val="24"/>
          <w:szCs w:val="24"/>
        </w:rPr>
        <w:t xml:space="preserve"> may be</w:t>
      </w:r>
      <w:r w:rsidRPr="00AF3303">
        <w:rPr>
          <w:rFonts w:ascii="Times New Roman" w:eastAsia="Times New Roman" w:hAnsi="Times New Roman" w:cs="Times New Roman"/>
          <w:sz w:val="24"/>
          <w:szCs w:val="24"/>
        </w:rPr>
        <w:t xml:space="preserve"> suppressed because of anxiety (Hinton et al, 2008; Eysenck et al., 2007).  </w:t>
      </w:r>
      <w:proofErr w:type="spellStart"/>
      <w:r w:rsidRPr="00AF3303">
        <w:rPr>
          <w:rFonts w:ascii="Times New Roman" w:eastAsia="Times New Roman" w:hAnsi="Times New Roman" w:cs="Times New Roman"/>
          <w:sz w:val="24"/>
          <w:szCs w:val="24"/>
        </w:rPr>
        <w:t>Jalongo</w:t>
      </w:r>
      <w:proofErr w:type="spellEnd"/>
      <w:r w:rsidRPr="00AF3303">
        <w:rPr>
          <w:rFonts w:ascii="Times New Roman" w:eastAsia="Times New Roman" w:hAnsi="Times New Roman" w:cs="Times New Roman"/>
          <w:sz w:val="24"/>
          <w:szCs w:val="24"/>
        </w:rPr>
        <w:t xml:space="preserve"> and Hirsh (2010) explain that reading and fear are connected, typically through students having to read out loud in classrooms. </w:t>
      </w:r>
    </w:p>
    <w:p w:rsidR="00296AF2" w:rsidRPr="00AF3303" w:rsidRDefault="00296AF2" w:rsidP="00296AF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According to Eysenck et al. (2007), reading out loud or reading, in general, can be the cause of classroom anxiety. </w:t>
      </w:r>
      <w:r w:rsidRPr="00AF3303">
        <w:rPr>
          <w:rFonts w:ascii="Times New Roman" w:eastAsia="Times New Roman" w:hAnsi="Times New Roman" w:cs="Times New Roman"/>
          <w:sz w:val="24"/>
          <w:szCs w:val="24"/>
        </w:rPr>
        <w:t>When students are asked to read out loud in English class, a student with anxiety may experience activation of the amygdala, “the part of the brain which elicits an immediate sense of dread and fear,” a dread and fear that may have been cultivating for years (</w:t>
      </w:r>
      <w:proofErr w:type="spellStart"/>
      <w:r w:rsidRPr="00AF3303">
        <w:rPr>
          <w:rFonts w:ascii="Times New Roman" w:eastAsia="Times New Roman" w:hAnsi="Times New Roman" w:cs="Times New Roman"/>
          <w:sz w:val="24"/>
          <w:szCs w:val="24"/>
        </w:rPr>
        <w:t>Jalongo</w:t>
      </w:r>
      <w:proofErr w:type="spellEnd"/>
      <w:r w:rsidRPr="00AF3303">
        <w:rPr>
          <w:rFonts w:ascii="Times New Roman" w:eastAsia="Times New Roman" w:hAnsi="Times New Roman" w:cs="Times New Roman"/>
          <w:sz w:val="24"/>
          <w:szCs w:val="24"/>
        </w:rPr>
        <w:t xml:space="preserve"> &amp; Hirsh, 2010). Students begin to sense a feeling of alarm and their anxiety begins to manifest, causing students to remember past embarrassments (Hinton et al. 2008). Students with anxiety may also experience self-doubt, embarrassment, and fear and may interfere with reading in English class. Those feelings are painful and can cause students to resent reading (Hinton et al. 2008; </w:t>
      </w:r>
      <w:proofErr w:type="spellStart"/>
      <w:r w:rsidRPr="00AF3303">
        <w:rPr>
          <w:rFonts w:ascii="Times New Roman" w:eastAsia="Times New Roman" w:hAnsi="Times New Roman" w:cs="Times New Roman"/>
          <w:sz w:val="24"/>
          <w:szCs w:val="24"/>
        </w:rPr>
        <w:t>Jalongo</w:t>
      </w:r>
      <w:proofErr w:type="spellEnd"/>
      <w:r w:rsidRPr="00AF3303">
        <w:rPr>
          <w:rFonts w:ascii="Times New Roman" w:eastAsia="Times New Roman" w:hAnsi="Times New Roman" w:cs="Times New Roman"/>
          <w:sz w:val="24"/>
          <w:szCs w:val="24"/>
        </w:rPr>
        <w:t xml:space="preserve"> &amp; Hirsh, 2010).  </w:t>
      </w:r>
    </w:p>
    <w:p w:rsidR="00296AF2" w:rsidRPr="00AF3303" w:rsidRDefault="00296AF2" w:rsidP="00296AF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Krieger (2010) surveyed fifteen students about their reading habits. Of those surveyed, the majority said that they read if required for homework and rarely read for pleasure. “Two male students claimed that they never read for pleasure</w:t>
      </w:r>
      <w:r w:rsidR="001F2BD3"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while two female students admitted that they regularly read romance novels but did not consider that ‘real’ reading since the books were not academic texts</w:t>
      </w:r>
      <w:r w:rsidR="009763C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(Krieger, 2010, p. 4). When Krieger (2010) opened a discussion with her students about their lack of reading habits, an overwhelming majority said that the reason they disliked reading was because of their high school English classes. Students felt that they were forced to read “boring, insignificant texts that were irrelevant to their lives” (Krieger, 2010, p. 4). English language arts teachers have a challenging task. Not only are students not reading because they may lack the interest, but many may choose not to read because the anxiety reading triggers. </w:t>
      </w:r>
      <w:r w:rsidRPr="00AF3303">
        <w:rPr>
          <w:rFonts w:ascii="Times New Roman" w:eastAsia="Times New Roman" w:hAnsi="Times New Roman" w:cs="Times New Roman"/>
          <w:sz w:val="24"/>
          <w:szCs w:val="24"/>
        </w:rPr>
        <w:lastRenderedPageBreak/>
        <w:t xml:space="preserve">Gallagher (2009) refers to anxiety about reading as readicide: “the systematic killing of the love of reading, often exacerbated by the inane, mind-numbing practices found in schools” (p. 2). Students simply are not reading (Wilhelm, 2007; Smith and Wilhelm, 2002). </w:t>
      </w:r>
    </w:p>
    <w:p w:rsidR="00296AF2" w:rsidRPr="00AF3303" w:rsidRDefault="00296AF2"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Earley (2007) conducted a study of the effect of anxiety on oral reading fluency on forty-three students, ranging fr</w:t>
      </w:r>
      <w:r w:rsidRPr="00AF3303">
        <w:rPr>
          <w:rFonts w:ascii="Times New Roman" w:eastAsia="Times New Roman" w:hAnsi="Times New Roman" w:cs="Times New Roman"/>
          <w:sz w:val="24"/>
          <w:szCs w:val="24"/>
          <w:shd w:val="clear" w:color="auto" w:fill="FFFFFF"/>
        </w:rPr>
        <w:t>om 4th to 6th grade. These students were given the Woodock Johnson III Passage Comprehension (Woodock, McGrew, &amp; Mather, 2007),</w:t>
      </w:r>
      <w:r w:rsidRPr="00AF3303">
        <w:rPr>
          <w:rFonts w:ascii="Times New Roman" w:eastAsia="Times New Roman" w:hAnsi="Times New Roman" w:cs="Times New Roman"/>
          <w:sz w:val="24"/>
          <w:szCs w:val="24"/>
        </w:rPr>
        <w:t xml:space="preserve"> a test that measures reading comprehension, Dynamic Indicators of Basic Early Literacy Skills, and the Social Phobia Anxiety Inventory for Children. </w:t>
      </w:r>
      <w:proofErr w:type="spellStart"/>
      <w:r w:rsidRPr="00AF3303">
        <w:rPr>
          <w:rFonts w:ascii="Times New Roman" w:eastAsia="Times New Roman" w:hAnsi="Times New Roman" w:cs="Times New Roman"/>
          <w:sz w:val="24"/>
          <w:szCs w:val="24"/>
        </w:rPr>
        <w:t>Earley’s</w:t>
      </w:r>
      <w:proofErr w:type="spellEnd"/>
      <w:r w:rsidRPr="00AF3303">
        <w:rPr>
          <w:rFonts w:ascii="Times New Roman" w:eastAsia="Times New Roman" w:hAnsi="Times New Roman" w:cs="Times New Roman"/>
          <w:sz w:val="24"/>
          <w:szCs w:val="24"/>
        </w:rPr>
        <w:t xml:space="preserve"> (2007) study revealed a heavy correlation between anxiety scores and student reading comprehension. Earley (2007) concluded that when students experience increased anxiety, their r</w:t>
      </w:r>
      <w:r w:rsidR="007323EF" w:rsidRPr="00AF3303">
        <w:rPr>
          <w:rFonts w:ascii="Times New Roman" w:eastAsia="Times New Roman" w:hAnsi="Times New Roman" w:cs="Times New Roman"/>
          <w:sz w:val="24"/>
          <w:szCs w:val="24"/>
        </w:rPr>
        <w:t>eading comprehension decreased.</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Unfortunately, having to read out loud in class can often be paired with judgement and ridicule from peers and in some instances possibly the teacher. Much of the fear attributed </w:t>
      </w:r>
      <w:r w:rsidR="00933939" w:rsidRPr="00AF3303">
        <w:rPr>
          <w:rFonts w:ascii="Times New Roman" w:eastAsia="Times New Roman" w:hAnsi="Times New Roman" w:cs="Times New Roman"/>
          <w:sz w:val="24"/>
          <w:szCs w:val="24"/>
        </w:rPr>
        <w:t>to</w:t>
      </w:r>
      <w:r w:rsidRPr="00AF3303">
        <w:rPr>
          <w:rFonts w:ascii="Times New Roman" w:eastAsia="Times New Roman" w:hAnsi="Times New Roman" w:cs="Times New Roman"/>
          <w:sz w:val="24"/>
          <w:szCs w:val="24"/>
        </w:rPr>
        <w:t xml:space="preserve"> reading may have a direct correlation to the increase in standardized testing.  According to Gallagher (2009), a critic of standardized testing, students become disinterested in or anxious of reading throughout their secondary schooling by “high interest reading being squeezed out in favor of more test preparation practice” (p. 4). Adler (1982) echoes Gallagher’s stance and explains, “All genuine learning is active, not passive. It involves the use of the mind, not just memory” (p. 50). </w:t>
      </w:r>
    </w:p>
    <w:p w:rsidR="00D048B6" w:rsidRPr="00AF3303" w:rsidRDefault="00AD3011"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Oxford (1999) found that the way in which teachers correct students’ work in the classroom greatly increased students’ anxiety if done in a negative manner. Additionally, </w:t>
      </w:r>
      <w:r w:rsidR="00D048B6" w:rsidRPr="00AF3303">
        <w:rPr>
          <w:rFonts w:ascii="Times New Roman" w:eastAsia="Times New Roman" w:hAnsi="Times New Roman" w:cs="Times New Roman"/>
          <w:sz w:val="24"/>
          <w:szCs w:val="24"/>
          <w:shd w:val="clear" w:color="auto" w:fill="FFFFFF"/>
        </w:rPr>
        <w:t>Al-</w:t>
      </w:r>
      <w:proofErr w:type="spellStart"/>
      <w:r w:rsidR="00D048B6" w:rsidRPr="00AF3303">
        <w:rPr>
          <w:rFonts w:ascii="Times New Roman" w:eastAsia="Times New Roman" w:hAnsi="Times New Roman" w:cs="Times New Roman"/>
          <w:sz w:val="24"/>
          <w:szCs w:val="24"/>
          <w:shd w:val="clear" w:color="auto" w:fill="FFFFFF"/>
        </w:rPr>
        <w:t>Shboul</w:t>
      </w:r>
      <w:proofErr w:type="spellEnd"/>
      <w:r w:rsidR="00D048B6" w:rsidRPr="00AF3303">
        <w:rPr>
          <w:rFonts w:ascii="Times New Roman" w:eastAsia="Times New Roman" w:hAnsi="Times New Roman" w:cs="Times New Roman"/>
          <w:sz w:val="24"/>
          <w:szCs w:val="24"/>
          <w:shd w:val="clear" w:color="auto" w:fill="FFFFFF"/>
        </w:rPr>
        <w:t xml:space="preserve"> and </w:t>
      </w:r>
      <w:proofErr w:type="spellStart"/>
      <w:r w:rsidR="00D048B6" w:rsidRPr="00AF3303">
        <w:rPr>
          <w:rFonts w:ascii="Times New Roman" w:eastAsia="Times New Roman" w:hAnsi="Times New Roman" w:cs="Times New Roman"/>
          <w:sz w:val="24"/>
          <w:szCs w:val="24"/>
          <w:shd w:val="clear" w:color="auto" w:fill="FFFFFF"/>
        </w:rPr>
        <w:t>Huwari</w:t>
      </w:r>
      <w:proofErr w:type="spellEnd"/>
      <w:r w:rsidR="00D048B6" w:rsidRPr="00AF3303">
        <w:rPr>
          <w:rFonts w:ascii="Times New Roman" w:eastAsia="Times New Roman" w:hAnsi="Times New Roman" w:cs="Times New Roman"/>
          <w:sz w:val="24"/>
          <w:szCs w:val="24"/>
          <w:shd w:val="clear" w:color="auto" w:fill="FFFFFF"/>
        </w:rPr>
        <w:t xml:space="preserve"> (2015) </w:t>
      </w:r>
      <w:r w:rsidR="00933939" w:rsidRPr="00AF3303">
        <w:rPr>
          <w:rFonts w:ascii="Times New Roman" w:eastAsia="Times New Roman" w:hAnsi="Times New Roman" w:cs="Times New Roman"/>
          <w:sz w:val="24"/>
          <w:szCs w:val="24"/>
          <w:shd w:val="clear" w:color="auto" w:fill="FFFFFF"/>
        </w:rPr>
        <w:t>f</w:t>
      </w:r>
      <w:r w:rsidR="00D048B6" w:rsidRPr="00AF3303">
        <w:rPr>
          <w:rFonts w:ascii="Times New Roman" w:eastAsia="Times New Roman" w:hAnsi="Times New Roman" w:cs="Times New Roman"/>
          <w:sz w:val="24"/>
          <w:szCs w:val="24"/>
          <w:shd w:val="clear" w:color="auto" w:fill="FFFFFF"/>
        </w:rPr>
        <w:t>ound that teacher feedback greatly contributed to anxiety students felt in their English class. According to Al-</w:t>
      </w:r>
      <w:proofErr w:type="spellStart"/>
      <w:r w:rsidR="00D048B6" w:rsidRPr="00AF3303">
        <w:rPr>
          <w:rFonts w:ascii="Times New Roman" w:eastAsia="Times New Roman" w:hAnsi="Times New Roman" w:cs="Times New Roman"/>
          <w:sz w:val="24"/>
          <w:szCs w:val="24"/>
          <w:shd w:val="clear" w:color="auto" w:fill="FFFFFF"/>
        </w:rPr>
        <w:t>Shboul</w:t>
      </w:r>
      <w:proofErr w:type="spellEnd"/>
      <w:r w:rsidR="00D048B6" w:rsidRPr="00AF3303">
        <w:rPr>
          <w:rFonts w:ascii="Times New Roman" w:eastAsia="Times New Roman" w:hAnsi="Times New Roman" w:cs="Times New Roman"/>
          <w:sz w:val="24"/>
          <w:szCs w:val="24"/>
          <w:shd w:val="clear" w:color="auto" w:fill="FFFFFF"/>
        </w:rPr>
        <w:t xml:space="preserve"> and </w:t>
      </w:r>
      <w:proofErr w:type="spellStart"/>
      <w:r w:rsidR="00D048B6" w:rsidRPr="00AF3303">
        <w:rPr>
          <w:rFonts w:ascii="Times New Roman" w:eastAsia="Times New Roman" w:hAnsi="Times New Roman" w:cs="Times New Roman"/>
          <w:sz w:val="24"/>
          <w:szCs w:val="24"/>
          <w:shd w:val="clear" w:color="auto" w:fill="FFFFFF"/>
        </w:rPr>
        <w:t>Huwari</w:t>
      </w:r>
      <w:proofErr w:type="spellEnd"/>
      <w:r w:rsidR="00D048B6" w:rsidRPr="00AF3303">
        <w:rPr>
          <w:rFonts w:ascii="Times New Roman" w:eastAsia="Times New Roman" w:hAnsi="Times New Roman" w:cs="Times New Roman"/>
          <w:sz w:val="24"/>
          <w:szCs w:val="24"/>
          <w:shd w:val="clear" w:color="auto" w:fill="FFFFFF"/>
        </w:rPr>
        <w:t xml:space="preserve"> (2015), English teachers continually attempt to help students build literar</w:t>
      </w:r>
      <w:r w:rsidR="00933939" w:rsidRPr="00AF3303">
        <w:rPr>
          <w:rFonts w:ascii="Times New Roman" w:eastAsia="Times New Roman" w:hAnsi="Times New Roman" w:cs="Times New Roman"/>
          <w:sz w:val="24"/>
          <w:szCs w:val="24"/>
          <w:shd w:val="clear" w:color="auto" w:fill="FFFFFF"/>
        </w:rPr>
        <w:t xml:space="preserve">y skills and offer feedback in </w:t>
      </w:r>
      <w:r w:rsidR="00D048B6" w:rsidRPr="00AF3303">
        <w:rPr>
          <w:rFonts w:ascii="Times New Roman" w:eastAsia="Times New Roman" w:hAnsi="Times New Roman" w:cs="Times New Roman"/>
          <w:sz w:val="24"/>
          <w:szCs w:val="24"/>
          <w:shd w:val="clear" w:color="auto" w:fill="FFFFFF"/>
        </w:rPr>
        <w:t xml:space="preserve">hope of improving </w:t>
      </w:r>
      <w:r w:rsidR="00D048B6" w:rsidRPr="00AF3303">
        <w:rPr>
          <w:rFonts w:ascii="Times New Roman" w:eastAsia="Times New Roman" w:hAnsi="Times New Roman" w:cs="Times New Roman"/>
          <w:sz w:val="24"/>
          <w:szCs w:val="24"/>
          <w:shd w:val="clear" w:color="auto" w:fill="FFFFFF"/>
        </w:rPr>
        <w:lastRenderedPageBreak/>
        <w:t xml:space="preserve">students’ abilities in reading, writing, speaking, and listening. Students, however, do not always perceive feedback as constructive. If students </w:t>
      </w:r>
      <w:r w:rsidR="00933939" w:rsidRPr="00AF3303">
        <w:rPr>
          <w:rFonts w:ascii="Times New Roman" w:eastAsia="Times New Roman" w:hAnsi="Times New Roman" w:cs="Times New Roman"/>
          <w:sz w:val="24"/>
          <w:szCs w:val="24"/>
          <w:shd w:val="clear" w:color="auto" w:fill="FFFFFF"/>
        </w:rPr>
        <w:t>are not taught how to receive feedback</w:t>
      </w:r>
      <w:r w:rsidR="00D048B6" w:rsidRPr="00AF3303">
        <w:rPr>
          <w:rFonts w:ascii="Times New Roman" w:eastAsia="Times New Roman" w:hAnsi="Times New Roman" w:cs="Times New Roman"/>
          <w:sz w:val="24"/>
          <w:szCs w:val="24"/>
          <w:shd w:val="clear" w:color="auto" w:fill="FFFFFF"/>
        </w:rPr>
        <w:t xml:space="preserve"> from their English teacher</w:t>
      </w:r>
      <w:r w:rsidR="00933939" w:rsidRPr="00AF3303">
        <w:rPr>
          <w:rFonts w:ascii="Times New Roman" w:eastAsia="Times New Roman" w:hAnsi="Times New Roman" w:cs="Times New Roman"/>
          <w:sz w:val="24"/>
          <w:szCs w:val="24"/>
          <w:shd w:val="clear" w:color="auto" w:fill="FFFFFF"/>
        </w:rPr>
        <w:t>s</w:t>
      </w:r>
      <w:r w:rsidR="00D048B6" w:rsidRPr="00AF3303">
        <w:rPr>
          <w:rFonts w:ascii="Times New Roman" w:eastAsia="Times New Roman" w:hAnsi="Times New Roman" w:cs="Times New Roman"/>
          <w:sz w:val="24"/>
          <w:szCs w:val="24"/>
          <w:shd w:val="clear" w:color="auto" w:fill="FFFFFF"/>
        </w:rPr>
        <w:t xml:space="preserve">, they may experience increased anxiety and lowered </w:t>
      </w:r>
      <w:r w:rsidR="00142E1F" w:rsidRPr="00AF3303">
        <w:rPr>
          <w:rFonts w:ascii="Times New Roman" w:eastAsia="Times New Roman" w:hAnsi="Times New Roman" w:cs="Times New Roman"/>
          <w:sz w:val="24"/>
          <w:szCs w:val="24"/>
          <w:shd w:val="clear" w:color="auto" w:fill="FFFFFF"/>
        </w:rPr>
        <w:t>confidence (</w:t>
      </w:r>
      <w:r w:rsidR="00D048B6" w:rsidRPr="00AF3303">
        <w:rPr>
          <w:rFonts w:ascii="Times New Roman" w:eastAsia="Times New Roman" w:hAnsi="Times New Roman" w:cs="Times New Roman"/>
          <w:sz w:val="24"/>
          <w:szCs w:val="24"/>
          <w:shd w:val="clear" w:color="auto" w:fill="FFFFFF"/>
        </w:rPr>
        <w:t>Al-</w:t>
      </w:r>
      <w:proofErr w:type="spellStart"/>
      <w:r w:rsidR="00D048B6" w:rsidRPr="00AF3303">
        <w:rPr>
          <w:rFonts w:ascii="Times New Roman" w:eastAsia="Times New Roman" w:hAnsi="Times New Roman" w:cs="Times New Roman"/>
          <w:sz w:val="24"/>
          <w:szCs w:val="24"/>
          <w:shd w:val="clear" w:color="auto" w:fill="FFFFFF"/>
        </w:rPr>
        <w:t>Shboul</w:t>
      </w:r>
      <w:proofErr w:type="spellEnd"/>
      <w:r w:rsidR="00D048B6" w:rsidRPr="00AF3303">
        <w:rPr>
          <w:rFonts w:ascii="Times New Roman" w:eastAsia="Times New Roman" w:hAnsi="Times New Roman" w:cs="Times New Roman"/>
          <w:sz w:val="24"/>
          <w:szCs w:val="24"/>
          <w:shd w:val="clear" w:color="auto" w:fill="FFFFFF"/>
        </w:rPr>
        <w:t xml:space="preserve"> &amp; </w:t>
      </w:r>
      <w:proofErr w:type="spellStart"/>
      <w:r w:rsidR="00D048B6" w:rsidRPr="00AF3303">
        <w:rPr>
          <w:rFonts w:ascii="Times New Roman" w:eastAsia="Times New Roman" w:hAnsi="Times New Roman" w:cs="Times New Roman"/>
          <w:sz w:val="24"/>
          <w:szCs w:val="24"/>
          <w:shd w:val="clear" w:color="auto" w:fill="FFFFFF"/>
        </w:rPr>
        <w:t>Huwari</w:t>
      </w:r>
      <w:proofErr w:type="spellEnd"/>
      <w:r w:rsidR="00D048B6" w:rsidRPr="00AF3303">
        <w:rPr>
          <w:rFonts w:ascii="Times New Roman" w:eastAsia="Times New Roman" w:hAnsi="Times New Roman" w:cs="Times New Roman"/>
          <w:sz w:val="24"/>
          <w:szCs w:val="24"/>
          <w:shd w:val="clear" w:color="auto" w:fill="FFFFFF"/>
        </w:rPr>
        <w:t xml:space="preserve">, 2015). Anxiety is most likely to increase </w:t>
      </w:r>
      <w:r w:rsidR="00142E1F" w:rsidRPr="00AF3303">
        <w:rPr>
          <w:rFonts w:ascii="Times New Roman" w:eastAsia="Times New Roman" w:hAnsi="Times New Roman" w:cs="Times New Roman"/>
          <w:sz w:val="24"/>
          <w:szCs w:val="24"/>
          <w:shd w:val="clear" w:color="auto" w:fill="FFFFFF"/>
        </w:rPr>
        <w:t>if negative</w:t>
      </w:r>
      <w:r w:rsidR="00D048B6" w:rsidRPr="00AF3303">
        <w:rPr>
          <w:rFonts w:ascii="Times New Roman" w:eastAsia="Times New Roman" w:hAnsi="Times New Roman" w:cs="Times New Roman"/>
          <w:sz w:val="24"/>
          <w:szCs w:val="24"/>
          <w:shd w:val="clear" w:color="auto" w:fill="FFFFFF"/>
        </w:rPr>
        <w:t xml:space="preserve"> feedback was received by students who were already concerned </w:t>
      </w:r>
      <w:r w:rsidR="006F5556" w:rsidRPr="00AF3303">
        <w:rPr>
          <w:rFonts w:ascii="Times New Roman" w:eastAsia="Times New Roman" w:hAnsi="Times New Roman" w:cs="Times New Roman"/>
          <w:sz w:val="24"/>
          <w:szCs w:val="24"/>
          <w:shd w:val="clear" w:color="auto" w:fill="FFFFFF"/>
        </w:rPr>
        <w:t>or anxious</w:t>
      </w:r>
      <w:r w:rsidR="00D048B6" w:rsidRPr="00AF3303">
        <w:rPr>
          <w:rFonts w:ascii="Times New Roman" w:eastAsia="Times New Roman" w:hAnsi="Times New Roman" w:cs="Times New Roman"/>
          <w:sz w:val="24"/>
          <w:szCs w:val="24"/>
          <w:shd w:val="clear" w:color="auto" w:fill="FFFFFF"/>
        </w:rPr>
        <w:t xml:space="preserve"> (</w:t>
      </w:r>
      <w:proofErr w:type="spellStart"/>
      <w:r w:rsidR="00D048B6" w:rsidRPr="00AF3303">
        <w:rPr>
          <w:rFonts w:ascii="Times New Roman" w:eastAsia="Times New Roman" w:hAnsi="Times New Roman" w:cs="Times New Roman"/>
          <w:sz w:val="24"/>
          <w:szCs w:val="24"/>
          <w:shd w:val="clear" w:color="auto" w:fill="FFFFFF"/>
        </w:rPr>
        <w:t>Kirmizi</w:t>
      </w:r>
      <w:proofErr w:type="spellEnd"/>
      <w:r w:rsidR="00D048B6" w:rsidRPr="00AF3303">
        <w:rPr>
          <w:rFonts w:ascii="Times New Roman" w:eastAsia="Times New Roman" w:hAnsi="Times New Roman" w:cs="Times New Roman"/>
          <w:sz w:val="24"/>
          <w:szCs w:val="24"/>
          <w:shd w:val="clear" w:color="auto" w:fill="FFFFFF"/>
        </w:rPr>
        <w:t xml:space="preserve"> &amp; </w:t>
      </w:r>
      <w:proofErr w:type="spellStart"/>
      <w:r w:rsidR="00D048B6" w:rsidRPr="00AF3303">
        <w:rPr>
          <w:rFonts w:ascii="Times New Roman" w:eastAsia="Times New Roman" w:hAnsi="Times New Roman" w:cs="Times New Roman"/>
          <w:sz w:val="24"/>
          <w:szCs w:val="24"/>
          <w:shd w:val="clear" w:color="auto" w:fill="FFFFFF"/>
        </w:rPr>
        <w:t>Kirmizi</w:t>
      </w:r>
      <w:proofErr w:type="spellEnd"/>
      <w:r w:rsidR="00D048B6" w:rsidRPr="00AF3303">
        <w:rPr>
          <w:rFonts w:ascii="Times New Roman" w:eastAsia="Times New Roman" w:hAnsi="Times New Roman" w:cs="Times New Roman"/>
          <w:sz w:val="24"/>
          <w:szCs w:val="24"/>
          <w:shd w:val="clear" w:color="auto" w:fill="FFFFFF"/>
        </w:rPr>
        <w:t xml:space="preserve">, 2015; Liu &amp; Ni, 2015; </w:t>
      </w:r>
      <w:proofErr w:type="spellStart"/>
      <w:r w:rsidR="00D048B6" w:rsidRPr="00AF3303">
        <w:rPr>
          <w:rFonts w:ascii="Times New Roman" w:eastAsia="Times New Roman" w:hAnsi="Times New Roman" w:cs="Times New Roman"/>
          <w:sz w:val="24"/>
          <w:szCs w:val="24"/>
          <w:shd w:val="clear" w:color="auto" w:fill="FFFFFF"/>
        </w:rPr>
        <w:t>Olanezhad</w:t>
      </w:r>
      <w:proofErr w:type="spellEnd"/>
      <w:r w:rsidR="00D048B6" w:rsidRPr="00AF3303">
        <w:rPr>
          <w:rFonts w:ascii="Times New Roman" w:eastAsia="Times New Roman" w:hAnsi="Times New Roman" w:cs="Times New Roman"/>
          <w:sz w:val="24"/>
          <w:szCs w:val="24"/>
          <w:shd w:val="clear" w:color="auto" w:fill="FFFFFF"/>
        </w:rPr>
        <w:t xml:space="preserve">, 2015). </w:t>
      </w:r>
    </w:p>
    <w:p w:rsidR="00D048B6" w:rsidRPr="00AF3303" w:rsidRDefault="00D048B6" w:rsidP="008F2E27">
      <w:pPr>
        <w:spacing w:after="0" w:line="480" w:lineRule="auto"/>
        <w:ind w:firstLine="720"/>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shd w:val="clear" w:color="auto" w:fill="FFFFFF"/>
        </w:rPr>
        <w:t>Olanezhad</w:t>
      </w:r>
      <w:proofErr w:type="spellEnd"/>
      <w:r w:rsidRPr="00AF3303">
        <w:rPr>
          <w:rFonts w:ascii="Times New Roman" w:eastAsia="Times New Roman" w:hAnsi="Times New Roman" w:cs="Times New Roman"/>
          <w:sz w:val="24"/>
          <w:szCs w:val="24"/>
          <w:shd w:val="clear" w:color="auto" w:fill="FFFFFF"/>
        </w:rPr>
        <w:t xml:space="preserve"> (2015) found that students with English classroom anxiety may place causal blame on teachers. Al-</w:t>
      </w:r>
      <w:proofErr w:type="spellStart"/>
      <w:r w:rsidRPr="00AF3303">
        <w:rPr>
          <w:rFonts w:ascii="Times New Roman" w:eastAsia="Times New Roman" w:hAnsi="Times New Roman" w:cs="Times New Roman"/>
          <w:sz w:val="24"/>
          <w:szCs w:val="24"/>
          <w:shd w:val="clear" w:color="auto" w:fill="FFFFFF"/>
        </w:rPr>
        <w:t>Shboul</w:t>
      </w:r>
      <w:proofErr w:type="spellEnd"/>
      <w:r w:rsidRPr="00AF3303">
        <w:rPr>
          <w:rFonts w:ascii="Times New Roman" w:eastAsia="Times New Roman" w:hAnsi="Times New Roman" w:cs="Times New Roman"/>
          <w:sz w:val="24"/>
          <w:szCs w:val="24"/>
          <w:shd w:val="clear" w:color="auto" w:fill="FFFFFF"/>
        </w:rPr>
        <w:t xml:space="preserve"> and </w:t>
      </w:r>
      <w:proofErr w:type="spellStart"/>
      <w:r w:rsidRPr="00AF3303">
        <w:rPr>
          <w:rFonts w:ascii="Times New Roman" w:eastAsia="Times New Roman" w:hAnsi="Times New Roman" w:cs="Times New Roman"/>
          <w:sz w:val="24"/>
          <w:szCs w:val="24"/>
          <w:shd w:val="clear" w:color="auto" w:fill="FFFFFF"/>
        </w:rPr>
        <w:t>Huwari</w:t>
      </w:r>
      <w:proofErr w:type="spellEnd"/>
      <w:r w:rsidRPr="00AF3303">
        <w:rPr>
          <w:rFonts w:ascii="Times New Roman" w:eastAsia="Times New Roman" w:hAnsi="Times New Roman" w:cs="Times New Roman"/>
          <w:sz w:val="24"/>
          <w:szCs w:val="24"/>
          <w:shd w:val="clear" w:color="auto" w:fill="FFFFFF"/>
        </w:rPr>
        <w:t xml:space="preserve"> (2015) found that students were more likely to experience anxiety in English class if they felt </w:t>
      </w:r>
      <w:r w:rsidR="006F5556" w:rsidRPr="00AF3303">
        <w:rPr>
          <w:rFonts w:ascii="Times New Roman" w:eastAsia="Times New Roman" w:hAnsi="Times New Roman" w:cs="Times New Roman"/>
          <w:sz w:val="24"/>
          <w:szCs w:val="24"/>
          <w:shd w:val="clear" w:color="auto" w:fill="FFFFFF"/>
        </w:rPr>
        <w:t>insecure about knowledge of material or felt rushed</w:t>
      </w:r>
      <w:r w:rsidRPr="00AF3303">
        <w:rPr>
          <w:rFonts w:ascii="Times New Roman" w:eastAsia="Times New Roman" w:hAnsi="Times New Roman" w:cs="Times New Roman"/>
          <w:sz w:val="24"/>
          <w:szCs w:val="24"/>
          <w:shd w:val="clear" w:color="auto" w:fill="FFFFFF"/>
        </w:rPr>
        <w:t>.</w:t>
      </w:r>
      <w:r w:rsidR="006F5556" w:rsidRPr="00AF3303">
        <w:rPr>
          <w:rFonts w:ascii="Times New Roman" w:eastAsia="Times New Roman" w:hAnsi="Times New Roman" w:cs="Times New Roman"/>
          <w:sz w:val="24"/>
          <w:szCs w:val="24"/>
          <w:shd w:val="clear" w:color="auto" w:fill="FFFFFF"/>
        </w:rPr>
        <w:t xml:space="preserve"> In general, s</w:t>
      </w:r>
      <w:r w:rsidRPr="00AF3303">
        <w:rPr>
          <w:rFonts w:ascii="Times New Roman" w:eastAsia="Times New Roman" w:hAnsi="Times New Roman" w:cs="Times New Roman"/>
          <w:sz w:val="24"/>
          <w:szCs w:val="24"/>
          <w:shd w:val="clear" w:color="auto" w:fill="FFFFFF"/>
        </w:rPr>
        <w:t xml:space="preserve">tudents </w:t>
      </w:r>
      <w:r w:rsidR="006F5556" w:rsidRPr="00AF3303">
        <w:rPr>
          <w:rFonts w:ascii="Times New Roman" w:eastAsia="Times New Roman" w:hAnsi="Times New Roman" w:cs="Times New Roman"/>
          <w:sz w:val="24"/>
          <w:szCs w:val="24"/>
          <w:shd w:val="clear" w:color="auto" w:fill="FFFFFF"/>
        </w:rPr>
        <w:t>claimed to need more</w:t>
      </w:r>
      <w:r w:rsidRPr="00AF3303">
        <w:rPr>
          <w:rFonts w:ascii="Times New Roman" w:eastAsia="Times New Roman" w:hAnsi="Times New Roman" w:cs="Times New Roman"/>
          <w:sz w:val="24"/>
          <w:szCs w:val="24"/>
          <w:shd w:val="clear" w:color="auto" w:fill="FFFFFF"/>
        </w:rPr>
        <w:t xml:space="preserve"> time</w:t>
      </w:r>
      <w:r w:rsidR="006F5556" w:rsidRPr="00AF3303">
        <w:rPr>
          <w:rFonts w:ascii="Times New Roman" w:eastAsia="Times New Roman" w:hAnsi="Times New Roman" w:cs="Times New Roman"/>
          <w:sz w:val="24"/>
          <w:szCs w:val="24"/>
          <w:shd w:val="clear" w:color="auto" w:fill="FFFFFF"/>
        </w:rPr>
        <w:t xml:space="preserve"> in low stress situations</w:t>
      </w:r>
      <w:r w:rsidRPr="00AF3303">
        <w:rPr>
          <w:rFonts w:ascii="Times New Roman" w:eastAsia="Times New Roman" w:hAnsi="Times New Roman" w:cs="Times New Roman"/>
          <w:sz w:val="24"/>
          <w:szCs w:val="24"/>
          <w:shd w:val="clear" w:color="auto" w:fill="FFFFFF"/>
        </w:rPr>
        <w:t xml:space="preserve"> to develop certain skills, particularly writing (</w:t>
      </w:r>
      <w:proofErr w:type="spellStart"/>
      <w:r w:rsidRPr="00AF3303">
        <w:rPr>
          <w:rFonts w:ascii="Times New Roman" w:eastAsia="Times New Roman" w:hAnsi="Times New Roman" w:cs="Times New Roman"/>
          <w:sz w:val="24"/>
          <w:szCs w:val="24"/>
          <w:shd w:val="clear" w:color="auto" w:fill="FFFFFF"/>
        </w:rPr>
        <w:t>Grupe</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Nitschke</w:t>
      </w:r>
      <w:proofErr w:type="spellEnd"/>
      <w:r w:rsidRPr="00AF3303">
        <w:rPr>
          <w:rFonts w:ascii="Times New Roman" w:eastAsia="Times New Roman" w:hAnsi="Times New Roman" w:cs="Times New Roman"/>
          <w:sz w:val="24"/>
          <w:szCs w:val="24"/>
          <w:shd w:val="clear" w:color="auto" w:fill="FFFFFF"/>
        </w:rPr>
        <w:t>, 2013; Al-</w:t>
      </w:r>
      <w:proofErr w:type="spellStart"/>
      <w:r w:rsidRPr="00AF3303">
        <w:rPr>
          <w:rFonts w:ascii="Times New Roman" w:eastAsia="Times New Roman" w:hAnsi="Times New Roman" w:cs="Times New Roman"/>
          <w:sz w:val="24"/>
          <w:szCs w:val="24"/>
          <w:shd w:val="clear" w:color="auto" w:fill="FFFFFF"/>
        </w:rPr>
        <w:t>Shboul</w:t>
      </w:r>
      <w:proofErr w:type="spellEnd"/>
      <w:r w:rsidRPr="00AF3303">
        <w:rPr>
          <w:rFonts w:ascii="Times New Roman" w:eastAsia="Times New Roman" w:hAnsi="Times New Roman" w:cs="Times New Roman"/>
          <w:sz w:val="24"/>
          <w:szCs w:val="24"/>
          <w:shd w:val="clear" w:color="auto" w:fill="FFFFFF"/>
        </w:rPr>
        <w:t xml:space="preserve"> and </w:t>
      </w:r>
      <w:proofErr w:type="spellStart"/>
      <w:r w:rsidRPr="00AF3303">
        <w:rPr>
          <w:rFonts w:ascii="Times New Roman" w:eastAsia="Times New Roman" w:hAnsi="Times New Roman" w:cs="Times New Roman"/>
          <w:sz w:val="24"/>
          <w:szCs w:val="24"/>
          <w:shd w:val="clear" w:color="auto" w:fill="FFFFFF"/>
        </w:rPr>
        <w:t>Huwari</w:t>
      </w:r>
      <w:proofErr w:type="spellEnd"/>
      <w:r w:rsidRPr="00AF3303">
        <w:rPr>
          <w:rFonts w:ascii="Times New Roman" w:eastAsia="Times New Roman" w:hAnsi="Times New Roman" w:cs="Times New Roman"/>
          <w:sz w:val="24"/>
          <w:szCs w:val="24"/>
          <w:shd w:val="clear" w:color="auto" w:fill="FFFFFF"/>
        </w:rPr>
        <w:t>, 2015). Some students may express boredom as an attempt to mask English classroom anxiety (Peel, 2014).</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According to Eysenck et al. (2007), the word </w:t>
      </w:r>
      <w:r w:rsidRPr="00AF3303">
        <w:rPr>
          <w:rFonts w:ascii="Times New Roman" w:eastAsia="Times New Roman" w:hAnsi="Times New Roman" w:cs="Times New Roman"/>
          <w:i/>
          <w:iCs/>
          <w:sz w:val="24"/>
          <w:szCs w:val="24"/>
          <w:shd w:val="clear" w:color="auto" w:fill="FFFFFF"/>
        </w:rPr>
        <w:t>writing</w:t>
      </w:r>
      <w:r w:rsidRPr="00AF3303">
        <w:rPr>
          <w:rFonts w:ascii="Times New Roman" w:eastAsia="Times New Roman" w:hAnsi="Times New Roman" w:cs="Times New Roman"/>
          <w:sz w:val="24"/>
          <w:szCs w:val="24"/>
          <w:shd w:val="clear" w:color="auto" w:fill="FFFFFF"/>
        </w:rPr>
        <w:t xml:space="preserve"> is one that seems to expose many fears in English </w:t>
      </w:r>
      <w:r w:rsidR="006F5556" w:rsidRPr="00AF3303">
        <w:rPr>
          <w:rFonts w:ascii="Times New Roman" w:eastAsia="Times New Roman" w:hAnsi="Times New Roman" w:cs="Times New Roman"/>
          <w:sz w:val="24"/>
          <w:szCs w:val="24"/>
          <w:shd w:val="clear" w:color="auto" w:fill="FFFFFF"/>
        </w:rPr>
        <w:t>class</w:t>
      </w:r>
      <w:r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rPr>
        <w:t xml:space="preserve"> Being able to communicate in a professional manner through emails, texts, social media or being able to write in an academic setting is a necessary part of </w:t>
      </w:r>
      <w:r w:rsidR="006F5556" w:rsidRPr="00AF3303">
        <w:rPr>
          <w:rFonts w:ascii="Times New Roman" w:eastAsia="Times New Roman" w:hAnsi="Times New Roman" w:cs="Times New Roman"/>
          <w:sz w:val="24"/>
          <w:szCs w:val="24"/>
        </w:rPr>
        <w:t>students’</w:t>
      </w:r>
      <w:r w:rsidRPr="00AF3303">
        <w:rPr>
          <w:rFonts w:ascii="Times New Roman" w:eastAsia="Times New Roman" w:hAnsi="Times New Roman" w:cs="Times New Roman"/>
          <w:sz w:val="24"/>
          <w:szCs w:val="24"/>
        </w:rPr>
        <w:t xml:space="preserve"> lives. The anxiety students experience because of the pivotal role that writing has in many aspects of life may be crippling for students’ academic, professional, and personal lives (Eysenck et al., 2007). Students tend to believe that writing is “a dark and bloody mystery, the secrets of which the gods reveal to some but never to basic writers” (Sledd, 1993, p. 2). Before basic writing students ever enter the English language arts classrooms, they have often acquired a </w:t>
      </w:r>
      <w:r w:rsidR="00F06658" w:rsidRPr="00AF3303">
        <w:rPr>
          <w:rFonts w:ascii="Times New Roman" w:eastAsia="Times New Roman" w:hAnsi="Times New Roman" w:cs="Times New Roman"/>
          <w:sz w:val="24"/>
          <w:szCs w:val="24"/>
        </w:rPr>
        <w:t>deep-rooted</w:t>
      </w:r>
      <w:r w:rsidRPr="00AF3303">
        <w:rPr>
          <w:rFonts w:ascii="Times New Roman" w:eastAsia="Times New Roman" w:hAnsi="Times New Roman" w:cs="Times New Roman"/>
          <w:sz w:val="24"/>
          <w:szCs w:val="24"/>
        </w:rPr>
        <w:t xml:space="preserve"> fear that language reveals both the contents of their mind an</w:t>
      </w:r>
      <w:r w:rsidR="006F5556" w:rsidRPr="00AF3303">
        <w:rPr>
          <w:rFonts w:ascii="Times New Roman" w:eastAsia="Times New Roman" w:hAnsi="Times New Roman" w:cs="Times New Roman"/>
          <w:sz w:val="24"/>
          <w:szCs w:val="24"/>
        </w:rPr>
        <w:t xml:space="preserve">d </w:t>
      </w:r>
      <w:r w:rsidRPr="00AF3303">
        <w:rPr>
          <w:rFonts w:ascii="Times New Roman" w:eastAsia="Times New Roman" w:hAnsi="Times New Roman" w:cs="Times New Roman"/>
          <w:sz w:val="24"/>
          <w:szCs w:val="24"/>
        </w:rPr>
        <w:t>soul (Eysenck et al., 2007). Writing, for these students, may simply be a vehicle, transferring their innermost thoughts, feelings, and exper</w:t>
      </w:r>
      <w:r w:rsidR="006F5556" w:rsidRPr="00AF3303">
        <w:rPr>
          <w:rFonts w:ascii="Times New Roman" w:eastAsia="Times New Roman" w:hAnsi="Times New Roman" w:cs="Times New Roman"/>
          <w:sz w:val="24"/>
          <w:szCs w:val="24"/>
        </w:rPr>
        <w:t xml:space="preserve">iences in to the hands of </w:t>
      </w:r>
      <w:r w:rsidRPr="00AF3303">
        <w:rPr>
          <w:rFonts w:ascii="Times New Roman" w:eastAsia="Times New Roman" w:hAnsi="Times New Roman" w:cs="Times New Roman"/>
          <w:sz w:val="24"/>
          <w:szCs w:val="24"/>
        </w:rPr>
        <w:t xml:space="preserve">peers. </w:t>
      </w:r>
      <w:r w:rsidR="006F5556" w:rsidRPr="00AF3303">
        <w:rPr>
          <w:rFonts w:ascii="Times New Roman" w:eastAsia="Times New Roman" w:hAnsi="Times New Roman" w:cs="Times New Roman"/>
          <w:sz w:val="24"/>
          <w:szCs w:val="24"/>
        </w:rPr>
        <w:t xml:space="preserve">Such </w:t>
      </w:r>
      <w:r w:rsidRPr="00AF3303">
        <w:rPr>
          <w:rFonts w:ascii="Times New Roman" w:eastAsia="Times New Roman" w:hAnsi="Times New Roman" w:cs="Times New Roman"/>
          <w:sz w:val="24"/>
          <w:szCs w:val="24"/>
        </w:rPr>
        <w:t xml:space="preserve">vulnerability </w:t>
      </w:r>
      <w:r w:rsidR="006F5556" w:rsidRPr="00AF3303">
        <w:rPr>
          <w:rFonts w:ascii="Times New Roman" w:eastAsia="Times New Roman" w:hAnsi="Times New Roman" w:cs="Times New Roman"/>
          <w:sz w:val="24"/>
          <w:szCs w:val="24"/>
        </w:rPr>
        <w:t xml:space="preserve">could inform others of </w:t>
      </w:r>
      <w:r w:rsidRPr="00AF3303">
        <w:rPr>
          <w:rFonts w:ascii="Times New Roman" w:eastAsia="Times New Roman" w:hAnsi="Times New Roman" w:cs="Times New Roman"/>
          <w:sz w:val="24"/>
          <w:szCs w:val="24"/>
        </w:rPr>
        <w:lastRenderedPageBreak/>
        <w:t xml:space="preserve">private details </w:t>
      </w:r>
      <w:r w:rsidR="006F5556" w:rsidRPr="00AF3303">
        <w:rPr>
          <w:rFonts w:ascii="Times New Roman" w:eastAsia="Times New Roman" w:hAnsi="Times New Roman" w:cs="Times New Roman"/>
          <w:sz w:val="24"/>
          <w:szCs w:val="24"/>
        </w:rPr>
        <w:t>and weaknesses which,</w:t>
      </w:r>
      <w:r w:rsidRPr="00AF3303">
        <w:rPr>
          <w:rFonts w:ascii="Times New Roman" w:eastAsia="Times New Roman" w:hAnsi="Times New Roman" w:cs="Times New Roman"/>
          <w:sz w:val="24"/>
          <w:szCs w:val="24"/>
        </w:rPr>
        <w:t xml:space="preserve"> if exposed, would make them </w:t>
      </w:r>
      <w:r w:rsidR="006F5556" w:rsidRPr="00AF3303">
        <w:rPr>
          <w:rFonts w:ascii="Times New Roman" w:eastAsia="Times New Roman" w:hAnsi="Times New Roman" w:cs="Times New Roman"/>
          <w:sz w:val="24"/>
          <w:szCs w:val="24"/>
        </w:rPr>
        <w:t>easy targets</w:t>
      </w:r>
      <w:r w:rsidRPr="00AF3303">
        <w:rPr>
          <w:rFonts w:ascii="Times New Roman" w:eastAsia="Times New Roman" w:hAnsi="Times New Roman" w:cs="Times New Roman"/>
          <w:sz w:val="24"/>
          <w:szCs w:val="24"/>
        </w:rPr>
        <w:t xml:space="preserve">. Other students may fear that their writings may </w:t>
      </w:r>
      <w:proofErr w:type="gramStart"/>
      <w:r w:rsidRPr="00AF3303">
        <w:rPr>
          <w:rFonts w:ascii="Times New Roman" w:eastAsia="Times New Roman" w:hAnsi="Times New Roman" w:cs="Times New Roman"/>
          <w:sz w:val="24"/>
          <w:szCs w:val="24"/>
        </w:rPr>
        <w:t>be seen as</w:t>
      </w:r>
      <w:proofErr w:type="gramEnd"/>
      <w:r w:rsidRPr="00AF3303">
        <w:rPr>
          <w:rFonts w:ascii="Times New Roman" w:eastAsia="Times New Roman" w:hAnsi="Times New Roman" w:cs="Times New Roman"/>
          <w:sz w:val="24"/>
          <w:szCs w:val="24"/>
        </w:rPr>
        <w:t xml:space="preserve"> wicked or inappropriate, </w:t>
      </w:r>
      <w:r w:rsidR="00DB3E40" w:rsidRPr="00AF3303">
        <w:rPr>
          <w:rFonts w:ascii="Times New Roman" w:eastAsia="Times New Roman" w:hAnsi="Times New Roman" w:cs="Times New Roman"/>
          <w:sz w:val="24"/>
          <w:szCs w:val="24"/>
        </w:rPr>
        <w:t xml:space="preserve">possibly </w:t>
      </w:r>
      <w:r w:rsidRPr="00AF3303">
        <w:rPr>
          <w:rFonts w:ascii="Times New Roman" w:eastAsia="Times New Roman" w:hAnsi="Times New Roman" w:cs="Times New Roman"/>
          <w:sz w:val="24"/>
          <w:szCs w:val="24"/>
        </w:rPr>
        <w:t xml:space="preserve">causing judgement </w:t>
      </w:r>
      <w:r w:rsidR="00DB3E40" w:rsidRPr="00AF3303">
        <w:rPr>
          <w:rFonts w:ascii="Times New Roman" w:eastAsia="Times New Roman" w:hAnsi="Times New Roman" w:cs="Times New Roman"/>
          <w:sz w:val="24"/>
          <w:szCs w:val="24"/>
        </w:rPr>
        <w:t>and</w:t>
      </w:r>
      <w:r w:rsidRPr="00AF3303">
        <w:rPr>
          <w:rFonts w:ascii="Times New Roman" w:eastAsia="Times New Roman" w:hAnsi="Times New Roman" w:cs="Times New Roman"/>
          <w:sz w:val="24"/>
          <w:szCs w:val="24"/>
        </w:rPr>
        <w:t xml:space="preserve"> </w:t>
      </w:r>
      <w:r w:rsidR="00DB3E40" w:rsidRPr="00AF3303">
        <w:rPr>
          <w:rFonts w:ascii="Times New Roman" w:eastAsia="Times New Roman" w:hAnsi="Times New Roman" w:cs="Times New Roman"/>
          <w:sz w:val="24"/>
          <w:szCs w:val="24"/>
        </w:rPr>
        <w:t xml:space="preserve">condemnation (Eysenck et al., 2007). </w:t>
      </w:r>
      <w:r w:rsidRPr="00AF3303">
        <w:rPr>
          <w:rFonts w:ascii="Times New Roman" w:eastAsia="Times New Roman" w:hAnsi="Times New Roman" w:cs="Times New Roman"/>
          <w:sz w:val="24"/>
          <w:szCs w:val="24"/>
        </w:rPr>
        <w:t xml:space="preserve">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When Sledd (1993) consulted with teachers about the root of students’ fear </w:t>
      </w:r>
      <w:r w:rsidR="00DB3E40" w:rsidRPr="00AF3303">
        <w:rPr>
          <w:rFonts w:ascii="Times New Roman" w:eastAsia="Times New Roman" w:hAnsi="Times New Roman" w:cs="Times New Roman"/>
          <w:sz w:val="24"/>
          <w:szCs w:val="24"/>
        </w:rPr>
        <w:t>of</w:t>
      </w:r>
      <w:r w:rsidRPr="00AF3303">
        <w:rPr>
          <w:rFonts w:ascii="Times New Roman" w:eastAsia="Times New Roman" w:hAnsi="Times New Roman" w:cs="Times New Roman"/>
          <w:sz w:val="24"/>
          <w:szCs w:val="24"/>
        </w:rPr>
        <w:t xml:space="preserve"> writing, teachers said they “see the effects of students’ fear most clearly on the surface of writing, for the surface reveals their vileness and depravity” (p. 2). Basic writers, for fear of the consequences of their words, tend to take what they believe to be the safest </w:t>
      </w:r>
      <w:r w:rsidR="006524DB" w:rsidRPr="00AF3303">
        <w:rPr>
          <w:rFonts w:ascii="Times New Roman" w:eastAsia="Times New Roman" w:hAnsi="Times New Roman" w:cs="Times New Roman"/>
          <w:sz w:val="24"/>
          <w:szCs w:val="24"/>
        </w:rPr>
        <w:t>routes</w:t>
      </w:r>
      <w:r w:rsidRPr="00AF3303">
        <w:rPr>
          <w:rFonts w:ascii="Times New Roman" w:eastAsia="Times New Roman" w:hAnsi="Times New Roman" w:cs="Times New Roman"/>
          <w:sz w:val="24"/>
          <w:szCs w:val="24"/>
        </w:rPr>
        <w:t>. “</w:t>
      </w:r>
      <w:proofErr w:type="gramStart"/>
      <w:r w:rsidRPr="00AF3303">
        <w:rPr>
          <w:rFonts w:ascii="Times New Roman" w:eastAsia="Times New Roman" w:hAnsi="Times New Roman" w:cs="Times New Roman"/>
          <w:sz w:val="24"/>
          <w:szCs w:val="24"/>
        </w:rPr>
        <w:t>Thus</w:t>
      </w:r>
      <w:proofErr w:type="gramEnd"/>
      <w:r w:rsidRPr="00AF3303">
        <w:rPr>
          <w:rFonts w:ascii="Times New Roman" w:eastAsia="Times New Roman" w:hAnsi="Times New Roman" w:cs="Times New Roman"/>
          <w:sz w:val="24"/>
          <w:szCs w:val="24"/>
        </w:rPr>
        <w:t xml:space="preserve"> the fear of error and a profound lack of confidence impedes development not only of command of the written language but in the development of ideas worth having or insights worth writing about” (Sledd, 1993, p. 3). Students place themselves inside a box, diminishing their possibility when given pen and paper or a screen with letters at their fingertips. </w:t>
      </w:r>
    </w:p>
    <w:p w:rsidR="00D048B6" w:rsidRPr="00AF3303" w:rsidRDefault="00D048B6" w:rsidP="00807A04">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Before the 1970’s, little research </w:t>
      </w:r>
      <w:r w:rsidR="006524DB" w:rsidRPr="00AF3303">
        <w:rPr>
          <w:rFonts w:ascii="Times New Roman" w:eastAsia="Times New Roman" w:hAnsi="Times New Roman" w:cs="Times New Roman"/>
          <w:sz w:val="24"/>
          <w:szCs w:val="24"/>
        </w:rPr>
        <w:t xml:space="preserve">was </w:t>
      </w:r>
      <w:r w:rsidR="008F2E27" w:rsidRPr="00AF3303">
        <w:rPr>
          <w:rFonts w:ascii="Times New Roman" w:eastAsia="Times New Roman" w:hAnsi="Times New Roman" w:cs="Times New Roman"/>
          <w:sz w:val="24"/>
          <w:szCs w:val="24"/>
        </w:rPr>
        <w:t>done on</w:t>
      </w:r>
      <w:r w:rsidRPr="00AF3303">
        <w:rPr>
          <w:rFonts w:ascii="Times New Roman" w:eastAsia="Times New Roman" w:hAnsi="Times New Roman" w:cs="Times New Roman"/>
          <w:sz w:val="24"/>
          <w:szCs w:val="24"/>
        </w:rPr>
        <w:t xml:space="preserve"> writing anxiety; however, that all changed </w:t>
      </w:r>
      <w:r w:rsidR="00807A04" w:rsidRPr="00AF3303">
        <w:rPr>
          <w:rFonts w:ascii="Times New Roman" w:eastAsia="Times New Roman" w:hAnsi="Times New Roman" w:cs="Times New Roman"/>
          <w:sz w:val="24"/>
          <w:szCs w:val="24"/>
        </w:rPr>
        <w:t>when Daly</w:t>
      </w:r>
      <w:r w:rsidRPr="00AF3303">
        <w:rPr>
          <w:rFonts w:ascii="Times New Roman" w:eastAsia="Times New Roman" w:hAnsi="Times New Roman" w:cs="Times New Roman"/>
          <w:sz w:val="24"/>
          <w:szCs w:val="24"/>
          <w:shd w:val="clear" w:color="auto" w:fill="FFFFFF"/>
        </w:rPr>
        <w:t xml:space="preserve"> and Miller (1975)</w:t>
      </w:r>
      <w:r w:rsidRPr="00AF3303">
        <w:rPr>
          <w:rFonts w:ascii="Times New Roman" w:eastAsia="Times New Roman" w:hAnsi="Times New Roman" w:cs="Times New Roman"/>
          <w:sz w:val="24"/>
          <w:szCs w:val="24"/>
        </w:rPr>
        <w:t xml:space="preserve"> published quantifiable data on writing anxiety through the Writing Apprehension Test (WAT). The WAT has no score of zero</w:t>
      </w:r>
      <w:r w:rsidR="00807A04" w:rsidRPr="00AF3303">
        <w:rPr>
          <w:rFonts w:ascii="Times New Roman" w:eastAsia="Times New Roman" w:hAnsi="Times New Roman" w:cs="Times New Roman"/>
          <w:sz w:val="24"/>
          <w:szCs w:val="24"/>
        </w:rPr>
        <w:t>, suggesting</w:t>
      </w:r>
      <w:r w:rsidRPr="00AF3303">
        <w:rPr>
          <w:rFonts w:ascii="Times New Roman" w:eastAsia="Times New Roman" w:hAnsi="Times New Roman" w:cs="Times New Roman"/>
          <w:sz w:val="24"/>
          <w:szCs w:val="24"/>
        </w:rPr>
        <w:t xml:space="preserve"> writing anxiety exists at some point in all writers.  Writing anxiety symptoms include</w:t>
      </w:r>
      <w:r w:rsidR="006524DB"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but are not limited to</w:t>
      </w:r>
      <w:r w:rsidR="006524DB"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discomfort, distress, or disease of </w:t>
      </w:r>
      <w:r w:rsidR="00807A04" w:rsidRPr="00AF3303">
        <w:rPr>
          <w:rFonts w:ascii="Times New Roman" w:eastAsia="Times New Roman" w:hAnsi="Times New Roman" w:cs="Times New Roman"/>
          <w:sz w:val="24"/>
          <w:szCs w:val="24"/>
        </w:rPr>
        <w:t>mind.</w:t>
      </w:r>
      <w:r w:rsidRPr="00AF3303">
        <w:rPr>
          <w:rFonts w:ascii="Times New Roman" w:eastAsia="Times New Roman" w:hAnsi="Times New Roman" w:cs="Times New Roman"/>
          <w:sz w:val="24"/>
          <w:szCs w:val="24"/>
        </w:rPr>
        <w:t xml:space="preserve"> Some students may experience a </w:t>
      </w:r>
      <w:r w:rsidR="00F06658" w:rsidRPr="00AF3303">
        <w:rPr>
          <w:rFonts w:ascii="Times New Roman" w:eastAsia="Times New Roman" w:hAnsi="Times New Roman" w:cs="Times New Roman"/>
          <w:sz w:val="24"/>
          <w:szCs w:val="24"/>
        </w:rPr>
        <w:t>normal level of mild anxiety</w:t>
      </w:r>
      <w:r w:rsidRPr="00AF3303">
        <w:rPr>
          <w:rFonts w:ascii="Times New Roman" w:eastAsia="Times New Roman" w:hAnsi="Times New Roman" w:cs="Times New Roman"/>
          <w:sz w:val="24"/>
          <w:szCs w:val="24"/>
        </w:rPr>
        <w:t xml:space="preserve"> when asked to share writing in class, but for other students, simply</w:t>
      </w:r>
      <w:r w:rsidR="006524DB" w:rsidRPr="00AF3303">
        <w:rPr>
          <w:rFonts w:ascii="Times New Roman" w:eastAsia="Times New Roman" w:hAnsi="Times New Roman" w:cs="Times New Roman"/>
          <w:sz w:val="24"/>
          <w:szCs w:val="24"/>
        </w:rPr>
        <w:t xml:space="preserve"> the thought of having to share </w:t>
      </w:r>
      <w:r w:rsidRPr="00AF3303">
        <w:rPr>
          <w:rFonts w:ascii="Times New Roman" w:eastAsia="Times New Roman" w:hAnsi="Times New Roman" w:cs="Times New Roman"/>
          <w:sz w:val="24"/>
          <w:szCs w:val="24"/>
        </w:rPr>
        <w:t xml:space="preserve">writing with another person </w:t>
      </w:r>
      <w:r w:rsidR="00807A04" w:rsidRPr="00AF3303">
        <w:rPr>
          <w:rFonts w:ascii="Times New Roman" w:eastAsia="Times New Roman" w:hAnsi="Times New Roman" w:cs="Times New Roman"/>
          <w:sz w:val="24"/>
          <w:szCs w:val="24"/>
        </w:rPr>
        <w:t xml:space="preserve">may </w:t>
      </w:r>
      <w:r w:rsidRPr="00AF3303">
        <w:rPr>
          <w:rFonts w:ascii="Times New Roman" w:eastAsia="Times New Roman" w:hAnsi="Times New Roman" w:cs="Times New Roman"/>
          <w:sz w:val="24"/>
          <w:szCs w:val="24"/>
        </w:rPr>
        <w:t>cause debilitating</w:t>
      </w:r>
      <w:r w:rsidR="00807A04" w:rsidRPr="00AF3303">
        <w:rPr>
          <w:rFonts w:ascii="Times New Roman" w:eastAsia="Times New Roman" w:hAnsi="Times New Roman" w:cs="Times New Roman"/>
          <w:sz w:val="24"/>
          <w:szCs w:val="24"/>
        </w:rPr>
        <w:t xml:space="preserve"> anxiety</w:t>
      </w:r>
      <w:r w:rsidRPr="00AF3303">
        <w:rPr>
          <w:rFonts w:ascii="Times New Roman" w:eastAsia="Times New Roman" w:hAnsi="Times New Roman" w:cs="Times New Roman"/>
          <w:sz w:val="24"/>
          <w:szCs w:val="24"/>
        </w:rPr>
        <w:t xml:space="preserve">. Often, the anxiety </w:t>
      </w:r>
      <w:r w:rsidR="006524DB" w:rsidRPr="00AF3303">
        <w:rPr>
          <w:rFonts w:ascii="Times New Roman" w:eastAsia="Times New Roman" w:hAnsi="Times New Roman" w:cs="Times New Roman"/>
          <w:sz w:val="24"/>
          <w:szCs w:val="24"/>
        </w:rPr>
        <w:t>about being anxious further</w:t>
      </w:r>
      <w:r w:rsidRPr="00AF3303">
        <w:rPr>
          <w:rFonts w:ascii="Times New Roman" w:eastAsia="Times New Roman" w:hAnsi="Times New Roman" w:cs="Times New Roman"/>
          <w:sz w:val="24"/>
          <w:szCs w:val="24"/>
        </w:rPr>
        <w:t xml:space="preserve"> increases anxiety </w:t>
      </w:r>
      <w:r w:rsidR="00807A04" w:rsidRPr="00AF3303">
        <w:rPr>
          <w:rFonts w:ascii="Times New Roman" w:eastAsia="Times New Roman" w:hAnsi="Times New Roman" w:cs="Times New Roman"/>
          <w:sz w:val="24"/>
          <w:szCs w:val="24"/>
          <w:shd w:val="clear" w:color="auto" w:fill="FFFFFF"/>
        </w:rPr>
        <w:t>(</w:t>
      </w:r>
      <w:proofErr w:type="spellStart"/>
      <w:r w:rsidRPr="00AF3303">
        <w:rPr>
          <w:rFonts w:ascii="Times New Roman" w:eastAsia="Times New Roman" w:hAnsi="Times New Roman" w:cs="Times New Roman"/>
          <w:sz w:val="24"/>
          <w:szCs w:val="24"/>
          <w:shd w:val="clear" w:color="auto" w:fill="FFFFFF"/>
        </w:rPr>
        <w:t>Bast</w:t>
      </w:r>
      <w:proofErr w:type="spellEnd"/>
      <w:r w:rsidRPr="00AF3303">
        <w:rPr>
          <w:rFonts w:ascii="Times New Roman" w:eastAsia="Times New Roman" w:hAnsi="Times New Roman" w:cs="Times New Roman"/>
          <w:sz w:val="24"/>
          <w:szCs w:val="24"/>
          <w:shd w:val="clear" w:color="auto" w:fill="FFFFFF"/>
        </w:rPr>
        <w:t xml:space="preserve"> &amp; Barnes-Holmes, 2015; </w:t>
      </w:r>
      <w:proofErr w:type="spellStart"/>
      <w:r w:rsidRPr="00AF3303">
        <w:rPr>
          <w:rFonts w:ascii="Times New Roman" w:eastAsia="Times New Roman" w:hAnsi="Times New Roman" w:cs="Times New Roman"/>
          <w:sz w:val="24"/>
          <w:szCs w:val="24"/>
          <w:shd w:val="clear" w:color="auto" w:fill="FFFFFF"/>
        </w:rPr>
        <w:t>Cocuk</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Yanpar</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Yelken</w:t>
      </w:r>
      <w:proofErr w:type="spellEnd"/>
      <w:r w:rsidRPr="00AF3303">
        <w:rPr>
          <w:rFonts w:ascii="Times New Roman" w:eastAsia="Times New Roman" w:hAnsi="Times New Roman" w:cs="Times New Roman"/>
          <w:sz w:val="24"/>
          <w:szCs w:val="24"/>
          <w:shd w:val="clear" w:color="auto" w:fill="FFFFFF"/>
        </w:rPr>
        <w:t xml:space="preserve">, &amp; Ozer, 2016; Rhein &amp; </w:t>
      </w:r>
      <w:proofErr w:type="spellStart"/>
      <w:r w:rsidRPr="00AF3303">
        <w:rPr>
          <w:rFonts w:ascii="Times New Roman" w:eastAsia="Times New Roman" w:hAnsi="Times New Roman" w:cs="Times New Roman"/>
          <w:sz w:val="24"/>
          <w:szCs w:val="24"/>
          <w:shd w:val="clear" w:color="auto" w:fill="FFFFFF"/>
        </w:rPr>
        <w:t>Sukawatana</w:t>
      </w:r>
      <w:proofErr w:type="spellEnd"/>
      <w:r w:rsidRPr="00AF3303">
        <w:rPr>
          <w:rFonts w:ascii="Times New Roman" w:eastAsia="Times New Roman" w:hAnsi="Times New Roman" w:cs="Times New Roman"/>
          <w:sz w:val="24"/>
          <w:szCs w:val="24"/>
          <w:shd w:val="clear" w:color="auto" w:fill="FFFFFF"/>
        </w:rPr>
        <w:t xml:space="preserve">, 2015; Stewart, Seifert, &amp; Rolheiser, 2015; </w:t>
      </w:r>
      <w:proofErr w:type="spellStart"/>
      <w:r w:rsidRPr="00AF3303">
        <w:rPr>
          <w:rFonts w:ascii="Times New Roman" w:eastAsia="Times New Roman" w:hAnsi="Times New Roman" w:cs="Times New Roman"/>
          <w:sz w:val="24"/>
          <w:szCs w:val="24"/>
          <w:shd w:val="clear" w:color="auto" w:fill="FFFFFF"/>
        </w:rPr>
        <w:t>Zorbaz</w:t>
      </w:r>
      <w:proofErr w:type="spellEnd"/>
      <w:r w:rsidRPr="00AF3303">
        <w:rPr>
          <w:rFonts w:ascii="Times New Roman" w:eastAsia="Times New Roman" w:hAnsi="Times New Roman" w:cs="Times New Roman"/>
          <w:sz w:val="24"/>
          <w:szCs w:val="24"/>
          <w:shd w:val="clear" w:color="auto" w:fill="FFFFFF"/>
        </w:rPr>
        <w:t>, 2015).</w:t>
      </w:r>
      <w:r w:rsidRPr="00AF3303">
        <w:rPr>
          <w:rFonts w:ascii="Times New Roman" w:eastAsia="Times New Roman" w:hAnsi="Times New Roman" w:cs="Times New Roman"/>
          <w:sz w:val="24"/>
          <w:szCs w:val="24"/>
          <w:shd w:val="clear" w:color="auto" w:fill="FFFF00"/>
        </w:rPr>
        <w:t xml:space="preserve">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Martinez, Kock, and Cass (2011) found that students who suffered from writing anxiety had poorer academic performance, resultin</w:t>
      </w:r>
      <w:r w:rsidRPr="00AF3303">
        <w:rPr>
          <w:rFonts w:ascii="Times New Roman" w:eastAsia="Times New Roman" w:hAnsi="Times New Roman" w:cs="Times New Roman"/>
          <w:sz w:val="24"/>
          <w:szCs w:val="24"/>
          <w:shd w:val="clear" w:color="auto" w:fill="FFFFFF"/>
        </w:rPr>
        <w:t>g in a lower GPA (Martinez, Kock, &amp; Cass, 2011</w:t>
      </w:r>
      <w:r w:rsidR="006201AF" w:rsidRPr="00AF3303">
        <w:rPr>
          <w:rFonts w:ascii="Times New Roman" w:eastAsia="Times New Roman" w:hAnsi="Times New Roman" w:cs="Times New Roman"/>
          <w:sz w:val="24"/>
          <w:szCs w:val="24"/>
          <w:shd w:val="clear" w:color="auto" w:fill="FFFFFF"/>
        </w:rPr>
        <w:t>) and</w:t>
      </w:r>
      <w:r w:rsidR="0046607B"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 xml:space="preserve">may </w:t>
      </w:r>
      <w:r w:rsidR="0046607B" w:rsidRPr="00AF3303">
        <w:rPr>
          <w:rFonts w:ascii="Times New Roman" w:eastAsia="Times New Roman" w:hAnsi="Times New Roman" w:cs="Times New Roman"/>
          <w:sz w:val="24"/>
          <w:szCs w:val="24"/>
          <w:shd w:val="clear" w:color="auto" w:fill="FFFFFF"/>
        </w:rPr>
        <w:t>have contributed</w:t>
      </w:r>
      <w:r w:rsidRPr="00AF3303">
        <w:rPr>
          <w:rFonts w:ascii="Times New Roman" w:eastAsia="Times New Roman" w:hAnsi="Times New Roman" w:cs="Times New Roman"/>
          <w:sz w:val="24"/>
          <w:szCs w:val="24"/>
          <w:shd w:val="clear" w:color="auto" w:fill="FFFFFF"/>
        </w:rPr>
        <w:t xml:space="preserve"> to students dropping out (Kilgore, </w:t>
      </w:r>
      <w:proofErr w:type="spellStart"/>
      <w:r w:rsidRPr="00AF3303">
        <w:rPr>
          <w:rFonts w:ascii="Times New Roman" w:eastAsia="Times New Roman" w:hAnsi="Times New Roman" w:cs="Times New Roman"/>
          <w:sz w:val="24"/>
          <w:szCs w:val="24"/>
          <w:shd w:val="clear" w:color="auto" w:fill="FFFFFF"/>
        </w:rPr>
        <w:t>Cronley</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Amey</w:t>
      </w:r>
      <w:proofErr w:type="spellEnd"/>
      <w:r w:rsidRPr="00AF3303">
        <w:rPr>
          <w:rFonts w:ascii="Times New Roman" w:eastAsia="Times New Roman" w:hAnsi="Times New Roman" w:cs="Times New Roman"/>
          <w:sz w:val="24"/>
          <w:szCs w:val="24"/>
          <w:shd w:val="clear" w:color="auto" w:fill="FFFFFF"/>
        </w:rPr>
        <w:t xml:space="preserve">, 2013). Writing </w:t>
      </w:r>
      <w:r w:rsidRPr="00AF3303">
        <w:rPr>
          <w:rFonts w:ascii="Times New Roman" w:eastAsia="Times New Roman" w:hAnsi="Times New Roman" w:cs="Times New Roman"/>
          <w:sz w:val="24"/>
          <w:szCs w:val="24"/>
          <w:shd w:val="clear" w:color="auto" w:fill="FFFFFF"/>
        </w:rPr>
        <w:lastRenderedPageBreak/>
        <w:t>anxiety can also limit future job possibilities. Students may choose to avoid any career path they believe may incorporate writing (</w:t>
      </w:r>
      <w:proofErr w:type="spellStart"/>
      <w:r w:rsidRPr="00AF3303">
        <w:rPr>
          <w:rFonts w:ascii="Times New Roman" w:eastAsia="Times New Roman" w:hAnsi="Times New Roman" w:cs="Times New Roman"/>
          <w:sz w:val="24"/>
          <w:szCs w:val="24"/>
          <w:shd w:val="clear" w:color="auto" w:fill="FFFFFF"/>
        </w:rPr>
        <w:t>Vekarić</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Jelić</w:t>
      </w:r>
      <w:proofErr w:type="spellEnd"/>
      <w:r w:rsidRPr="00AF3303">
        <w:rPr>
          <w:rFonts w:ascii="Times New Roman" w:eastAsia="Times New Roman" w:hAnsi="Times New Roman" w:cs="Times New Roman"/>
          <w:sz w:val="24"/>
          <w:szCs w:val="24"/>
          <w:shd w:val="clear" w:color="auto" w:fill="FFFFFF"/>
        </w:rPr>
        <w:t xml:space="preserve">, 2013) such as careers in science and business (Martinez et al., 2011). Students’ lack of personal writing skills </w:t>
      </w:r>
      <w:r w:rsidR="0046607B" w:rsidRPr="00AF3303">
        <w:rPr>
          <w:rFonts w:ascii="Times New Roman" w:eastAsia="Times New Roman" w:hAnsi="Times New Roman" w:cs="Times New Roman"/>
          <w:sz w:val="24"/>
          <w:szCs w:val="24"/>
          <w:shd w:val="clear" w:color="auto" w:fill="FFFFFF"/>
        </w:rPr>
        <w:t>can also contribute</w:t>
      </w:r>
      <w:r w:rsidRPr="00AF3303">
        <w:rPr>
          <w:rFonts w:ascii="Times New Roman" w:eastAsia="Times New Roman" w:hAnsi="Times New Roman" w:cs="Times New Roman"/>
          <w:sz w:val="24"/>
          <w:szCs w:val="24"/>
          <w:shd w:val="clear" w:color="auto" w:fill="FFFFFF"/>
        </w:rPr>
        <w:t xml:space="preserve"> to anxiety, further negatively affecting identity development (Park &amp; Brenna, 2015), resulting in lower value</w:t>
      </w:r>
      <w:r w:rsidR="0046607B" w:rsidRPr="00AF3303">
        <w:rPr>
          <w:rFonts w:ascii="Times New Roman" w:eastAsia="Times New Roman" w:hAnsi="Times New Roman" w:cs="Times New Roman"/>
          <w:sz w:val="24"/>
          <w:szCs w:val="24"/>
          <w:shd w:val="clear" w:color="auto" w:fill="FFFFFF"/>
        </w:rPr>
        <w:t>s</w:t>
      </w:r>
      <w:r w:rsidRPr="00AF3303">
        <w:rPr>
          <w:rFonts w:ascii="Times New Roman" w:eastAsia="Times New Roman" w:hAnsi="Times New Roman" w:cs="Times New Roman"/>
          <w:sz w:val="24"/>
          <w:szCs w:val="24"/>
          <w:shd w:val="clear" w:color="auto" w:fill="FFFFFF"/>
        </w:rPr>
        <w:t xml:space="preserve"> of </w:t>
      </w:r>
      <w:r w:rsidR="00807A04" w:rsidRPr="00AF3303">
        <w:rPr>
          <w:rFonts w:ascii="Times New Roman" w:eastAsia="Times New Roman" w:hAnsi="Times New Roman" w:cs="Times New Roman"/>
          <w:sz w:val="24"/>
          <w:szCs w:val="24"/>
          <w:shd w:val="clear" w:color="auto" w:fill="FFFFFF"/>
        </w:rPr>
        <w:t>self-worth</w:t>
      </w:r>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Stukalenko</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Zhakhina</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Abuyev</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Seitkasymov</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Utegenov</w:t>
      </w:r>
      <w:proofErr w:type="spellEnd"/>
      <w:r w:rsidRPr="00AF3303">
        <w:rPr>
          <w:rFonts w:ascii="Times New Roman" w:eastAsia="Times New Roman" w:hAnsi="Times New Roman" w:cs="Times New Roman"/>
          <w:sz w:val="24"/>
          <w:szCs w:val="24"/>
          <w:shd w:val="clear" w:color="auto" w:fill="FFFFFF"/>
        </w:rPr>
        <w:t xml:space="preserve">, 2016), </w:t>
      </w:r>
      <w:r w:rsidR="0046607B" w:rsidRPr="00AF3303">
        <w:rPr>
          <w:rFonts w:ascii="Times New Roman" w:eastAsia="Times New Roman" w:hAnsi="Times New Roman" w:cs="Times New Roman"/>
          <w:sz w:val="24"/>
          <w:szCs w:val="24"/>
          <w:shd w:val="clear" w:color="auto" w:fill="FFFFFF"/>
        </w:rPr>
        <w:t>and</w:t>
      </w:r>
      <w:r w:rsidRPr="00AF3303">
        <w:rPr>
          <w:rFonts w:ascii="Times New Roman" w:eastAsia="Times New Roman" w:hAnsi="Times New Roman" w:cs="Times New Roman"/>
          <w:sz w:val="24"/>
          <w:szCs w:val="24"/>
          <w:shd w:val="clear" w:color="auto" w:fill="FFFFFF"/>
        </w:rPr>
        <w:t xml:space="preserve"> lower self-efficacy (Scullin &amp; Baron, 2013). </w:t>
      </w:r>
      <w:r w:rsidRPr="00AF3303">
        <w:rPr>
          <w:rFonts w:ascii="Times New Roman" w:eastAsia="Times New Roman" w:hAnsi="Times New Roman" w:cs="Times New Roman"/>
          <w:sz w:val="24"/>
          <w:szCs w:val="24"/>
        </w:rPr>
        <w:t>When students place limitations on themselves, believing they are incapable of accomplishing writing tasks</w:t>
      </w:r>
      <w:r w:rsidR="0046607B"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t>
      </w:r>
      <w:r w:rsidR="0046607B" w:rsidRPr="00AF3303">
        <w:rPr>
          <w:rFonts w:ascii="Times New Roman" w:eastAsia="Times New Roman" w:hAnsi="Times New Roman" w:cs="Times New Roman"/>
          <w:sz w:val="24"/>
          <w:szCs w:val="24"/>
        </w:rPr>
        <w:t xml:space="preserve">when students are </w:t>
      </w:r>
      <w:r w:rsidRPr="00AF3303">
        <w:rPr>
          <w:rFonts w:ascii="Times New Roman" w:eastAsia="Times New Roman" w:hAnsi="Times New Roman" w:cs="Times New Roman"/>
          <w:sz w:val="24"/>
          <w:szCs w:val="24"/>
        </w:rPr>
        <w:t xml:space="preserve">unwilling to open themselves to the vulnerability that coexists with sharing one’s writing, </w:t>
      </w:r>
      <w:r w:rsidR="0046607B" w:rsidRPr="00AF3303">
        <w:rPr>
          <w:rFonts w:ascii="Times New Roman" w:eastAsia="Times New Roman" w:hAnsi="Times New Roman" w:cs="Times New Roman"/>
          <w:sz w:val="24"/>
          <w:szCs w:val="24"/>
        </w:rPr>
        <w:t xml:space="preserve">their </w:t>
      </w:r>
      <w:r w:rsidRPr="00AF3303">
        <w:rPr>
          <w:rFonts w:ascii="Times New Roman" w:eastAsia="Times New Roman" w:hAnsi="Times New Roman" w:cs="Times New Roman"/>
          <w:sz w:val="24"/>
          <w:szCs w:val="24"/>
        </w:rPr>
        <w:t xml:space="preserve">academic </w:t>
      </w:r>
      <w:r w:rsidR="0046607B" w:rsidRPr="00AF3303">
        <w:rPr>
          <w:rFonts w:ascii="Times New Roman" w:eastAsia="Times New Roman" w:hAnsi="Times New Roman" w:cs="Times New Roman"/>
          <w:sz w:val="24"/>
          <w:szCs w:val="24"/>
        </w:rPr>
        <w:t>performance is affected</w:t>
      </w:r>
      <w:r w:rsidRPr="00AF3303">
        <w:rPr>
          <w:rFonts w:ascii="Times New Roman" w:eastAsia="Times New Roman" w:hAnsi="Times New Roman" w:cs="Times New Roman"/>
          <w:sz w:val="24"/>
          <w:szCs w:val="24"/>
        </w:rPr>
        <w:t xml:space="preserve">. Not only do these students tend to have lower grades, students with lower academic performance have a higher rate of dropping out of high school (Kilgore, </w:t>
      </w:r>
      <w:proofErr w:type="spellStart"/>
      <w:r w:rsidRPr="00AF3303">
        <w:rPr>
          <w:rFonts w:ascii="Times New Roman" w:eastAsia="Times New Roman" w:hAnsi="Times New Roman" w:cs="Times New Roman"/>
          <w:sz w:val="24"/>
          <w:szCs w:val="24"/>
        </w:rPr>
        <w:t>Cronley</w:t>
      </w:r>
      <w:proofErr w:type="spellEnd"/>
      <w:r w:rsidRPr="00AF3303">
        <w:rPr>
          <w:rFonts w:ascii="Times New Roman" w:eastAsia="Times New Roman" w:hAnsi="Times New Roman" w:cs="Times New Roman"/>
          <w:sz w:val="24"/>
          <w:szCs w:val="24"/>
        </w:rPr>
        <w:t>, &amp; Amy, 2013).  </w:t>
      </w:r>
    </w:p>
    <w:p w:rsidR="007323EF" w:rsidRPr="00AF3303" w:rsidRDefault="00D048B6"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 addition to anxiety experienced through reading and writing, students may experience anxiety when faced with the task of presenting an oral report or any assignment that requires public speaking (Raja, 2017). Students entering the classroom often feel devastating fear and anxiety when faced with speaking in front of their classmates. Many even experience a sense of dread in these situations (Brodie, 2010; </w:t>
      </w:r>
      <w:proofErr w:type="spellStart"/>
      <w:r w:rsidRPr="00AF3303">
        <w:rPr>
          <w:rFonts w:ascii="Times New Roman" w:eastAsia="Times New Roman" w:hAnsi="Times New Roman" w:cs="Times New Roman"/>
          <w:sz w:val="24"/>
          <w:szCs w:val="24"/>
        </w:rPr>
        <w:t>Rattine</w:t>
      </w:r>
      <w:proofErr w:type="spellEnd"/>
      <w:r w:rsidRPr="00AF3303">
        <w:rPr>
          <w:rFonts w:ascii="Times New Roman" w:eastAsia="Times New Roman" w:hAnsi="Times New Roman" w:cs="Times New Roman"/>
          <w:sz w:val="24"/>
          <w:szCs w:val="24"/>
        </w:rPr>
        <w:t xml:space="preserve">-Flaherty, 2014). Students may feel an increase in their sense of apprehension of public speaking because they do not welcome the perceived extra attention or </w:t>
      </w:r>
      <w:r w:rsidR="00F06658" w:rsidRPr="00AF3303">
        <w:rPr>
          <w:rFonts w:ascii="Times New Roman" w:eastAsia="Times New Roman" w:hAnsi="Times New Roman" w:cs="Times New Roman"/>
          <w:sz w:val="24"/>
          <w:szCs w:val="24"/>
        </w:rPr>
        <w:t xml:space="preserve">judgement </w:t>
      </w:r>
      <w:r w:rsidRPr="00AF3303">
        <w:rPr>
          <w:rFonts w:ascii="Times New Roman" w:eastAsia="Times New Roman" w:hAnsi="Times New Roman" w:cs="Times New Roman"/>
          <w:sz w:val="24"/>
          <w:szCs w:val="24"/>
        </w:rPr>
        <w:t>t</w:t>
      </w:r>
      <w:r w:rsidR="006201AF" w:rsidRPr="00AF3303">
        <w:rPr>
          <w:rFonts w:ascii="Times New Roman" w:eastAsia="Times New Roman" w:hAnsi="Times New Roman" w:cs="Times New Roman"/>
          <w:sz w:val="24"/>
          <w:szCs w:val="24"/>
        </w:rPr>
        <w:t>hat t</w:t>
      </w:r>
      <w:r w:rsidRPr="00AF3303">
        <w:rPr>
          <w:rFonts w:ascii="Times New Roman" w:eastAsia="Times New Roman" w:hAnsi="Times New Roman" w:cs="Times New Roman"/>
          <w:sz w:val="24"/>
          <w:szCs w:val="24"/>
        </w:rPr>
        <w:t>hey believe they are receiving as result of their public speaking (</w:t>
      </w:r>
      <w:proofErr w:type="spellStart"/>
      <w:r w:rsidRPr="00AF3303">
        <w:rPr>
          <w:rFonts w:ascii="Times New Roman" w:eastAsia="Times New Roman" w:hAnsi="Times New Roman" w:cs="Times New Roman"/>
          <w:sz w:val="24"/>
          <w:szCs w:val="24"/>
        </w:rPr>
        <w:t>Rattine</w:t>
      </w:r>
      <w:proofErr w:type="spellEnd"/>
      <w:r w:rsidRPr="00AF3303">
        <w:rPr>
          <w:rFonts w:ascii="Times New Roman" w:eastAsia="Times New Roman" w:hAnsi="Times New Roman" w:cs="Times New Roman"/>
          <w:sz w:val="24"/>
          <w:szCs w:val="24"/>
        </w:rPr>
        <w:t xml:space="preserve">-Flaherty, 2014; Richmond, Wrench, &amp; McCroskey, 2013). Students who already suffer from low self-esteem are particularly susceptible to feelings of anxiety when faced with public speaking because the idea of everyone’s eyes being on them is panic inducing. These students tend to feel isolated, and public speaking makes that isolation seem more severe, placing them on </w:t>
      </w:r>
      <w:r w:rsidRPr="00AF3303">
        <w:rPr>
          <w:rFonts w:ascii="Times New Roman" w:eastAsia="Times New Roman" w:hAnsi="Times New Roman" w:cs="Times New Roman"/>
          <w:sz w:val="24"/>
          <w:szCs w:val="24"/>
        </w:rPr>
        <w:lastRenderedPageBreak/>
        <w:t xml:space="preserve">a pedestal open to </w:t>
      </w:r>
      <w:r w:rsidR="00807A04" w:rsidRPr="00AF3303">
        <w:rPr>
          <w:rFonts w:ascii="Times New Roman" w:eastAsia="Times New Roman" w:hAnsi="Times New Roman" w:cs="Times New Roman"/>
          <w:sz w:val="24"/>
          <w:szCs w:val="24"/>
        </w:rPr>
        <w:t>ridicule (</w:t>
      </w:r>
      <w:r w:rsidRPr="00AF3303">
        <w:rPr>
          <w:rFonts w:ascii="Times New Roman" w:eastAsia="Times New Roman" w:hAnsi="Times New Roman" w:cs="Times New Roman"/>
          <w:sz w:val="24"/>
          <w:szCs w:val="24"/>
        </w:rPr>
        <w:t xml:space="preserve">McCroskey, 1997; Pearson, Child, </w:t>
      </w:r>
      <w:proofErr w:type="spellStart"/>
      <w:r w:rsidRPr="00AF3303">
        <w:rPr>
          <w:rFonts w:ascii="Times New Roman" w:eastAsia="Times New Roman" w:hAnsi="Times New Roman" w:cs="Times New Roman"/>
          <w:sz w:val="24"/>
          <w:szCs w:val="24"/>
        </w:rPr>
        <w:t>DeGreef</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Semlak</w:t>
      </w:r>
      <w:proofErr w:type="spellEnd"/>
      <w:r w:rsidRPr="00AF3303">
        <w:rPr>
          <w:rFonts w:ascii="Times New Roman" w:eastAsia="Times New Roman" w:hAnsi="Times New Roman" w:cs="Times New Roman"/>
          <w:sz w:val="24"/>
          <w:szCs w:val="24"/>
        </w:rPr>
        <w:t xml:space="preserve">, &amp; Burnett, 2011; </w:t>
      </w:r>
      <w:proofErr w:type="spellStart"/>
      <w:r w:rsidRPr="00AF3303">
        <w:rPr>
          <w:rFonts w:ascii="Times New Roman" w:eastAsia="Times New Roman" w:hAnsi="Times New Roman" w:cs="Times New Roman"/>
          <w:sz w:val="24"/>
          <w:szCs w:val="24"/>
        </w:rPr>
        <w:t>Rattine</w:t>
      </w:r>
      <w:proofErr w:type="spellEnd"/>
      <w:r w:rsidRPr="00AF3303">
        <w:rPr>
          <w:rFonts w:ascii="Times New Roman" w:eastAsia="Times New Roman" w:hAnsi="Times New Roman" w:cs="Times New Roman"/>
          <w:sz w:val="24"/>
          <w:szCs w:val="24"/>
        </w:rPr>
        <w:t>-Flaherty, 2014).</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Social and Technology Based Anxiety</w:t>
      </w:r>
    </w:p>
    <w:p w:rsidR="0095027F" w:rsidRPr="00AF3303" w:rsidRDefault="0095027F" w:rsidP="0095027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ab/>
      </w:r>
      <w:r w:rsidRPr="00AF3303">
        <w:rPr>
          <w:rFonts w:ascii="Times New Roman" w:eastAsia="Times New Roman" w:hAnsi="Times New Roman" w:cs="Times New Roman"/>
          <w:sz w:val="24"/>
          <w:szCs w:val="24"/>
          <w:shd w:val="clear" w:color="auto" w:fill="FFFFFF"/>
        </w:rPr>
        <w:t xml:space="preserve">With the constant reinvention of technology, students are exposed to various social media outlets such as Snapchat, Instagram, Facebook, and Twitter. </w:t>
      </w:r>
      <w:proofErr w:type="spellStart"/>
      <w:r w:rsidRPr="00AF3303">
        <w:rPr>
          <w:rFonts w:ascii="Times New Roman" w:eastAsia="Times New Roman" w:hAnsi="Times New Roman" w:cs="Times New Roman"/>
          <w:sz w:val="24"/>
          <w:szCs w:val="24"/>
          <w:shd w:val="clear" w:color="auto" w:fill="FFFFFF"/>
        </w:rPr>
        <w:t>Lunden</w:t>
      </w:r>
      <w:proofErr w:type="spellEnd"/>
      <w:r w:rsidRPr="00AF3303">
        <w:rPr>
          <w:rFonts w:ascii="Times New Roman" w:eastAsia="Times New Roman" w:hAnsi="Times New Roman" w:cs="Times New Roman"/>
          <w:sz w:val="24"/>
          <w:szCs w:val="24"/>
          <w:shd w:val="clear" w:color="auto" w:fill="FFFFFF"/>
        </w:rPr>
        <w:t xml:space="preserve"> (2014) found that in the second half of 2013 alone, Instagram grew by 23%. Lenhart (2015) found 52% of adolescents between the ages of 13 to 17 have an Instagram account. </w:t>
      </w:r>
      <w:proofErr w:type="spellStart"/>
      <w:r w:rsidRPr="00AF3303">
        <w:rPr>
          <w:rFonts w:ascii="Times New Roman" w:eastAsia="Times New Roman" w:hAnsi="Times New Roman" w:cs="Times New Roman"/>
          <w:sz w:val="24"/>
          <w:szCs w:val="24"/>
          <w:shd w:val="clear" w:color="auto" w:fill="FFFFFF"/>
        </w:rPr>
        <w:t>Warscharuer</w:t>
      </w:r>
      <w:proofErr w:type="spellEnd"/>
      <w:r w:rsidRPr="00AF3303">
        <w:rPr>
          <w:rFonts w:ascii="Times New Roman" w:eastAsia="Times New Roman" w:hAnsi="Times New Roman" w:cs="Times New Roman"/>
          <w:sz w:val="24"/>
          <w:szCs w:val="24"/>
          <w:shd w:val="clear" w:color="auto" w:fill="FFFFFF"/>
        </w:rPr>
        <w:t xml:space="preserve"> and Ware (2008) explain that technology, literacy, culture, and society are viewed as being completely intertwined. From this perspective, technologies do not impact literacy, society, or culture, but rather </w:t>
      </w:r>
      <w:proofErr w:type="gramStart"/>
      <w:r w:rsidRPr="00AF3303">
        <w:rPr>
          <w:rFonts w:ascii="Times New Roman" w:eastAsia="Times New Roman" w:hAnsi="Times New Roman" w:cs="Times New Roman"/>
          <w:sz w:val="24"/>
          <w:szCs w:val="24"/>
          <w:shd w:val="clear" w:color="auto" w:fill="FFFFFF"/>
        </w:rPr>
        <w:t>are seen as</w:t>
      </w:r>
      <w:proofErr w:type="gramEnd"/>
      <w:r w:rsidRPr="00AF3303">
        <w:rPr>
          <w:rFonts w:ascii="Times New Roman" w:eastAsia="Times New Roman" w:hAnsi="Times New Roman" w:cs="Times New Roman"/>
          <w:sz w:val="24"/>
          <w:szCs w:val="24"/>
          <w:shd w:val="clear" w:color="auto" w:fill="FFFFFF"/>
        </w:rPr>
        <w:t xml:space="preserve"> embodiments of social and cultural relations that, in turn, structure social and cultural futures (p. 222). </w:t>
      </w:r>
      <w:r w:rsidRPr="00AF3303">
        <w:rPr>
          <w:rFonts w:ascii="Times New Roman" w:eastAsia="Times New Roman" w:hAnsi="Times New Roman" w:cs="Times New Roman"/>
          <w:sz w:val="24"/>
          <w:szCs w:val="24"/>
        </w:rPr>
        <w:t>Prensky (2001), a developer of educational software, explains that students have changed and the educational system in place does not meet students’ needs. Prensky (2001) explains that these “students have been born into a world filled with gadgets and online community, and to most of them it’s a way of life.” Society has seemed to lose the dynamic interests that it once possessed. Students, today, live in a “flat” world (Friedman, 2007) – the connection of “all the knowledge centers on the planet together into a single global network” (p.8).</w:t>
      </w:r>
    </w:p>
    <w:p w:rsidR="0095027F" w:rsidRPr="00AF3303" w:rsidRDefault="0095027F" w:rsidP="0095027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Students may be engrossed in technology and social media. Unfortunately, however, these habits may be cause for one of the most common types of anxiety adolescents experience, social anxiety (Perrin, 2015; </w:t>
      </w:r>
      <w:proofErr w:type="spellStart"/>
      <w:r w:rsidRPr="00AF3303">
        <w:rPr>
          <w:rFonts w:ascii="Times New Roman" w:eastAsia="Times New Roman" w:hAnsi="Times New Roman" w:cs="Times New Roman"/>
          <w:sz w:val="24"/>
          <w:szCs w:val="24"/>
          <w:shd w:val="clear" w:color="auto" w:fill="FFFFFF"/>
        </w:rPr>
        <w:t>Vannucci</w:t>
      </w:r>
      <w:proofErr w:type="spellEnd"/>
      <w:r w:rsidRPr="00AF3303">
        <w:rPr>
          <w:rFonts w:ascii="Times New Roman" w:eastAsia="Times New Roman" w:hAnsi="Times New Roman" w:cs="Times New Roman"/>
          <w:sz w:val="24"/>
          <w:szCs w:val="24"/>
          <w:shd w:val="clear" w:color="auto" w:fill="FFFFFF"/>
        </w:rPr>
        <w:t xml:space="preserve"> et al., 2017; Kaplan &amp; </w:t>
      </w:r>
      <w:proofErr w:type="spellStart"/>
      <w:r w:rsidRPr="00AF3303">
        <w:rPr>
          <w:rFonts w:ascii="Times New Roman" w:eastAsia="Times New Roman" w:hAnsi="Times New Roman" w:cs="Times New Roman"/>
          <w:sz w:val="24"/>
          <w:szCs w:val="24"/>
          <w:shd w:val="clear" w:color="auto" w:fill="FFFFFF"/>
        </w:rPr>
        <w:t>Haenlein</w:t>
      </w:r>
      <w:proofErr w:type="spellEnd"/>
      <w:r w:rsidRPr="00AF3303">
        <w:rPr>
          <w:rFonts w:ascii="Times New Roman" w:eastAsia="Times New Roman" w:hAnsi="Times New Roman" w:cs="Times New Roman"/>
          <w:sz w:val="24"/>
          <w:szCs w:val="24"/>
          <w:shd w:val="clear" w:color="auto" w:fill="FFFFFF"/>
        </w:rPr>
        <w:t xml:space="preserve">, 2010). According to </w:t>
      </w:r>
      <w:proofErr w:type="spellStart"/>
      <w:r w:rsidRPr="00AF3303">
        <w:rPr>
          <w:rFonts w:ascii="Times New Roman" w:eastAsia="Times New Roman" w:hAnsi="Times New Roman" w:cs="Times New Roman"/>
          <w:sz w:val="24"/>
          <w:szCs w:val="24"/>
          <w:shd w:val="clear" w:color="auto" w:fill="FFFFFF"/>
        </w:rPr>
        <w:t>Vannucci</w:t>
      </w:r>
      <w:proofErr w:type="spellEnd"/>
      <w:r w:rsidRPr="00AF3303">
        <w:rPr>
          <w:rFonts w:ascii="Times New Roman" w:eastAsia="Times New Roman" w:hAnsi="Times New Roman" w:cs="Times New Roman"/>
          <w:sz w:val="24"/>
          <w:szCs w:val="24"/>
          <w:shd w:val="clear" w:color="auto" w:fill="FFFFFF"/>
        </w:rPr>
        <w:t xml:space="preserve">, Flannery, &amp; </w:t>
      </w:r>
      <w:proofErr w:type="spellStart"/>
      <w:r w:rsidRPr="00AF3303">
        <w:rPr>
          <w:rFonts w:ascii="Times New Roman" w:eastAsia="Times New Roman" w:hAnsi="Times New Roman" w:cs="Times New Roman"/>
          <w:sz w:val="24"/>
          <w:szCs w:val="24"/>
          <w:shd w:val="clear" w:color="auto" w:fill="FFFFFF"/>
        </w:rPr>
        <w:t>Ohannessian</w:t>
      </w:r>
      <w:proofErr w:type="spellEnd"/>
      <w:r w:rsidRPr="00AF3303">
        <w:rPr>
          <w:rFonts w:ascii="Times New Roman" w:eastAsia="Times New Roman" w:hAnsi="Times New Roman" w:cs="Times New Roman"/>
          <w:sz w:val="24"/>
          <w:szCs w:val="24"/>
          <w:shd w:val="clear" w:color="auto" w:fill="FFFFFF"/>
        </w:rPr>
        <w:t xml:space="preserve"> (2017), social media plays an important </w:t>
      </w:r>
      <w:r w:rsidRPr="00AF3303">
        <w:rPr>
          <w:rFonts w:ascii="Times New Roman" w:eastAsia="Times New Roman" w:hAnsi="Times New Roman" w:cs="Times New Roman"/>
          <w:sz w:val="24"/>
          <w:szCs w:val="24"/>
        </w:rPr>
        <w:t xml:space="preserve">role in the growing anxiety adolescents feel. Social media refers “to internet applications that enable users to generate and exchange content with others,” e.g. snapchat, </w:t>
      </w:r>
      <w:proofErr w:type="spellStart"/>
      <w:r w:rsidRPr="00AF3303">
        <w:rPr>
          <w:rFonts w:ascii="Times New Roman" w:eastAsia="Times New Roman" w:hAnsi="Times New Roman" w:cs="Times New Roman"/>
          <w:sz w:val="24"/>
          <w:szCs w:val="24"/>
        </w:rPr>
        <w:t>facebook</w:t>
      </w:r>
      <w:proofErr w:type="spellEnd"/>
      <w:r w:rsidRPr="00AF3303">
        <w:rPr>
          <w:rFonts w:ascii="Times New Roman" w:eastAsia="Times New Roman" w:hAnsi="Times New Roman" w:cs="Times New Roman"/>
          <w:sz w:val="24"/>
          <w:szCs w:val="24"/>
        </w:rPr>
        <w:t xml:space="preserve">, etc.  (Kaplan and </w:t>
      </w:r>
      <w:proofErr w:type="spellStart"/>
      <w:r w:rsidRPr="00AF3303">
        <w:rPr>
          <w:rFonts w:ascii="Times New Roman" w:eastAsia="Times New Roman" w:hAnsi="Times New Roman" w:cs="Times New Roman"/>
          <w:sz w:val="24"/>
          <w:szCs w:val="24"/>
        </w:rPr>
        <w:t>Haenlein</w:t>
      </w:r>
      <w:proofErr w:type="spellEnd"/>
      <w:r w:rsidRPr="00AF3303">
        <w:rPr>
          <w:rFonts w:ascii="Times New Roman" w:eastAsia="Times New Roman" w:hAnsi="Times New Roman" w:cs="Times New Roman"/>
          <w:sz w:val="24"/>
          <w:szCs w:val="24"/>
        </w:rPr>
        <w:t>, 2010), has become central to the lives of emerging adults (</w:t>
      </w:r>
      <w:proofErr w:type="spellStart"/>
      <w:r w:rsidRPr="00AF3303">
        <w:rPr>
          <w:rFonts w:ascii="Times New Roman" w:eastAsia="Times New Roman" w:hAnsi="Times New Roman" w:cs="Times New Roman"/>
          <w:sz w:val="24"/>
          <w:szCs w:val="24"/>
        </w:rPr>
        <w:t>Vannucci</w:t>
      </w:r>
      <w:proofErr w:type="spellEnd"/>
      <w:r w:rsidRPr="00AF3303">
        <w:rPr>
          <w:rFonts w:ascii="Times New Roman" w:eastAsia="Times New Roman" w:hAnsi="Times New Roman" w:cs="Times New Roman"/>
          <w:sz w:val="24"/>
          <w:szCs w:val="24"/>
        </w:rPr>
        <w:t xml:space="preserve"> et al, 2017). According to </w:t>
      </w:r>
      <w:r w:rsidRPr="00AF3303">
        <w:rPr>
          <w:rFonts w:ascii="Times New Roman" w:eastAsia="Times New Roman" w:hAnsi="Times New Roman" w:cs="Times New Roman"/>
          <w:sz w:val="24"/>
          <w:szCs w:val="24"/>
        </w:rPr>
        <w:lastRenderedPageBreak/>
        <w:t xml:space="preserve">Perrin (2015), 90% of adolescents and young adults use social media, and of those who participate, most use more than two social media sites. </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ab/>
        <w:t xml:space="preserve">According to Bandura &amp; Walter’s (1963) social cognitive learning theory, peer influence occurs partly through “behavioral display.” Individuals display behaviors or attitudes that are socially desirable. Peers, in turn, mimic that behavior. Freeman, </w:t>
      </w:r>
      <w:proofErr w:type="spellStart"/>
      <w:r w:rsidRPr="00AF3303">
        <w:rPr>
          <w:rFonts w:ascii="Times New Roman" w:eastAsia="Times New Roman" w:hAnsi="Times New Roman" w:cs="Times New Roman"/>
          <w:sz w:val="24"/>
          <w:szCs w:val="24"/>
          <w:shd w:val="clear" w:color="auto" w:fill="FFFFFF"/>
        </w:rPr>
        <w:t>Hadwin</w:t>
      </w:r>
      <w:proofErr w:type="spellEnd"/>
      <w:r w:rsidRPr="00AF3303">
        <w:rPr>
          <w:rFonts w:ascii="Times New Roman" w:eastAsia="Times New Roman" w:hAnsi="Times New Roman" w:cs="Times New Roman"/>
          <w:sz w:val="24"/>
          <w:szCs w:val="24"/>
          <w:shd w:val="clear" w:color="auto" w:fill="FFFFFF"/>
        </w:rPr>
        <w:t xml:space="preserve">, &amp; Halligan (2011) provide an example of behavior display in their study. They found that adolescents were more likely to endorse risky behavior like smoking, fighting, drinking, and trying drugs if at least three people considered popular endorsed it first through a chat room or other social platform (Freeman et al., 2011). Social media </w:t>
      </w:r>
      <w:r w:rsidR="00023602" w:rsidRPr="00AF3303">
        <w:rPr>
          <w:rFonts w:ascii="Times New Roman" w:eastAsia="Times New Roman" w:hAnsi="Times New Roman" w:cs="Times New Roman"/>
          <w:sz w:val="24"/>
          <w:szCs w:val="24"/>
          <w:shd w:val="clear" w:color="auto" w:fill="FFFFFF"/>
        </w:rPr>
        <w:t xml:space="preserve">is </w:t>
      </w:r>
      <w:r w:rsidRPr="00AF3303">
        <w:rPr>
          <w:rFonts w:ascii="Times New Roman" w:eastAsia="Times New Roman" w:hAnsi="Times New Roman" w:cs="Times New Roman"/>
          <w:sz w:val="24"/>
          <w:szCs w:val="24"/>
          <w:shd w:val="clear" w:color="auto" w:fill="FFFFFF"/>
        </w:rPr>
        <w:t>vastly popular and connects adolescents even when separated by distance. One recent report (Common Sense, 2015) f</w:t>
      </w:r>
      <w:r w:rsidR="00BB3A43" w:rsidRPr="00AF3303">
        <w:rPr>
          <w:rFonts w:ascii="Times New Roman" w:eastAsia="Times New Roman" w:hAnsi="Times New Roman" w:cs="Times New Roman"/>
          <w:sz w:val="24"/>
          <w:szCs w:val="24"/>
          <w:shd w:val="clear" w:color="auto" w:fill="FFFFFF"/>
        </w:rPr>
        <w:t>ound</w:t>
      </w:r>
      <w:r w:rsidRPr="00AF3303">
        <w:rPr>
          <w:rFonts w:ascii="Times New Roman" w:eastAsia="Times New Roman" w:hAnsi="Times New Roman" w:cs="Times New Roman"/>
          <w:sz w:val="24"/>
          <w:szCs w:val="24"/>
          <w:shd w:val="clear" w:color="auto" w:fill="FFFFFF"/>
        </w:rPr>
        <w:t xml:space="preserve"> that 67% of American adolescents own a smartphone, suggesting that online peer interaction is at the fingertips of </w:t>
      </w:r>
      <w:r w:rsidR="00023602" w:rsidRPr="00AF3303">
        <w:rPr>
          <w:rFonts w:ascii="Times New Roman" w:eastAsia="Times New Roman" w:hAnsi="Times New Roman" w:cs="Times New Roman"/>
          <w:sz w:val="24"/>
          <w:szCs w:val="24"/>
          <w:shd w:val="clear" w:color="auto" w:fill="FFFFFF"/>
        </w:rPr>
        <w:t>most</w:t>
      </w:r>
      <w:r w:rsidRPr="00AF3303">
        <w:rPr>
          <w:rFonts w:ascii="Times New Roman" w:eastAsia="Times New Roman" w:hAnsi="Times New Roman" w:cs="Times New Roman"/>
          <w:sz w:val="24"/>
          <w:szCs w:val="24"/>
          <w:shd w:val="clear" w:color="auto" w:fill="FFFFFF"/>
        </w:rPr>
        <w:t xml:space="preserve"> adolescents in the United States in virtually any location and at any time (Sherman, 2016). </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 xml:space="preserve">Internet use </w:t>
      </w:r>
      <w:r w:rsidR="002468DB" w:rsidRPr="00AF3303">
        <w:rPr>
          <w:rFonts w:ascii="Times New Roman" w:eastAsia="Times New Roman" w:hAnsi="Times New Roman" w:cs="Times New Roman"/>
          <w:sz w:val="24"/>
          <w:szCs w:val="24"/>
          <w:shd w:val="clear" w:color="auto" w:fill="FFFFFF"/>
        </w:rPr>
        <w:t>during childhood and adolescence tends to be high and</w:t>
      </w:r>
      <w:r w:rsidRPr="00AF3303">
        <w:rPr>
          <w:rFonts w:ascii="Times New Roman" w:eastAsia="Times New Roman" w:hAnsi="Times New Roman" w:cs="Times New Roman"/>
          <w:sz w:val="24"/>
          <w:szCs w:val="24"/>
          <w:shd w:val="clear" w:color="auto" w:fill="FFFFFF"/>
        </w:rPr>
        <w:t xml:space="preserve"> typically includes playing games, communicating, and visiting websites (Johnson, 2006). During childhood development, children becoming more capable of complex social (e.g., friendship), emotional (e.g., anxiety), and cognitive (e.g., problem solving) behavior (Johnson &amp; </w:t>
      </w:r>
      <w:proofErr w:type="spellStart"/>
      <w:r w:rsidRPr="00AF3303">
        <w:rPr>
          <w:rFonts w:ascii="Times New Roman" w:eastAsia="Times New Roman" w:hAnsi="Times New Roman" w:cs="Times New Roman"/>
          <w:sz w:val="24"/>
          <w:szCs w:val="24"/>
          <w:shd w:val="clear" w:color="auto" w:fill="FFFFFF"/>
        </w:rPr>
        <w:t>Puplampu</w:t>
      </w:r>
      <w:proofErr w:type="spellEnd"/>
      <w:r w:rsidRPr="00AF3303">
        <w:rPr>
          <w:rFonts w:ascii="Times New Roman" w:eastAsia="Times New Roman" w:hAnsi="Times New Roman" w:cs="Times New Roman"/>
          <w:sz w:val="24"/>
          <w:szCs w:val="24"/>
          <w:shd w:val="clear" w:color="auto" w:fill="FFFFFF"/>
        </w:rPr>
        <w:t>, 2008).</w:t>
      </w:r>
      <w:r w:rsidR="00023602"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 xml:space="preserve">Sanders et al. (2000) found that those who used the Internet the most had the weakest interpersonal connections. </w:t>
      </w:r>
      <w:r w:rsidR="00807A04" w:rsidRPr="00AF3303">
        <w:rPr>
          <w:rFonts w:ascii="Times New Roman" w:eastAsia="Times New Roman" w:hAnsi="Times New Roman" w:cs="Times New Roman"/>
          <w:sz w:val="24"/>
          <w:szCs w:val="24"/>
          <w:shd w:val="clear" w:color="auto" w:fill="FFFFFF"/>
        </w:rPr>
        <w:t>While</w:t>
      </w:r>
      <w:r w:rsidRPr="00AF3303">
        <w:rPr>
          <w:rFonts w:ascii="Times New Roman" w:eastAsia="Times New Roman" w:hAnsi="Times New Roman" w:cs="Times New Roman"/>
          <w:sz w:val="24"/>
          <w:szCs w:val="24"/>
          <w:shd w:val="clear" w:color="auto" w:fill="FFFFFF"/>
        </w:rPr>
        <w:t xml:space="preserve"> playing games online may have some benefits to cognitive development, other studies have found a direct link between internet use and distractibility, over-arousal, hostility, and aggression (</w:t>
      </w:r>
      <w:proofErr w:type="spellStart"/>
      <w:r w:rsidRPr="00AF3303">
        <w:rPr>
          <w:rFonts w:ascii="Times New Roman" w:eastAsia="Times New Roman" w:hAnsi="Times New Roman" w:cs="Times New Roman"/>
          <w:sz w:val="24"/>
          <w:szCs w:val="24"/>
          <w:shd w:val="clear" w:color="auto" w:fill="FFFFFF"/>
        </w:rPr>
        <w:t>Bacigalupa</w:t>
      </w:r>
      <w:proofErr w:type="spellEnd"/>
      <w:r w:rsidRPr="00AF3303">
        <w:rPr>
          <w:rFonts w:ascii="Times New Roman" w:eastAsia="Times New Roman" w:hAnsi="Times New Roman" w:cs="Times New Roman"/>
          <w:sz w:val="24"/>
          <w:szCs w:val="24"/>
          <w:shd w:val="clear" w:color="auto" w:fill="FFFFFF"/>
        </w:rPr>
        <w:t xml:space="preserve">, 2005; Funk, Chan, Brouwer, &amp; Curtis, 2006). </w:t>
      </w:r>
      <w:proofErr w:type="spellStart"/>
      <w:r w:rsidRPr="00AF3303">
        <w:rPr>
          <w:rFonts w:ascii="Times New Roman" w:eastAsia="Times New Roman" w:hAnsi="Times New Roman" w:cs="Times New Roman"/>
          <w:sz w:val="24"/>
          <w:szCs w:val="24"/>
          <w:shd w:val="clear" w:color="auto" w:fill="FFFFFF"/>
        </w:rPr>
        <w:t>Bacigalupa</w:t>
      </w:r>
      <w:proofErr w:type="spellEnd"/>
      <w:r w:rsidRPr="00AF3303">
        <w:rPr>
          <w:rFonts w:ascii="Times New Roman" w:eastAsia="Times New Roman" w:hAnsi="Times New Roman" w:cs="Times New Roman"/>
          <w:sz w:val="24"/>
          <w:szCs w:val="24"/>
          <w:shd w:val="clear" w:color="auto" w:fill="FFFFFF"/>
        </w:rPr>
        <w:t xml:space="preserve"> (2005) conducted a study using observations in a daycare setting. He concluded that when children played video games, “their interactions with others were disjointed, rushed, and ineffective” (</w:t>
      </w:r>
      <w:proofErr w:type="spellStart"/>
      <w:r w:rsidRPr="00AF3303">
        <w:rPr>
          <w:rFonts w:ascii="Times New Roman" w:eastAsia="Times New Roman" w:hAnsi="Times New Roman" w:cs="Times New Roman"/>
          <w:sz w:val="24"/>
          <w:szCs w:val="24"/>
          <w:shd w:val="clear" w:color="auto" w:fill="FFFFFF"/>
        </w:rPr>
        <w:t>Bacigalupa</w:t>
      </w:r>
      <w:proofErr w:type="spellEnd"/>
      <w:r w:rsidRPr="00AF3303">
        <w:rPr>
          <w:rFonts w:ascii="Times New Roman" w:eastAsia="Times New Roman" w:hAnsi="Times New Roman" w:cs="Times New Roman"/>
          <w:sz w:val="24"/>
          <w:szCs w:val="24"/>
          <w:shd w:val="clear" w:color="auto" w:fill="FFFFFF"/>
        </w:rPr>
        <w:t xml:space="preserve">, p. 25). Funk et al. (2006) conducted focus group interviews with </w:t>
      </w:r>
      <w:r w:rsidRPr="00AF3303">
        <w:rPr>
          <w:rFonts w:ascii="Times New Roman" w:eastAsia="Times New Roman" w:hAnsi="Times New Roman" w:cs="Times New Roman"/>
          <w:sz w:val="24"/>
          <w:szCs w:val="24"/>
          <w:shd w:val="clear" w:color="auto" w:fill="FFFFFF"/>
        </w:rPr>
        <w:lastRenderedPageBreak/>
        <w:t xml:space="preserve">children and discovered that students had the perception of over-arousal and loss of awareness of surroundings during game playing. In addition to playing games online, children spend nearly one-third of the time they are online using communication tools such as email, chat, and different forms of instant messaging (Livingston &amp; </w:t>
      </w:r>
      <w:proofErr w:type="spellStart"/>
      <w:r w:rsidRPr="00AF3303">
        <w:rPr>
          <w:rFonts w:ascii="Times New Roman" w:eastAsia="Times New Roman" w:hAnsi="Times New Roman" w:cs="Times New Roman"/>
          <w:sz w:val="24"/>
          <w:szCs w:val="24"/>
          <w:shd w:val="clear" w:color="auto" w:fill="FFFFFF"/>
        </w:rPr>
        <w:t>Bober</w:t>
      </w:r>
      <w:proofErr w:type="spellEnd"/>
      <w:r w:rsidRPr="00AF3303">
        <w:rPr>
          <w:rFonts w:ascii="Times New Roman" w:eastAsia="Times New Roman" w:hAnsi="Times New Roman" w:cs="Times New Roman"/>
          <w:sz w:val="24"/>
          <w:szCs w:val="24"/>
          <w:shd w:val="clear" w:color="auto" w:fill="FFFFFF"/>
        </w:rPr>
        <w:t>, 2005; Media Awareness Network, 2006; Roberts et al., 2005). According to Valkenburg and Peters (2007), who surveyed children and adolescents, “</w:t>
      </w:r>
      <w:r w:rsidR="00023602" w:rsidRPr="00AF3303">
        <w:rPr>
          <w:rFonts w:ascii="Times New Roman" w:eastAsia="Times New Roman" w:hAnsi="Times New Roman" w:cs="Times New Roman"/>
          <w:sz w:val="24"/>
          <w:szCs w:val="24"/>
          <w:shd w:val="clear" w:color="auto" w:fill="FFFFFF"/>
        </w:rPr>
        <w:t>S</w:t>
      </w:r>
      <w:r w:rsidRPr="00AF3303">
        <w:rPr>
          <w:rFonts w:ascii="Times New Roman" w:eastAsia="Times New Roman" w:hAnsi="Times New Roman" w:cs="Times New Roman"/>
          <w:sz w:val="24"/>
          <w:szCs w:val="24"/>
          <w:shd w:val="clear" w:color="auto" w:fill="FFFFFF"/>
        </w:rPr>
        <w:t xml:space="preserve">ocially anxious respondents communicated online less than did non-socially anxious respondents” (p. 267). Children also reported visiting websites approximately one-third of the time that they are online, (Livingston &amp; </w:t>
      </w:r>
      <w:proofErr w:type="spellStart"/>
      <w:r w:rsidRPr="00AF3303">
        <w:rPr>
          <w:rFonts w:ascii="Times New Roman" w:eastAsia="Times New Roman" w:hAnsi="Times New Roman" w:cs="Times New Roman"/>
          <w:sz w:val="24"/>
          <w:szCs w:val="24"/>
          <w:shd w:val="clear" w:color="auto" w:fill="FFFFFF"/>
        </w:rPr>
        <w:t>Bober</w:t>
      </w:r>
      <w:proofErr w:type="spellEnd"/>
      <w:r w:rsidRPr="00AF3303">
        <w:rPr>
          <w:rFonts w:ascii="Times New Roman" w:eastAsia="Times New Roman" w:hAnsi="Times New Roman" w:cs="Times New Roman"/>
          <w:sz w:val="24"/>
          <w:szCs w:val="24"/>
          <w:shd w:val="clear" w:color="auto" w:fill="FFFFFF"/>
        </w:rPr>
        <w:t xml:space="preserve">, 2005; Media Awareness Network, 2006; Roberts et al., 2005).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Many adolescent students tirelessly compare themselves to others, check their feeds for likes on posts or pictures</w:t>
      </w:r>
      <w:r w:rsidR="0095027F" w:rsidRPr="00AF3303">
        <w:rPr>
          <w:rFonts w:ascii="Times New Roman" w:eastAsia="Times New Roman" w:hAnsi="Times New Roman" w:cs="Times New Roman"/>
          <w:sz w:val="24"/>
          <w:szCs w:val="24"/>
        </w:rPr>
        <w:t xml:space="preserve"> every minute</w:t>
      </w:r>
      <w:r w:rsidRPr="00AF3303">
        <w:rPr>
          <w:rFonts w:ascii="Times New Roman" w:eastAsia="Times New Roman" w:hAnsi="Times New Roman" w:cs="Times New Roman"/>
          <w:sz w:val="24"/>
          <w:szCs w:val="24"/>
        </w:rPr>
        <w:t xml:space="preserve">, and desire affirmations in the forms of likes, comments, shares and other similar social media signs of affirmation. Social media and the pressure it </w:t>
      </w:r>
      <w:proofErr w:type="gramStart"/>
      <w:r w:rsidRPr="00AF3303">
        <w:rPr>
          <w:rFonts w:ascii="Times New Roman" w:eastAsia="Times New Roman" w:hAnsi="Times New Roman" w:cs="Times New Roman"/>
          <w:sz w:val="24"/>
          <w:szCs w:val="24"/>
        </w:rPr>
        <w:t>places</w:t>
      </w:r>
      <w:proofErr w:type="gramEnd"/>
      <w:r w:rsidRPr="00AF3303">
        <w:rPr>
          <w:rFonts w:ascii="Times New Roman" w:eastAsia="Times New Roman" w:hAnsi="Times New Roman" w:cs="Times New Roman"/>
          <w:sz w:val="24"/>
          <w:szCs w:val="24"/>
        </w:rPr>
        <w:t xml:space="preserve"> on students to act or be a certain way causes severe anxiety in many students. It affects their self-confidence as well and their mental stability. Marengo, </w:t>
      </w:r>
      <w:proofErr w:type="spellStart"/>
      <w:r w:rsidRPr="00AF3303">
        <w:rPr>
          <w:rFonts w:ascii="Times New Roman" w:eastAsia="Times New Roman" w:hAnsi="Times New Roman" w:cs="Times New Roman"/>
          <w:sz w:val="24"/>
          <w:szCs w:val="24"/>
        </w:rPr>
        <w:t>Longobardi</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Fabris</w:t>
      </w:r>
      <w:proofErr w:type="spellEnd"/>
      <w:r w:rsidRPr="00AF3303">
        <w:rPr>
          <w:rFonts w:ascii="Times New Roman" w:eastAsia="Times New Roman" w:hAnsi="Times New Roman" w:cs="Times New Roman"/>
          <w:sz w:val="24"/>
          <w:szCs w:val="24"/>
        </w:rPr>
        <w:t xml:space="preserve">, and </w:t>
      </w:r>
      <w:proofErr w:type="spellStart"/>
      <w:r w:rsidRPr="00AF3303">
        <w:rPr>
          <w:rFonts w:ascii="Times New Roman" w:eastAsia="Times New Roman" w:hAnsi="Times New Roman" w:cs="Times New Roman"/>
          <w:sz w:val="24"/>
          <w:szCs w:val="24"/>
        </w:rPr>
        <w:t>Settanii</w:t>
      </w:r>
      <w:proofErr w:type="spellEnd"/>
      <w:r w:rsidRPr="00AF3303">
        <w:rPr>
          <w:rFonts w:ascii="Times New Roman" w:eastAsia="Times New Roman" w:hAnsi="Times New Roman" w:cs="Times New Roman"/>
          <w:sz w:val="24"/>
          <w:szCs w:val="24"/>
        </w:rPr>
        <w:t xml:space="preserve"> (2018) conducted a study using Social Comparison Theory (Festinger, 1954</w:t>
      </w:r>
      <w:r w:rsidR="00023602" w:rsidRPr="00AF3303">
        <w:rPr>
          <w:rFonts w:ascii="Times New Roman" w:eastAsia="Times New Roman" w:hAnsi="Times New Roman" w:cs="Times New Roman"/>
          <w:sz w:val="24"/>
          <w:szCs w:val="24"/>
        </w:rPr>
        <w:t>) and</w:t>
      </w:r>
      <w:r w:rsidRPr="00AF3303">
        <w:rPr>
          <w:rFonts w:ascii="Times New Roman" w:eastAsia="Times New Roman" w:hAnsi="Times New Roman" w:cs="Times New Roman"/>
          <w:sz w:val="24"/>
          <w:szCs w:val="24"/>
        </w:rPr>
        <w:t xml:space="preserve"> found that high use of social media such as Snapchat and Instagram posed a particular danger for adolescents, causing those who use social media more than two hours a day more likely to experience anxiety and depression as result of the idealized, filtered photos that users are constantly exposed to. The more time a student spends on social media, the more likely that student is to develop anxiety related to body image or concern over what others think about one’s image. Lowered self-confidence may in turn influence</w:t>
      </w:r>
      <w:r w:rsidR="0095027F" w:rsidRPr="00AF3303">
        <w:rPr>
          <w:rFonts w:ascii="Times New Roman" w:eastAsia="Times New Roman" w:hAnsi="Times New Roman" w:cs="Times New Roman"/>
          <w:sz w:val="24"/>
          <w:szCs w:val="24"/>
        </w:rPr>
        <w:t xml:space="preserve"> a </w:t>
      </w:r>
      <w:r w:rsidR="00807A04" w:rsidRPr="00AF3303">
        <w:rPr>
          <w:rFonts w:ascii="Times New Roman" w:eastAsia="Times New Roman" w:hAnsi="Times New Roman" w:cs="Times New Roman"/>
          <w:sz w:val="24"/>
          <w:szCs w:val="24"/>
        </w:rPr>
        <w:t>student’s</w:t>
      </w:r>
      <w:r w:rsidRPr="00AF3303">
        <w:rPr>
          <w:rFonts w:ascii="Times New Roman" w:eastAsia="Times New Roman" w:hAnsi="Times New Roman" w:cs="Times New Roman"/>
          <w:sz w:val="24"/>
          <w:szCs w:val="24"/>
        </w:rPr>
        <w:t xml:space="preserve"> behavior in the classroom </w:t>
      </w:r>
      <w:r w:rsidRPr="00AF3303">
        <w:rPr>
          <w:rFonts w:ascii="Times New Roman" w:eastAsia="Times New Roman" w:hAnsi="Times New Roman" w:cs="Times New Roman"/>
          <w:sz w:val="24"/>
          <w:szCs w:val="24"/>
          <w:lang w:val="es-US"/>
        </w:rPr>
        <w:t>(Marengo et al., Holsen et al., 2001; Morin et a</w:t>
      </w:r>
      <w:r w:rsidR="0095027F" w:rsidRPr="00AF3303">
        <w:rPr>
          <w:rFonts w:ascii="Times New Roman" w:eastAsia="Times New Roman" w:hAnsi="Times New Roman" w:cs="Times New Roman"/>
          <w:sz w:val="24"/>
          <w:szCs w:val="24"/>
          <w:lang w:val="es-US"/>
        </w:rPr>
        <w:t xml:space="preserve">l., 2017; Paxton et al., 2006). </w:t>
      </w:r>
      <w:r w:rsidR="0095027F" w:rsidRPr="00AF3303">
        <w:rPr>
          <w:rFonts w:ascii="Times New Roman" w:eastAsia="Times New Roman" w:hAnsi="Times New Roman" w:cs="Times New Roman"/>
          <w:sz w:val="24"/>
          <w:szCs w:val="24"/>
        </w:rPr>
        <w:t>Denizet-Lewis (2017) found that </w:t>
      </w:r>
      <w:r w:rsidRPr="00AF3303">
        <w:rPr>
          <w:rFonts w:ascii="Times New Roman" w:eastAsia="Times New Roman" w:hAnsi="Times New Roman" w:cs="Times New Roman"/>
          <w:sz w:val="24"/>
          <w:szCs w:val="24"/>
        </w:rPr>
        <w:t xml:space="preserve">parents believed that social media, texting, and the obsessive need to participate in </w:t>
      </w:r>
      <w:r w:rsidR="0095027F" w:rsidRPr="00AF3303">
        <w:rPr>
          <w:rFonts w:ascii="Times New Roman" w:eastAsia="Times New Roman" w:hAnsi="Times New Roman" w:cs="Times New Roman"/>
          <w:sz w:val="24"/>
          <w:szCs w:val="24"/>
        </w:rPr>
        <w:t>online</w:t>
      </w:r>
      <w:r w:rsidRPr="00AF3303">
        <w:rPr>
          <w:rFonts w:ascii="Times New Roman" w:eastAsia="Times New Roman" w:hAnsi="Times New Roman" w:cs="Times New Roman"/>
          <w:sz w:val="24"/>
          <w:szCs w:val="24"/>
        </w:rPr>
        <w:t xml:space="preserve"> activities </w:t>
      </w:r>
      <w:r w:rsidR="00807A04" w:rsidRPr="00AF3303">
        <w:rPr>
          <w:rFonts w:ascii="Times New Roman" w:eastAsia="Times New Roman" w:hAnsi="Times New Roman" w:cs="Times New Roman"/>
          <w:sz w:val="24"/>
          <w:szCs w:val="24"/>
        </w:rPr>
        <w:t xml:space="preserve">were </w:t>
      </w:r>
      <w:r w:rsidR="00807A04" w:rsidRPr="00AF3303">
        <w:rPr>
          <w:rFonts w:ascii="Times New Roman" w:eastAsia="Times New Roman" w:hAnsi="Times New Roman" w:cs="Times New Roman"/>
          <w:sz w:val="24"/>
          <w:szCs w:val="24"/>
        </w:rPr>
        <w:lastRenderedPageBreak/>
        <w:t>partly</w:t>
      </w:r>
      <w:r w:rsidR="0095027F" w:rsidRPr="00AF3303">
        <w:rPr>
          <w:rFonts w:ascii="Times New Roman" w:eastAsia="Times New Roman" w:hAnsi="Times New Roman" w:cs="Times New Roman"/>
          <w:sz w:val="24"/>
          <w:szCs w:val="24"/>
        </w:rPr>
        <w:t xml:space="preserve"> to blame for the</w:t>
      </w:r>
      <w:r w:rsidRPr="00AF3303">
        <w:rPr>
          <w:rFonts w:ascii="Times New Roman" w:eastAsia="Times New Roman" w:hAnsi="Times New Roman" w:cs="Times New Roman"/>
          <w:sz w:val="24"/>
          <w:szCs w:val="24"/>
        </w:rPr>
        <w:t xml:space="preserve"> anxiety that plagued their children. Surprisingly, many students agreed with their parents about the negative impact that social media plays in their lack of self-efficacy and increased anxiety (Denizet-Lewis, 2017).</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 study by </w:t>
      </w:r>
      <w:proofErr w:type="spellStart"/>
      <w:r w:rsidRPr="00AF3303">
        <w:rPr>
          <w:rFonts w:ascii="Times New Roman" w:eastAsia="Times New Roman" w:hAnsi="Times New Roman" w:cs="Times New Roman"/>
          <w:sz w:val="24"/>
          <w:szCs w:val="24"/>
        </w:rPr>
        <w:t>Schou</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Andreassen</w:t>
      </w:r>
      <w:proofErr w:type="spellEnd"/>
      <w:r w:rsidRPr="00AF3303">
        <w:rPr>
          <w:rFonts w:ascii="Times New Roman" w:eastAsia="Times New Roman" w:hAnsi="Times New Roman" w:cs="Times New Roman"/>
          <w:sz w:val="24"/>
          <w:szCs w:val="24"/>
        </w:rPr>
        <w:t xml:space="preserve"> et al. (2016) examined the relationship between social media and anxiety in a Norwegian community sample of late adolescents </w:t>
      </w:r>
      <w:r w:rsidR="0095027F" w:rsidRPr="00AF3303">
        <w:rPr>
          <w:rFonts w:ascii="Times New Roman" w:eastAsia="Times New Roman" w:hAnsi="Times New Roman" w:cs="Times New Roman"/>
          <w:sz w:val="24"/>
          <w:szCs w:val="24"/>
        </w:rPr>
        <w:t>and adults. Their study suggested</w:t>
      </w:r>
      <w:r w:rsidRPr="00AF3303">
        <w:rPr>
          <w:rFonts w:ascii="Times New Roman" w:eastAsia="Times New Roman" w:hAnsi="Times New Roman" w:cs="Times New Roman"/>
          <w:sz w:val="24"/>
          <w:szCs w:val="24"/>
        </w:rPr>
        <w:t xml:space="preserve"> that participants who showed addictive social media use also showed increased anxieties (</w:t>
      </w:r>
      <w:proofErr w:type="spellStart"/>
      <w:r w:rsidRPr="00AF3303">
        <w:rPr>
          <w:rFonts w:ascii="Times New Roman" w:eastAsia="Times New Roman" w:hAnsi="Times New Roman" w:cs="Times New Roman"/>
          <w:sz w:val="24"/>
          <w:szCs w:val="24"/>
        </w:rPr>
        <w:t>Schou</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Andreassen</w:t>
      </w:r>
      <w:proofErr w:type="spellEnd"/>
      <w:r w:rsidRPr="00AF3303">
        <w:rPr>
          <w:rFonts w:ascii="Times New Roman" w:eastAsia="Times New Roman" w:hAnsi="Times New Roman" w:cs="Times New Roman"/>
          <w:sz w:val="24"/>
          <w:szCs w:val="24"/>
        </w:rPr>
        <w:t xml:space="preserve"> et al., 2016). </w:t>
      </w:r>
      <w:proofErr w:type="spellStart"/>
      <w:r w:rsidRPr="00AF3303">
        <w:rPr>
          <w:rFonts w:ascii="Times New Roman" w:eastAsia="Times New Roman" w:hAnsi="Times New Roman" w:cs="Times New Roman"/>
          <w:sz w:val="24"/>
          <w:szCs w:val="24"/>
        </w:rPr>
        <w:t>Campisi</w:t>
      </w:r>
      <w:proofErr w:type="spellEnd"/>
      <w:r w:rsidRPr="00AF3303">
        <w:rPr>
          <w:rFonts w:ascii="Times New Roman" w:eastAsia="Times New Roman" w:hAnsi="Times New Roman" w:cs="Times New Roman"/>
          <w:sz w:val="24"/>
          <w:szCs w:val="24"/>
        </w:rPr>
        <w:t xml:space="preserve"> et al. (2012) conducted a study composed of United States undergraduate students. Of those included in the study, 17% of students reported that </w:t>
      </w:r>
      <w:r w:rsidR="0095027F" w:rsidRPr="00AF3303">
        <w:rPr>
          <w:rFonts w:ascii="Times New Roman" w:eastAsia="Times New Roman" w:hAnsi="Times New Roman" w:cs="Times New Roman"/>
          <w:sz w:val="24"/>
          <w:szCs w:val="24"/>
        </w:rPr>
        <w:t>Facebook</w:t>
      </w:r>
      <w:r w:rsidRPr="00AF3303">
        <w:rPr>
          <w:rFonts w:ascii="Times New Roman" w:eastAsia="Times New Roman" w:hAnsi="Times New Roman" w:cs="Times New Roman"/>
          <w:sz w:val="24"/>
          <w:szCs w:val="24"/>
        </w:rPr>
        <w:t xml:space="preserve"> caused them to experience symptoms of anxiety. Half of those surveyed admitted to experiencing anxiety when sent a friend request, even delaying the response to the request because of the anxiety it </w:t>
      </w:r>
      <w:r w:rsidR="00807A04" w:rsidRPr="00AF3303">
        <w:rPr>
          <w:rFonts w:ascii="Times New Roman" w:eastAsia="Times New Roman" w:hAnsi="Times New Roman" w:cs="Times New Roman"/>
          <w:sz w:val="24"/>
          <w:szCs w:val="24"/>
        </w:rPr>
        <w:t>caused (</w:t>
      </w:r>
      <w:proofErr w:type="spellStart"/>
      <w:r w:rsidRPr="00AF3303">
        <w:rPr>
          <w:rFonts w:ascii="Times New Roman" w:eastAsia="Times New Roman" w:hAnsi="Times New Roman" w:cs="Times New Roman"/>
          <w:sz w:val="24"/>
          <w:szCs w:val="24"/>
        </w:rPr>
        <w:t>Campisi</w:t>
      </w:r>
      <w:proofErr w:type="spellEnd"/>
      <w:r w:rsidRPr="00AF3303">
        <w:rPr>
          <w:rFonts w:ascii="Times New Roman" w:eastAsia="Times New Roman" w:hAnsi="Times New Roman" w:cs="Times New Roman"/>
          <w:sz w:val="24"/>
          <w:szCs w:val="24"/>
        </w:rPr>
        <w:t xml:space="preserve"> et al., 2012). </w:t>
      </w:r>
    </w:p>
    <w:p w:rsidR="00D048B6" w:rsidRPr="00AF3303" w:rsidRDefault="00D048B6"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Anxiety: Coping Strategies</w:t>
      </w:r>
    </w:p>
    <w:p w:rsidR="00D048B6" w:rsidRPr="00AF3303" w:rsidRDefault="00D048B6" w:rsidP="00614BD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Unfortunately, more adolesce</w:t>
      </w:r>
      <w:r w:rsidR="0095027F" w:rsidRPr="00AF3303">
        <w:rPr>
          <w:rFonts w:ascii="Times New Roman" w:eastAsia="Times New Roman" w:hAnsi="Times New Roman" w:cs="Times New Roman"/>
          <w:sz w:val="24"/>
          <w:szCs w:val="24"/>
          <w:shd w:val="clear" w:color="auto" w:fill="FFFFFF"/>
        </w:rPr>
        <w:t>nts are experiencing</w:t>
      </w:r>
      <w:r w:rsidRPr="00AF3303">
        <w:rPr>
          <w:rFonts w:ascii="Times New Roman" w:eastAsia="Times New Roman" w:hAnsi="Times New Roman" w:cs="Times New Roman"/>
          <w:sz w:val="24"/>
          <w:szCs w:val="24"/>
          <w:shd w:val="clear" w:color="auto" w:fill="FFFFFF"/>
        </w:rPr>
        <w:t xml:space="preserve"> anxiety than are recognized or treated within the school setting (De Wit et al., 2011; Thompson et al., 2013) Anxiety is becoming one of the most common and wi</w:t>
      </w:r>
      <w:r w:rsidR="0095027F" w:rsidRPr="00AF3303">
        <w:rPr>
          <w:rFonts w:ascii="Times New Roman" w:eastAsia="Times New Roman" w:hAnsi="Times New Roman" w:cs="Times New Roman"/>
          <w:sz w:val="24"/>
          <w:szCs w:val="24"/>
          <w:shd w:val="clear" w:color="auto" w:fill="FFFFFF"/>
        </w:rPr>
        <w:t>de-spreading mental illnesses, and t</w:t>
      </w:r>
      <w:r w:rsidRPr="00AF3303">
        <w:rPr>
          <w:rFonts w:ascii="Times New Roman" w:eastAsia="Times New Roman" w:hAnsi="Times New Roman" w:cs="Times New Roman"/>
          <w:sz w:val="24"/>
          <w:szCs w:val="24"/>
          <w:shd w:val="clear" w:color="auto" w:fill="FFFFFF"/>
        </w:rPr>
        <w:t xml:space="preserve">he need for treatment </w:t>
      </w:r>
      <w:r w:rsidR="0095027F" w:rsidRPr="00AF3303">
        <w:rPr>
          <w:rFonts w:ascii="Times New Roman" w:eastAsia="Times New Roman" w:hAnsi="Times New Roman" w:cs="Times New Roman"/>
          <w:sz w:val="24"/>
          <w:szCs w:val="24"/>
          <w:shd w:val="clear" w:color="auto" w:fill="FFFFFF"/>
        </w:rPr>
        <w:t>should</w:t>
      </w:r>
      <w:r w:rsidRPr="00AF3303">
        <w:rPr>
          <w:rFonts w:ascii="Times New Roman" w:eastAsia="Times New Roman" w:hAnsi="Times New Roman" w:cs="Times New Roman"/>
          <w:sz w:val="24"/>
          <w:szCs w:val="24"/>
          <w:shd w:val="clear" w:color="auto" w:fill="FFFFFF"/>
        </w:rPr>
        <w:t xml:space="preserve"> no longer be ignored (</w:t>
      </w:r>
      <w:proofErr w:type="spellStart"/>
      <w:r w:rsidRPr="00AF3303">
        <w:rPr>
          <w:rFonts w:ascii="Times New Roman" w:eastAsia="Times New Roman" w:hAnsi="Times New Roman" w:cs="Times New Roman"/>
          <w:sz w:val="24"/>
          <w:szCs w:val="24"/>
          <w:shd w:val="clear" w:color="auto" w:fill="FFFFFF"/>
        </w:rPr>
        <w:t>Masia</w:t>
      </w:r>
      <w:proofErr w:type="spellEnd"/>
      <w:r w:rsidRPr="00AF3303">
        <w:rPr>
          <w:rFonts w:ascii="Times New Roman" w:eastAsia="Times New Roman" w:hAnsi="Times New Roman" w:cs="Times New Roman"/>
          <w:sz w:val="24"/>
          <w:szCs w:val="24"/>
          <w:shd w:val="clear" w:color="auto" w:fill="FFFFFF"/>
        </w:rPr>
        <w:t xml:space="preserve">-Warner et al., 2005). </w:t>
      </w:r>
      <w:r w:rsidR="0095027F" w:rsidRPr="00AF3303">
        <w:rPr>
          <w:rFonts w:ascii="Times New Roman" w:eastAsia="Times New Roman" w:hAnsi="Times New Roman" w:cs="Times New Roman"/>
          <w:sz w:val="24"/>
          <w:szCs w:val="24"/>
          <w:shd w:val="clear" w:color="auto" w:fill="FFFFFF"/>
        </w:rPr>
        <w:t>The longer problems with anxiety go unnoticed the more impact they will have on adolescents’ lives (</w:t>
      </w:r>
      <w:proofErr w:type="spellStart"/>
      <w:r w:rsidR="0095027F" w:rsidRPr="00AF3303">
        <w:rPr>
          <w:rFonts w:ascii="Times New Roman" w:eastAsia="Times New Roman" w:hAnsi="Times New Roman" w:cs="Times New Roman"/>
          <w:sz w:val="24"/>
          <w:szCs w:val="24"/>
          <w:shd w:val="clear" w:color="auto" w:fill="FFFFFF"/>
        </w:rPr>
        <w:t>Ingul</w:t>
      </w:r>
      <w:proofErr w:type="spellEnd"/>
      <w:r w:rsidR="0095027F" w:rsidRPr="00AF3303">
        <w:rPr>
          <w:rFonts w:ascii="Times New Roman" w:eastAsia="Times New Roman" w:hAnsi="Times New Roman" w:cs="Times New Roman"/>
          <w:sz w:val="24"/>
          <w:szCs w:val="24"/>
          <w:shd w:val="clear" w:color="auto" w:fill="FFFFFF"/>
        </w:rPr>
        <w:t xml:space="preserve"> et al., 2012). </w:t>
      </w:r>
      <w:r w:rsidRPr="00AF3303">
        <w:rPr>
          <w:rFonts w:ascii="Times New Roman" w:eastAsia="Times New Roman" w:hAnsi="Times New Roman" w:cs="Times New Roman"/>
          <w:sz w:val="24"/>
          <w:szCs w:val="24"/>
          <w:shd w:val="clear" w:color="auto" w:fill="FFFFFF"/>
        </w:rPr>
        <w:t>Effective coping skills can help adolescents overcome many of the challenges they face during adolescence and throughout life (</w:t>
      </w:r>
      <w:proofErr w:type="spellStart"/>
      <w:r w:rsidRPr="00AF3303">
        <w:rPr>
          <w:rFonts w:ascii="Times New Roman" w:eastAsia="Times New Roman" w:hAnsi="Times New Roman" w:cs="Times New Roman"/>
          <w:sz w:val="24"/>
          <w:szCs w:val="24"/>
          <w:shd w:val="clear" w:color="auto" w:fill="FFFFFF"/>
        </w:rPr>
        <w:t>Lothmann</w:t>
      </w:r>
      <w:proofErr w:type="spellEnd"/>
      <w:r w:rsidRPr="00AF3303">
        <w:rPr>
          <w:rFonts w:ascii="Times New Roman" w:eastAsia="Times New Roman" w:hAnsi="Times New Roman" w:cs="Times New Roman"/>
          <w:sz w:val="24"/>
          <w:szCs w:val="24"/>
          <w:shd w:val="clear" w:color="auto" w:fill="FFFFFF"/>
        </w:rPr>
        <w:t xml:space="preserve">, Holmes, Chan, &amp; Lau, 2011; Marks, </w:t>
      </w:r>
      <w:proofErr w:type="spellStart"/>
      <w:r w:rsidRPr="00AF3303">
        <w:rPr>
          <w:rFonts w:ascii="Times New Roman" w:eastAsia="Times New Roman" w:hAnsi="Times New Roman" w:cs="Times New Roman"/>
          <w:sz w:val="24"/>
          <w:szCs w:val="24"/>
          <w:shd w:val="clear" w:color="auto" w:fill="FFFFFF"/>
        </w:rPr>
        <w:t>Sobanski</w:t>
      </w:r>
      <w:proofErr w:type="spellEnd"/>
      <w:r w:rsidRPr="00AF3303">
        <w:rPr>
          <w:rFonts w:ascii="Times New Roman" w:eastAsia="Times New Roman" w:hAnsi="Times New Roman" w:cs="Times New Roman"/>
          <w:sz w:val="24"/>
          <w:szCs w:val="24"/>
          <w:shd w:val="clear" w:color="auto" w:fill="FFFFFF"/>
        </w:rPr>
        <w:t xml:space="preserve">, &amp; Hine, 2010; Von Der </w:t>
      </w:r>
      <w:proofErr w:type="spellStart"/>
      <w:r w:rsidRPr="00AF3303">
        <w:rPr>
          <w:rFonts w:ascii="Times New Roman" w:eastAsia="Times New Roman" w:hAnsi="Times New Roman" w:cs="Times New Roman"/>
          <w:sz w:val="24"/>
          <w:szCs w:val="24"/>
          <w:shd w:val="clear" w:color="auto" w:fill="FFFFFF"/>
        </w:rPr>
        <w:t>Embse</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Barterian</w:t>
      </w:r>
      <w:proofErr w:type="spellEnd"/>
      <w:r w:rsidRPr="00AF3303">
        <w:rPr>
          <w:rFonts w:ascii="Times New Roman" w:eastAsia="Times New Roman" w:hAnsi="Times New Roman" w:cs="Times New Roman"/>
          <w:sz w:val="24"/>
          <w:szCs w:val="24"/>
          <w:shd w:val="clear" w:color="auto" w:fill="FFFFFF"/>
        </w:rPr>
        <w:t xml:space="preserve">, &amp; </w:t>
      </w:r>
      <w:proofErr w:type="spellStart"/>
      <w:r w:rsidRPr="00AF3303">
        <w:rPr>
          <w:rFonts w:ascii="Times New Roman" w:eastAsia="Times New Roman" w:hAnsi="Times New Roman" w:cs="Times New Roman"/>
          <w:sz w:val="24"/>
          <w:szCs w:val="24"/>
          <w:shd w:val="clear" w:color="auto" w:fill="FFFFFF"/>
        </w:rPr>
        <w:t>Segool</w:t>
      </w:r>
      <w:proofErr w:type="spellEnd"/>
      <w:r w:rsidRPr="00AF3303">
        <w:rPr>
          <w:rFonts w:ascii="Times New Roman" w:eastAsia="Times New Roman" w:hAnsi="Times New Roman" w:cs="Times New Roman"/>
          <w:sz w:val="24"/>
          <w:szCs w:val="24"/>
          <w:shd w:val="clear" w:color="auto" w:fill="FFFFFF"/>
        </w:rPr>
        <w:t xml:space="preserve">, 2013). Awareness and treatment of anxiety can be crucial in reducing comorbidity among mental health disorders (Miller, </w:t>
      </w:r>
      <w:proofErr w:type="spellStart"/>
      <w:r w:rsidRPr="00AF3303">
        <w:rPr>
          <w:rFonts w:ascii="Times New Roman" w:eastAsia="Times New Roman" w:hAnsi="Times New Roman" w:cs="Times New Roman"/>
          <w:sz w:val="24"/>
          <w:szCs w:val="24"/>
          <w:shd w:val="clear" w:color="auto" w:fill="FFFFFF"/>
        </w:rPr>
        <w:t>Laye-Gindhu</w:t>
      </w:r>
      <w:proofErr w:type="spellEnd"/>
      <w:r w:rsidRPr="00AF3303">
        <w:rPr>
          <w:rFonts w:ascii="Times New Roman" w:eastAsia="Times New Roman" w:hAnsi="Times New Roman" w:cs="Times New Roman"/>
          <w:sz w:val="24"/>
          <w:szCs w:val="24"/>
          <w:shd w:val="clear" w:color="auto" w:fill="FFFFFF"/>
        </w:rPr>
        <w:t xml:space="preserve">, Bennett, Liu, Gold, March, Olson, &amp; </w:t>
      </w:r>
      <w:proofErr w:type="spellStart"/>
      <w:r w:rsidRPr="00AF3303">
        <w:rPr>
          <w:rFonts w:ascii="Times New Roman" w:eastAsia="Times New Roman" w:hAnsi="Times New Roman" w:cs="Times New Roman"/>
          <w:sz w:val="24"/>
          <w:szCs w:val="24"/>
          <w:shd w:val="clear" w:color="auto" w:fill="FFFFFF"/>
        </w:rPr>
        <w:t>Waechtler</w:t>
      </w:r>
      <w:proofErr w:type="spellEnd"/>
      <w:r w:rsidRPr="00AF3303">
        <w:rPr>
          <w:rFonts w:ascii="Times New Roman" w:eastAsia="Times New Roman" w:hAnsi="Times New Roman" w:cs="Times New Roman"/>
          <w:sz w:val="24"/>
          <w:szCs w:val="24"/>
          <w:shd w:val="clear" w:color="auto" w:fill="FFFFFF"/>
        </w:rPr>
        <w:t>, 2011), slowing progression of anxiety into adulthood (</w:t>
      </w:r>
      <w:proofErr w:type="spellStart"/>
      <w:r w:rsidRPr="00AF3303">
        <w:rPr>
          <w:rFonts w:ascii="Times New Roman" w:eastAsia="Times New Roman" w:hAnsi="Times New Roman" w:cs="Times New Roman"/>
          <w:sz w:val="24"/>
          <w:szCs w:val="24"/>
          <w:shd w:val="clear" w:color="auto" w:fill="FFFFFF"/>
        </w:rPr>
        <w:t>Lothmann</w:t>
      </w:r>
      <w:proofErr w:type="spellEnd"/>
      <w:r w:rsidRPr="00AF3303">
        <w:rPr>
          <w:rFonts w:ascii="Times New Roman" w:eastAsia="Times New Roman" w:hAnsi="Times New Roman" w:cs="Times New Roman"/>
          <w:sz w:val="24"/>
          <w:szCs w:val="24"/>
          <w:shd w:val="clear" w:color="auto" w:fill="FFFFFF"/>
        </w:rPr>
        <w:t xml:space="preserve"> et al., 2011), and offering adolescents protection from the stressors that are frequent during that </w:t>
      </w:r>
      <w:r w:rsidRPr="00AF3303">
        <w:rPr>
          <w:rFonts w:ascii="Times New Roman" w:eastAsia="Times New Roman" w:hAnsi="Times New Roman" w:cs="Times New Roman"/>
          <w:sz w:val="24"/>
          <w:szCs w:val="24"/>
          <w:shd w:val="clear" w:color="auto" w:fill="FFFFFF"/>
        </w:rPr>
        <w:lastRenderedPageBreak/>
        <w:t>stage of life (</w:t>
      </w:r>
      <w:proofErr w:type="spellStart"/>
      <w:r w:rsidRPr="00AF3303">
        <w:rPr>
          <w:rFonts w:ascii="Times New Roman" w:eastAsia="Times New Roman" w:hAnsi="Times New Roman" w:cs="Times New Roman"/>
          <w:sz w:val="24"/>
          <w:szCs w:val="24"/>
          <w:shd w:val="clear" w:color="auto" w:fill="FFFFFF"/>
        </w:rPr>
        <w:t>Broeren</w:t>
      </w:r>
      <w:proofErr w:type="spellEnd"/>
      <w:r w:rsidRPr="00AF3303">
        <w:rPr>
          <w:rFonts w:ascii="Times New Roman" w:eastAsia="Times New Roman" w:hAnsi="Times New Roman" w:cs="Times New Roman"/>
          <w:sz w:val="24"/>
          <w:szCs w:val="24"/>
          <w:shd w:val="clear" w:color="auto" w:fill="FFFFFF"/>
        </w:rPr>
        <w:t xml:space="preserve"> &amp; Muris, 2009; Marks et al., 2010). Students would be able to function more effectively and focus more on academics, reducing behavioral, attendance, and social concerns for students themselves, teachers, and administrators (Bostick &amp; Anderson, 2009; </w:t>
      </w:r>
      <w:proofErr w:type="spellStart"/>
      <w:r w:rsidRPr="00AF3303">
        <w:rPr>
          <w:rFonts w:ascii="Times New Roman" w:eastAsia="Times New Roman" w:hAnsi="Times New Roman" w:cs="Times New Roman"/>
          <w:sz w:val="24"/>
          <w:szCs w:val="24"/>
          <w:shd w:val="clear" w:color="auto" w:fill="FFFFFF"/>
        </w:rPr>
        <w:t>Lothmann</w:t>
      </w:r>
      <w:proofErr w:type="spellEnd"/>
      <w:r w:rsidRPr="00AF3303">
        <w:rPr>
          <w:rFonts w:ascii="Times New Roman" w:eastAsia="Times New Roman" w:hAnsi="Times New Roman" w:cs="Times New Roman"/>
          <w:sz w:val="24"/>
          <w:szCs w:val="24"/>
          <w:shd w:val="clear" w:color="auto" w:fill="FFFFFF"/>
        </w:rPr>
        <w:t xml:space="preserve"> et al., 2011; Marks et al., 2010; Thompson et al., 2013; Von Der </w:t>
      </w:r>
      <w:proofErr w:type="spellStart"/>
      <w:r w:rsidRPr="00AF3303">
        <w:rPr>
          <w:rFonts w:ascii="Times New Roman" w:eastAsia="Times New Roman" w:hAnsi="Times New Roman" w:cs="Times New Roman"/>
          <w:sz w:val="24"/>
          <w:szCs w:val="24"/>
          <w:shd w:val="clear" w:color="auto" w:fill="FFFFFF"/>
        </w:rPr>
        <w:t>Embse</w:t>
      </w:r>
      <w:proofErr w:type="spellEnd"/>
      <w:r w:rsidRPr="00AF3303">
        <w:rPr>
          <w:rFonts w:ascii="Times New Roman" w:eastAsia="Times New Roman" w:hAnsi="Times New Roman" w:cs="Times New Roman"/>
          <w:sz w:val="24"/>
          <w:szCs w:val="24"/>
          <w:shd w:val="clear" w:color="auto" w:fill="FFFFFF"/>
        </w:rPr>
        <w:t xml:space="preserve"> et al., 2013). Involving parents could help create consistent support and potentially encourage them to seek help for their own needs, if they exist (</w:t>
      </w:r>
      <w:proofErr w:type="spellStart"/>
      <w:r w:rsidRPr="00AF3303">
        <w:rPr>
          <w:rFonts w:ascii="Times New Roman" w:eastAsia="Times New Roman" w:hAnsi="Times New Roman" w:cs="Times New Roman"/>
          <w:sz w:val="24"/>
          <w:szCs w:val="24"/>
          <w:shd w:val="clear" w:color="auto" w:fill="FFFFFF"/>
        </w:rPr>
        <w:t>Bogels</w:t>
      </w:r>
      <w:proofErr w:type="spellEnd"/>
      <w:r w:rsidRPr="00AF3303">
        <w:rPr>
          <w:rFonts w:ascii="Times New Roman" w:eastAsia="Times New Roman" w:hAnsi="Times New Roman" w:cs="Times New Roman"/>
          <w:sz w:val="24"/>
          <w:szCs w:val="24"/>
          <w:shd w:val="clear" w:color="auto" w:fill="FFFFFF"/>
        </w:rPr>
        <w:t xml:space="preserve"> et al., 2003).</w:t>
      </w:r>
    </w:p>
    <w:p w:rsidR="00D048B6" w:rsidRPr="00AF3303" w:rsidRDefault="005C703D" w:rsidP="00D048B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Specific methods </w:t>
      </w:r>
      <w:r w:rsidR="00D048B6" w:rsidRPr="00AF3303">
        <w:rPr>
          <w:rFonts w:ascii="Times New Roman" w:eastAsia="Times New Roman" w:hAnsi="Times New Roman" w:cs="Times New Roman"/>
          <w:sz w:val="24"/>
          <w:szCs w:val="24"/>
          <w:shd w:val="clear" w:color="auto" w:fill="FFFFFF"/>
        </w:rPr>
        <w:t>have shown some success in research studies</w:t>
      </w:r>
      <w:r w:rsidRPr="00AF3303">
        <w:rPr>
          <w:rFonts w:ascii="Times New Roman" w:eastAsia="Times New Roman" w:hAnsi="Times New Roman" w:cs="Times New Roman"/>
          <w:sz w:val="24"/>
          <w:szCs w:val="24"/>
          <w:shd w:val="clear" w:color="auto" w:fill="FFFFFF"/>
        </w:rPr>
        <w:t xml:space="preserve"> concerned with reducing anxiety</w:t>
      </w:r>
      <w:r w:rsidR="00D048B6" w:rsidRPr="00AF3303">
        <w:rPr>
          <w:rFonts w:ascii="Times New Roman" w:eastAsia="Times New Roman" w:hAnsi="Times New Roman" w:cs="Times New Roman"/>
          <w:sz w:val="24"/>
          <w:szCs w:val="24"/>
          <w:shd w:val="clear" w:color="auto" w:fill="FFFFFF"/>
        </w:rPr>
        <w:t xml:space="preserve">. </w:t>
      </w:r>
      <w:proofErr w:type="spellStart"/>
      <w:r w:rsidR="00D048B6" w:rsidRPr="00AF3303">
        <w:rPr>
          <w:rFonts w:ascii="Times New Roman" w:eastAsia="Times New Roman" w:hAnsi="Times New Roman" w:cs="Times New Roman"/>
          <w:sz w:val="24"/>
          <w:szCs w:val="24"/>
          <w:shd w:val="clear" w:color="auto" w:fill="FFFFFF"/>
        </w:rPr>
        <w:t>Gosch</w:t>
      </w:r>
      <w:proofErr w:type="spellEnd"/>
      <w:r w:rsidR="00D048B6" w:rsidRPr="00AF3303">
        <w:rPr>
          <w:rFonts w:ascii="Times New Roman" w:eastAsia="Times New Roman" w:hAnsi="Times New Roman" w:cs="Times New Roman"/>
          <w:sz w:val="24"/>
          <w:szCs w:val="24"/>
          <w:shd w:val="clear" w:color="auto" w:fill="FFFFFF"/>
        </w:rPr>
        <w:t xml:space="preserve">, Flannery-Schroeder, Mauro, and Compton (2006), found that positive self-talk can show a positive correlation in the reduction of anxiety in students. </w:t>
      </w:r>
      <w:proofErr w:type="spellStart"/>
      <w:r w:rsidR="00D048B6" w:rsidRPr="00AF3303">
        <w:rPr>
          <w:rFonts w:ascii="Times New Roman" w:eastAsia="Times New Roman" w:hAnsi="Times New Roman" w:cs="Times New Roman"/>
          <w:sz w:val="24"/>
          <w:szCs w:val="24"/>
          <w:shd w:val="clear" w:color="auto" w:fill="FFFFFF"/>
        </w:rPr>
        <w:t>Gosch</w:t>
      </w:r>
      <w:proofErr w:type="spellEnd"/>
      <w:r w:rsidR="00D048B6" w:rsidRPr="00AF3303">
        <w:rPr>
          <w:rFonts w:ascii="Times New Roman" w:eastAsia="Times New Roman" w:hAnsi="Times New Roman" w:cs="Times New Roman"/>
          <w:sz w:val="24"/>
          <w:szCs w:val="24"/>
          <w:shd w:val="clear" w:color="auto" w:fill="FFFFFF"/>
        </w:rPr>
        <w:t xml:space="preserve">, et al. (2006) found that students who have a higher ability to articulate their </w:t>
      </w:r>
      <w:r w:rsidRPr="00AF3303">
        <w:rPr>
          <w:rFonts w:ascii="Times New Roman" w:eastAsia="Times New Roman" w:hAnsi="Times New Roman" w:cs="Times New Roman"/>
          <w:sz w:val="24"/>
          <w:szCs w:val="24"/>
          <w:shd w:val="clear" w:color="auto" w:fill="FFFFFF"/>
        </w:rPr>
        <w:t>feelings</w:t>
      </w:r>
      <w:r w:rsidR="00D048B6" w:rsidRPr="00AF3303">
        <w:rPr>
          <w:rFonts w:ascii="Times New Roman" w:eastAsia="Times New Roman" w:hAnsi="Times New Roman" w:cs="Times New Roman"/>
          <w:sz w:val="24"/>
          <w:szCs w:val="24"/>
          <w:shd w:val="clear" w:color="auto" w:fill="FFFFFF"/>
        </w:rPr>
        <w:t xml:space="preserve"> have </w:t>
      </w:r>
      <w:r w:rsidRPr="00AF3303">
        <w:rPr>
          <w:rFonts w:ascii="Times New Roman" w:eastAsia="Times New Roman" w:hAnsi="Times New Roman" w:cs="Times New Roman"/>
          <w:sz w:val="24"/>
          <w:szCs w:val="24"/>
          <w:shd w:val="clear" w:color="auto" w:fill="FFFFFF"/>
        </w:rPr>
        <w:t>found long-term benefit in being</w:t>
      </w:r>
      <w:r w:rsidR="00D048B6" w:rsidRPr="00AF3303">
        <w:rPr>
          <w:rFonts w:ascii="Times New Roman" w:eastAsia="Times New Roman" w:hAnsi="Times New Roman" w:cs="Times New Roman"/>
          <w:sz w:val="24"/>
          <w:szCs w:val="24"/>
          <w:shd w:val="clear" w:color="auto" w:fill="FFFFFF"/>
        </w:rPr>
        <w:t>.</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shd w:val="clear" w:color="auto" w:fill="FFFFFF"/>
        </w:rPr>
        <w:t>Masia</w:t>
      </w:r>
      <w:proofErr w:type="spellEnd"/>
      <w:r w:rsidRPr="00AF3303">
        <w:rPr>
          <w:rFonts w:ascii="Times New Roman" w:eastAsia="Times New Roman" w:hAnsi="Times New Roman" w:cs="Times New Roman"/>
          <w:sz w:val="24"/>
          <w:szCs w:val="24"/>
          <w:shd w:val="clear" w:color="auto" w:fill="FFFFFF"/>
        </w:rPr>
        <w:t xml:space="preserve">-Warner, Dent, Fisher, </w:t>
      </w:r>
      <w:proofErr w:type="spellStart"/>
      <w:r w:rsidRPr="00AF3303">
        <w:rPr>
          <w:rFonts w:ascii="Times New Roman" w:eastAsia="Times New Roman" w:hAnsi="Times New Roman" w:cs="Times New Roman"/>
          <w:sz w:val="24"/>
          <w:szCs w:val="24"/>
          <w:shd w:val="clear" w:color="auto" w:fill="FFFFFF"/>
        </w:rPr>
        <w:t>Alvir</w:t>
      </w:r>
      <w:proofErr w:type="spellEnd"/>
      <w:r w:rsidRPr="00AF3303">
        <w:rPr>
          <w:rFonts w:ascii="Times New Roman" w:eastAsia="Times New Roman" w:hAnsi="Times New Roman" w:cs="Times New Roman"/>
          <w:sz w:val="24"/>
          <w:szCs w:val="24"/>
          <w:shd w:val="clear" w:color="auto" w:fill="FFFFFF"/>
        </w:rPr>
        <w:t xml:space="preserve">, Albano, and </w:t>
      </w:r>
      <w:proofErr w:type="spellStart"/>
      <w:r w:rsidRPr="00AF3303">
        <w:rPr>
          <w:rFonts w:ascii="Times New Roman" w:eastAsia="Times New Roman" w:hAnsi="Times New Roman" w:cs="Times New Roman"/>
          <w:sz w:val="24"/>
          <w:szCs w:val="24"/>
          <w:shd w:val="clear" w:color="auto" w:fill="FFFFFF"/>
        </w:rPr>
        <w:t>Guardino</w:t>
      </w:r>
      <w:proofErr w:type="spellEnd"/>
      <w:r w:rsidRPr="00AF3303">
        <w:rPr>
          <w:rFonts w:ascii="Times New Roman" w:eastAsia="Times New Roman" w:hAnsi="Times New Roman" w:cs="Times New Roman"/>
          <w:sz w:val="24"/>
          <w:szCs w:val="24"/>
          <w:shd w:val="clear" w:color="auto" w:fill="FFFFFF"/>
        </w:rPr>
        <w:t xml:space="preserve"> (2005) used the Theory of Influence and Social Learning Theory as the framework for their study</w:t>
      </w:r>
      <w:r w:rsidR="005C703D" w:rsidRPr="00AF3303">
        <w:rPr>
          <w:rFonts w:ascii="Times New Roman" w:eastAsia="Times New Roman" w:hAnsi="Times New Roman" w:cs="Times New Roman"/>
          <w:sz w:val="24"/>
          <w:szCs w:val="24"/>
          <w:shd w:val="clear" w:color="auto" w:fill="FFFFFF"/>
        </w:rPr>
        <w:t xml:space="preserve"> of forty-two high school students. </w:t>
      </w:r>
      <w:proofErr w:type="spellStart"/>
      <w:r w:rsidR="005C703D" w:rsidRPr="00AF3303">
        <w:rPr>
          <w:rFonts w:ascii="Times New Roman" w:eastAsia="Times New Roman" w:hAnsi="Times New Roman" w:cs="Times New Roman"/>
          <w:sz w:val="24"/>
          <w:szCs w:val="24"/>
          <w:shd w:val="clear" w:color="auto" w:fill="FFFFFF"/>
        </w:rPr>
        <w:t>Marsia</w:t>
      </w:r>
      <w:proofErr w:type="spellEnd"/>
      <w:r w:rsidR="005C703D" w:rsidRPr="00AF3303">
        <w:rPr>
          <w:rFonts w:ascii="Times New Roman" w:eastAsia="Times New Roman" w:hAnsi="Times New Roman" w:cs="Times New Roman"/>
          <w:sz w:val="24"/>
          <w:szCs w:val="24"/>
          <w:shd w:val="clear" w:color="auto" w:fill="FFFFFF"/>
        </w:rPr>
        <w:t>-Warner</w:t>
      </w:r>
      <w:r w:rsidR="00AD3011" w:rsidRPr="00AF3303">
        <w:rPr>
          <w:rFonts w:ascii="Times New Roman" w:eastAsia="Times New Roman" w:hAnsi="Times New Roman" w:cs="Times New Roman"/>
          <w:sz w:val="24"/>
          <w:szCs w:val="24"/>
          <w:shd w:val="clear" w:color="auto" w:fill="FFFFFF"/>
        </w:rPr>
        <w:t xml:space="preserve"> et al. (2005) determined that few anxious adolescents receive treatment for anxiety. They provided services for students with anxiety at school, hoping that barriers to treatment would be circumvented.</w:t>
      </w:r>
      <w:r w:rsidRPr="00AF3303">
        <w:rPr>
          <w:rFonts w:ascii="Times New Roman" w:eastAsia="Times New Roman" w:hAnsi="Times New Roman" w:cs="Times New Roman"/>
          <w:sz w:val="24"/>
          <w:szCs w:val="24"/>
          <w:shd w:val="clear" w:color="auto" w:fill="FFFFFF"/>
        </w:rPr>
        <w:t xml:space="preserve"> </w:t>
      </w:r>
      <w:r w:rsidR="00AD3011" w:rsidRPr="00AF3303">
        <w:rPr>
          <w:rFonts w:ascii="Times New Roman" w:eastAsia="Times New Roman" w:hAnsi="Times New Roman" w:cs="Times New Roman"/>
          <w:sz w:val="24"/>
          <w:szCs w:val="24"/>
          <w:shd w:val="clear" w:color="auto" w:fill="FFFFFF"/>
        </w:rPr>
        <w:t>Participants in the study reported a reduction in anxiety.</w:t>
      </w:r>
      <w:r w:rsidRPr="00AF3303">
        <w:rPr>
          <w:rFonts w:ascii="Times New Roman" w:eastAsia="Times New Roman" w:hAnsi="Times New Roman" w:cs="Times New Roman"/>
          <w:sz w:val="24"/>
          <w:szCs w:val="24"/>
          <w:shd w:val="clear" w:color="auto" w:fill="FFFFFF"/>
        </w:rPr>
        <w:t xml:space="preserve"> Sixty-seven percent of the participants no longer met the criteria for social anxiety at a nine-month follow-up</w:t>
      </w:r>
      <w:r w:rsidR="00AD3011" w:rsidRPr="00AF3303">
        <w:rPr>
          <w:rFonts w:ascii="Times New Roman" w:eastAsia="Times New Roman" w:hAnsi="Times New Roman" w:cs="Times New Roman"/>
          <w:sz w:val="24"/>
          <w:szCs w:val="24"/>
          <w:shd w:val="clear" w:color="auto" w:fill="FFFFFF"/>
        </w:rPr>
        <w:t xml:space="preserve"> (</w:t>
      </w:r>
      <w:proofErr w:type="spellStart"/>
      <w:r w:rsidR="00AD3011" w:rsidRPr="00AF3303">
        <w:rPr>
          <w:rFonts w:ascii="Times New Roman" w:eastAsia="Times New Roman" w:hAnsi="Times New Roman" w:cs="Times New Roman"/>
          <w:sz w:val="24"/>
          <w:szCs w:val="24"/>
          <w:shd w:val="clear" w:color="auto" w:fill="FFFFFF"/>
        </w:rPr>
        <w:t>Marsia</w:t>
      </w:r>
      <w:proofErr w:type="spellEnd"/>
      <w:r w:rsidR="00AD3011" w:rsidRPr="00AF3303">
        <w:rPr>
          <w:rFonts w:ascii="Times New Roman" w:eastAsia="Times New Roman" w:hAnsi="Times New Roman" w:cs="Times New Roman"/>
          <w:sz w:val="24"/>
          <w:szCs w:val="24"/>
          <w:shd w:val="clear" w:color="auto" w:fill="FFFFFF"/>
        </w:rPr>
        <w:t>-Warner et al</w:t>
      </w:r>
      <w:r w:rsidRPr="00AF3303">
        <w:rPr>
          <w:rFonts w:ascii="Times New Roman" w:eastAsia="Times New Roman" w:hAnsi="Times New Roman" w:cs="Times New Roman"/>
          <w:sz w:val="24"/>
          <w:szCs w:val="24"/>
          <w:shd w:val="clear" w:color="auto" w:fill="FFFFFF"/>
        </w:rPr>
        <w:t>.</w:t>
      </w:r>
      <w:r w:rsidR="00AD3011" w:rsidRPr="00AF3303">
        <w:rPr>
          <w:rFonts w:ascii="Times New Roman" w:eastAsia="Times New Roman" w:hAnsi="Times New Roman" w:cs="Times New Roman"/>
          <w:sz w:val="24"/>
          <w:szCs w:val="24"/>
          <w:shd w:val="clear" w:color="auto" w:fill="FFFFFF"/>
        </w:rPr>
        <w:t xml:space="preserve">, 2005). </w:t>
      </w:r>
      <w:r w:rsidRPr="00AF3303">
        <w:rPr>
          <w:rFonts w:ascii="Times New Roman" w:eastAsia="Times New Roman" w:hAnsi="Times New Roman" w:cs="Times New Roman"/>
          <w:sz w:val="24"/>
          <w:szCs w:val="24"/>
          <w:shd w:val="clear" w:color="auto" w:fill="FFFFFF"/>
        </w:rPr>
        <w:t xml:space="preserve"> </w:t>
      </w:r>
    </w:p>
    <w:p w:rsidR="00807A04" w:rsidRPr="00AF3303" w:rsidRDefault="00AD3011" w:rsidP="00D048B6">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While anxiety can be crippling</w:t>
      </w:r>
      <w:r w:rsidR="00D048B6" w:rsidRPr="00AF3303">
        <w:rPr>
          <w:rFonts w:ascii="Times New Roman" w:eastAsia="Times New Roman" w:hAnsi="Times New Roman" w:cs="Times New Roman"/>
          <w:sz w:val="24"/>
          <w:szCs w:val="24"/>
        </w:rPr>
        <w:t>, some studies have had positive results in the classroom, implementing practices to help students feel more comfortable and overcome some of the anxiety they feel.</w:t>
      </w:r>
      <w:r w:rsidRPr="00AF3303">
        <w:rPr>
          <w:rFonts w:ascii="Times New Roman" w:eastAsia="Times New Roman" w:hAnsi="Times New Roman" w:cs="Times New Roman"/>
          <w:sz w:val="24"/>
          <w:szCs w:val="24"/>
        </w:rPr>
        <w:t xml:space="preserve"> </w:t>
      </w:r>
      <w:r w:rsidR="00D048B6" w:rsidRPr="00AF3303">
        <w:rPr>
          <w:rFonts w:ascii="Times New Roman" w:eastAsia="Times New Roman" w:hAnsi="Times New Roman" w:cs="Times New Roman"/>
          <w:sz w:val="24"/>
          <w:szCs w:val="24"/>
        </w:rPr>
        <w:t xml:space="preserve">Freire (1993) refers to educational practices that hinder students’ abilities to create, engage, and construct knowledge as “narration sickness” (p. 52). In many classrooms, students are talked to or talked at. They are given information to memorize without being active </w:t>
      </w:r>
      <w:r w:rsidR="00D048B6" w:rsidRPr="00AF3303">
        <w:rPr>
          <w:rFonts w:ascii="Times New Roman" w:eastAsia="Times New Roman" w:hAnsi="Times New Roman" w:cs="Times New Roman"/>
          <w:sz w:val="24"/>
          <w:szCs w:val="24"/>
        </w:rPr>
        <w:lastRenderedPageBreak/>
        <w:t>participants in their learning. They become undemanding recipients of knowledge that serve a singular purpose</w:t>
      </w:r>
      <w:r w:rsidR="00614BD6" w:rsidRPr="00AF3303">
        <w:rPr>
          <w:rFonts w:ascii="Times New Roman" w:eastAsia="Times New Roman" w:hAnsi="Times New Roman" w:cs="Times New Roman"/>
          <w:sz w:val="24"/>
          <w:szCs w:val="24"/>
        </w:rPr>
        <w:t xml:space="preserve"> – </w:t>
      </w:r>
      <w:r w:rsidR="00D048B6" w:rsidRPr="00AF3303">
        <w:rPr>
          <w:rFonts w:ascii="Times New Roman" w:eastAsia="Times New Roman" w:hAnsi="Times New Roman" w:cs="Times New Roman"/>
          <w:sz w:val="24"/>
          <w:szCs w:val="24"/>
        </w:rPr>
        <w:t xml:space="preserve">to pass the state test. In classrooms that do not engage students in learning, students feel oppressed, disengaged, </w:t>
      </w:r>
      <w:r w:rsidR="00807A04" w:rsidRPr="00AF3303">
        <w:rPr>
          <w:rFonts w:ascii="Times New Roman" w:eastAsia="Times New Roman" w:hAnsi="Times New Roman" w:cs="Times New Roman"/>
          <w:sz w:val="24"/>
          <w:szCs w:val="24"/>
        </w:rPr>
        <w:t>and void</w:t>
      </w:r>
      <w:r w:rsidR="00D048B6" w:rsidRPr="00AF3303">
        <w:rPr>
          <w:rFonts w:ascii="Times New Roman" w:eastAsia="Times New Roman" w:hAnsi="Times New Roman" w:cs="Times New Roman"/>
          <w:sz w:val="24"/>
          <w:szCs w:val="24"/>
        </w:rPr>
        <w:t xml:space="preserve"> of curiosity, creativity and imagination. Because of the oppressive nature of testing, some teachers feel they must “adapt the student to what is inevitable, to what cannot be changed” (Freire, 1998, p. 23-24). Feelings of hopelessness and disengagement can cause students to feel anxiety. Many students in these situations feel ill-prepared for what is asked of them in the classroom, causing anxiety to build. Teachers who create a classroom environment that is non-threatening to students and supports their learning process can minimize anxiety and maximize learning (</w:t>
      </w:r>
      <w:proofErr w:type="spellStart"/>
      <w:r w:rsidR="00D048B6" w:rsidRPr="00AF3303">
        <w:rPr>
          <w:rFonts w:ascii="Times New Roman" w:eastAsia="Times New Roman" w:hAnsi="Times New Roman" w:cs="Times New Roman"/>
          <w:sz w:val="24"/>
          <w:szCs w:val="24"/>
        </w:rPr>
        <w:t>Laio</w:t>
      </w:r>
      <w:proofErr w:type="spellEnd"/>
      <w:r w:rsidR="00D048B6" w:rsidRPr="00AF3303">
        <w:rPr>
          <w:rFonts w:ascii="Times New Roman" w:eastAsia="Times New Roman" w:hAnsi="Times New Roman" w:cs="Times New Roman"/>
          <w:sz w:val="24"/>
          <w:szCs w:val="24"/>
        </w:rPr>
        <w:t xml:space="preserve"> &amp; Wang, 2015). </w:t>
      </w:r>
    </w:p>
    <w:p w:rsidR="00735146" w:rsidRPr="00AF3303" w:rsidRDefault="00003507" w:rsidP="00D048B6">
      <w:pPr>
        <w:spacing w:after="0" w:line="480" w:lineRule="auto"/>
        <w:rPr>
          <w:rFonts w:ascii="Times New Roman" w:eastAsia="Times New Roman" w:hAnsi="Times New Roman" w:cs="Times New Roman"/>
          <w:b/>
          <w:bCs/>
          <w:i/>
          <w:iCs/>
          <w:sz w:val="24"/>
          <w:szCs w:val="24"/>
          <w:shd w:val="clear" w:color="auto" w:fill="FFFFFF"/>
        </w:rPr>
      </w:pPr>
      <w:r w:rsidRPr="00AF3303">
        <w:rPr>
          <w:rFonts w:ascii="Times New Roman" w:eastAsia="Times New Roman" w:hAnsi="Times New Roman" w:cs="Times New Roman"/>
          <w:b/>
          <w:bCs/>
          <w:i/>
          <w:iCs/>
          <w:sz w:val="24"/>
          <w:szCs w:val="24"/>
          <w:shd w:val="clear" w:color="auto" w:fill="FFFFFF"/>
        </w:rPr>
        <w:t>Online Schooling</w:t>
      </w:r>
    </w:p>
    <w:p w:rsidR="0091217D" w:rsidRPr="00AF3303" w:rsidRDefault="003D4E39" w:rsidP="00492B0C">
      <w:pPr>
        <w:spacing w:after="0" w:line="480" w:lineRule="auto"/>
        <w:ind w:firstLine="720"/>
        <w:rPr>
          <w:rFonts w:ascii="Times New Roman" w:hAnsi="Times New Roman" w:cs="Times New Roman"/>
          <w:sz w:val="24"/>
          <w:szCs w:val="24"/>
        </w:rPr>
      </w:pPr>
      <w:r w:rsidRPr="00AF3303">
        <w:rPr>
          <w:rFonts w:ascii="Times New Roman" w:hAnsi="Times New Roman" w:cs="Times New Roman"/>
          <w:sz w:val="24"/>
          <w:szCs w:val="24"/>
        </w:rPr>
        <w:t xml:space="preserve">According to Clark (2001), </w:t>
      </w:r>
      <w:r w:rsidR="00030304" w:rsidRPr="00AF3303">
        <w:rPr>
          <w:rFonts w:ascii="Times New Roman" w:hAnsi="Times New Roman" w:cs="Times New Roman"/>
          <w:sz w:val="24"/>
          <w:szCs w:val="24"/>
        </w:rPr>
        <w:t xml:space="preserve">online </w:t>
      </w:r>
      <w:r w:rsidR="00F06658" w:rsidRPr="00AF3303">
        <w:rPr>
          <w:rFonts w:ascii="Times New Roman" w:hAnsi="Times New Roman" w:cs="Times New Roman"/>
          <w:sz w:val="24"/>
          <w:szCs w:val="24"/>
        </w:rPr>
        <w:t>schooling is defined as “an educational organization that offers K‐12 courses through Internet or Web‐based methods</w:t>
      </w:r>
      <w:r w:rsidR="00030304" w:rsidRPr="00AF3303">
        <w:rPr>
          <w:rFonts w:ascii="Times New Roman" w:hAnsi="Times New Roman" w:cs="Times New Roman"/>
          <w:sz w:val="24"/>
          <w:szCs w:val="24"/>
        </w:rPr>
        <w:t xml:space="preserve">” </w:t>
      </w:r>
      <w:r w:rsidRPr="00AF3303">
        <w:rPr>
          <w:rFonts w:ascii="Times New Roman" w:hAnsi="Times New Roman" w:cs="Times New Roman"/>
          <w:sz w:val="24"/>
          <w:szCs w:val="24"/>
        </w:rPr>
        <w:t>(</w:t>
      </w:r>
      <w:r w:rsidR="00F06658" w:rsidRPr="00AF3303">
        <w:rPr>
          <w:rFonts w:ascii="Times New Roman" w:hAnsi="Times New Roman" w:cs="Times New Roman"/>
          <w:sz w:val="24"/>
          <w:szCs w:val="24"/>
        </w:rPr>
        <w:t>p. 1). Russell (2004)</w:t>
      </w:r>
      <w:r w:rsidR="00030304" w:rsidRPr="00AF3303">
        <w:rPr>
          <w:rFonts w:ascii="Times New Roman" w:hAnsi="Times New Roman" w:cs="Times New Roman"/>
          <w:sz w:val="24"/>
          <w:szCs w:val="24"/>
        </w:rPr>
        <w:t xml:space="preserve"> explains that online </w:t>
      </w:r>
      <w:r w:rsidR="00F06658" w:rsidRPr="00AF3303">
        <w:rPr>
          <w:rFonts w:ascii="Times New Roman" w:hAnsi="Times New Roman" w:cs="Times New Roman"/>
          <w:sz w:val="24"/>
          <w:szCs w:val="24"/>
        </w:rPr>
        <w:t>schools</w:t>
      </w:r>
      <w:r w:rsidR="00030304" w:rsidRPr="00AF3303">
        <w:rPr>
          <w:rFonts w:ascii="Times New Roman" w:hAnsi="Times New Roman" w:cs="Times New Roman"/>
          <w:sz w:val="24"/>
          <w:szCs w:val="24"/>
        </w:rPr>
        <w:t xml:space="preserve"> can provide all or some of a student’s curriculum</w:t>
      </w:r>
      <w:r w:rsidR="0091217D" w:rsidRPr="00AF3303">
        <w:rPr>
          <w:rFonts w:ascii="Times New Roman" w:hAnsi="Times New Roman" w:cs="Times New Roman"/>
          <w:sz w:val="24"/>
          <w:szCs w:val="24"/>
        </w:rPr>
        <w:t>. Online schooling can take on various forms. Some schools are completely online while others may be blended with a brick and mortar setting</w:t>
      </w:r>
      <w:r w:rsidR="00F06658" w:rsidRPr="00AF3303">
        <w:rPr>
          <w:rFonts w:ascii="Times New Roman" w:hAnsi="Times New Roman" w:cs="Times New Roman"/>
          <w:sz w:val="24"/>
          <w:szCs w:val="24"/>
        </w:rPr>
        <w:t xml:space="preserve"> (Roblyer &amp; Marshall, 2002–2003).</w:t>
      </w:r>
      <w:r w:rsidR="0091217D" w:rsidRPr="00AF3303">
        <w:rPr>
          <w:rFonts w:ascii="Times New Roman" w:hAnsi="Times New Roman" w:cs="Times New Roman"/>
          <w:sz w:val="24"/>
          <w:szCs w:val="24"/>
        </w:rPr>
        <w:t xml:space="preserve"> Richardson (2019) </w:t>
      </w:r>
      <w:r w:rsidR="00492B0C" w:rsidRPr="00AF3303">
        <w:rPr>
          <w:rFonts w:ascii="Times New Roman" w:hAnsi="Times New Roman" w:cs="Times New Roman"/>
          <w:sz w:val="24"/>
          <w:szCs w:val="24"/>
        </w:rPr>
        <w:t xml:space="preserve">introduced Grand Charter Schools as a model that incorporates online curriculum, guidance of a teacher, and one-on-one instruction. </w:t>
      </w:r>
    </w:p>
    <w:p w:rsidR="00FA6F1D" w:rsidRPr="00AF3303" w:rsidRDefault="00321725" w:rsidP="00FA6F1D">
      <w:pPr>
        <w:spacing w:after="0" w:line="480" w:lineRule="auto"/>
        <w:ind w:firstLine="720"/>
        <w:rPr>
          <w:rFonts w:ascii="Times New Roman" w:hAnsi="Times New Roman" w:cs="Times New Roman"/>
          <w:sz w:val="24"/>
          <w:szCs w:val="24"/>
        </w:rPr>
      </w:pPr>
      <w:r w:rsidRPr="00AF3303">
        <w:rPr>
          <w:rFonts w:ascii="Times New Roman" w:hAnsi="Times New Roman" w:cs="Times New Roman"/>
          <w:sz w:val="24"/>
          <w:szCs w:val="24"/>
        </w:rPr>
        <w:t>Online</w:t>
      </w:r>
      <w:r w:rsidR="00F06658" w:rsidRPr="00AF3303">
        <w:rPr>
          <w:rFonts w:ascii="Times New Roman" w:hAnsi="Times New Roman" w:cs="Times New Roman"/>
          <w:sz w:val="24"/>
          <w:szCs w:val="24"/>
        </w:rPr>
        <w:t xml:space="preserve"> schooling has continued to grow in popularity as a viable alternative to traditional classroom education</w:t>
      </w:r>
      <w:r w:rsidR="00492B0C" w:rsidRPr="00AF3303">
        <w:rPr>
          <w:rFonts w:ascii="Times New Roman" w:hAnsi="Times New Roman" w:cs="Times New Roman"/>
          <w:sz w:val="24"/>
          <w:szCs w:val="24"/>
        </w:rPr>
        <w:t xml:space="preserve"> (Archambault &amp; Kennedy, 2017)</w:t>
      </w:r>
      <w:r w:rsidR="00F06658" w:rsidRPr="00AF3303">
        <w:rPr>
          <w:rFonts w:ascii="Times New Roman" w:hAnsi="Times New Roman" w:cs="Times New Roman"/>
          <w:sz w:val="24"/>
          <w:szCs w:val="24"/>
        </w:rPr>
        <w:t xml:space="preserve">. </w:t>
      </w:r>
      <w:r w:rsidR="00DE0239" w:rsidRPr="00AF3303">
        <w:rPr>
          <w:rFonts w:ascii="Times New Roman" w:hAnsi="Times New Roman" w:cs="Times New Roman"/>
          <w:sz w:val="24"/>
          <w:szCs w:val="24"/>
        </w:rPr>
        <w:t>Accordin</w:t>
      </w:r>
      <w:r w:rsidR="00D87795" w:rsidRPr="00AF3303">
        <w:rPr>
          <w:rFonts w:ascii="Times New Roman" w:hAnsi="Times New Roman" w:cs="Times New Roman"/>
          <w:sz w:val="24"/>
          <w:szCs w:val="24"/>
        </w:rPr>
        <w:t xml:space="preserve">g to Lee, Edwards, </w:t>
      </w:r>
      <w:proofErr w:type="spellStart"/>
      <w:r w:rsidR="00D87795" w:rsidRPr="00AF3303">
        <w:rPr>
          <w:rFonts w:ascii="Times New Roman" w:hAnsi="Times New Roman" w:cs="Times New Roman"/>
          <w:sz w:val="24"/>
          <w:szCs w:val="24"/>
        </w:rPr>
        <w:t>Menson</w:t>
      </w:r>
      <w:proofErr w:type="spellEnd"/>
      <w:r w:rsidR="00D87795" w:rsidRPr="00AF3303">
        <w:rPr>
          <w:rFonts w:ascii="Times New Roman" w:hAnsi="Times New Roman" w:cs="Times New Roman"/>
          <w:sz w:val="24"/>
          <w:szCs w:val="24"/>
        </w:rPr>
        <w:t xml:space="preserve">, and Rawls (2011), many reasons contribute to the increase in enrolment in K-12 online schooling options. </w:t>
      </w:r>
      <w:r w:rsidR="00AD3011" w:rsidRPr="00AF3303">
        <w:rPr>
          <w:rFonts w:ascii="Times New Roman" w:hAnsi="Times New Roman" w:cs="Times New Roman"/>
          <w:sz w:val="24"/>
          <w:szCs w:val="24"/>
        </w:rPr>
        <w:t>Online</w:t>
      </w:r>
      <w:r w:rsidR="00D87795" w:rsidRPr="00AF3303">
        <w:rPr>
          <w:rFonts w:ascii="Times New Roman" w:hAnsi="Times New Roman" w:cs="Times New Roman"/>
          <w:sz w:val="24"/>
          <w:szCs w:val="24"/>
        </w:rPr>
        <w:t xml:space="preserve"> offers students the ability to work at their own pace and </w:t>
      </w:r>
      <w:r w:rsidR="00AD3011" w:rsidRPr="00AF3303">
        <w:rPr>
          <w:rFonts w:ascii="Times New Roman" w:hAnsi="Times New Roman" w:cs="Times New Roman"/>
          <w:sz w:val="24"/>
          <w:szCs w:val="24"/>
        </w:rPr>
        <w:t>to</w:t>
      </w:r>
      <w:r w:rsidR="00D87795" w:rsidRPr="00AF3303">
        <w:rPr>
          <w:rFonts w:ascii="Times New Roman" w:hAnsi="Times New Roman" w:cs="Times New Roman"/>
          <w:sz w:val="24"/>
          <w:szCs w:val="24"/>
        </w:rPr>
        <w:t xml:space="preserve"> take courses that would otherwise be </w:t>
      </w:r>
      <w:r w:rsidR="00AD3011" w:rsidRPr="00AF3303">
        <w:rPr>
          <w:rFonts w:ascii="Times New Roman" w:hAnsi="Times New Roman" w:cs="Times New Roman"/>
          <w:sz w:val="24"/>
          <w:szCs w:val="24"/>
        </w:rPr>
        <w:t xml:space="preserve">unavailable </w:t>
      </w:r>
      <w:r w:rsidR="005525DD" w:rsidRPr="00AF3303">
        <w:rPr>
          <w:rFonts w:ascii="Times New Roman" w:hAnsi="Times New Roman" w:cs="Times New Roman"/>
          <w:sz w:val="24"/>
          <w:szCs w:val="24"/>
        </w:rPr>
        <w:t xml:space="preserve">(Lee et al., 2011). </w:t>
      </w:r>
      <w:r w:rsidR="00D87795" w:rsidRPr="00AF3303">
        <w:rPr>
          <w:rFonts w:ascii="Times New Roman" w:hAnsi="Times New Roman" w:cs="Times New Roman"/>
          <w:sz w:val="24"/>
          <w:szCs w:val="24"/>
        </w:rPr>
        <w:t>Other factors may possibly impact a family’s decision to enroll their student(s) in online schooling</w:t>
      </w:r>
      <w:r w:rsidR="00661C66" w:rsidRPr="00AF3303">
        <w:rPr>
          <w:rFonts w:ascii="Times New Roman" w:hAnsi="Times New Roman" w:cs="Times New Roman"/>
          <w:sz w:val="24"/>
          <w:szCs w:val="24"/>
        </w:rPr>
        <w:t>,</w:t>
      </w:r>
      <w:r w:rsidR="00D87795" w:rsidRPr="00AF3303">
        <w:rPr>
          <w:rFonts w:ascii="Times New Roman" w:hAnsi="Times New Roman" w:cs="Times New Roman"/>
          <w:sz w:val="24"/>
          <w:szCs w:val="24"/>
        </w:rPr>
        <w:t xml:space="preserve"> </w:t>
      </w:r>
      <w:r w:rsidR="001A789E" w:rsidRPr="00AF3303">
        <w:rPr>
          <w:rFonts w:ascii="Times New Roman" w:hAnsi="Times New Roman" w:cs="Times New Roman"/>
          <w:sz w:val="24"/>
          <w:szCs w:val="24"/>
        </w:rPr>
        <w:t xml:space="preserve">including health issues, bullying in brick </w:t>
      </w:r>
      <w:r w:rsidR="001A789E" w:rsidRPr="00AF3303">
        <w:rPr>
          <w:rFonts w:ascii="Times New Roman" w:hAnsi="Times New Roman" w:cs="Times New Roman"/>
          <w:sz w:val="24"/>
          <w:szCs w:val="24"/>
        </w:rPr>
        <w:lastRenderedPageBreak/>
        <w:t>and mortar school</w:t>
      </w:r>
      <w:r w:rsidR="00661C66" w:rsidRPr="00AF3303">
        <w:rPr>
          <w:rFonts w:ascii="Times New Roman" w:hAnsi="Times New Roman" w:cs="Times New Roman"/>
          <w:sz w:val="24"/>
          <w:szCs w:val="24"/>
        </w:rPr>
        <w:t>s</w:t>
      </w:r>
      <w:r w:rsidR="001A789E" w:rsidRPr="00AF3303">
        <w:rPr>
          <w:rFonts w:ascii="Times New Roman" w:hAnsi="Times New Roman" w:cs="Times New Roman"/>
          <w:sz w:val="24"/>
          <w:szCs w:val="24"/>
        </w:rPr>
        <w:t xml:space="preserve">, </w:t>
      </w:r>
      <w:r w:rsidR="00661C66" w:rsidRPr="00AF3303">
        <w:rPr>
          <w:rFonts w:ascii="Times New Roman" w:hAnsi="Times New Roman" w:cs="Times New Roman"/>
          <w:sz w:val="24"/>
          <w:szCs w:val="24"/>
        </w:rPr>
        <w:t xml:space="preserve">desire to </w:t>
      </w:r>
      <w:r w:rsidR="001A789E" w:rsidRPr="00AF3303">
        <w:rPr>
          <w:rFonts w:ascii="Times New Roman" w:hAnsi="Times New Roman" w:cs="Times New Roman"/>
          <w:sz w:val="24"/>
          <w:szCs w:val="24"/>
        </w:rPr>
        <w:t>advance quickly through curriculum,</w:t>
      </w:r>
      <w:r w:rsidR="00FA6F1D" w:rsidRPr="00AF3303">
        <w:rPr>
          <w:rFonts w:ascii="Times New Roman" w:hAnsi="Times New Roman" w:cs="Times New Roman"/>
          <w:sz w:val="24"/>
          <w:szCs w:val="24"/>
        </w:rPr>
        <w:t xml:space="preserve"> or</w:t>
      </w:r>
      <w:r w:rsidR="00AD3011" w:rsidRPr="00AF3303">
        <w:rPr>
          <w:rFonts w:ascii="Times New Roman" w:hAnsi="Times New Roman" w:cs="Times New Roman"/>
          <w:sz w:val="24"/>
          <w:szCs w:val="24"/>
        </w:rPr>
        <w:t xml:space="preserve"> athletic schedules (Lee et al., 2011). </w:t>
      </w:r>
      <w:r w:rsidR="00661C66" w:rsidRPr="00AF3303">
        <w:rPr>
          <w:rFonts w:ascii="Times New Roman" w:hAnsi="Times New Roman" w:cs="Times New Roman"/>
          <w:sz w:val="24"/>
          <w:szCs w:val="24"/>
        </w:rPr>
        <w:t xml:space="preserve">Online schooling also </w:t>
      </w:r>
      <w:r w:rsidR="00FA6F1D" w:rsidRPr="00AF3303">
        <w:rPr>
          <w:rFonts w:ascii="Times New Roman" w:hAnsi="Times New Roman" w:cs="Times New Roman"/>
          <w:sz w:val="24"/>
          <w:szCs w:val="24"/>
        </w:rPr>
        <w:t>may provide</w:t>
      </w:r>
      <w:r w:rsidR="00661C66" w:rsidRPr="00AF3303">
        <w:rPr>
          <w:rFonts w:ascii="Times New Roman" w:hAnsi="Times New Roman" w:cs="Times New Roman"/>
          <w:sz w:val="24"/>
          <w:szCs w:val="24"/>
        </w:rPr>
        <w:t xml:space="preserve"> families who wish to homeschool the opportunity</w:t>
      </w:r>
      <w:r w:rsidR="00AD3011" w:rsidRPr="00AF3303">
        <w:rPr>
          <w:rFonts w:ascii="Times New Roman" w:hAnsi="Times New Roman" w:cs="Times New Roman"/>
          <w:sz w:val="24"/>
          <w:szCs w:val="24"/>
        </w:rPr>
        <w:t xml:space="preserve"> to stay at home</w:t>
      </w:r>
      <w:r w:rsidR="00661C66" w:rsidRPr="00AF3303">
        <w:rPr>
          <w:rFonts w:ascii="Times New Roman" w:hAnsi="Times New Roman" w:cs="Times New Roman"/>
          <w:sz w:val="24"/>
          <w:szCs w:val="24"/>
        </w:rPr>
        <w:t xml:space="preserve"> without feeling like their child may become behind because of the parents’ limited knowledge of content</w:t>
      </w:r>
      <w:r w:rsidR="001A789E" w:rsidRPr="00AF3303">
        <w:rPr>
          <w:rFonts w:ascii="Times New Roman" w:hAnsi="Times New Roman" w:cs="Times New Roman"/>
          <w:sz w:val="24"/>
          <w:szCs w:val="24"/>
        </w:rPr>
        <w:t xml:space="preserve"> (Archambault &amp; Kennedy, 2017)</w:t>
      </w:r>
      <w:r w:rsidR="005525DD" w:rsidRPr="00AF3303">
        <w:rPr>
          <w:rFonts w:ascii="Times New Roman" w:hAnsi="Times New Roman" w:cs="Times New Roman"/>
          <w:sz w:val="24"/>
          <w:szCs w:val="24"/>
        </w:rPr>
        <w:t xml:space="preserve">. </w:t>
      </w:r>
      <w:r w:rsidR="00180573" w:rsidRPr="00AF3303">
        <w:rPr>
          <w:rFonts w:ascii="Times New Roman" w:hAnsi="Times New Roman" w:cs="Times New Roman"/>
          <w:sz w:val="24"/>
          <w:szCs w:val="24"/>
        </w:rPr>
        <w:t xml:space="preserve">Students </w:t>
      </w:r>
      <w:r w:rsidR="00FA6F1D" w:rsidRPr="00AF3303">
        <w:rPr>
          <w:rFonts w:ascii="Times New Roman" w:hAnsi="Times New Roman" w:cs="Times New Roman"/>
          <w:sz w:val="24"/>
          <w:szCs w:val="24"/>
        </w:rPr>
        <w:t xml:space="preserve">considered high-risk </w:t>
      </w:r>
      <w:r w:rsidR="00180573" w:rsidRPr="00AF3303">
        <w:rPr>
          <w:rFonts w:ascii="Times New Roman" w:hAnsi="Times New Roman" w:cs="Times New Roman"/>
          <w:sz w:val="24"/>
          <w:szCs w:val="24"/>
        </w:rPr>
        <w:t>may also be drawn to online schooling options</w:t>
      </w:r>
      <w:r w:rsidR="00AD3011" w:rsidRPr="00AF3303">
        <w:rPr>
          <w:rFonts w:ascii="Times New Roman" w:hAnsi="Times New Roman" w:cs="Times New Roman"/>
          <w:sz w:val="24"/>
          <w:szCs w:val="24"/>
        </w:rPr>
        <w:t xml:space="preserve"> because</w:t>
      </w:r>
      <w:r w:rsidR="00003507" w:rsidRPr="00AF3303">
        <w:rPr>
          <w:rFonts w:ascii="Times New Roman" w:hAnsi="Times New Roman" w:cs="Times New Roman"/>
          <w:sz w:val="24"/>
          <w:szCs w:val="24"/>
        </w:rPr>
        <w:t xml:space="preserve"> it may be the best mechanism for completing high school</w:t>
      </w:r>
      <w:r w:rsidR="00FA6F1D" w:rsidRPr="00AF3303">
        <w:rPr>
          <w:rFonts w:ascii="Times New Roman" w:hAnsi="Times New Roman" w:cs="Times New Roman"/>
          <w:sz w:val="24"/>
          <w:szCs w:val="24"/>
        </w:rPr>
        <w:t xml:space="preserve"> </w:t>
      </w:r>
      <w:r w:rsidR="005525DD" w:rsidRPr="00AF3303">
        <w:rPr>
          <w:rFonts w:ascii="Times New Roman" w:hAnsi="Times New Roman" w:cs="Times New Roman"/>
          <w:sz w:val="24"/>
          <w:szCs w:val="24"/>
        </w:rPr>
        <w:t>(Archambault et al., 2010).</w:t>
      </w:r>
    </w:p>
    <w:p w:rsidR="00DB199F" w:rsidRPr="00AF3303" w:rsidRDefault="00FA6F1D" w:rsidP="00DB199F">
      <w:pPr>
        <w:spacing w:after="0" w:line="480" w:lineRule="auto"/>
        <w:ind w:firstLine="720"/>
        <w:rPr>
          <w:rFonts w:ascii="Times New Roman" w:hAnsi="Times New Roman" w:cs="Times New Roman"/>
          <w:sz w:val="24"/>
          <w:szCs w:val="24"/>
        </w:rPr>
      </w:pPr>
      <w:r w:rsidRPr="00AF3303">
        <w:rPr>
          <w:rFonts w:ascii="Times New Roman" w:hAnsi="Times New Roman" w:cs="Times New Roman"/>
          <w:sz w:val="24"/>
          <w:szCs w:val="24"/>
        </w:rPr>
        <w:t xml:space="preserve">According to Archambault and Kennedy (2017), </w:t>
      </w:r>
      <w:r w:rsidR="005525DD" w:rsidRPr="00AF3303">
        <w:rPr>
          <w:rFonts w:ascii="Times New Roman" w:hAnsi="Times New Roman" w:cs="Times New Roman"/>
          <w:sz w:val="24"/>
          <w:szCs w:val="24"/>
        </w:rPr>
        <w:t xml:space="preserve">“anytime, </w:t>
      </w:r>
      <w:r w:rsidRPr="00AF3303">
        <w:rPr>
          <w:rFonts w:ascii="Times New Roman" w:hAnsi="Times New Roman" w:cs="Times New Roman"/>
          <w:sz w:val="24"/>
          <w:szCs w:val="24"/>
        </w:rPr>
        <w:t>anyplace</w:t>
      </w:r>
      <w:r w:rsidR="005525DD" w:rsidRPr="00AF3303">
        <w:rPr>
          <w:rFonts w:ascii="Times New Roman" w:hAnsi="Times New Roman" w:cs="Times New Roman"/>
          <w:sz w:val="24"/>
          <w:szCs w:val="24"/>
        </w:rPr>
        <w:t xml:space="preserve">” learning, along with the ability of the technology to </w:t>
      </w:r>
      <w:r w:rsidRPr="00AF3303">
        <w:rPr>
          <w:rFonts w:ascii="Times New Roman" w:hAnsi="Times New Roman" w:cs="Times New Roman"/>
          <w:sz w:val="24"/>
          <w:szCs w:val="24"/>
        </w:rPr>
        <w:t>individualize</w:t>
      </w:r>
      <w:r w:rsidR="005525DD" w:rsidRPr="00AF3303">
        <w:rPr>
          <w:rFonts w:ascii="Times New Roman" w:hAnsi="Times New Roman" w:cs="Times New Roman"/>
          <w:sz w:val="24"/>
          <w:szCs w:val="24"/>
        </w:rPr>
        <w:t xml:space="preserve"> the curriculum to meet the needs of students</w:t>
      </w:r>
      <w:r w:rsidRPr="00AF3303">
        <w:rPr>
          <w:rFonts w:ascii="Times New Roman" w:hAnsi="Times New Roman" w:cs="Times New Roman"/>
          <w:sz w:val="24"/>
          <w:szCs w:val="24"/>
        </w:rPr>
        <w:t xml:space="preserve">, are motivating factors for </w:t>
      </w:r>
      <w:r w:rsidR="00AD3011" w:rsidRPr="00AF3303">
        <w:rPr>
          <w:rFonts w:ascii="Times New Roman" w:hAnsi="Times New Roman" w:cs="Times New Roman"/>
          <w:sz w:val="24"/>
          <w:szCs w:val="24"/>
        </w:rPr>
        <w:t>enrolling</w:t>
      </w:r>
      <w:r w:rsidRPr="00AF3303">
        <w:rPr>
          <w:rFonts w:ascii="Times New Roman" w:hAnsi="Times New Roman" w:cs="Times New Roman"/>
          <w:sz w:val="24"/>
          <w:szCs w:val="24"/>
        </w:rPr>
        <w:t xml:space="preserve"> in online education</w:t>
      </w:r>
      <w:r w:rsidR="005525DD" w:rsidRPr="00AF3303">
        <w:rPr>
          <w:rFonts w:ascii="Times New Roman" w:hAnsi="Times New Roman" w:cs="Times New Roman"/>
          <w:sz w:val="24"/>
          <w:szCs w:val="24"/>
        </w:rPr>
        <w:t xml:space="preserve">. </w:t>
      </w:r>
      <w:r w:rsidRPr="00AF3303">
        <w:rPr>
          <w:rFonts w:ascii="Times New Roman" w:hAnsi="Times New Roman" w:cs="Times New Roman"/>
          <w:sz w:val="24"/>
          <w:szCs w:val="24"/>
        </w:rPr>
        <w:t xml:space="preserve">Online schools challenge the traditional organization of education, allowing students at various levels to engage with content and </w:t>
      </w:r>
      <w:r w:rsidR="00AD3011" w:rsidRPr="00AF3303">
        <w:rPr>
          <w:rFonts w:ascii="Times New Roman" w:hAnsi="Times New Roman" w:cs="Times New Roman"/>
          <w:sz w:val="24"/>
          <w:szCs w:val="24"/>
        </w:rPr>
        <w:t xml:space="preserve">curriculum </w:t>
      </w:r>
      <w:r w:rsidRPr="00AF3303">
        <w:rPr>
          <w:rFonts w:ascii="Times New Roman" w:hAnsi="Times New Roman" w:cs="Times New Roman"/>
          <w:sz w:val="24"/>
          <w:szCs w:val="24"/>
        </w:rPr>
        <w:t>pacing that meets their needs, interests, and state standards</w:t>
      </w:r>
      <w:r w:rsidR="00DB199F" w:rsidRPr="00AF3303">
        <w:rPr>
          <w:rFonts w:ascii="Times New Roman" w:hAnsi="Times New Roman" w:cs="Times New Roman"/>
          <w:sz w:val="24"/>
          <w:szCs w:val="24"/>
        </w:rPr>
        <w:t xml:space="preserve"> (McNabb &amp; Olmstead, 2009; Archambault &amp; Kennedy, 2017; Lee et al, 2011)</w:t>
      </w:r>
      <w:r w:rsidRPr="00AF3303">
        <w:rPr>
          <w:rFonts w:ascii="Times New Roman" w:hAnsi="Times New Roman" w:cs="Times New Roman"/>
          <w:sz w:val="24"/>
          <w:szCs w:val="24"/>
        </w:rPr>
        <w:t>.</w:t>
      </w:r>
      <w:r w:rsidR="005525DD" w:rsidRPr="00AF3303">
        <w:rPr>
          <w:rFonts w:ascii="Times New Roman" w:hAnsi="Times New Roman" w:cs="Times New Roman"/>
          <w:sz w:val="24"/>
          <w:szCs w:val="24"/>
        </w:rPr>
        <w:t xml:space="preserve"> </w:t>
      </w:r>
      <w:r w:rsidR="00DB199F" w:rsidRPr="00AF3303">
        <w:rPr>
          <w:rFonts w:ascii="Times New Roman" w:hAnsi="Times New Roman" w:cs="Times New Roman"/>
          <w:sz w:val="24"/>
          <w:szCs w:val="24"/>
        </w:rPr>
        <w:t xml:space="preserve">McNabb and Olmstead (2009) </w:t>
      </w:r>
      <w:r w:rsidR="00AD3011" w:rsidRPr="00AF3303">
        <w:rPr>
          <w:rFonts w:ascii="Times New Roman" w:hAnsi="Times New Roman" w:cs="Times New Roman"/>
          <w:sz w:val="24"/>
          <w:szCs w:val="24"/>
        </w:rPr>
        <w:t>extol online learning for its ability to meet student needs through individualized curriculum.</w:t>
      </w:r>
    </w:p>
    <w:p w:rsidR="00DB199F" w:rsidRPr="00AF3303" w:rsidRDefault="00DB199F" w:rsidP="00FA6F1D">
      <w:pPr>
        <w:spacing w:after="0" w:line="480" w:lineRule="auto"/>
        <w:ind w:firstLine="720"/>
        <w:rPr>
          <w:rFonts w:ascii="Times New Roman" w:hAnsi="Times New Roman" w:cs="Times New Roman"/>
          <w:sz w:val="24"/>
          <w:szCs w:val="24"/>
        </w:rPr>
      </w:pPr>
      <w:r w:rsidRPr="00AF3303">
        <w:rPr>
          <w:rFonts w:ascii="Times New Roman" w:hAnsi="Times New Roman" w:cs="Times New Roman"/>
          <w:sz w:val="24"/>
          <w:szCs w:val="24"/>
        </w:rPr>
        <w:t>According to Roblyer and Marshall (2002-03), while there are possible advantages to online schooling, there are also challenges. Online schooling does not necessarily work for all students. Typically, for a student to be successful in online learning curriculums, the student must be able to self-regulate</w:t>
      </w:r>
      <w:r w:rsidR="00AD3011" w:rsidRPr="00AF3303">
        <w:rPr>
          <w:rFonts w:ascii="Times New Roman" w:hAnsi="Times New Roman" w:cs="Times New Roman"/>
          <w:sz w:val="24"/>
          <w:szCs w:val="24"/>
        </w:rPr>
        <w:t xml:space="preserve"> (Archambault &amp; Kennedy, 2017; Roblyer &amp; Marshall, 2002–2003)</w:t>
      </w:r>
      <w:r w:rsidRPr="00AF3303">
        <w:rPr>
          <w:rFonts w:ascii="Times New Roman" w:hAnsi="Times New Roman" w:cs="Times New Roman"/>
          <w:sz w:val="24"/>
          <w:szCs w:val="24"/>
        </w:rPr>
        <w:t>. S</w:t>
      </w:r>
      <w:r w:rsidR="005525DD" w:rsidRPr="00AF3303">
        <w:rPr>
          <w:rFonts w:ascii="Times New Roman" w:hAnsi="Times New Roman" w:cs="Times New Roman"/>
          <w:sz w:val="24"/>
          <w:szCs w:val="24"/>
        </w:rPr>
        <w:t>elf‐motivation</w:t>
      </w:r>
      <w:r w:rsidRPr="00AF3303">
        <w:rPr>
          <w:rFonts w:ascii="Times New Roman" w:hAnsi="Times New Roman" w:cs="Times New Roman"/>
          <w:sz w:val="24"/>
          <w:szCs w:val="24"/>
        </w:rPr>
        <w:t>, the ability to engage and structure one’s own learning, previous experience with technology, positive attitude, and self-confidence in academia all are determining factors when considering whether online schooling is the right choice for a student</w:t>
      </w:r>
      <w:r w:rsidR="005525DD" w:rsidRPr="00AF3303">
        <w:rPr>
          <w:rFonts w:ascii="Times New Roman" w:hAnsi="Times New Roman" w:cs="Times New Roman"/>
          <w:sz w:val="24"/>
          <w:szCs w:val="24"/>
        </w:rPr>
        <w:t xml:space="preserve"> (</w:t>
      </w:r>
      <w:r w:rsidRPr="00AF3303">
        <w:rPr>
          <w:rFonts w:ascii="Times New Roman" w:hAnsi="Times New Roman" w:cs="Times New Roman"/>
          <w:sz w:val="24"/>
          <w:szCs w:val="24"/>
        </w:rPr>
        <w:t xml:space="preserve">Archambault &amp; Kennedy, 2017; </w:t>
      </w:r>
      <w:r w:rsidR="005525DD" w:rsidRPr="00AF3303">
        <w:rPr>
          <w:rFonts w:ascii="Times New Roman" w:hAnsi="Times New Roman" w:cs="Times New Roman"/>
          <w:sz w:val="24"/>
          <w:szCs w:val="24"/>
        </w:rPr>
        <w:t xml:space="preserve">Roblyer &amp; Marshall, 2002–2003). </w:t>
      </w:r>
    </w:p>
    <w:p w:rsidR="00412107" w:rsidRPr="00AF3303" w:rsidRDefault="0096117A" w:rsidP="0096117A">
      <w:pPr>
        <w:spacing w:after="0" w:line="480" w:lineRule="auto"/>
        <w:ind w:firstLine="720"/>
        <w:rPr>
          <w:rFonts w:ascii="Times New Roman" w:hAnsi="Times New Roman" w:cs="Times New Roman"/>
          <w:sz w:val="24"/>
          <w:szCs w:val="24"/>
        </w:rPr>
      </w:pPr>
      <w:r w:rsidRPr="00AF3303">
        <w:rPr>
          <w:rFonts w:ascii="Times New Roman" w:hAnsi="Times New Roman" w:cs="Times New Roman"/>
          <w:sz w:val="24"/>
          <w:szCs w:val="24"/>
        </w:rPr>
        <w:t xml:space="preserve">Apart from state testing, some students may not have to meet at any location or </w:t>
      </w:r>
      <w:r w:rsidR="00AD3011" w:rsidRPr="00AF3303">
        <w:rPr>
          <w:rFonts w:ascii="Times New Roman" w:hAnsi="Times New Roman" w:cs="Times New Roman"/>
          <w:sz w:val="24"/>
          <w:szCs w:val="24"/>
        </w:rPr>
        <w:t>prove they are the ones working. Everything</w:t>
      </w:r>
      <w:r w:rsidRPr="00AF3303">
        <w:rPr>
          <w:rFonts w:ascii="Times New Roman" w:hAnsi="Times New Roman" w:cs="Times New Roman"/>
          <w:sz w:val="24"/>
          <w:szCs w:val="24"/>
        </w:rPr>
        <w:t xml:space="preserve"> is conducted online</w:t>
      </w:r>
      <w:r w:rsidR="00AD3011" w:rsidRPr="00AF3303">
        <w:rPr>
          <w:rFonts w:ascii="Times New Roman" w:hAnsi="Times New Roman" w:cs="Times New Roman"/>
          <w:sz w:val="24"/>
          <w:szCs w:val="24"/>
        </w:rPr>
        <w:t xml:space="preserve"> without requiring verification</w:t>
      </w:r>
      <w:r w:rsidRPr="00AF3303">
        <w:rPr>
          <w:rFonts w:ascii="Times New Roman" w:hAnsi="Times New Roman" w:cs="Times New Roman"/>
          <w:sz w:val="24"/>
          <w:szCs w:val="24"/>
        </w:rPr>
        <w:t xml:space="preserve"> (Perrin </w:t>
      </w:r>
      <w:r w:rsidRPr="00AF3303">
        <w:rPr>
          <w:rFonts w:ascii="Times New Roman" w:hAnsi="Times New Roman" w:cs="Times New Roman"/>
          <w:sz w:val="24"/>
          <w:szCs w:val="24"/>
        </w:rPr>
        <w:lastRenderedPageBreak/>
        <w:t>&amp; Duggan, 2015; Lowes &amp; Lin, 2015). For many students, parental involvement plays a pivotal role in success. Some parents welcome the chance to engage with student’s learning, while others do not have the time or the capability to help (Archambault, et al., 2010; Lee et al., 2011). Online schooling aims to help bridge the gap between socio-economic statuses of students</w:t>
      </w:r>
      <w:r w:rsidR="00412107" w:rsidRPr="00AF3303">
        <w:rPr>
          <w:rFonts w:ascii="Times New Roman" w:hAnsi="Times New Roman" w:cs="Times New Roman"/>
          <w:sz w:val="24"/>
          <w:szCs w:val="24"/>
        </w:rPr>
        <w:t xml:space="preserve"> (Archambault &amp; Kennedy, 2017</w:t>
      </w:r>
      <w:r w:rsidR="00AD3011" w:rsidRPr="00AF3303">
        <w:rPr>
          <w:rFonts w:ascii="Times New Roman" w:hAnsi="Times New Roman" w:cs="Times New Roman"/>
          <w:sz w:val="24"/>
          <w:szCs w:val="24"/>
        </w:rPr>
        <w:t xml:space="preserve">). Perrin and Duggan (2015) explain, however, that </w:t>
      </w:r>
      <w:r w:rsidR="005525DD" w:rsidRPr="00AF3303">
        <w:rPr>
          <w:rFonts w:ascii="Times New Roman" w:hAnsi="Times New Roman" w:cs="Times New Roman"/>
          <w:sz w:val="24"/>
          <w:szCs w:val="24"/>
        </w:rPr>
        <w:t>low‐income</w:t>
      </w:r>
      <w:r w:rsidR="00AD3011" w:rsidRPr="00AF3303">
        <w:rPr>
          <w:rFonts w:ascii="Times New Roman" w:hAnsi="Times New Roman" w:cs="Times New Roman"/>
          <w:sz w:val="24"/>
          <w:szCs w:val="24"/>
        </w:rPr>
        <w:t xml:space="preserve"> families still experience disp</w:t>
      </w:r>
      <w:r w:rsidR="007C57A3" w:rsidRPr="00AF3303">
        <w:rPr>
          <w:rFonts w:ascii="Times New Roman" w:hAnsi="Times New Roman" w:cs="Times New Roman"/>
          <w:sz w:val="24"/>
          <w:szCs w:val="24"/>
        </w:rPr>
        <w:t xml:space="preserve">arity in their education compared to more affluent students. Students are still experiencing oppression because of their socio-economic statuses (Freire, 1993; Giroux, 2011; McLaren, 2007). </w:t>
      </w:r>
    </w:p>
    <w:p w:rsidR="00142C69" w:rsidRPr="00AF3303" w:rsidRDefault="00412107" w:rsidP="00412107">
      <w:pPr>
        <w:spacing w:after="0" w:line="480" w:lineRule="auto"/>
        <w:ind w:firstLine="720"/>
        <w:rPr>
          <w:rFonts w:ascii="Times New Roman" w:hAnsi="Times New Roman" w:cs="Times New Roman"/>
          <w:sz w:val="24"/>
          <w:szCs w:val="24"/>
        </w:rPr>
      </w:pPr>
      <w:r w:rsidRPr="00AF3303">
        <w:rPr>
          <w:rFonts w:ascii="Times New Roman" w:hAnsi="Times New Roman" w:cs="Times New Roman"/>
          <w:sz w:val="24"/>
          <w:szCs w:val="24"/>
        </w:rPr>
        <w:t xml:space="preserve">While online schooling </w:t>
      </w:r>
      <w:r w:rsidR="00142C69" w:rsidRPr="00AF3303">
        <w:rPr>
          <w:rFonts w:ascii="Times New Roman" w:hAnsi="Times New Roman" w:cs="Times New Roman"/>
          <w:sz w:val="24"/>
          <w:szCs w:val="24"/>
        </w:rPr>
        <w:t xml:space="preserve">may be an </w:t>
      </w:r>
      <w:r w:rsidRPr="00AF3303">
        <w:rPr>
          <w:rFonts w:ascii="Times New Roman" w:hAnsi="Times New Roman" w:cs="Times New Roman"/>
          <w:sz w:val="24"/>
          <w:szCs w:val="24"/>
        </w:rPr>
        <w:t xml:space="preserve">appropriate choice for some students, </w:t>
      </w:r>
      <w:r w:rsidR="00E56F42" w:rsidRPr="00AF3303">
        <w:rPr>
          <w:rFonts w:ascii="Times New Roman" w:hAnsi="Times New Roman" w:cs="Times New Roman"/>
          <w:sz w:val="24"/>
          <w:szCs w:val="24"/>
        </w:rPr>
        <w:t xml:space="preserve">not every student </w:t>
      </w:r>
      <w:r w:rsidR="00142C69" w:rsidRPr="00AF3303">
        <w:rPr>
          <w:rFonts w:ascii="Times New Roman" w:hAnsi="Times New Roman" w:cs="Times New Roman"/>
          <w:sz w:val="24"/>
          <w:szCs w:val="24"/>
        </w:rPr>
        <w:t>has the skills, self-efficacy, or family support needed to be successful in online schooling (Lowes &amp; Lin, 2015; Perrin &amp; Duggan, 2015; Archambault &amp; Kennedy, 2017). Online school</w:t>
      </w:r>
      <w:r w:rsidR="006B164B">
        <w:rPr>
          <w:rFonts w:ascii="Times New Roman" w:hAnsi="Times New Roman" w:cs="Times New Roman"/>
          <w:sz w:val="24"/>
          <w:szCs w:val="24"/>
        </w:rPr>
        <w:t xml:space="preserve">s, </w:t>
      </w:r>
      <w:r w:rsidR="00142C69" w:rsidRPr="00AF3303">
        <w:rPr>
          <w:rFonts w:ascii="Times New Roman" w:hAnsi="Times New Roman" w:cs="Times New Roman"/>
          <w:sz w:val="24"/>
          <w:szCs w:val="24"/>
        </w:rPr>
        <w:t>however,</w:t>
      </w:r>
      <w:r w:rsidRPr="00AF3303">
        <w:rPr>
          <w:rFonts w:ascii="Times New Roman" w:hAnsi="Times New Roman" w:cs="Times New Roman"/>
          <w:sz w:val="24"/>
          <w:szCs w:val="24"/>
        </w:rPr>
        <w:t xml:space="preserve"> often provided computers and internet access to families who would otherwise not be able to afford such access</w:t>
      </w:r>
      <w:r w:rsidR="00142C69" w:rsidRPr="00AF3303">
        <w:rPr>
          <w:rFonts w:ascii="Times New Roman" w:hAnsi="Times New Roman" w:cs="Times New Roman"/>
          <w:sz w:val="24"/>
          <w:szCs w:val="24"/>
        </w:rPr>
        <w:t xml:space="preserve"> (Lowes &amp; Lin, 2015)</w:t>
      </w:r>
      <w:r w:rsidRPr="00AF3303">
        <w:rPr>
          <w:rFonts w:ascii="Times New Roman" w:hAnsi="Times New Roman" w:cs="Times New Roman"/>
          <w:sz w:val="24"/>
          <w:szCs w:val="24"/>
        </w:rPr>
        <w:t xml:space="preserve">. </w:t>
      </w:r>
      <w:r w:rsidR="00142C69" w:rsidRPr="00AF3303">
        <w:rPr>
          <w:rFonts w:ascii="Times New Roman" w:hAnsi="Times New Roman" w:cs="Times New Roman"/>
          <w:sz w:val="24"/>
          <w:szCs w:val="24"/>
        </w:rPr>
        <w:t>D</w:t>
      </w:r>
      <w:r w:rsidRPr="00AF3303">
        <w:rPr>
          <w:rFonts w:ascii="Times New Roman" w:hAnsi="Times New Roman" w:cs="Times New Roman"/>
          <w:sz w:val="24"/>
          <w:szCs w:val="24"/>
        </w:rPr>
        <w:t xml:space="preserve">igital literacy is an important component of online schooling, and for some there may be a gap that </w:t>
      </w:r>
      <w:r w:rsidR="00142C69" w:rsidRPr="00AF3303">
        <w:rPr>
          <w:rFonts w:ascii="Times New Roman" w:hAnsi="Times New Roman" w:cs="Times New Roman"/>
          <w:sz w:val="24"/>
          <w:szCs w:val="24"/>
        </w:rPr>
        <w:t>must be</w:t>
      </w:r>
      <w:r w:rsidRPr="00AF3303">
        <w:rPr>
          <w:rFonts w:ascii="Times New Roman" w:hAnsi="Times New Roman" w:cs="Times New Roman"/>
          <w:sz w:val="24"/>
          <w:szCs w:val="24"/>
        </w:rPr>
        <w:t xml:space="preserve"> overcome </w:t>
      </w:r>
      <w:r w:rsidR="00142C69" w:rsidRPr="00AF3303">
        <w:rPr>
          <w:rFonts w:ascii="Times New Roman" w:hAnsi="Times New Roman" w:cs="Times New Roman"/>
          <w:sz w:val="24"/>
          <w:szCs w:val="24"/>
        </w:rPr>
        <w:t>for students to be successful in online schooling</w:t>
      </w:r>
      <w:r w:rsidR="005525DD" w:rsidRPr="00AF3303">
        <w:rPr>
          <w:rFonts w:ascii="Times New Roman" w:hAnsi="Times New Roman" w:cs="Times New Roman"/>
          <w:sz w:val="24"/>
          <w:szCs w:val="24"/>
        </w:rPr>
        <w:t xml:space="preserve"> (Lowes &amp; Lin, 2015). </w:t>
      </w:r>
    </w:p>
    <w:p w:rsidR="00D048B6" w:rsidRPr="00AF3303" w:rsidRDefault="00D048B6" w:rsidP="00D048B6">
      <w:pPr>
        <w:spacing w:after="0" w:line="480" w:lineRule="auto"/>
        <w:ind w:firstLine="720"/>
        <w:rPr>
          <w:rFonts w:ascii="Times New Roman" w:eastAsia="Times New Roman" w:hAnsi="Times New Roman" w:cs="Times New Roman"/>
          <w:sz w:val="24"/>
          <w:szCs w:val="24"/>
        </w:rPr>
      </w:pPr>
    </w:p>
    <w:p w:rsidR="00A955D2" w:rsidRPr="00AF3303" w:rsidRDefault="00A955D2" w:rsidP="00802174">
      <w:pPr>
        <w:jc w:val="center"/>
        <w:rPr>
          <w:rFonts w:ascii="Times New Roman" w:hAnsi="Times New Roman" w:cs="Times New Roman"/>
          <w:sz w:val="24"/>
          <w:szCs w:val="24"/>
        </w:rPr>
      </w:pPr>
      <w:r w:rsidRPr="00AF3303">
        <w:rPr>
          <w:rFonts w:ascii="Times New Roman" w:hAnsi="Times New Roman" w:cs="Times New Roman"/>
          <w:sz w:val="24"/>
          <w:szCs w:val="24"/>
        </w:rPr>
        <w:br w:type="page"/>
      </w:r>
    </w:p>
    <w:p w:rsidR="00A955D2" w:rsidRPr="00AF3303" w:rsidRDefault="00A955D2" w:rsidP="00A955D2">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lastRenderedPageBreak/>
        <w:t>Chapter 3</w:t>
      </w:r>
    </w:p>
    <w:p w:rsidR="00A955D2" w:rsidRPr="00AF3303" w:rsidRDefault="00A955D2" w:rsidP="00A955D2">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Methods</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Epistemological Stance</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r>
      <w:r w:rsidRPr="00AF3303">
        <w:rPr>
          <w:rFonts w:ascii="Times New Roman" w:eastAsia="Times New Roman" w:hAnsi="Times New Roman" w:cs="Times New Roman"/>
          <w:sz w:val="24"/>
          <w:szCs w:val="24"/>
          <w:shd w:val="clear" w:color="auto" w:fill="FFFFFF"/>
        </w:rPr>
        <w:t>My theoretical ideology lies within that of social constructivism, centering on the idea that a teacher plays the role of “a colleague or companion whom students can look up to</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rather than as an authority who has control over them” (</w:t>
      </w:r>
      <w:proofErr w:type="spellStart"/>
      <w:r w:rsidRPr="00AF3303">
        <w:rPr>
          <w:rFonts w:ascii="Times New Roman" w:eastAsia="Times New Roman" w:hAnsi="Times New Roman" w:cs="Times New Roman"/>
          <w:sz w:val="24"/>
          <w:szCs w:val="24"/>
          <w:shd w:val="clear" w:color="auto" w:fill="FFFFFF"/>
        </w:rPr>
        <w:t>Schiro</w:t>
      </w:r>
      <w:proofErr w:type="spellEnd"/>
      <w:r w:rsidRPr="00AF3303">
        <w:rPr>
          <w:rFonts w:ascii="Times New Roman" w:eastAsia="Times New Roman" w:hAnsi="Times New Roman" w:cs="Times New Roman"/>
          <w:sz w:val="24"/>
          <w:szCs w:val="24"/>
          <w:shd w:val="clear" w:color="auto" w:fill="FFFFFF"/>
        </w:rPr>
        <w:t>, 2008, p. 166). It is vital for humans in every stage of life, including adolescents, to be able to construct knowledge and connect that knowledge to the world in a meaningful way. Bruner (1961) proposed that learners’ construct their own knowledge and do this by organizing and categorizing information using a coding system. Bruner believed that the most effective way to develop a coding system is for students to discover it through their learning, rather than rote memorization within a banking system of education (Bruner, 1961; Freire, 1993). According Giroux (1992), the role of schools should be “to provide students with knowledge, character, and moral vision” (p. 18) that encourages “the principles and practices of human dignity, liberty, and social justice” (p. 8).</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My theoretical perspective lies within interpretivism, specifically of symbolic interactionism. According to Blumer (1969), there are three basic assumptions of the interactionist. First, “human beings act toward things on the basis of the meanings that these things have for them” (p. 2). Secondly, “meaning of such things is derived from, and arises out of, the social interaction that one has with one’s fellows’” (p. 2). Finally, “Meanings are handled in, and modified through an interpretive process used by the person in dealing with the things he encounters” (p. 2)</w:t>
      </w:r>
      <w:r w:rsidR="00F87597" w:rsidRPr="00AF3303">
        <w:rPr>
          <w:rFonts w:ascii="Times New Roman" w:eastAsia="Times New Roman" w:hAnsi="Times New Roman" w:cs="Times New Roman"/>
          <w:sz w:val="24"/>
          <w:szCs w:val="24"/>
        </w:rPr>
        <w:t>.</w:t>
      </w:r>
      <w:r w:rsidR="004961E0" w:rsidRPr="00AF3303">
        <w:rPr>
          <w:rFonts w:ascii="Times New Roman" w:eastAsia="Times New Roman" w:hAnsi="Times New Roman" w:cs="Times New Roman"/>
          <w:sz w:val="24"/>
          <w:szCs w:val="24"/>
        </w:rPr>
        <w:t xml:space="preserve"> Blumer’s (1969) interactionist</w:t>
      </w:r>
      <w:r w:rsidRPr="00AF3303">
        <w:rPr>
          <w:rFonts w:ascii="Times New Roman" w:eastAsia="Times New Roman" w:hAnsi="Times New Roman" w:cs="Times New Roman"/>
          <w:sz w:val="24"/>
          <w:szCs w:val="24"/>
        </w:rPr>
        <w:t xml:space="preserve"> assumptions lie “against the backdrop of pragmatist philosophy” (p. 72). In pragmatism, researchers use whatever methods may be needed and whatever data collection tools will lead to the best possible research to answer one’s research </w:t>
      </w:r>
      <w:r w:rsidRPr="00AF3303">
        <w:rPr>
          <w:rFonts w:ascii="Times New Roman" w:eastAsia="Times New Roman" w:hAnsi="Times New Roman" w:cs="Times New Roman"/>
          <w:sz w:val="24"/>
          <w:szCs w:val="24"/>
        </w:rPr>
        <w:lastRenderedPageBreak/>
        <w:t xml:space="preserve">questions. </w:t>
      </w:r>
      <w:proofErr w:type="spellStart"/>
      <w:r w:rsidRPr="00AF3303">
        <w:rPr>
          <w:rFonts w:ascii="Times New Roman" w:eastAsia="Times New Roman" w:hAnsi="Times New Roman" w:cs="Times New Roman"/>
          <w:sz w:val="24"/>
          <w:szCs w:val="24"/>
        </w:rPr>
        <w:t>Rescher</w:t>
      </w:r>
      <w:proofErr w:type="spellEnd"/>
      <w:r w:rsidRPr="00AF3303">
        <w:rPr>
          <w:rFonts w:ascii="Times New Roman" w:eastAsia="Times New Roman" w:hAnsi="Times New Roman" w:cs="Times New Roman"/>
          <w:sz w:val="24"/>
          <w:szCs w:val="24"/>
        </w:rPr>
        <w:t xml:space="preserve"> (1995) explains that “The characteristic idea of philosophical pragmatism is that efficacy in practical application--the issue of ‘which works out most effectively’--somehow provides a standard for the determination of truth in the case of statements, rightness in the case of action, and value in the case of appraisals</w:t>
      </w:r>
      <w:r w:rsidR="00D047D9" w:rsidRPr="00AF3303">
        <w:rPr>
          <w:rFonts w:ascii="Times New Roman" w:eastAsia="Times New Roman" w:hAnsi="Times New Roman" w:cs="Times New Roman"/>
          <w:sz w:val="24"/>
          <w:szCs w:val="24"/>
        </w:rPr>
        <w:t xml:space="preserve">” (p. 710). </w:t>
      </w:r>
      <w:proofErr w:type="spellStart"/>
      <w:r w:rsidR="00D047D9" w:rsidRPr="00AF3303">
        <w:rPr>
          <w:rFonts w:ascii="Times New Roman" w:eastAsia="Times New Roman" w:hAnsi="Times New Roman" w:cs="Times New Roman"/>
          <w:sz w:val="24"/>
          <w:szCs w:val="24"/>
        </w:rPr>
        <w:t>Tashakkori</w:t>
      </w:r>
      <w:proofErr w:type="spellEnd"/>
      <w:r w:rsidR="00D047D9" w:rsidRPr="00AF3303">
        <w:rPr>
          <w:rFonts w:ascii="Times New Roman" w:eastAsia="Times New Roman" w:hAnsi="Times New Roman" w:cs="Times New Roman"/>
          <w:sz w:val="24"/>
          <w:szCs w:val="24"/>
        </w:rPr>
        <w:t xml:space="preserve"> and </w:t>
      </w:r>
      <w:proofErr w:type="spellStart"/>
      <w:r w:rsidR="00D047D9" w:rsidRPr="00AF3303">
        <w:rPr>
          <w:rFonts w:ascii="Times New Roman" w:eastAsia="Times New Roman" w:hAnsi="Times New Roman" w:cs="Times New Roman"/>
          <w:sz w:val="24"/>
          <w:szCs w:val="24"/>
        </w:rPr>
        <w:t>Tedd</w:t>
      </w:r>
      <w:r w:rsidRPr="00AF3303">
        <w:rPr>
          <w:rFonts w:ascii="Times New Roman" w:eastAsia="Times New Roman" w:hAnsi="Times New Roman" w:cs="Times New Roman"/>
          <w:sz w:val="24"/>
          <w:szCs w:val="24"/>
        </w:rPr>
        <w:t>ie</w:t>
      </w:r>
      <w:proofErr w:type="spellEnd"/>
      <w:r w:rsidRPr="00AF3303">
        <w:rPr>
          <w:rFonts w:ascii="Times New Roman" w:eastAsia="Times New Roman" w:hAnsi="Times New Roman" w:cs="Times New Roman"/>
          <w:sz w:val="24"/>
          <w:szCs w:val="24"/>
        </w:rPr>
        <w:t xml:space="preserve"> (1998) summarize the overarching idea of pragmatism. They encourage researchers to “study what interests and is value to you, study it in the different ways that you deem </w:t>
      </w:r>
      <w:r w:rsidR="006201AF" w:rsidRPr="00AF3303">
        <w:rPr>
          <w:rFonts w:ascii="Times New Roman" w:eastAsia="Times New Roman" w:hAnsi="Times New Roman" w:cs="Times New Roman"/>
          <w:sz w:val="24"/>
          <w:szCs w:val="24"/>
        </w:rPr>
        <w:t>appropriate and</w:t>
      </w:r>
      <w:r w:rsidRPr="00AF3303">
        <w:rPr>
          <w:rFonts w:ascii="Times New Roman" w:eastAsia="Times New Roman" w:hAnsi="Times New Roman" w:cs="Times New Roman"/>
          <w:sz w:val="24"/>
          <w:szCs w:val="24"/>
        </w:rPr>
        <w:t xml:space="preserve"> utilize the results in ways that can bring about positive consequences within your value system” (</w:t>
      </w:r>
      <w:proofErr w:type="spellStart"/>
      <w:r w:rsidRPr="00AF3303">
        <w:rPr>
          <w:rFonts w:ascii="Times New Roman" w:eastAsia="Times New Roman" w:hAnsi="Times New Roman" w:cs="Times New Roman"/>
          <w:sz w:val="24"/>
          <w:szCs w:val="24"/>
        </w:rPr>
        <w:t>Tashakkori</w:t>
      </w:r>
      <w:proofErr w:type="spellEnd"/>
      <w:r w:rsidRPr="00AF3303">
        <w:rPr>
          <w:rFonts w:ascii="Times New Roman" w:eastAsia="Times New Roman" w:hAnsi="Times New Roman" w:cs="Times New Roman"/>
          <w:sz w:val="24"/>
          <w:szCs w:val="24"/>
        </w:rPr>
        <w:t xml:space="preserve"> &amp; </w:t>
      </w:r>
      <w:proofErr w:type="spellStart"/>
      <w:r w:rsidRPr="00AF3303">
        <w:rPr>
          <w:rFonts w:ascii="Times New Roman" w:eastAsia="Times New Roman" w:hAnsi="Times New Roman" w:cs="Times New Roman"/>
          <w:sz w:val="24"/>
          <w:szCs w:val="24"/>
        </w:rPr>
        <w:t>Teddie</w:t>
      </w:r>
      <w:proofErr w:type="spellEnd"/>
      <w:r w:rsidRPr="00AF3303">
        <w:rPr>
          <w:rFonts w:ascii="Times New Roman" w:eastAsia="Times New Roman" w:hAnsi="Times New Roman" w:cs="Times New Roman"/>
          <w:sz w:val="24"/>
          <w:szCs w:val="24"/>
        </w:rPr>
        <w:t>, 1998, p. 30).</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Application to Research</w:t>
      </w:r>
    </w:p>
    <w:p w:rsidR="004961E0" w:rsidRPr="00C62336" w:rsidRDefault="00A955D2" w:rsidP="007C57A3">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My epistemological stance in interpretivism allows me to take the stories, the writing, the artistic creations of participants, and </w:t>
      </w:r>
      <w:r w:rsidR="00F87597" w:rsidRPr="00AF3303">
        <w:rPr>
          <w:rFonts w:ascii="Times New Roman" w:eastAsia="Times New Roman" w:hAnsi="Times New Roman" w:cs="Times New Roman"/>
          <w:sz w:val="24"/>
          <w:szCs w:val="24"/>
        </w:rPr>
        <w:t>my</w:t>
      </w:r>
      <w:r w:rsidRPr="00AF3303">
        <w:rPr>
          <w:rFonts w:ascii="Times New Roman" w:eastAsia="Times New Roman" w:hAnsi="Times New Roman" w:cs="Times New Roman"/>
          <w:sz w:val="24"/>
          <w:szCs w:val="24"/>
        </w:rPr>
        <w:t xml:space="preserve"> personal observations and analyze participants’ stories and themes. By doing so, I hope to help better understand the effects of anxiety on students in the English language arts classroom. I expect that no story will be the same, but that each might provide unique insights into struggles with anxiety. By utilizing a symbolic interactionist theoretical framework set in the foundational worldview of interpretivism</w:t>
      </w:r>
      <w:r w:rsidR="002B52C7" w:rsidRPr="00AF3303">
        <w:rPr>
          <w:rFonts w:ascii="Times New Roman" w:eastAsia="Times New Roman" w:hAnsi="Times New Roman" w:cs="Times New Roman"/>
          <w:sz w:val="24"/>
          <w:szCs w:val="24"/>
        </w:rPr>
        <w:t xml:space="preserve"> with a backdrop in pragmatism</w:t>
      </w:r>
      <w:r w:rsidRPr="00AF3303">
        <w:rPr>
          <w:rFonts w:ascii="Times New Roman" w:eastAsia="Times New Roman" w:hAnsi="Times New Roman" w:cs="Times New Roman"/>
          <w:sz w:val="24"/>
          <w:szCs w:val="24"/>
        </w:rPr>
        <w:t>, the possibilities for data collection and analysis remained open and allowed for me to provide students the platform in which they can share their experiences and have a voice where they may not have in the past.</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Research Design</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 xml:space="preserve">A case study was chosen to explore the research questions, Creswell (2012) defines a case study as “a qualitative approach in which the investigator explores a real-life, contemporary bounded system (a case) or multiple bounded systems over time, through detailed, in-depth data collection involving multiple sources of information, and reports, a case description and case </w:t>
      </w:r>
      <w:r w:rsidRPr="00AF3303">
        <w:rPr>
          <w:rFonts w:ascii="Times New Roman" w:eastAsia="Times New Roman" w:hAnsi="Times New Roman" w:cs="Times New Roman"/>
          <w:sz w:val="24"/>
          <w:szCs w:val="24"/>
          <w:shd w:val="clear" w:color="auto" w:fill="FFFFFF"/>
        </w:rPr>
        <w:lastRenderedPageBreak/>
        <w:t>themes” (p. 97). Stake (1995) and Shank (2006) elaborate that a case study must capture the uniqueness of the case. It provides tools for the researchers to understand an individual situation in depth, examining the details and interactions within its context. Case studies look at the peculiarity and complexity involved in a case and hope to understand those peculiarities and complexities in a more profound way. Using a case study enables a better understanding of an “issue or problem using the case as a specific illustration” (Creswell, 2007, p. 73).</w:t>
      </w:r>
    </w:p>
    <w:p w:rsidR="00A955D2" w:rsidRPr="00AF3303" w:rsidRDefault="00A955D2" w:rsidP="00E27E6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Case studies enable researchers to utilize various data collection tools a</w:t>
      </w:r>
      <w:r w:rsidR="004961E0" w:rsidRPr="00AF3303">
        <w:rPr>
          <w:rFonts w:ascii="Times New Roman" w:eastAsia="Times New Roman" w:hAnsi="Times New Roman" w:cs="Times New Roman"/>
          <w:sz w:val="24"/>
          <w:szCs w:val="24"/>
          <w:shd w:val="clear" w:color="auto" w:fill="FFFFFF"/>
        </w:rPr>
        <w:t>nd provide a path of insight in</w:t>
      </w:r>
      <w:r w:rsidRPr="00AF3303">
        <w:rPr>
          <w:rFonts w:ascii="Times New Roman" w:eastAsia="Times New Roman" w:hAnsi="Times New Roman" w:cs="Times New Roman"/>
          <w:sz w:val="24"/>
          <w:szCs w:val="24"/>
          <w:shd w:val="clear" w:color="auto" w:fill="FFFFFF"/>
        </w:rPr>
        <w:t xml:space="preserve">to the perceptions of the participants. According to Yin (2008), a case study </w:t>
      </w:r>
      <w:r w:rsidR="004961E0" w:rsidRPr="00AF3303">
        <w:rPr>
          <w:rFonts w:ascii="Times New Roman" w:eastAsia="Times New Roman" w:hAnsi="Times New Roman" w:cs="Times New Roman"/>
          <w:sz w:val="24"/>
          <w:szCs w:val="24"/>
          <w:shd w:val="clear" w:color="auto" w:fill="FFFFFF"/>
        </w:rPr>
        <w:t>is “</w:t>
      </w:r>
      <w:r w:rsidRPr="00AF3303">
        <w:rPr>
          <w:rFonts w:ascii="Times New Roman" w:eastAsia="Times New Roman" w:hAnsi="Times New Roman" w:cs="Times New Roman"/>
          <w:sz w:val="24"/>
          <w:szCs w:val="24"/>
          <w:shd w:val="clear" w:color="auto" w:fill="FFFFFF"/>
        </w:rPr>
        <w:t xml:space="preserve">an empirical inquiry that investigates a contemporary phenomenon within its real-life context” (p. 18). By utilizing a case study approach, the researcher may gain a more holistic, genuine view of the problems or cases being studied (Yin, 1984). The current study utilized an exploratory case study (Yin, </w:t>
      </w:r>
      <w:r w:rsidR="00C91011" w:rsidRPr="00AF3303">
        <w:rPr>
          <w:rFonts w:ascii="Times New Roman" w:eastAsia="Times New Roman" w:hAnsi="Times New Roman" w:cs="Times New Roman"/>
          <w:sz w:val="24"/>
          <w:szCs w:val="24"/>
          <w:shd w:val="clear" w:color="auto" w:fill="FFFFFF"/>
        </w:rPr>
        <w:t xml:space="preserve">1984; </w:t>
      </w:r>
      <w:r w:rsidRPr="00AF3303">
        <w:rPr>
          <w:rFonts w:ascii="Times New Roman" w:eastAsia="Times New Roman" w:hAnsi="Times New Roman" w:cs="Times New Roman"/>
          <w:sz w:val="24"/>
          <w:szCs w:val="24"/>
          <w:shd w:val="clear" w:color="auto" w:fill="FFFFFF"/>
        </w:rPr>
        <w:t xml:space="preserve">2003; 2008). Studying the effects of anxiety on students in an English classroom </w:t>
      </w:r>
      <w:r w:rsidR="00C91011" w:rsidRPr="00AF3303">
        <w:rPr>
          <w:rFonts w:ascii="Times New Roman" w:eastAsia="Times New Roman" w:hAnsi="Times New Roman" w:cs="Times New Roman"/>
          <w:sz w:val="24"/>
          <w:szCs w:val="24"/>
          <w:shd w:val="clear" w:color="auto" w:fill="FFFFFF"/>
        </w:rPr>
        <w:t>is</w:t>
      </w:r>
      <w:r w:rsidRPr="00AF3303">
        <w:rPr>
          <w:rFonts w:ascii="Times New Roman" w:eastAsia="Times New Roman" w:hAnsi="Times New Roman" w:cs="Times New Roman"/>
          <w:sz w:val="24"/>
          <w:szCs w:val="24"/>
          <w:shd w:val="clear" w:color="auto" w:fill="FFFFFF"/>
        </w:rPr>
        <w:t xml:space="preserve"> far more complex than a survey or statistical data can show. I </w:t>
      </w:r>
      <w:r w:rsidR="00C91011" w:rsidRPr="00AF3303">
        <w:rPr>
          <w:rFonts w:ascii="Times New Roman" w:eastAsia="Times New Roman" w:hAnsi="Times New Roman" w:cs="Times New Roman"/>
          <w:sz w:val="24"/>
          <w:szCs w:val="24"/>
          <w:shd w:val="clear" w:color="auto" w:fill="FFFFFF"/>
        </w:rPr>
        <w:t>explored</w:t>
      </w:r>
      <w:r w:rsidRPr="00AF3303">
        <w:rPr>
          <w:rFonts w:ascii="Times New Roman" w:eastAsia="Times New Roman" w:hAnsi="Times New Roman" w:cs="Times New Roman"/>
          <w:sz w:val="24"/>
          <w:szCs w:val="24"/>
          <w:shd w:val="clear" w:color="auto" w:fill="FFFFFF"/>
        </w:rPr>
        <w:t xml:space="preserve"> the anxiety my students experience to better understand the struggles they face (Yin, </w:t>
      </w:r>
      <w:r w:rsidR="00C91011" w:rsidRPr="00AF3303">
        <w:rPr>
          <w:rFonts w:ascii="Times New Roman" w:eastAsia="Times New Roman" w:hAnsi="Times New Roman" w:cs="Times New Roman"/>
          <w:sz w:val="24"/>
          <w:szCs w:val="24"/>
          <w:shd w:val="clear" w:color="auto" w:fill="FFFFFF"/>
        </w:rPr>
        <w:t xml:space="preserve">1984; </w:t>
      </w:r>
      <w:r w:rsidRPr="00AF3303">
        <w:rPr>
          <w:rFonts w:ascii="Times New Roman" w:eastAsia="Times New Roman" w:hAnsi="Times New Roman" w:cs="Times New Roman"/>
          <w:sz w:val="24"/>
          <w:szCs w:val="24"/>
          <w:shd w:val="clear" w:color="auto" w:fill="FFFFFF"/>
        </w:rPr>
        <w:t>2003; 2008).</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Narrative analysis was used to explore and be</w:t>
      </w:r>
      <w:r w:rsidR="004961E0" w:rsidRPr="00AF3303">
        <w:rPr>
          <w:rFonts w:ascii="Times New Roman" w:eastAsia="Times New Roman" w:hAnsi="Times New Roman" w:cs="Times New Roman"/>
          <w:sz w:val="24"/>
          <w:szCs w:val="24"/>
          <w:shd w:val="clear" w:color="auto" w:fill="FFFFFF"/>
        </w:rPr>
        <w:t xml:space="preserve">tter understand meaning through </w:t>
      </w:r>
      <w:r w:rsidRPr="00AF3303">
        <w:rPr>
          <w:rFonts w:ascii="Times New Roman" w:eastAsia="Times New Roman" w:hAnsi="Times New Roman" w:cs="Times New Roman"/>
          <w:sz w:val="24"/>
          <w:szCs w:val="24"/>
          <w:shd w:val="clear" w:color="auto" w:fill="FFFFFF"/>
        </w:rPr>
        <w:t xml:space="preserve">participants’ voices as they shared their stories about experiences with and perceptions of anxiety in the English classroom. Narrative analysis (Riessman, 1993; Clandinin &amp; Connelly, 2004; Mitchell &amp; </w:t>
      </w:r>
      <w:proofErr w:type="spellStart"/>
      <w:r w:rsidRPr="00AF3303">
        <w:rPr>
          <w:rFonts w:ascii="Times New Roman" w:eastAsia="Times New Roman" w:hAnsi="Times New Roman" w:cs="Times New Roman"/>
          <w:sz w:val="24"/>
          <w:szCs w:val="24"/>
          <w:shd w:val="clear" w:color="auto" w:fill="FFFFFF"/>
        </w:rPr>
        <w:t>Egudo</w:t>
      </w:r>
      <w:proofErr w:type="spellEnd"/>
      <w:r w:rsidRPr="00AF3303">
        <w:rPr>
          <w:rFonts w:ascii="Times New Roman" w:eastAsia="Times New Roman" w:hAnsi="Times New Roman" w:cs="Times New Roman"/>
          <w:sz w:val="24"/>
          <w:szCs w:val="24"/>
          <w:shd w:val="clear" w:color="auto" w:fill="FFFFFF"/>
        </w:rPr>
        <w:t>, 2003) utilizes discourse with participants about lived experiences of the phenomena or problem being studied to gain insight through participants stories and experiences that demonstrate the realities in which participants perceive and experience the stud</w:t>
      </w:r>
      <w:r w:rsidR="00C91011" w:rsidRPr="00AF3303">
        <w:rPr>
          <w:rFonts w:ascii="Times New Roman" w:eastAsia="Times New Roman" w:hAnsi="Times New Roman" w:cs="Times New Roman"/>
          <w:sz w:val="24"/>
          <w:szCs w:val="24"/>
          <w:shd w:val="clear" w:color="auto" w:fill="FFFFFF"/>
        </w:rPr>
        <w:t>y’s</w:t>
      </w:r>
      <w:r w:rsidRPr="00AF3303">
        <w:rPr>
          <w:rFonts w:ascii="Times New Roman" w:eastAsia="Times New Roman" w:hAnsi="Times New Roman" w:cs="Times New Roman"/>
          <w:sz w:val="24"/>
          <w:szCs w:val="24"/>
          <w:shd w:val="clear" w:color="auto" w:fill="FFFFFF"/>
        </w:rPr>
        <w:t xml:space="preserve"> phenomena or problem. Narratives provide a medium for participants to share their realities which involve personal and social contexts, where “narratives are a construction of a story about reality rather than a direct representation of reality” (Mitchell &amp; </w:t>
      </w:r>
      <w:proofErr w:type="spellStart"/>
      <w:r w:rsidRPr="00AF3303">
        <w:rPr>
          <w:rFonts w:ascii="Times New Roman" w:eastAsia="Times New Roman" w:hAnsi="Times New Roman" w:cs="Times New Roman"/>
          <w:sz w:val="24"/>
          <w:szCs w:val="24"/>
          <w:shd w:val="clear" w:color="auto" w:fill="FFFFFF"/>
        </w:rPr>
        <w:t>Egudo</w:t>
      </w:r>
      <w:proofErr w:type="spellEnd"/>
      <w:r w:rsidRPr="00AF3303">
        <w:rPr>
          <w:rFonts w:ascii="Times New Roman" w:eastAsia="Times New Roman" w:hAnsi="Times New Roman" w:cs="Times New Roman"/>
          <w:sz w:val="24"/>
          <w:szCs w:val="24"/>
          <w:shd w:val="clear" w:color="auto" w:fill="FFFFFF"/>
        </w:rPr>
        <w:t xml:space="preserve">, 2003, p. 9). </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lastRenderedPageBreak/>
        <w:t xml:space="preserve">While my findings </w:t>
      </w:r>
      <w:r w:rsidR="00F87597" w:rsidRPr="00AF3303">
        <w:rPr>
          <w:rFonts w:ascii="Times New Roman" w:eastAsia="Times New Roman" w:hAnsi="Times New Roman" w:cs="Times New Roman"/>
          <w:sz w:val="24"/>
          <w:szCs w:val="24"/>
          <w:shd w:val="clear" w:color="auto" w:fill="FFFFFF"/>
        </w:rPr>
        <w:t>i</w:t>
      </w:r>
      <w:r w:rsidRPr="00AF3303">
        <w:rPr>
          <w:rFonts w:ascii="Times New Roman" w:eastAsia="Times New Roman" w:hAnsi="Times New Roman" w:cs="Times New Roman"/>
          <w:sz w:val="24"/>
          <w:szCs w:val="24"/>
          <w:shd w:val="clear" w:color="auto" w:fill="FFFFFF"/>
        </w:rPr>
        <w:t xml:space="preserve">nclude themes discovered amongst the five participants, I was not as concerned with themes among participants, but rather, I wanted to know students’ and parents’ individual stories and perceptions of anxiety in the English classroom. It was about understanding and hearing students’ voices. According to Clandinin and Connelly (2004), narrative analysis is “aimed at understanding and making meaning of experience” through the </w:t>
      </w:r>
      <w:proofErr w:type="gramStart"/>
      <w:r w:rsidRPr="00AF3303">
        <w:rPr>
          <w:rFonts w:ascii="Times New Roman" w:eastAsia="Times New Roman" w:hAnsi="Times New Roman" w:cs="Times New Roman"/>
          <w:sz w:val="24"/>
          <w:szCs w:val="24"/>
          <w:shd w:val="clear" w:color="auto" w:fill="FFFFFF"/>
        </w:rPr>
        <w:t>stories</w:t>
      </w:r>
      <w:proofErr w:type="gramEnd"/>
      <w:r w:rsidRPr="00AF3303">
        <w:rPr>
          <w:rFonts w:ascii="Times New Roman" w:eastAsia="Times New Roman" w:hAnsi="Times New Roman" w:cs="Times New Roman"/>
          <w:sz w:val="24"/>
          <w:szCs w:val="24"/>
          <w:shd w:val="clear" w:color="auto" w:fill="FFFFFF"/>
        </w:rPr>
        <w:t xml:space="preserve"> participants tell (p. 80). For the purpose of my study, narrative analysis was appropriate because students’ and parents’ stories were imperative in understanding their perceptions of anxiety in the English classroom. Students and parents provided information about their experiences through “narrative fragments, enacted in storied moments of time and space, and reflected upon and understood in terms of narrative unities and discontinuities” (Clandinin &amp; Connelly, 2004, p. 17). Perceptions of English classroom anxiety emerged based on remembered experiences of both student and parent participants. Their perceptions of their experiences of English classroom anxiety was shared through narratives that students and parents constructed over time based on their memories of their experiences. People connect what they know to make sense of experiences and create unified life experiences, attempting to eliminate any discontinuities by combining their experiences in to a sequence of events, a narrative (Riessman, 1993).  </w:t>
      </w:r>
    </w:p>
    <w:p w:rsidR="00A955D2" w:rsidRPr="00AF3303" w:rsidRDefault="00A955D2" w:rsidP="00F87597">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 variety of qualitative data, including interviews, student artifacts,</w:t>
      </w:r>
      <w:r w:rsidR="00FC7FD8" w:rsidRPr="00AF3303">
        <w:rPr>
          <w:rFonts w:ascii="Times New Roman" w:eastAsia="Times New Roman" w:hAnsi="Times New Roman" w:cs="Times New Roman"/>
          <w:sz w:val="24"/>
          <w:szCs w:val="24"/>
          <w:shd w:val="clear" w:color="auto" w:fill="FFFFFF"/>
        </w:rPr>
        <w:t xml:space="preserve"> and observations, was collected</w:t>
      </w:r>
      <w:r w:rsidRPr="00AF3303">
        <w:rPr>
          <w:rFonts w:ascii="Times New Roman" w:eastAsia="Times New Roman" w:hAnsi="Times New Roman" w:cs="Times New Roman"/>
          <w:sz w:val="24"/>
          <w:szCs w:val="24"/>
          <w:shd w:val="clear" w:color="auto" w:fill="FFFFFF"/>
        </w:rPr>
        <w:t xml:space="preserve">. Qualitative data enables the researcher to learn from the participants to understand the meaning of their lives (Marshall &amp; Rossman, 2006). Qualitative data correlates with my epistemological stance of interpretivism. The researcher studies what is part of their natural environment, working to make sense of people and their experiences. Qualitative research is descriptive, providing a vivid overview of the experiences of participants (McMillan &amp; </w:t>
      </w:r>
      <w:r w:rsidRPr="00AF3303">
        <w:rPr>
          <w:rFonts w:ascii="Times New Roman" w:eastAsia="Times New Roman" w:hAnsi="Times New Roman" w:cs="Times New Roman"/>
          <w:sz w:val="24"/>
          <w:szCs w:val="24"/>
          <w:shd w:val="clear" w:color="auto" w:fill="FFFFFF"/>
        </w:rPr>
        <w:lastRenderedPageBreak/>
        <w:t xml:space="preserve">Schumacher, 2006). Qualitative data is open-ended </w:t>
      </w:r>
      <w:r w:rsidR="007C57A3" w:rsidRPr="00AF3303">
        <w:rPr>
          <w:rFonts w:ascii="Times New Roman" w:eastAsia="Times New Roman" w:hAnsi="Times New Roman" w:cs="Times New Roman"/>
          <w:sz w:val="24"/>
          <w:szCs w:val="24"/>
          <w:shd w:val="clear" w:color="auto" w:fill="FFFFFF"/>
        </w:rPr>
        <w:t>and</w:t>
      </w:r>
      <w:r w:rsidRPr="00AF3303">
        <w:rPr>
          <w:rFonts w:ascii="Times New Roman" w:eastAsia="Times New Roman" w:hAnsi="Times New Roman" w:cs="Times New Roman"/>
          <w:sz w:val="24"/>
          <w:szCs w:val="24"/>
          <w:shd w:val="clear" w:color="auto" w:fill="FFFFFF"/>
        </w:rPr>
        <w:t xml:space="preserve"> is a process of evolving with time and research. (McMillan, 2008). According to Buchler (2013), “Qualitative researchers explore, discover, and construct the meaning using a wide-angle lens, with more constructivist claims to develop new knowledge.” As a researcher, using qualitative research allows me to explore the specific problem of student anxiety in the English language arts classroom. Qualitative research enables me to gain a broader perspective </w:t>
      </w:r>
      <w:r w:rsidR="00CB1A0F" w:rsidRPr="00AF3303">
        <w:rPr>
          <w:rFonts w:ascii="Times New Roman" w:eastAsia="Times New Roman" w:hAnsi="Times New Roman" w:cs="Times New Roman"/>
          <w:sz w:val="24"/>
          <w:szCs w:val="24"/>
          <w:shd w:val="clear" w:color="auto" w:fill="FFFFFF"/>
        </w:rPr>
        <w:t>of the</w:t>
      </w:r>
      <w:r w:rsidRPr="00AF3303">
        <w:rPr>
          <w:rFonts w:ascii="Times New Roman" w:eastAsia="Times New Roman" w:hAnsi="Times New Roman" w:cs="Times New Roman"/>
          <w:sz w:val="24"/>
          <w:szCs w:val="24"/>
          <w:shd w:val="clear" w:color="auto" w:fill="FFFFFF"/>
        </w:rPr>
        <w:t xml:space="preserve"> complex nature of student anxiety based on students’ personal experiences and allows flexibility with regards to collecting, analyzing, and writing about my findings (Creswell, 2018, p. 61). The hope is to encourage students to use their voices and share their stories (Creswell, 2018). </w:t>
      </w:r>
    </w:p>
    <w:p w:rsidR="00A955D2" w:rsidRPr="00AF3303" w:rsidRDefault="00A955D2" w:rsidP="00F87597">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Within a case study, researchers may choose to set boundaries (Stake, </w:t>
      </w:r>
      <w:r w:rsidR="009E2E11" w:rsidRPr="00AF3303">
        <w:rPr>
          <w:rFonts w:ascii="Times New Roman" w:eastAsia="Times New Roman" w:hAnsi="Times New Roman" w:cs="Times New Roman"/>
          <w:sz w:val="24"/>
          <w:szCs w:val="24"/>
          <w:shd w:val="clear" w:color="auto" w:fill="FFFFFF"/>
        </w:rPr>
        <w:t>1995). Th</w:t>
      </w:r>
      <w:r w:rsidR="00C62336">
        <w:rPr>
          <w:rFonts w:ascii="Times New Roman" w:eastAsia="Times New Roman" w:hAnsi="Times New Roman" w:cs="Times New Roman"/>
          <w:sz w:val="24"/>
          <w:szCs w:val="24"/>
          <w:shd w:val="clear" w:color="auto" w:fill="FFFFFF"/>
        </w:rPr>
        <w:t>is</w:t>
      </w:r>
      <w:r w:rsidR="009E2E11" w:rsidRPr="00AF3303">
        <w:rPr>
          <w:rFonts w:ascii="Times New Roman" w:eastAsia="Times New Roman" w:hAnsi="Times New Roman" w:cs="Times New Roman"/>
          <w:sz w:val="24"/>
          <w:szCs w:val="24"/>
          <w:shd w:val="clear" w:color="auto" w:fill="FFFFFF"/>
        </w:rPr>
        <w:t xml:space="preserve"> bounded system</w:t>
      </w:r>
      <w:r w:rsidRPr="00AF3303">
        <w:rPr>
          <w:rFonts w:ascii="Times New Roman" w:eastAsia="Times New Roman" w:hAnsi="Times New Roman" w:cs="Times New Roman"/>
          <w:sz w:val="24"/>
          <w:szCs w:val="24"/>
          <w:shd w:val="clear" w:color="auto" w:fill="FFFFFF"/>
        </w:rPr>
        <w:t xml:space="preserve"> comprises five students from Grand Charter Schools. The participants vary in their background experiences with anxiety in the English classroom; however, all five students share a commonality of anxiety triggered in the English language arts classroom. Various types of qualitative data </w:t>
      </w:r>
      <w:r w:rsidR="00C62336" w:rsidRPr="00AF3303">
        <w:rPr>
          <w:rFonts w:ascii="Times New Roman" w:eastAsia="Times New Roman" w:hAnsi="Times New Roman" w:cs="Times New Roman"/>
          <w:sz w:val="24"/>
          <w:szCs w:val="24"/>
          <w:shd w:val="clear" w:color="auto" w:fill="FFFFFF"/>
        </w:rPr>
        <w:t>were</w:t>
      </w:r>
      <w:r w:rsidRPr="00AF3303">
        <w:rPr>
          <w:rFonts w:ascii="Times New Roman" w:eastAsia="Times New Roman" w:hAnsi="Times New Roman" w:cs="Times New Roman"/>
          <w:sz w:val="24"/>
          <w:szCs w:val="24"/>
          <w:shd w:val="clear" w:color="auto" w:fill="FFFFFF"/>
        </w:rPr>
        <w:t xml:space="preserve"> collected from students and </w:t>
      </w:r>
      <w:r w:rsidR="008555FF" w:rsidRPr="00AF3303">
        <w:rPr>
          <w:rFonts w:ascii="Times New Roman" w:eastAsia="Times New Roman" w:hAnsi="Times New Roman" w:cs="Times New Roman"/>
          <w:sz w:val="24"/>
          <w:szCs w:val="24"/>
          <w:shd w:val="clear" w:color="auto" w:fill="FFFFFF"/>
        </w:rPr>
        <w:t>parents</w:t>
      </w:r>
      <w:r w:rsidRPr="00AF3303">
        <w:rPr>
          <w:rFonts w:ascii="Times New Roman" w:eastAsia="Times New Roman" w:hAnsi="Times New Roman" w:cs="Times New Roman"/>
          <w:sz w:val="24"/>
          <w:szCs w:val="24"/>
          <w:shd w:val="clear" w:color="auto" w:fill="FFFFFF"/>
        </w:rPr>
        <w:t xml:space="preserve"> in order to better understand the perceptions students have about their experiences (Creswell, 2007; Stake, 1995). </w:t>
      </w:r>
    </w:p>
    <w:p w:rsidR="00A955D2" w:rsidRPr="00AF3303" w:rsidRDefault="00A955D2" w:rsidP="00A955D2">
      <w:pPr>
        <w:spacing w:after="24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noProof/>
          <w:sz w:val="24"/>
          <w:szCs w:val="24"/>
          <w:shd w:val="clear" w:color="auto" w:fill="FFFFFF"/>
        </w:rPr>
        <w:lastRenderedPageBreak/>
        <w:drawing>
          <wp:inline distT="0" distB="0" distL="0" distR="0">
            <wp:extent cx="5943600" cy="4987925"/>
            <wp:effectExtent l="0" t="0" r="0" b="3175"/>
            <wp:docPr id="4" name="Picture 4" descr="https://lh3.googleusercontent.com/urvJ1KZO2HWG4pnaU1NDi_q9rHis0mcAR4gW2QxJ4IIM43tCHQrHGbiNwkZPIE7-rD8QkhyQ_Xm4RkVIIXqhVRbSL_vX5rIZ5Q5BMvFrQFlGUSiw6Gu3oPSsvAsCRlURmyXUsf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urvJ1KZO2HWG4pnaU1NDi_q9rHis0mcAR4gW2QxJ4IIM43tCHQrHGbiNwkZPIE7-rD8QkhyQ_Xm4RkVIIXqhVRbSL_vX5rIZ5Q5BMvFrQFlGUSiw6Gu3oPSsvAsCRlURmyXUsfB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987925"/>
                    </a:xfrm>
                    <a:prstGeom prst="rect">
                      <a:avLst/>
                    </a:prstGeom>
                    <a:noFill/>
                    <a:ln>
                      <a:noFill/>
                    </a:ln>
                  </pic:spPr>
                </pic:pic>
              </a:graphicData>
            </a:graphic>
          </wp:inline>
        </w:drawing>
      </w:r>
      <w:r w:rsidRPr="00AF3303">
        <w:rPr>
          <w:rFonts w:ascii="Times New Roman" w:eastAsia="Times New Roman" w:hAnsi="Times New Roman" w:cs="Times New Roman"/>
          <w:i/>
          <w:iCs/>
          <w:sz w:val="24"/>
          <w:szCs w:val="24"/>
          <w:shd w:val="clear" w:color="auto" w:fill="FFFFFF"/>
        </w:rPr>
        <w:t>Figure 3: Exploratory Case Study Design</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Rationale for Research Methods and Instrumentation</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I conducted a case study of five students</w:t>
      </w:r>
      <w:r w:rsidR="009556CC" w:rsidRPr="00AF3303">
        <w:rPr>
          <w:rFonts w:ascii="Times New Roman" w:eastAsia="Times New Roman" w:hAnsi="Times New Roman" w:cs="Times New Roman"/>
          <w:sz w:val="24"/>
          <w:szCs w:val="24"/>
          <w:shd w:val="clear" w:color="auto" w:fill="FFFFFF"/>
        </w:rPr>
        <w:t xml:space="preserve"> and one of their parents</w:t>
      </w:r>
      <w:r w:rsidRPr="00AF3303">
        <w:rPr>
          <w:rFonts w:ascii="Times New Roman" w:eastAsia="Times New Roman" w:hAnsi="Times New Roman" w:cs="Times New Roman"/>
          <w:sz w:val="24"/>
          <w:szCs w:val="24"/>
          <w:shd w:val="clear" w:color="auto" w:fill="FFFFFF"/>
        </w:rPr>
        <w:t xml:space="preserve"> from Grand Virtual Charter Schools in order to better understand the way students and their parents perceive their experiences with anxiety in English class. Qualitative research aims to explore people’s lived experiences, discover possible meaning of those experiences, and explain possible thinking or patterns of participants through various instrumentation (Yin, 2016). My research questions aim to explore “the views and perspectives of a study’s participants” (Yin, 2016, p. 9). Exploring the </w:t>
      </w:r>
      <w:r w:rsidRPr="00AF3303">
        <w:rPr>
          <w:rFonts w:ascii="Times New Roman" w:eastAsia="Times New Roman" w:hAnsi="Times New Roman" w:cs="Times New Roman"/>
          <w:sz w:val="24"/>
          <w:szCs w:val="24"/>
          <w:shd w:val="clear" w:color="auto" w:fill="FFFFFF"/>
        </w:rPr>
        <w:lastRenderedPageBreak/>
        <w:t>narratives of the participants in the study developed “multiple realities” (Yin, 2016, p. 16) and was appropriate to understand the “contextual richness” (Yin, 2016, p. 3) of anxiety from various K-12 students who have experienced anxiety in their English class, a place expected to be safe for all students.</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Within qualitative research, multiplicity allows for research to include “social, institutional, cultural, and environmental conditions” (Yin, 2016, p. 9).  A qualitative study of anxiety best connected these conditions with primary and secondary influences (Bronfenbrenner, 1979; 1992; 1999). Within qualitative research, the researcher may actively converse with, listen to, and observe the participants (Yin, 2016). Although there are useful ways in which one may quantify anxiety levels in students, a quantitative design lacks the ability to gain the insight needed to understand students’ and parents’ perceptions of English classroom anxiety. The richness of qualitative data may have been forgone by a quantitative study because of the limitations and lack of discourse with participants. Quantifications about reading, writing, public speaking, and testing anxiety in a statistical analysis would not have been adequate in identifying real world primary and secondary influences (Bronfenbrenner, 1979</w:t>
      </w:r>
      <w:r w:rsidR="00512E30"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1992</w:t>
      </w:r>
      <w:r w:rsidR="00512E30"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1999) that contribute to English classroom anxiety or examining the anxiety students experience through a critical lens (Freire, 1972; 1993; 1998; Giroux, 1988;</w:t>
      </w:r>
      <w:r w:rsidR="00512E30" w:rsidRPr="00AF3303">
        <w:rPr>
          <w:rFonts w:ascii="Times New Roman" w:eastAsia="Times New Roman" w:hAnsi="Times New Roman" w:cs="Times New Roman"/>
          <w:sz w:val="24"/>
          <w:szCs w:val="24"/>
          <w:shd w:val="clear" w:color="auto" w:fill="FFFFFF"/>
        </w:rPr>
        <w:t xml:space="preserve"> 1992;</w:t>
      </w:r>
      <w:r w:rsidRPr="00AF3303">
        <w:rPr>
          <w:rFonts w:ascii="Times New Roman" w:eastAsia="Times New Roman" w:hAnsi="Times New Roman" w:cs="Times New Roman"/>
          <w:sz w:val="24"/>
          <w:szCs w:val="24"/>
          <w:shd w:val="clear" w:color="auto" w:fill="FFFFFF"/>
        </w:rPr>
        <w:t xml:space="preserve"> 2011; Apple, 2000; 2008; Greene, 1995; 1998; McLaren, 2007). A qualitative study analyzed information from those who had direct experience with the English classroom anxiety, allowing for a better understand of the anxiety being explored in the case study (Chase, 2013; Marshall &amp; Rossman, 2016).</w:t>
      </w:r>
    </w:p>
    <w:p w:rsidR="007323EF" w:rsidRPr="00AF3303" w:rsidRDefault="007323EF"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The current qualitative exploratory case study (Yin, 1989</w:t>
      </w:r>
      <w:r w:rsidR="00225A1A"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2016) explored students’ and parents’ perceptions of English classroom anxiety using a narrative interpretive analysis. Narrative interpretive analysis enabled the researcher to collect and analyze participants’ stories </w:t>
      </w:r>
      <w:r w:rsidRPr="00AF3303">
        <w:rPr>
          <w:rFonts w:ascii="Times New Roman" w:eastAsia="Times New Roman" w:hAnsi="Times New Roman" w:cs="Times New Roman"/>
          <w:sz w:val="24"/>
          <w:szCs w:val="24"/>
          <w:shd w:val="clear" w:color="auto" w:fill="FFFFFF"/>
        </w:rPr>
        <w:lastRenderedPageBreak/>
        <w:t>about their direct experiences with English classroom anxiety and was “aimed at understanding and making meaning of experience” (Clandinin &amp; Connelly, 2004, p. 80). Experiences are constantly shaped by thoughts and connections to other memories or experiences. These memories and experiences can be created and interpreted through narratives (Bruner, 1996).</w:t>
      </w:r>
    </w:p>
    <w:p w:rsidR="007323EF" w:rsidRPr="00AF3303" w:rsidRDefault="007323EF"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There are various methods that a researcher may employ when conducting a case study. Each tool used represents different philosophical positions in the approach used by the researcher as well as the data collected (Abma &amp; Stake, 2014). One of the characteristics of a case study is the collection of data from multiple sources which allows for triangulation of evidence (Carolan et al., 2016). Triangulation improves the accuracy of a case study, making the study more trustworthy and the findings more credible (Cronin, 2014; Yin, 2014) Researchers may choose to employ the use of multiple data sources depending on the research questions, including but not limited to interviews, student artifacts, and observational data (Yin, 1994). </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Instrumentation: Semi-structured interviews</w:t>
      </w:r>
    </w:p>
    <w:p w:rsidR="007323EF" w:rsidRPr="00AF3303" w:rsidRDefault="007323EF"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According to Merriam (2009), researchers may explore certain phenomena and desire specific information from all the respondents, in which case there is a more structured section to the interview, asking more specific, less open-ended question. Within qualitative studies, however, researchers may desire to build </w:t>
      </w:r>
      <w:proofErr w:type="gramStart"/>
      <w:r w:rsidRPr="00AF3303">
        <w:rPr>
          <w:rFonts w:ascii="Times New Roman" w:eastAsia="Times New Roman" w:hAnsi="Times New Roman" w:cs="Times New Roman"/>
          <w:sz w:val="24"/>
          <w:szCs w:val="24"/>
          <w:shd w:val="clear" w:color="auto" w:fill="FFFFFF"/>
        </w:rPr>
        <w:t>off of</w:t>
      </w:r>
      <w:proofErr w:type="gramEnd"/>
      <w:r w:rsidRPr="00AF3303">
        <w:rPr>
          <w:rFonts w:ascii="Times New Roman" w:eastAsia="Times New Roman" w:hAnsi="Times New Roman" w:cs="Times New Roman"/>
          <w:sz w:val="24"/>
          <w:szCs w:val="24"/>
          <w:shd w:val="clear" w:color="auto" w:fill="FFFFFF"/>
        </w:rPr>
        <w:t xml:space="preserve"> the interviewee’s responses. The researcher begins with a guide; however, there is liberty within a semi-structured interview to add and redirect as needed.  But the largest part of the interview is guided by a list of questions or issues to be explored by the researcher. Semi-structured interviews are designed for subjective responses from participants and are appropriate for an exploratory case study because there is a lack in understanding of students’ and parents’ experiences and perceptions of anxiety in the literature (Merton &amp; Kendall, 1946; Morse &amp; Field, 1995). </w:t>
      </w:r>
    </w:p>
    <w:p w:rsidR="007323EF" w:rsidRPr="00AF3303" w:rsidRDefault="007323EF"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lastRenderedPageBreak/>
        <w:t>According to Bartholomew et al.</w:t>
      </w:r>
      <w:r w:rsidR="00E85D41" w:rsidRPr="00AF3303">
        <w:rPr>
          <w:rFonts w:ascii="Times New Roman" w:eastAsia="Times New Roman" w:hAnsi="Times New Roman" w:cs="Times New Roman"/>
          <w:sz w:val="24"/>
          <w:szCs w:val="24"/>
          <w:shd w:val="clear" w:color="auto" w:fill="FFFFFF"/>
        </w:rPr>
        <w:t xml:space="preserve"> (2000)</w:t>
      </w:r>
      <w:r w:rsidRPr="00AF3303">
        <w:rPr>
          <w:rFonts w:ascii="Times New Roman" w:eastAsia="Times New Roman" w:hAnsi="Times New Roman" w:cs="Times New Roman"/>
          <w:sz w:val="24"/>
          <w:szCs w:val="24"/>
          <w:shd w:val="clear" w:color="auto" w:fill="FFFFFF"/>
        </w:rPr>
        <w:t>, within the semi-structured interview, a framework is constructed to develop a guide of question stems developed by the researcher. The interview questions are individualized to the participants as needed.  Participants respond to these open-ended questions as they wish, and the researcher may probe their responses when appropriate for answering the research questions. It makes</w:t>
      </w:r>
      <w:r w:rsidR="00E85D41" w:rsidRPr="00AF3303">
        <w:rPr>
          <w:rFonts w:ascii="Times New Roman" w:eastAsia="Times New Roman" w:hAnsi="Times New Roman" w:cs="Times New Roman"/>
          <w:sz w:val="24"/>
          <w:szCs w:val="24"/>
          <w:shd w:val="clear" w:color="auto" w:fill="FFFFFF"/>
        </w:rPr>
        <w:t xml:space="preserve"> semi-structured interviews</w:t>
      </w:r>
      <w:r w:rsidRPr="00AF3303">
        <w:rPr>
          <w:rFonts w:ascii="Times New Roman" w:eastAsia="Times New Roman" w:hAnsi="Times New Roman" w:cs="Times New Roman"/>
          <w:sz w:val="24"/>
          <w:szCs w:val="24"/>
          <w:shd w:val="clear" w:color="auto" w:fill="FFFFFF"/>
        </w:rPr>
        <w:t xml:space="preserve"> unique among interview methods for the degree of relevancy it provides the topic while remaining responsive to the participant (Bartholomew, Henderson, &amp; Marcia, 2000). </w:t>
      </w:r>
    </w:p>
    <w:p w:rsidR="007323EF" w:rsidRPr="00AF3303" w:rsidRDefault="007323EF"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The semi-structured interviews for the current study were administered face-to-face, allowing the study certain advantages. One advantage to face-to-face interviews is that interview situations are more structured when the interviewer is present (de Leeuw, 2008). Another advantage is the optimization of communication because verbal and nonverbal communication may take place (de Leeuw, 2008). Conducting face-to-face, semi-structured interviews also allows researchers the opportunity to clarify questions if the participant does not understand a question and to insert unscheduled prompts for participants to answer based on previous questions and answers. In addition, being present for the interviews offers researchers the opportunity to </w:t>
      </w:r>
      <w:r w:rsidR="00E85D41" w:rsidRPr="00AF3303">
        <w:rPr>
          <w:rFonts w:ascii="Times New Roman" w:eastAsia="Times New Roman" w:hAnsi="Times New Roman" w:cs="Times New Roman"/>
          <w:sz w:val="24"/>
          <w:szCs w:val="24"/>
          <w:shd w:val="clear" w:color="auto" w:fill="FFFFFF"/>
        </w:rPr>
        <w:t xml:space="preserve">observe and </w:t>
      </w:r>
      <w:r w:rsidRPr="00AF3303">
        <w:rPr>
          <w:rFonts w:ascii="Times New Roman" w:eastAsia="Times New Roman" w:hAnsi="Times New Roman" w:cs="Times New Roman"/>
          <w:sz w:val="24"/>
          <w:szCs w:val="24"/>
          <w:shd w:val="clear" w:color="auto" w:fill="FFFFFF"/>
        </w:rPr>
        <w:t>recognize any discomfort the interviewees may be experiencing (de Leeuw, 2008).</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Instrumentation: Student writing</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shd w:val="clear" w:color="auto" w:fill="FFFFFF"/>
        </w:rPr>
        <w:tab/>
      </w:r>
      <w:r w:rsidRPr="00AF3303">
        <w:rPr>
          <w:rFonts w:ascii="Times New Roman" w:eastAsia="Times New Roman" w:hAnsi="Times New Roman" w:cs="Times New Roman"/>
          <w:sz w:val="24"/>
          <w:szCs w:val="24"/>
          <w:shd w:val="clear" w:color="auto" w:fill="FFFFFF"/>
        </w:rPr>
        <w:t xml:space="preserve">Writing has a pivotal role in education, especially in the English classroom. </w:t>
      </w:r>
      <w:proofErr w:type="spellStart"/>
      <w:r w:rsidRPr="00AF3303">
        <w:rPr>
          <w:rFonts w:ascii="Times New Roman" w:eastAsia="Times New Roman" w:hAnsi="Times New Roman" w:cs="Times New Roman"/>
          <w:sz w:val="24"/>
          <w:szCs w:val="24"/>
          <w:shd w:val="clear" w:color="auto" w:fill="FFFFFF"/>
        </w:rPr>
        <w:t>Randler</w:t>
      </w:r>
      <w:proofErr w:type="spellEnd"/>
      <w:r w:rsidRPr="00AF3303">
        <w:rPr>
          <w:rFonts w:ascii="Times New Roman" w:eastAsia="Times New Roman" w:hAnsi="Times New Roman" w:cs="Times New Roman"/>
          <w:sz w:val="24"/>
          <w:szCs w:val="24"/>
          <w:shd w:val="clear" w:color="auto" w:fill="FFFFFF"/>
        </w:rPr>
        <w:t xml:space="preserve"> et al. (2015) found that expressive writing had positive benefits for anxiety in general, but specifically for writing anxiety. If a student is anxious about writing, expressive writing can help negate that anxiety and reduce the negative feelings the student associates with writing. Expressive writing does not focus on grammar, spelling, mechanics, or organization of ideas; instead, expressive </w:t>
      </w:r>
      <w:r w:rsidRPr="00AF3303">
        <w:rPr>
          <w:rFonts w:ascii="Times New Roman" w:eastAsia="Times New Roman" w:hAnsi="Times New Roman" w:cs="Times New Roman"/>
          <w:sz w:val="24"/>
          <w:szCs w:val="24"/>
          <w:shd w:val="clear" w:color="auto" w:fill="FFFFFF"/>
        </w:rPr>
        <w:lastRenderedPageBreak/>
        <w:t>writing is simply that</w:t>
      </w:r>
      <w:r w:rsidR="00E85D41" w:rsidRPr="00AF3303">
        <w:rPr>
          <w:rFonts w:ascii="Times New Roman" w:eastAsia="Times New Roman" w:hAnsi="Times New Roman" w:cs="Times New Roman"/>
          <w:sz w:val="24"/>
          <w:szCs w:val="24"/>
          <w:shd w:val="clear" w:color="auto" w:fill="FFFFFF"/>
        </w:rPr>
        <w:t xml:space="preserve"> – </w:t>
      </w:r>
      <w:r w:rsidRPr="00AF3303">
        <w:rPr>
          <w:rFonts w:ascii="Times New Roman" w:eastAsia="Times New Roman" w:hAnsi="Times New Roman" w:cs="Times New Roman"/>
          <w:sz w:val="24"/>
          <w:szCs w:val="24"/>
          <w:shd w:val="clear" w:color="auto" w:fill="FFFFFF"/>
        </w:rPr>
        <w:t>expressive (Scullin &amp; Baron, 2013; Wynne et al., 2014). When students with anxiety engage in expressive writing, negative intrusive thoughts decrease and the working memory increases, reducing anxiety related to English class (</w:t>
      </w:r>
      <w:proofErr w:type="spellStart"/>
      <w:r w:rsidRPr="00AF3303">
        <w:rPr>
          <w:rFonts w:ascii="Times New Roman" w:eastAsia="Times New Roman" w:hAnsi="Times New Roman" w:cs="Times New Roman"/>
          <w:sz w:val="24"/>
          <w:szCs w:val="24"/>
          <w:shd w:val="clear" w:color="auto" w:fill="FFFFFF"/>
        </w:rPr>
        <w:t>Alparone</w:t>
      </w:r>
      <w:proofErr w:type="spellEnd"/>
      <w:r w:rsidRPr="00AF3303">
        <w:rPr>
          <w:rFonts w:ascii="Times New Roman" w:eastAsia="Times New Roman" w:hAnsi="Times New Roman" w:cs="Times New Roman"/>
          <w:sz w:val="24"/>
          <w:szCs w:val="24"/>
          <w:shd w:val="clear" w:color="auto" w:fill="FFFFFF"/>
        </w:rPr>
        <w:t xml:space="preserve">, Pagliaro, &amp; Rizzo, 2015). </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 xml:space="preserve">Students with anxiety who lack self-efficacy may also benefit from writing about their perceived failures in English class. Tsai et al. (2015) found that when those suffering from anxiety face those negative thoughts through writing, emotional well-being increases or </w:t>
      </w:r>
      <w:r w:rsidR="00BF363E" w:rsidRPr="00AF3303">
        <w:rPr>
          <w:rFonts w:ascii="Times New Roman" w:eastAsia="Times New Roman" w:hAnsi="Times New Roman" w:cs="Times New Roman"/>
          <w:sz w:val="24"/>
          <w:szCs w:val="24"/>
          <w:shd w:val="clear" w:color="auto" w:fill="FFFFFF"/>
        </w:rPr>
        <w:t>maintains,</w:t>
      </w:r>
      <w:r w:rsidRPr="00AF3303">
        <w:rPr>
          <w:rFonts w:ascii="Times New Roman" w:eastAsia="Times New Roman" w:hAnsi="Times New Roman" w:cs="Times New Roman"/>
          <w:sz w:val="24"/>
          <w:szCs w:val="24"/>
          <w:shd w:val="clear" w:color="auto" w:fill="FFFFFF"/>
        </w:rPr>
        <w:t xml:space="preserve"> and self-enhancement may occur. By writing about negative perceptions or fears, “self-improvement is propelled by open consideration of one’s shortcomings” (Tsai et al., 2015, p. 584). If students who suffer from anxiety actively participate in expressive writing, they may avoid the internalization of negative self-talk that students with anxiety may experience (Wynne et al., 2014). </w:t>
      </w:r>
    </w:p>
    <w:p w:rsidR="007323EF" w:rsidRPr="00AF3303" w:rsidRDefault="007323EF" w:rsidP="007323EF">
      <w:pPr>
        <w:spacing w:after="0" w:line="480" w:lineRule="auto"/>
        <w:ind w:firstLine="720"/>
        <w:rPr>
          <w:rFonts w:ascii="Times New Roman" w:eastAsia="Times New Roman" w:hAnsi="Times New Roman" w:cs="Times New Roman"/>
          <w:sz w:val="24"/>
          <w:szCs w:val="24"/>
          <w:shd w:val="clear" w:color="auto" w:fill="FFFFFF"/>
        </w:rPr>
      </w:pPr>
      <w:r w:rsidRPr="00AF3303">
        <w:rPr>
          <w:rFonts w:ascii="Times New Roman" w:eastAsia="Times New Roman" w:hAnsi="Times New Roman" w:cs="Times New Roman"/>
          <w:sz w:val="24"/>
          <w:szCs w:val="24"/>
          <w:shd w:val="clear" w:color="auto" w:fill="FFFFFF"/>
        </w:rPr>
        <w:t>Additionally, expressive writing utilizing positive experiences allows students with anxiety to recall moments associated with positive memories in which they may have felt self-confident and feel like they are capable of certain tasks that may otherwise deem daunting (</w:t>
      </w:r>
      <w:proofErr w:type="spellStart"/>
      <w:r w:rsidRPr="00AF3303">
        <w:rPr>
          <w:rFonts w:ascii="Times New Roman" w:eastAsia="Times New Roman" w:hAnsi="Times New Roman" w:cs="Times New Roman"/>
          <w:sz w:val="24"/>
          <w:szCs w:val="24"/>
          <w:shd w:val="clear" w:color="auto" w:fill="FFFFFF"/>
        </w:rPr>
        <w:t>Randler</w:t>
      </w:r>
      <w:proofErr w:type="spellEnd"/>
      <w:r w:rsidRPr="00AF3303">
        <w:rPr>
          <w:rFonts w:ascii="Times New Roman" w:eastAsia="Times New Roman" w:hAnsi="Times New Roman" w:cs="Times New Roman"/>
          <w:sz w:val="24"/>
          <w:szCs w:val="24"/>
          <w:shd w:val="clear" w:color="auto" w:fill="FFFFFF"/>
        </w:rPr>
        <w:t xml:space="preserve"> et al., 2015). Anxiety involves negative emotional factors (Stewart et al., 2015). By framing writing experiences in a context that induces positive memories or experiences, students with anxiety may have a positive writing experience. The experience a student with anxiety has depends largely on the setting of the classroom and the context in which the writing is presented to the students (</w:t>
      </w:r>
      <w:proofErr w:type="spellStart"/>
      <w:r w:rsidRPr="00AF3303">
        <w:rPr>
          <w:rFonts w:ascii="Times New Roman" w:eastAsia="Times New Roman" w:hAnsi="Times New Roman" w:cs="Times New Roman"/>
          <w:sz w:val="24"/>
          <w:szCs w:val="24"/>
          <w:shd w:val="clear" w:color="auto" w:fill="FFFFFF"/>
        </w:rPr>
        <w:t>Randler</w:t>
      </w:r>
      <w:proofErr w:type="spellEnd"/>
      <w:r w:rsidRPr="00AF3303">
        <w:rPr>
          <w:rFonts w:ascii="Times New Roman" w:eastAsia="Times New Roman" w:hAnsi="Times New Roman" w:cs="Times New Roman"/>
          <w:sz w:val="24"/>
          <w:szCs w:val="24"/>
          <w:shd w:val="clear" w:color="auto" w:fill="FFFFFF"/>
        </w:rPr>
        <w:t xml:space="preserve"> et al., 2015; Stewart et al., 2015). Classroom environment and instructional approach play a vital role in the perception a student with anxiety has towards a writing assignment. </w:t>
      </w:r>
      <w:proofErr w:type="spellStart"/>
      <w:r w:rsidRPr="00AF3303">
        <w:rPr>
          <w:rFonts w:ascii="Times New Roman" w:eastAsia="Times New Roman" w:hAnsi="Times New Roman" w:cs="Times New Roman"/>
          <w:sz w:val="24"/>
          <w:szCs w:val="24"/>
          <w:shd w:val="clear" w:color="auto" w:fill="FFFFFF"/>
        </w:rPr>
        <w:t>Cocuk</w:t>
      </w:r>
      <w:proofErr w:type="spellEnd"/>
      <w:r w:rsidRPr="00AF3303">
        <w:rPr>
          <w:rFonts w:ascii="Times New Roman" w:eastAsia="Times New Roman" w:hAnsi="Times New Roman" w:cs="Times New Roman"/>
          <w:sz w:val="24"/>
          <w:szCs w:val="24"/>
          <w:shd w:val="clear" w:color="auto" w:fill="FFFFFF"/>
        </w:rPr>
        <w:t xml:space="preserve"> et al. (2016) found that students who suffer from writing anxiety may </w:t>
      </w:r>
      <w:r w:rsidRPr="00AF3303">
        <w:rPr>
          <w:rFonts w:ascii="Times New Roman" w:eastAsia="Times New Roman" w:hAnsi="Times New Roman" w:cs="Times New Roman"/>
          <w:sz w:val="24"/>
          <w:szCs w:val="24"/>
          <w:shd w:val="clear" w:color="auto" w:fill="FFFFFF"/>
        </w:rPr>
        <w:lastRenderedPageBreak/>
        <w:t xml:space="preserve">inhibit their writing competence, demonstrating the vitality of the way writing instruction is presented. </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Instrumentation: Student Art</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 xml:space="preserve">According to Morris (2014), students in English class may experience a sense of relaxation if they engage in some art related activity: doodling, drawing, painting, sculpting, etc. Some therapists focus specifically on drawing objects such as mandalas because they are circular, geometric patterns which have shown to be relaxing for those suffering from anxiety (Morris, 2014). Curry and </w:t>
      </w:r>
      <w:proofErr w:type="spellStart"/>
      <w:r w:rsidRPr="00AF3303">
        <w:rPr>
          <w:rFonts w:ascii="Times New Roman" w:eastAsia="Times New Roman" w:hAnsi="Times New Roman" w:cs="Times New Roman"/>
          <w:sz w:val="24"/>
          <w:szCs w:val="24"/>
          <w:shd w:val="clear" w:color="auto" w:fill="FFFFFF"/>
        </w:rPr>
        <w:t>Kasser</w:t>
      </w:r>
      <w:proofErr w:type="spellEnd"/>
      <w:r w:rsidRPr="00AF3303">
        <w:rPr>
          <w:rFonts w:ascii="Times New Roman" w:eastAsia="Times New Roman" w:hAnsi="Times New Roman" w:cs="Times New Roman"/>
          <w:sz w:val="24"/>
          <w:szCs w:val="24"/>
          <w:shd w:val="clear" w:color="auto" w:fill="FFFFFF"/>
        </w:rPr>
        <w:t xml:space="preserve"> (2005) implemented the drawing of mandalas and geometric patterns and found that it significantly reduced anxiety in college students. The complexity of the design helped college students with anxiety meditate and reduce their anxious thinking. </w:t>
      </w:r>
      <w:r w:rsidR="003B421A" w:rsidRPr="00AF3303">
        <w:rPr>
          <w:rFonts w:ascii="Times New Roman" w:eastAsia="Times New Roman" w:hAnsi="Times New Roman" w:cs="Times New Roman"/>
          <w:sz w:val="24"/>
          <w:szCs w:val="24"/>
          <w:shd w:val="clear" w:color="auto" w:fill="FFFFFF"/>
        </w:rPr>
        <w:t>V</w:t>
      </w:r>
      <w:r w:rsidRPr="00AF3303">
        <w:rPr>
          <w:rFonts w:ascii="Times New Roman" w:eastAsia="Times New Roman" w:hAnsi="Times New Roman" w:cs="Times New Roman"/>
          <w:sz w:val="24"/>
          <w:szCs w:val="24"/>
          <w:shd w:val="clear" w:color="auto" w:fill="FFFFFF"/>
        </w:rPr>
        <w:t xml:space="preserve">an der </w:t>
      </w:r>
      <w:proofErr w:type="spellStart"/>
      <w:r w:rsidRPr="00AF3303">
        <w:rPr>
          <w:rFonts w:ascii="Times New Roman" w:eastAsia="Times New Roman" w:hAnsi="Times New Roman" w:cs="Times New Roman"/>
          <w:sz w:val="24"/>
          <w:szCs w:val="24"/>
          <w:shd w:val="clear" w:color="auto" w:fill="FFFFFF"/>
        </w:rPr>
        <w:t>Vennet</w:t>
      </w:r>
      <w:proofErr w:type="spellEnd"/>
      <w:r w:rsidRPr="00AF3303">
        <w:rPr>
          <w:rFonts w:ascii="Times New Roman" w:eastAsia="Times New Roman" w:hAnsi="Times New Roman" w:cs="Times New Roman"/>
          <w:sz w:val="24"/>
          <w:szCs w:val="24"/>
          <w:shd w:val="clear" w:color="auto" w:fill="FFFFFF"/>
        </w:rPr>
        <w:t xml:space="preserve"> and </w:t>
      </w:r>
      <w:proofErr w:type="spellStart"/>
      <w:r w:rsidRPr="00AF3303">
        <w:rPr>
          <w:rFonts w:ascii="Times New Roman" w:eastAsia="Times New Roman" w:hAnsi="Times New Roman" w:cs="Times New Roman"/>
          <w:sz w:val="24"/>
          <w:szCs w:val="24"/>
          <w:shd w:val="clear" w:color="auto" w:fill="FFFFFF"/>
        </w:rPr>
        <w:t>Serice</w:t>
      </w:r>
      <w:proofErr w:type="spellEnd"/>
      <w:r w:rsidRPr="00AF3303">
        <w:rPr>
          <w:rFonts w:ascii="Times New Roman" w:eastAsia="Times New Roman" w:hAnsi="Times New Roman" w:cs="Times New Roman"/>
          <w:sz w:val="24"/>
          <w:szCs w:val="24"/>
          <w:shd w:val="clear" w:color="auto" w:fill="FFFFFF"/>
        </w:rPr>
        <w:t xml:space="preserve"> (2012) found similar reduction in anxiety when they replicated Curry and </w:t>
      </w:r>
      <w:proofErr w:type="spellStart"/>
      <w:r w:rsidRPr="00AF3303">
        <w:rPr>
          <w:rFonts w:ascii="Times New Roman" w:eastAsia="Times New Roman" w:hAnsi="Times New Roman" w:cs="Times New Roman"/>
          <w:sz w:val="24"/>
          <w:szCs w:val="24"/>
          <w:shd w:val="clear" w:color="auto" w:fill="FFFFFF"/>
        </w:rPr>
        <w:t>Kass’s</w:t>
      </w:r>
      <w:proofErr w:type="spellEnd"/>
      <w:r w:rsidRPr="00AF3303">
        <w:rPr>
          <w:rFonts w:ascii="Times New Roman" w:eastAsia="Times New Roman" w:hAnsi="Times New Roman" w:cs="Times New Roman"/>
          <w:sz w:val="24"/>
          <w:szCs w:val="24"/>
          <w:shd w:val="clear" w:color="auto" w:fill="FFFFFF"/>
        </w:rPr>
        <w:t xml:space="preserve"> (2005) study. </w:t>
      </w:r>
    </w:p>
    <w:p w:rsidR="007323EF" w:rsidRPr="00AF3303" w:rsidRDefault="007323EF" w:rsidP="007323EF">
      <w:pPr>
        <w:spacing w:after="0" w:line="480" w:lineRule="auto"/>
        <w:ind w:firstLine="720"/>
        <w:rPr>
          <w:rFonts w:ascii="Times New Roman" w:eastAsia="Times New Roman" w:hAnsi="Times New Roman" w:cs="Times New Roman"/>
          <w:sz w:val="24"/>
          <w:szCs w:val="24"/>
          <w:shd w:val="clear" w:color="auto" w:fill="FFFFFF"/>
        </w:rPr>
      </w:pPr>
      <w:r w:rsidRPr="00AF3303">
        <w:rPr>
          <w:rFonts w:ascii="Times New Roman" w:eastAsia="Times New Roman" w:hAnsi="Times New Roman" w:cs="Times New Roman"/>
          <w:sz w:val="24"/>
          <w:szCs w:val="24"/>
          <w:shd w:val="clear" w:color="auto" w:fill="FFFFFF"/>
        </w:rPr>
        <w:t xml:space="preserve">Art interventions have successfully reduced anxiety in many studies (Chambala, 2008; Albertini, 2001; Crystal, 2001).  Chambala (2008) used art interventions to successfully reduce anxiety that was comorbid with other disorders. Some of the activities included were creating two- and three-dimensional images of anxiety or safe places. Not only does art therapy help reduce anxiety, it also helps improve interpersonal skills, confidence and positive thinking in those who suffer from anxiety (Albertini, 2001; Crystal, 2001). Crystal (2001) tested the improvement of perceived self-efficacy, control, mobility, and positive thinking in participants with anxiety using art therapy. Crystal (2001) included various art forms with the participants, including sculptural masks, safe places, collages, and free drawing. In </w:t>
      </w:r>
      <w:r w:rsidR="003B421A" w:rsidRPr="00AF3303">
        <w:rPr>
          <w:rFonts w:ascii="Times New Roman" w:eastAsia="Times New Roman" w:hAnsi="Times New Roman" w:cs="Times New Roman"/>
          <w:sz w:val="24"/>
          <w:szCs w:val="24"/>
          <w:shd w:val="clear" w:color="auto" w:fill="FFFFFF"/>
        </w:rPr>
        <w:t xml:space="preserve">a </w:t>
      </w:r>
      <w:proofErr w:type="gramStart"/>
      <w:r w:rsidR="003B421A" w:rsidRPr="00AF3303">
        <w:rPr>
          <w:rFonts w:ascii="Times New Roman" w:eastAsia="Times New Roman" w:hAnsi="Times New Roman" w:cs="Times New Roman"/>
          <w:sz w:val="24"/>
          <w:szCs w:val="24"/>
          <w:shd w:val="clear" w:color="auto" w:fill="FFFFFF"/>
        </w:rPr>
        <w:t>particular</w:t>
      </w:r>
      <w:r w:rsidRPr="00AF3303">
        <w:rPr>
          <w:rFonts w:ascii="Times New Roman" w:eastAsia="Times New Roman" w:hAnsi="Times New Roman" w:cs="Times New Roman"/>
          <w:sz w:val="24"/>
          <w:szCs w:val="24"/>
          <w:shd w:val="clear" w:color="auto" w:fill="FFFFFF"/>
        </w:rPr>
        <w:t xml:space="preserve"> session</w:t>
      </w:r>
      <w:proofErr w:type="gramEnd"/>
      <w:r w:rsidR="003B421A" w:rsidRPr="00AF3303">
        <w:rPr>
          <w:rFonts w:ascii="Times New Roman" w:eastAsia="Times New Roman" w:hAnsi="Times New Roman" w:cs="Times New Roman"/>
          <w:sz w:val="24"/>
          <w:szCs w:val="24"/>
          <w:shd w:val="clear" w:color="auto" w:fill="FFFFFF"/>
        </w:rPr>
        <w:t xml:space="preserve"> of the study</w:t>
      </w:r>
      <w:r w:rsidRPr="00AF3303">
        <w:rPr>
          <w:rFonts w:ascii="Times New Roman" w:eastAsia="Times New Roman" w:hAnsi="Times New Roman" w:cs="Times New Roman"/>
          <w:sz w:val="24"/>
          <w:szCs w:val="24"/>
          <w:shd w:val="clear" w:color="auto" w:fill="FFFFFF"/>
        </w:rPr>
        <w:t xml:space="preserve">, participants were asked to draw fears and how they might master those fears. Participants </w:t>
      </w:r>
      <w:r w:rsidRPr="00AF3303">
        <w:rPr>
          <w:rFonts w:ascii="Times New Roman" w:eastAsia="Times New Roman" w:hAnsi="Times New Roman" w:cs="Times New Roman"/>
          <w:sz w:val="24"/>
          <w:szCs w:val="24"/>
          <w:shd w:val="clear" w:color="auto" w:fill="FFFFFF"/>
        </w:rPr>
        <w:lastRenderedPageBreak/>
        <w:t xml:space="preserve">reported higher levels of positive thinking and reduction in the anxiety felt when speaking about those fears (Crystal, 2001). </w:t>
      </w:r>
    </w:p>
    <w:p w:rsidR="00417B27" w:rsidRPr="00AF3303" w:rsidRDefault="00417B27" w:rsidP="00417B27">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For the purposes of my case study, students engaged in an art-based activity, not to practice any form of cognitive behavior practices or therapy. Instead, the art students created served as a vehicle for students to explain with metaphor or deeper detail the way their anxiety makes them feel or the </w:t>
      </w:r>
      <w:r w:rsidR="00C62336" w:rsidRPr="00AF3303">
        <w:rPr>
          <w:rFonts w:ascii="Times New Roman" w:eastAsia="Times New Roman" w:hAnsi="Times New Roman" w:cs="Times New Roman"/>
          <w:sz w:val="24"/>
          <w:szCs w:val="24"/>
          <w:shd w:val="clear" w:color="auto" w:fill="FFFFFF"/>
        </w:rPr>
        <w:t>experiences</w:t>
      </w:r>
      <w:r w:rsidR="00C62336">
        <w:rPr>
          <w:rFonts w:ascii="Times New Roman" w:eastAsia="Times New Roman" w:hAnsi="Times New Roman" w:cs="Times New Roman"/>
          <w:sz w:val="24"/>
          <w:szCs w:val="24"/>
          <w:shd w:val="clear" w:color="auto" w:fill="FFFFFF"/>
        </w:rPr>
        <w:t xml:space="preserve"> that</w:t>
      </w:r>
      <w:r w:rsidRPr="00AF3303">
        <w:rPr>
          <w:rFonts w:ascii="Times New Roman" w:eastAsia="Times New Roman" w:hAnsi="Times New Roman" w:cs="Times New Roman"/>
          <w:sz w:val="24"/>
          <w:szCs w:val="24"/>
          <w:shd w:val="clear" w:color="auto" w:fill="FFFFFF"/>
        </w:rPr>
        <w:t xml:space="preserve"> they have had with anxiety in language arts.  </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Instrumentation: Observational Data</w:t>
      </w:r>
    </w:p>
    <w:p w:rsidR="007323EF" w:rsidRPr="00AF3303" w:rsidRDefault="007323EF" w:rsidP="007323E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ab/>
        <w:t xml:space="preserve">One tool in which researchers may collect data for their case study is </w:t>
      </w:r>
      <w:proofErr w:type="gramStart"/>
      <w:r w:rsidRPr="00AF3303">
        <w:rPr>
          <w:rFonts w:ascii="Times New Roman" w:eastAsia="Times New Roman" w:hAnsi="Times New Roman" w:cs="Times New Roman"/>
          <w:sz w:val="24"/>
          <w:szCs w:val="24"/>
          <w:shd w:val="clear" w:color="auto" w:fill="FFFFFF"/>
        </w:rPr>
        <w:t>through the use of</w:t>
      </w:r>
      <w:proofErr w:type="gramEnd"/>
      <w:r w:rsidRPr="00AF3303">
        <w:rPr>
          <w:rFonts w:ascii="Times New Roman" w:eastAsia="Times New Roman" w:hAnsi="Times New Roman" w:cs="Times New Roman"/>
          <w:sz w:val="24"/>
          <w:szCs w:val="24"/>
          <w:shd w:val="clear" w:color="auto" w:fill="FFFFFF"/>
        </w:rPr>
        <w:t xml:space="preserve"> observational data. Obtaining observational data may involve the direct observations and recordings of research participants’ behaviors within their physical and/or social environments (Mays &amp; Pope, 1995; Mulhall, 2003).</w:t>
      </w:r>
    </w:p>
    <w:p w:rsidR="007323EF" w:rsidRPr="00AF3303" w:rsidRDefault="007323EF" w:rsidP="007323EF">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Mulhall (2003) explains that observations provide “insight into interactions between dyads and groups; illustrates the whole picture; captures context/process; and informs about the influence of the physical environment” (p. 307). There are multiple ways in which researchers may collect observational data (Walshe et al., 2012). For some, observations may consist of non-participant observations in which the researcher has no relationship with the participants being observed (Quinlan, 2008). For the case study, however, observations were conducted in a setting that included the researcher in the group being observed through student, teacher, and parent relationships (Bloomer, Cross, </w:t>
      </w:r>
      <w:proofErr w:type="spellStart"/>
      <w:r w:rsidRPr="00AF3303">
        <w:rPr>
          <w:rFonts w:ascii="Times New Roman" w:eastAsia="Times New Roman" w:hAnsi="Times New Roman" w:cs="Times New Roman"/>
          <w:sz w:val="24"/>
          <w:szCs w:val="24"/>
          <w:shd w:val="clear" w:color="auto" w:fill="FFFFFF"/>
        </w:rPr>
        <w:t>Endacott</w:t>
      </w:r>
      <w:proofErr w:type="spellEnd"/>
      <w:r w:rsidRPr="00AF3303">
        <w:rPr>
          <w:rFonts w:ascii="Times New Roman" w:eastAsia="Times New Roman" w:hAnsi="Times New Roman" w:cs="Times New Roman"/>
          <w:sz w:val="24"/>
          <w:szCs w:val="24"/>
          <w:shd w:val="clear" w:color="auto" w:fill="FFFFFF"/>
        </w:rPr>
        <w:t>, O’Connor, &amp; Moss, 2012). Compared with observation methods, non-observational or self-reporting qualitative methods, such as interviews or focus groups, are typically less challenging to undertake but are subject to participant reporting problems and addressing the phenomena of study without being led in any direction (Curry et al., 2009; Morse, 2003; Walshe et al., 2012).</w:t>
      </w:r>
      <w:r w:rsidR="003B421A"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 xml:space="preserve">Observational data allows the researcher to </w:t>
      </w:r>
      <w:proofErr w:type="gramStart"/>
      <w:r w:rsidRPr="00AF3303">
        <w:rPr>
          <w:rFonts w:ascii="Times New Roman" w:eastAsia="Times New Roman" w:hAnsi="Times New Roman" w:cs="Times New Roman"/>
          <w:sz w:val="24"/>
          <w:szCs w:val="24"/>
          <w:shd w:val="clear" w:color="auto" w:fill="FFFFFF"/>
        </w:rPr>
        <w:t>actually see</w:t>
      </w:r>
      <w:proofErr w:type="gramEnd"/>
      <w:r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lastRenderedPageBreak/>
        <w:t>what people do rather than what they say they do (Caldwell &amp; Atwal, 2005; Mulhall, 2003; Walshe et al., 2012).</w:t>
      </w:r>
      <w:r w:rsidR="003B421A"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Observational data allows the researcher a unique opportunity to observe naturally occurring contexts and reveal much more information than individuals may recall, be aware of, choose to report, or decide is relevant than with other self-report data collection methods (Mays &amp; Pope, 1995; Morse, 2003; Mulhall, 2003).</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Participants</w:t>
      </w:r>
    </w:p>
    <w:p w:rsidR="00C62336" w:rsidRDefault="00A955D2" w:rsidP="00A955D2">
      <w:pPr>
        <w:spacing w:after="0" w:line="480" w:lineRule="auto"/>
        <w:rPr>
          <w:rFonts w:ascii="Times New Roman" w:eastAsia="Times New Roman" w:hAnsi="Times New Roman" w:cs="Times New Roman"/>
          <w:sz w:val="24"/>
          <w:szCs w:val="24"/>
          <w:shd w:val="clear" w:color="auto" w:fill="FFFFFF"/>
        </w:rPr>
      </w:pPr>
      <w:r w:rsidRPr="00AF3303">
        <w:rPr>
          <w:rFonts w:ascii="Times New Roman" w:eastAsia="Times New Roman" w:hAnsi="Times New Roman" w:cs="Times New Roman"/>
          <w:b/>
          <w:bCs/>
          <w:sz w:val="24"/>
          <w:szCs w:val="24"/>
        </w:rPr>
        <w:tab/>
      </w:r>
      <w:r w:rsidRPr="00AF3303">
        <w:rPr>
          <w:rFonts w:ascii="Times New Roman" w:eastAsia="Times New Roman" w:hAnsi="Times New Roman" w:cs="Times New Roman"/>
          <w:sz w:val="24"/>
          <w:szCs w:val="24"/>
        </w:rPr>
        <w:t xml:space="preserve">There are two types of sample selections typically used within case studies, probability and nonprobability </w:t>
      </w:r>
      <w:r w:rsidR="00F87597" w:rsidRPr="00AF3303">
        <w:rPr>
          <w:rFonts w:ascii="Times New Roman" w:eastAsia="Times New Roman" w:hAnsi="Times New Roman" w:cs="Times New Roman"/>
          <w:sz w:val="24"/>
          <w:szCs w:val="24"/>
        </w:rPr>
        <w:t xml:space="preserve">sampling </w:t>
      </w:r>
      <w:r w:rsidR="00F87597"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Merriam, 2009; Yin, 2008; Punch, 2005). Probability sampling relies on random sampling while nonprobability utilizes purposeful sampling. Honigmann (1982) explains that nonprobability sampling m</w:t>
      </w:r>
      <w:r w:rsidR="00C62336">
        <w:rPr>
          <w:rFonts w:ascii="Times New Roman" w:eastAsia="Times New Roman" w:hAnsi="Times New Roman" w:cs="Times New Roman"/>
          <w:sz w:val="24"/>
          <w:szCs w:val="24"/>
          <w:shd w:val="clear" w:color="auto" w:fill="FFFFFF"/>
        </w:rPr>
        <w:t>’</w:t>
      </w:r>
    </w:p>
    <w:p w:rsidR="00A955D2" w:rsidRPr="00AF3303" w:rsidRDefault="00A955D2" w:rsidP="00A955D2">
      <w:pPr>
        <w:spacing w:after="0" w:line="48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shd w:val="clear" w:color="auto" w:fill="FFFFFF"/>
        </w:rPr>
        <w:t>ethods</w:t>
      </w:r>
      <w:proofErr w:type="spellEnd"/>
      <w:r w:rsidRPr="00AF3303">
        <w:rPr>
          <w:rFonts w:ascii="Times New Roman" w:eastAsia="Times New Roman" w:hAnsi="Times New Roman" w:cs="Times New Roman"/>
          <w:sz w:val="24"/>
          <w:szCs w:val="24"/>
          <w:shd w:val="clear" w:color="auto" w:fill="FFFFFF"/>
        </w:rPr>
        <w:t xml:space="preserve"> “are logical as long as the fieldworker expects mainly to use his data not to answer questions like ‘how much’ and ‘how often’ but to solve qualitative problems, such as discovering what occurs, the implications of what occurs, and the relationships linking occurrences” (p. 84). For the purpose of the current study, nonprobability sampling was more </w:t>
      </w:r>
      <w:r w:rsidR="00891A90" w:rsidRPr="00AF3303">
        <w:rPr>
          <w:rFonts w:ascii="Times New Roman" w:eastAsia="Times New Roman" w:hAnsi="Times New Roman" w:cs="Times New Roman"/>
          <w:sz w:val="24"/>
          <w:szCs w:val="24"/>
          <w:shd w:val="clear" w:color="auto" w:fill="FFFFFF"/>
        </w:rPr>
        <w:t>appropriate</w:t>
      </w:r>
      <w:r w:rsidRPr="00AF3303">
        <w:rPr>
          <w:rFonts w:ascii="Times New Roman" w:eastAsia="Times New Roman" w:hAnsi="Times New Roman" w:cs="Times New Roman"/>
          <w:sz w:val="24"/>
          <w:szCs w:val="24"/>
          <w:shd w:val="clear" w:color="auto" w:fill="FFFFFF"/>
        </w:rPr>
        <w:t xml:space="preserve"> because the sample was selected from students enrolled at Grand Charter Schools </w:t>
      </w:r>
      <w:r w:rsidR="003B421A" w:rsidRPr="00AF3303">
        <w:rPr>
          <w:rFonts w:ascii="Times New Roman" w:eastAsia="Times New Roman" w:hAnsi="Times New Roman" w:cs="Times New Roman"/>
          <w:sz w:val="24"/>
          <w:szCs w:val="24"/>
          <w:shd w:val="clear" w:color="auto" w:fill="FFFFFF"/>
        </w:rPr>
        <w:t>who were</w:t>
      </w:r>
      <w:r w:rsidRPr="00AF3303">
        <w:rPr>
          <w:rFonts w:ascii="Times New Roman" w:eastAsia="Times New Roman" w:hAnsi="Times New Roman" w:cs="Times New Roman"/>
          <w:sz w:val="24"/>
          <w:szCs w:val="24"/>
          <w:shd w:val="clear" w:color="auto" w:fill="FFFFFF"/>
        </w:rPr>
        <w:t xml:space="preserve"> placed on my roster for the 2017-2018 and the 2018-2019 school year. Creswell (2017) refers to the sampling for the current study as purposeful critical sampling. The five participants </w:t>
      </w:r>
      <w:r w:rsidRPr="00AF3303">
        <w:rPr>
          <w:rFonts w:ascii="Times New Roman" w:eastAsia="Times New Roman" w:hAnsi="Times New Roman" w:cs="Times New Roman"/>
          <w:sz w:val="24"/>
          <w:szCs w:val="24"/>
        </w:rPr>
        <w:t>sampled for the current study are students from Grand Charter Schools who come from various backgrounds but have suffered from anxiety in English classes while attending brick and mortar schools. The five participants range from fourth grade through 10th grade. Each participant present</w:t>
      </w:r>
      <w:r w:rsidR="00891A90"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a unique perspective into struggle</w:t>
      </w:r>
      <w:r w:rsidR="00891A90"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with anxiety, specifically their anxiety in English class. One parent from each of the fiv</w:t>
      </w:r>
      <w:r w:rsidR="00891A90" w:rsidRPr="00AF3303">
        <w:rPr>
          <w:rFonts w:ascii="Times New Roman" w:eastAsia="Times New Roman" w:hAnsi="Times New Roman" w:cs="Times New Roman"/>
          <w:sz w:val="24"/>
          <w:szCs w:val="24"/>
        </w:rPr>
        <w:t xml:space="preserve">e student participants was also </w:t>
      </w:r>
      <w:r w:rsidRPr="00AF3303">
        <w:rPr>
          <w:rFonts w:ascii="Times New Roman" w:eastAsia="Times New Roman" w:hAnsi="Times New Roman" w:cs="Times New Roman"/>
          <w:sz w:val="24"/>
          <w:szCs w:val="24"/>
        </w:rPr>
        <w:t>sampled to glean a more holistic view of students’ experiences with anxiety in English class.</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Ryan struggles with a stutter induced by anxiety in English class. Other than that, he has </w:t>
      </w:r>
      <w:r w:rsidR="00891A90" w:rsidRPr="00AF3303">
        <w:rPr>
          <w:rFonts w:ascii="Times New Roman" w:eastAsia="Times New Roman" w:hAnsi="Times New Roman" w:cs="Times New Roman"/>
          <w:sz w:val="24"/>
          <w:szCs w:val="24"/>
        </w:rPr>
        <w:t>little obvious</w:t>
      </w:r>
      <w:r w:rsidRPr="00AF3303">
        <w:rPr>
          <w:rFonts w:ascii="Times New Roman" w:eastAsia="Times New Roman" w:hAnsi="Times New Roman" w:cs="Times New Roman"/>
          <w:sz w:val="24"/>
          <w:szCs w:val="24"/>
        </w:rPr>
        <w:t xml:space="preserve"> anxiety. Tasha, experiences debilitating test anxiety. They share a home and are part of an affluent family; therefore, I chose them to </w:t>
      </w:r>
      <w:r w:rsidR="003B421A" w:rsidRPr="00AF3303">
        <w:rPr>
          <w:rFonts w:ascii="Times New Roman" w:eastAsia="Times New Roman" w:hAnsi="Times New Roman" w:cs="Times New Roman"/>
          <w:sz w:val="24"/>
          <w:szCs w:val="24"/>
        </w:rPr>
        <w:t xml:space="preserve">be able to </w:t>
      </w:r>
      <w:r w:rsidRPr="00AF3303">
        <w:rPr>
          <w:rFonts w:ascii="Times New Roman" w:eastAsia="Times New Roman" w:hAnsi="Times New Roman" w:cs="Times New Roman"/>
          <w:sz w:val="24"/>
          <w:szCs w:val="24"/>
        </w:rPr>
        <w:t xml:space="preserve">observe two students in the same microsystem with the same primary influence of family according to Bronfenbrenner’s (1979; 1992; 1999) Ecological Systems Theory. Steven suffers from irrational anxiety, dyslexia, and may be on the autism </w:t>
      </w:r>
      <w:r w:rsidR="00891A90" w:rsidRPr="00AF3303">
        <w:rPr>
          <w:rFonts w:ascii="Times New Roman" w:eastAsia="Times New Roman" w:hAnsi="Times New Roman" w:cs="Times New Roman"/>
          <w:sz w:val="24"/>
          <w:szCs w:val="24"/>
        </w:rPr>
        <w:t>spectrum</w:t>
      </w:r>
      <w:r w:rsidRPr="00AF3303">
        <w:rPr>
          <w:rFonts w:ascii="Times New Roman" w:eastAsia="Times New Roman" w:hAnsi="Times New Roman" w:cs="Times New Roman"/>
          <w:sz w:val="24"/>
          <w:szCs w:val="24"/>
        </w:rPr>
        <w:t xml:space="preserve">. Steven’s family is unfalteringly devout and live in poverty. Steven’s family’s strong faith and lower </w:t>
      </w:r>
      <w:r w:rsidR="007C460D" w:rsidRPr="00AF3303">
        <w:rPr>
          <w:rFonts w:ascii="Times New Roman" w:eastAsia="Times New Roman" w:hAnsi="Times New Roman" w:cs="Times New Roman"/>
          <w:sz w:val="24"/>
          <w:szCs w:val="24"/>
        </w:rPr>
        <w:t>socio-economic</w:t>
      </w:r>
      <w:r w:rsidRPr="00AF3303">
        <w:rPr>
          <w:rFonts w:ascii="Times New Roman" w:eastAsia="Times New Roman" w:hAnsi="Times New Roman" w:cs="Times New Roman"/>
          <w:sz w:val="24"/>
          <w:szCs w:val="24"/>
        </w:rPr>
        <w:t xml:space="preserve"> status within their microsystem affect other microsystems that Steven has been a part of in the past, including school (Bronfenbrenner, 1979; 1992; 1999). Addison has been formally diagnosed </w:t>
      </w:r>
      <w:r w:rsidR="00891A90" w:rsidRPr="00AF3303">
        <w:rPr>
          <w:rFonts w:ascii="Times New Roman" w:eastAsia="Times New Roman" w:hAnsi="Times New Roman" w:cs="Times New Roman"/>
          <w:sz w:val="24"/>
          <w:szCs w:val="24"/>
        </w:rPr>
        <w:t xml:space="preserve">with </w:t>
      </w:r>
      <w:r w:rsidRPr="00AF3303">
        <w:rPr>
          <w:rFonts w:ascii="Times New Roman" w:eastAsia="Times New Roman" w:hAnsi="Times New Roman" w:cs="Times New Roman"/>
          <w:sz w:val="24"/>
          <w:szCs w:val="24"/>
        </w:rPr>
        <w:t xml:space="preserve">General Anxiety Disorder; </w:t>
      </w:r>
      <w:r w:rsidR="00891A90" w:rsidRPr="00AF3303">
        <w:rPr>
          <w:rFonts w:ascii="Times New Roman" w:eastAsia="Times New Roman" w:hAnsi="Times New Roman" w:cs="Times New Roman"/>
          <w:sz w:val="24"/>
          <w:szCs w:val="24"/>
        </w:rPr>
        <w:t>and,</w:t>
      </w:r>
      <w:r w:rsidRPr="00AF3303">
        <w:rPr>
          <w:rFonts w:ascii="Times New Roman" w:eastAsia="Times New Roman" w:hAnsi="Times New Roman" w:cs="Times New Roman"/>
          <w:sz w:val="24"/>
          <w:szCs w:val="24"/>
        </w:rPr>
        <w:t xml:space="preserve"> the social aspects of discussions, presentations, and participation in English class </w:t>
      </w:r>
      <w:r w:rsidR="00891A90" w:rsidRPr="00AF3303">
        <w:rPr>
          <w:rFonts w:ascii="Times New Roman" w:eastAsia="Times New Roman" w:hAnsi="Times New Roman" w:cs="Times New Roman"/>
          <w:sz w:val="24"/>
          <w:szCs w:val="24"/>
        </w:rPr>
        <w:t>cause her</w:t>
      </w:r>
      <w:r w:rsidRPr="00AF3303">
        <w:rPr>
          <w:rFonts w:ascii="Times New Roman" w:eastAsia="Times New Roman" w:hAnsi="Times New Roman" w:cs="Times New Roman"/>
          <w:sz w:val="24"/>
          <w:szCs w:val="24"/>
        </w:rPr>
        <w:t xml:space="preserve"> </w:t>
      </w:r>
      <w:r w:rsidR="00891A90" w:rsidRPr="00AF3303">
        <w:rPr>
          <w:rFonts w:ascii="Times New Roman" w:eastAsia="Times New Roman" w:hAnsi="Times New Roman" w:cs="Times New Roman"/>
          <w:sz w:val="24"/>
          <w:szCs w:val="24"/>
        </w:rPr>
        <w:t>anxiety</w:t>
      </w:r>
      <w:r w:rsidRPr="00AF3303">
        <w:rPr>
          <w:rFonts w:ascii="Times New Roman" w:eastAsia="Times New Roman" w:hAnsi="Times New Roman" w:cs="Times New Roman"/>
          <w:sz w:val="24"/>
          <w:szCs w:val="24"/>
        </w:rPr>
        <w:t xml:space="preserve">. Her mother worked at the middle school she attended before transferring to Grand Charter Schools. The primary influences of her family’s microsystem overlapped significantly with the secondary </w:t>
      </w:r>
      <w:r w:rsidR="00891A90" w:rsidRPr="00AF3303">
        <w:rPr>
          <w:rFonts w:ascii="Times New Roman" w:eastAsia="Times New Roman" w:hAnsi="Times New Roman" w:cs="Times New Roman"/>
          <w:sz w:val="24"/>
          <w:szCs w:val="24"/>
        </w:rPr>
        <w:t>influences</w:t>
      </w:r>
      <w:r w:rsidRPr="00AF3303">
        <w:rPr>
          <w:rFonts w:ascii="Times New Roman" w:eastAsia="Times New Roman" w:hAnsi="Times New Roman" w:cs="Times New Roman"/>
          <w:sz w:val="24"/>
          <w:szCs w:val="24"/>
        </w:rPr>
        <w:t xml:space="preserve"> at school </w:t>
      </w:r>
      <w:r w:rsidR="00891A90" w:rsidRPr="00AF3303">
        <w:rPr>
          <w:rFonts w:ascii="Times New Roman" w:eastAsia="Times New Roman" w:hAnsi="Times New Roman" w:cs="Times New Roman"/>
          <w:sz w:val="24"/>
          <w:szCs w:val="24"/>
        </w:rPr>
        <w:t xml:space="preserve">(Bronfenbrenner, </w:t>
      </w:r>
      <w:r w:rsidRPr="00AF3303">
        <w:rPr>
          <w:rFonts w:ascii="Times New Roman" w:eastAsia="Times New Roman" w:hAnsi="Times New Roman" w:cs="Times New Roman"/>
          <w:sz w:val="24"/>
          <w:szCs w:val="24"/>
        </w:rPr>
        <w:t>1979; 1992; 1999). D</w:t>
      </w:r>
      <w:r w:rsidR="00D65141" w:rsidRPr="00AF3303">
        <w:rPr>
          <w:rFonts w:ascii="Times New Roman" w:eastAsia="Times New Roman" w:hAnsi="Times New Roman" w:cs="Times New Roman"/>
          <w:sz w:val="24"/>
          <w:szCs w:val="24"/>
        </w:rPr>
        <w:t>aniel</w:t>
      </w:r>
      <w:r w:rsidRPr="00AF3303">
        <w:rPr>
          <w:rFonts w:ascii="Times New Roman" w:eastAsia="Times New Roman" w:hAnsi="Times New Roman" w:cs="Times New Roman"/>
          <w:sz w:val="24"/>
          <w:szCs w:val="24"/>
        </w:rPr>
        <w:t xml:space="preserve"> suffers from excruciating social anxiety</w:t>
      </w:r>
      <w:r w:rsidR="00891A9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and because of that</w:t>
      </w:r>
      <w:r w:rsidR="00891A9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anxiety has remained within the microsystem of his family (Bronfenbrenner, 1979; 1992; 1999). All five</w:t>
      </w:r>
      <w:r w:rsidR="00AF3303" w:rsidRPr="00AF3303">
        <w:rPr>
          <w:rFonts w:ascii="Times New Roman" w:eastAsia="Times New Roman" w:hAnsi="Times New Roman" w:cs="Times New Roman"/>
          <w:sz w:val="24"/>
          <w:szCs w:val="24"/>
        </w:rPr>
        <w:t xml:space="preserve"> student</w:t>
      </w:r>
      <w:r w:rsidRPr="00AF3303">
        <w:rPr>
          <w:rFonts w:ascii="Times New Roman" w:eastAsia="Times New Roman" w:hAnsi="Times New Roman" w:cs="Times New Roman"/>
          <w:sz w:val="24"/>
          <w:szCs w:val="24"/>
        </w:rPr>
        <w:t xml:space="preserve"> participant</w:t>
      </w:r>
      <w:r w:rsidR="00891A90"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have </w:t>
      </w:r>
      <w:r w:rsidR="00891A90" w:rsidRPr="00AF3303">
        <w:rPr>
          <w:rFonts w:ascii="Times New Roman" w:eastAsia="Times New Roman" w:hAnsi="Times New Roman" w:cs="Times New Roman"/>
          <w:sz w:val="24"/>
          <w:szCs w:val="24"/>
        </w:rPr>
        <w:t xml:space="preserve">experienced </w:t>
      </w:r>
      <w:r w:rsidRPr="00AF3303">
        <w:rPr>
          <w:rFonts w:ascii="Times New Roman" w:eastAsia="Times New Roman" w:hAnsi="Times New Roman" w:cs="Times New Roman"/>
          <w:sz w:val="24"/>
          <w:szCs w:val="24"/>
        </w:rPr>
        <w:t xml:space="preserve">anxiety </w:t>
      </w:r>
      <w:r w:rsidR="00891A90" w:rsidRPr="00AF3303">
        <w:rPr>
          <w:rFonts w:ascii="Times New Roman" w:eastAsia="Times New Roman" w:hAnsi="Times New Roman" w:cs="Times New Roman"/>
          <w:sz w:val="24"/>
          <w:szCs w:val="24"/>
        </w:rPr>
        <w:t>as a result of being enrolled in an English language arts class</w:t>
      </w:r>
      <w:r w:rsidRPr="00AF3303">
        <w:rPr>
          <w:rFonts w:ascii="Times New Roman" w:eastAsia="Times New Roman" w:hAnsi="Times New Roman" w:cs="Times New Roman"/>
          <w:sz w:val="24"/>
          <w:szCs w:val="24"/>
        </w:rPr>
        <w:t xml:space="preserve">. Pseudonyms were used to protect </w:t>
      </w:r>
      <w:r w:rsidR="0017297F" w:rsidRPr="00AF3303">
        <w:rPr>
          <w:rFonts w:ascii="Times New Roman" w:eastAsia="Times New Roman" w:hAnsi="Times New Roman" w:cs="Times New Roman"/>
          <w:sz w:val="24"/>
          <w:szCs w:val="24"/>
        </w:rPr>
        <w:t>students’</w:t>
      </w:r>
      <w:r w:rsidR="00D9149D" w:rsidRPr="00AF3303">
        <w:rPr>
          <w:rFonts w:ascii="Times New Roman" w:eastAsia="Times New Roman" w:hAnsi="Times New Roman" w:cs="Times New Roman"/>
          <w:sz w:val="24"/>
          <w:szCs w:val="24"/>
        </w:rPr>
        <w:t xml:space="preserve"> and parents’</w:t>
      </w:r>
      <w:r w:rsidRPr="00AF3303">
        <w:rPr>
          <w:rFonts w:ascii="Times New Roman" w:eastAsia="Times New Roman" w:hAnsi="Times New Roman" w:cs="Times New Roman"/>
          <w:sz w:val="24"/>
          <w:szCs w:val="24"/>
        </w:rPr>
        <w:t xml:space="preserve"> identities. </w:t>
      </w:r>
      <w:r w:rsidR="0096309F">
        <w:rPr>
          <w:rFonts w:ascii="Times New Roman" w:eastAsia="Times New Roman" w:hAnsi="Times New Roman" w:cs="Times New Roman"/>
          <w:sz w:val="24"/>
          <w:szCs w:val="24"/>
        </w:rPr>
        <w:t>Student participants were preselected because of information from parents about their student(s) anxiety, 504’s, and IEP’s.</w:t>
      </w:r>
    </w:p>
    <w:p w:rsidR="00A955D2" w:rsidRPr="00AF3303" w:rsidRDefault="00A955D2" w:rsidP="00A955D2">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noProof/>
          <w:sz w:val="24"/>
          <w:szCs w:val="24"/>
        </w:rPr>
        <w:lastRenderedPageBreak/>
        <w:drawing>
          <wp:inline distT="0" distB="0" distL="0" distR="0">
            <wp:extent cx="5943600" cy="4654550"/>
            <wp:effectExtent l="0" t="0" r="0" b="0"/>
            <wp:docPr id="3" name="Picture 3" descr="https://lh3.googleusercontent.com/_8NMDJnZQZ4HdOxNNBHR6hMpPD51xbvF9KkhLHHLkjqSgiit89Tcb7YuScBaA8zpL0BGuFierGMq_6dtuzQSEsxGyCKEQqiJ5mSKaAaTxaI9mWJnDPy3EItWF6pIy7wMNscG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3.googleusercontent.com/_8NMDJnZQZ4HdOxNNBHR6hMpPD51xbvF9KkhLHHLkjqSgiit89Tcb7YuScBaA8zpL0BGuFierGMq_6dtuzQSEsxGyCKEQqiJ5mSKaAaTxaI9mWJnDPy3EItWF6pIy7wMNscGllE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654550"/>
                    </a:xfrm>
                    <a:prstGeom prst="rect">
                      <a:avLst/>
                    </a:prstGeom>
                    <a:noFill/>
                    <a:ln>
                      <a:noFill/>
                    </a:ln>
                  </pic:spPr>
                </pic:pic>
              </a:graphicData>
            </a:graphic>
          </wp:inline>
        </w:drawing>
      </w:r>
    </w:p>
    <w:p w:rsidR="00A955D2" w:rsidRPr="00AF3303" w:rsidRDefault="00A955D2" w:rsidP="00D9149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Figure 4: Student participants in case study</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Qualitative Data Collection - Interviews</w:t>
      </w:r>
    </w:p>
    <w:p w:rsidR="00891A90" w:rsidRPr="00AF3303" w:rsidRDefault="00A955D2" w:rsidP="00180CCC">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Throughout the four stages of data collection, I used multiple sources of data to provide triangulation and glean a </w:t>
      </w:r>
      <w:r w:rsidR="00D9149D" w:rsidRPr="00AF3303">
        <w:rPr>
          <w:rFonts w:ascii="Times New Roman" w:eastAsia="Times New Roman" w:hAnsi="Times New Roman" w:cs="Times New Roman"/>
          <w:sz w:val="24"/>
          <w:szCs w:val="24"/>
        </w:rPr>
        <w:t xml:space="preserve">more </w:t>
      </w:r>
      <w:r w:rsidRPr="00AF3303">
        <w:rPr>
          <w:rFonts w:ascii="Times New Roman" w:eastAsia="Times New Roman" w:hAnsi="Times New Roman" w:cs="Times New Roman"/>
          <w:sz w:val="24"/>
          <w:szCs w:val="24"/>
        </w:rPr>
        <w:t xml:space="preserve">holistic view of students’ and parents’ perceptions of English classroom anxiety (Creswell, 2007; Merriam, 2009). I began my data collection by interviewing one parent of each of the five students chosen to be part of </w:t>
      </w:r>
      <w:r w:rsidR="009E2E11" w:rsidRPr="00AF3303">
        <w:rPr>
          <w:rFonts w:ascii="Times New Roman" w:eastAsia="Times New Roman" w:hAnsi="Times New Roman" w:cs="Times New Roman"/>
          <w:sz w:val="24"/>
          <w:szCs w:val="24"/>
        </w:rPr>
        <w:t>the</w:t>
      </w:r>
      <w:r w:rsidRPr="00AF3303">
        <w:rPr>
          <w:rFonts w:ascii="Times New Roman" w:eastAsia="Times New Roman" w:hAnsi="Times New Roman" w:cs="Times New Roman"/>
          <w:sz w:val="24"/>
          <w:szCs w:val="24"/>
        </w:rPr>
        <w:t xml:space="preserve"> study. In all five scenarios, the mother was the parent I interviewed. The interviews I conducted were semi-structured personal interviews using the interview guide approach (Johnson &amp; Turner, 2003). According to Patton (2002), “We interview people to find out from them those things we cannot directly observe… The purpose of interviewing, then, is to allow us to enter into the other person’s perspective” (p. </w:t>
      </w:r>
      <w:r w:rsidRPr="00AF3303">
        <w:rPr>
          <w:rFonts w:ascii="Times New Roman" w:eastAsia="Times New Roman" w:hAnsi="Times New Roman" w:cs="Times New Roman"/>
          <w:sz w:val="24"/>
          <w:szCs w:val="24"/>
        </w:rPr>
        <w:lastRenderedPageBreak/>
        <w:t>340-341).</w:t>
      </w:r>
      <w:r w:rsidR="00180CCC"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The interviews were audio recorded with a recording device and video recorded from a laptop to ensure that the interviews were taped as a backup in case of technological issues with one recording device or the other. As soon as I confirmed the audio recording was a success, video recordings were deleted. Once I analyzed the interviews and data of each participant, the audio recordings were also deleted to protect the participants</w:t>
      </w:r>
      <w:r w:rsidR="009E2E11" w:rsidRPr="00AF3303">
        <w:rPr>
          <w:rFonts w:ascii="Times New Roman" w:eastAsia="Times New Roman" w:hAnsi="Times New Roman" w:cs="Times New Roman"/>
          <w:sz w:val="24"/>
          <w:szCs w:val="24"/>
        </w:rPr>
        <w:t>’ identit</w:t>
      </w:r>
      <w:r w:rsidR="00180CCC" w:rsidRPr="00AF3303">
        <w:rPr>
          <w:rFonts w:ascii="Times New Roman" w:eastAsia="Times New Roman" w:hAnsi="Times New Roman" w:cs="Times New Roman"/>
          <w:sz w:val="24"/>
          <w:szCs w:val="24"/>
        </w:rPr>
        <w:t>ies</w:t>
      </w:r>
      <w:r w:rsidR="009E2E11" w:rsidRPr="00AF3303">
        <w:rPr>
          <w:rFonts w:ascii="Times New Roman" w:eastAsia="Times New Roman" w:hAnsi="Times New Roman" w:cs="Times New Roman"/>
          <w:sz w:val="24"/>
          <w:szCs w:val="24"/>
        </w:rPr>
        <w:t>. The semi-</w:t>
      </w:r>
      <w:r w:rsidRPr="00AF3303">
        <w:rPr>
          <w:rFonts w:ascii="Times New Roman" w:eastAsia="Times New Roman" w:hAnsi="Times New Roman" w:cs="Times New Roman"/>
          <w:sz w:val="24"/>
          <w:szCs w:val="24"/>
        </w:rPr>
        <w:t>structured interview guide I followed for the parent interviews ha</w:t>
      </w:r>
      <w:r w:rsidR="00D016A2">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15 key questions (See Appendix A). After conducting interviews parents, I conducted semi-structured interviews with each of the five student</w:t>
      </w:r>
      <w:r w:rsidR="009E2E11"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utilizing the interview guide approach (Johnston &amp; Turner, 2003). The semi-structured interview guide I followed with student participants had fourteen key questions (See Appendix B). </w:t>
      </w:r>
    </w:p>
    <w:tbl>
      <w:tblPr>
        <w:tblW w:w="0" w:type="auto"/>
        <w:tblCellMar>
          <w:top w:w="15" w:type="dxa"/>
          <w:left w:w="15" w:type="dxa"/>
          <w:bottom w:w="15" w:type="dxa"/>
          <w:right w:w="15" w:type="dxa"/>
        </w:tblCellMar>
        <w:tblLook w:val="04A0" w:firstRow="1" w:lastRow="0" w:firstColumn="1" w:lastColumn="0" w:noHBand="0" w:noVBand="1"/>
      </w:tblPr>
      <w:tblGrid>
        <w:gridCol w:w="2960"/>
        <w:gridCol w:w="1989"/>
        <w:gridCol w:w="2349"/>
        <w:gridCol w:w="2042"/>
      </w:tblGrid>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Participant</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Interview Date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Interview Time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Length of Interview</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Kori (Ryan and Tasha’s mother)</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January 28,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1:00 p.m. - 2:47 p.m.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 hour 47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Ryan</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January 29,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11:15 a.m. - 12:06 p.m.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51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Tasha</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January 29,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12:12 p.m. - 1:01 p.m.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49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Olivia (Daniel’s mother)</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January 31,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10:02 a.m. - 11:13 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 hour 11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Daniel</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January 31,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11:21 a.m. - 12:05 p.m.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44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Suzanne (Addison’s mother)</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February 4,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5:40 </w:t>
            </w:r>
            <w:r w:rsidR="007C460D" w:rsidRPr="00AF3303">
              <w:rPr>
                <w:rFonts w:ascii="Times New Roman" w:eastAsia="Times New Roman" w:hAnsi="Times New Roman" w:cs="Times New Roman"/>
                <w:sz w:val="24"/>
                <w:szCs w:val="24"/>
              </w:rPr>
              <w:t>p.m.</w:t>
            </w:r>
            <w:r w:rsidRPr="00AF3303">
              <w:rPr>
                <w:rFonts w:ascii="Times New Roman" w:eastAsia="Times New Roman" w:hAnsi="Times New Roman" w:cs="Times New Roman"/>
                <w:sz w:val="24"/>
                <w:szCs w:val="24"/>
              </w:rPr>
              <w:t xml:space="preserve"> - 6:58 p.m.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 hour 18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Addison</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February 4,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7:03 p.m. - 8:01 p.m.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58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Erica (Steven’s mother)</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February 7,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10:31 a.m. - 11:40 a.m.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 hour 9 minutes</w:t>
            </w:r>
          </w:p>
        </w:tc>
      </w:tr>
      <w:tr w:rsidR="005A3142" w:rsidRPr="00AF3303" w:rsidTr="00891A90">
        <w:tc>
          <w:tcPr>
            <w:tcW w:w="29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Steven</w:t>
            </w:r>
          </w:p>
        </w:tc>
        <w:tc>
          <w:tcPr>
            <w:tcW w:w="198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February 7, 2019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11:45 a.m. - 12:28 p.m.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43 minutes</w:t>
            </w:r>
          </w:p>
        </w:tc>
      </w:tr>
    </w:tbl>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Table 2: Interview data collection information</w:t>
      </w:r>
    </w:p>
    <w:p w:rsidR="00180CCC" w:rsidRPr="00AF3303" w:rsidRDefault="00180CCC" w:rsidP="00180CCC">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All interviews took place in the participant's home. Kori, Ryan, and Tasha all interviewed at the kitchen table. Olivia’s interview took place in her living room. Daniel </w:t>
      </w:r>
      <w:proofErr w:type="gramStart"/>
      <w:r w:rsidRPr="00AF3303">
        <w:rPr>
          <w:rFonts w:ascii="Times New Roman" w:eastAsia="Times New Roman" w:hAnsi="Times New Roman" w:cs="Times New Roman"/>
          <w:sz w:val="24"/>
          <w:szCs w:val="24"/>
        </w:rPr>
        <w:t>preferred to have</w:t>
      </w:r>
      <w:proofErr w:type="gramEnd"/>
      <w:r w:rsidRPr="00AF3303">
        <w:rPr>
          <w:rFonts w:ascii="Times New Roman" w:eastAsia="Times New Roman" w:hAnsi="Times New Roman" w:cs="Times New Roman"/>
          <w:sz w:val="24"/>
          <w:szCs w:val="24"/>
        </w:rPr>
        <w:t xml:space="preserve"> his interview at the dining room table. Suzanne and Addison both preferred to be interviewed in their kitchen area, Suzanne at the kitchen bar and Addison at the kitchen table. Erica’s interview was conducted in her living room, while Steven and his siblings did school work in the dining room. Steven stayed at the table for his interviews, but his siblings did leave the area. </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Qualitative Data Collection - Observations</w:t>
      </w:r>
    </w:p>
    <w:p w:rsidR="00A955D2" w:rsidRPr="00AF3303" w:rsidRDefault="00A955D2" w:rsidP="00A955D2">
      <w:pPr>
        <w:spacing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 addition to interviewing both parents and students, I journaled observational data from the sessions I had with my students throughout my research study from August 2018 through March 2019. According to Yin (200</w:t>
      </w:r>
      <w:r w:rsidR="00180CCC" w:rsidRPr="00AF3303">
        <w:rPr>
          <w:rFonts w:ascii="Times New Roman" w:eastAsia="Times New Roman" w:hAnsi="Times New Roman" w:cs="Times New Roman"/>
          <w:sz w:val="24"/>
          <w:szCs w:val="24"/>
        </w:rPr>
        <w:t>8</w:t>
      </w:r>
      <w:r w:rsidRPr="00AF3303">
        <w:rPr>
          <w:rFonts w:ascii="Times New Roman" w:eastAsia="Times New Roman" w:hAnsi="Times New Roman" w:cs="Times New Roman"/>
          <w:sz w:val="24"/>
          <w:szCs w:val="24"/>
        </w:rPr>
        <w:t xml:space="preserve">), direct observations document relevant behaviors and environmental conditions. </w:t>
      </w:r>
      <w:r w:rsidRPr="00AF3303">
        <w:rPr>
          <w:rFonts w:ascii="Times New Roman" w:eastAsia="Times New Roman" w:hAnsi="Times New Roman" w:cs="Times New Roman"/>
          <w:sz w:val="24"/>
          <w:szCs w:val="24"/>
          <w:shd w:val="clear" w:color="auto" w:fill="FFFFFF"/>
        </w:rPr>
        <w:t>Direct observations provide the researcher insight in to the “the natural setting” of a research study (Yin, 200</w:t>
      </w:r>
      <w:r w:rsidR="00180CCC" w:rsidRPr="00AF3303">
        <w:rPr>
          <w:rFonts w:ascii="Times New Roman" w:eastAsia="Times New Roman" w:hAnsi="Times New Roman" w:cs="Times New Roman"/>
          <w:sz w:val="24"/>
          <w:szCs w:val="24"/>
          <w:shd w:val="clear" w:color="auto" w:fill="FFFFFF"/>
        </w:rPr>
        <w:t>8</w:t>
      </w:r>
      <w:r w:rsidRPr="00AF3303">
        <w:rPr>
          <w:rFonts w:ascii="Times New Roman" w:eastAsia="Times New Roman" w:hAnsi="Times New Roman" w:cs="Times New Roman"/>
          <w:sz w:val="24"/>
          <w:szCs w:val="24"/>
          <w:shd w:val="clear" w:color="auto" w:fill="FFFFFF"/>
        </w:rPr>
        <w:t>). Observations, according to Merriam (2009), are</w:t>
      </w:r>
      <w:r w:rsidR="00F26012"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 xml:space="preserve">effective when the researchers can observe events or participants first hand with fresh perspective. Observations provided additional information and evidence about the case by documenting attitudes and behaviors over the course of nearly a year. </w:t>
      </w:r>
    </w:p>
    <w:p w:rsidR="00A955D2" w:rsidRPr="00AF3303" w:rsidRDefault="00A955D2" w:rsidP="00A955D2">
      <w:pPr>
        <w:spacing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For the current study, I was the teacher-researcher. Yin (2009) warns that the role of teacher-researcher may be challenging because of the time involved in documenting observational data; however, because of the structure of Grand Charter School, I have flexibility of schedule and teach in a one-on-one setting and/or one-on-two in some cases such as Ryan and Tasha when they are covering the same standards or similar standards in a course such a reading or writing. My observational notes provided deep insights into my primary as well as both of my secondary research questions. </w:t>
      </w:r>
      <w:r w:rsidRPr="00AF3303">
        <w:rPr>
          <w:rFonts w:ascii="Times New Roman" w:eastAsia="Times New Roman" w:hAnsi="Times New Roman" w:cs="Times New Roman"/>
          <w:sz w:val="24"/>
          <w:szCs w:val="24"/>
        </w:rPr>
        <w:t>I adapted my observational notes from Creswell’s (2018) sample observational protocol.</w:t>
      </w:r>
    </w:p>
    <w:tbl>
      <w:tblPr>
        <w:tblW w:w="9360" w:type="dxa"/>
        <w:tblCellMar>
          <w:top w:w="15" w:type="dxa"/>
          <w:left w:w="15" w:type="dxa"/>
          <w:bottom w:w="15" w:type="dxa"/>
          <w:right w:w="15" w:type="dxa"/>
        </w:tblCellMar>
        <w:tblLook w:val="04A0" w:firstRow="1" w:lastRow="0" w:firstColumn="1" w:lastColumn="0" w:noHBand="0" w:noVBand="1"/>
      </w:tblPr>
      <w:tblGrid>
        <w:gridCol w:w="2599"/>
        <w:gridCol w:w="4410"/>
        <w:gridCol w:w="2351"/>
      </w:tblGrid>
      <w:tr w:rsidR="00A955D2" w:rsidRPr="00AF3303" w:rsidTr="00A955D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Descriptive Notes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Key Word, Phrases or Actions used by Student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Reflective Notes</w:t>
            </w:r>
          </w:p>
        </w:tc>
      </w:tr>
      <w:tr w:rsidR="00A955D2" w:rsidRPr="00AF3303" w:rsidTr="00A955D2">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Experiences?</w:t>
            </w:r>
          </w:p>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Setting?</w:t>
            </w:r>
          </w:p>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Structure and Layout of Environment?</w:t>
            </w:r>
          </w:p>
          <w:p w:rsidR="00A955D2" w:rsidRPr="00AF3303" w:rsidRDefault="00A955D2" w:rsidP="00A955D2">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Does the student display any behavior relevant to my research questions?</w:t>
            </w:r>
          </w:p>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Does the students explicitly state words or phrases relevant to my research questions?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Reflect on Findings.</w:t>
            </w:r>
          </w:p>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does this make me think about?</w:t>
            </w:r>
          </w:p>
          <w:p w:rsidR="00A955D2" w:rsidRPr="00AF3303" w:rsidRDefault="00A955D2" w:rsidP="00A955D2">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theories?</w:t>
            </w:r>
          </w:p>
        </w:tc>
      </w:tr>
    </w:tbl>
    <w:p w:rsidR="00A955D2" w:rsidRPr="00AF3303" w:rsidRDefault="00A955D2" w:rsidP="00A955D2">
      <w:pPr>
        <w:spacing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Table 3: Observational Protocol Adapted from Creswell (2018)</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Qualitative Data Collection - Spontaneous Paint - Write Activity</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After my interviews were completed and my observations </w:t>
      </w:r>
      <w:r w:rsidR="007C460D" w:rsidRPr="00AF3303">
        <w:rPr>
          <w:rFonts w:ascii="Times New Roman" w:eastAsia="Times New Roman" w:hAnsi="Times New Roman" w:cs="Times New Roman"/>
          <w:sz w:val="24"/>
          <w:szCs w:val="24"/>
        </w:rPr>
        <w:t xml:space="preserve">continued, </w:t>
      </w:r>
      <w:r w:rsidRPr="00AF3303">
        <w:rPr>
          <w:rFonts w:ascii="Times New Roman" w:eastAsia="Times New Roman" w:hAnsi="Times New Roman" w:cs="Times New Roman"/>
          <w:sz w:val="24"/>
          <w:szCs w:val="24"/>
        </w:rPr>
        <w:t>students complete</w:t>
      </w:r>
      <w:r w:rsidR="007C460D" w:rsidRPr="00AF3303">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a paint-write activity. </w:t>
      </w:r>
      <w:proofErr w:type="spellStart"/>
      <w:r w:rsidRPr="00AF3303">
        <w:rPr>
          <w:rFonts w:ascii="Times New Roman" w:eastAsia="Times New Roman" w:hAnsi="Times New Roman" w:cs="Times New Roman"/>
          <w:sz w:val="24"/>
          <w:szCs w:val="24"/>
        </w:rPr>
        <w:t>Cassou</w:t>
      </w:r>
      <w:proofErr w:type="spellEnd"/>
      <w:r w:rsidRPr="00AF3303">
        <w:rPr>
          <w:rFonts w:ascii="Times New Roman" w:eastAsia="Times New Roman" w:hAnsi="Times New Roman" w:cs="Times New Roman"/>
          <w:sz w:val="24"/>
          <w:szCs w:val="24"/>
        </w:rPr>
        <w:t xml:space="preserve"> and </w:t>
      </w:r>
      <w:proofErr w:type="spellStart"/>
      <w:r w:rsidRPr="00AF3303">
        <w:rPr>
          <w:rFonts w:ascii="Times New Roman" w:eastAsia="Times New Roman" w:hAnsi="Times New Roman" w:cs="Times New Roman"/>
          <w:sz w:val="24"/>
          <w:szCs w:val="24"/>
        </w:rPr>
        <w:t>Cubley</w:t>
      </w:r>
      <w:proofErr w:type="spellEnd"/>
      <w:r w:rsidRPr="00AF3303">
        <w:rPr>
          <w:rFonts w:ascii="Times New Roman" w:eastAsia="Times New Roman" w:hAnsi="Times New Roman" w:cs="Times New Roman"/>
          <w:sz w:val="24"/>
          <w:szCs w:val="24"/>
        </w:rPr>
        <w:t xml:space="preserve"> (1995) believe that providing students a creative outlet to experience and understand the emotions that anxiety causes them to feel has healing components. “By spontaneously painting [those emotions], healing happens, not because of what you do with the image or meaning, but because of the powerful cleansing energy of creativity. It is</w:t>
      </w:r>
      <w:r w:rsidR="00891A90" w:rsidRPr="00AF3303">
        <w:rPr>
          <w:rFonts w:ascii="Times New Roman" w:eastAsia="Times New Roman" w:hAnsi="Times New Roman" w:cs="Times New Roman"/>
          <w:sz w:val="24"/>
          <w:szCs w:val="24"/>
        </w:rPr>
        <w:t xml:space="preserve"> therapeutic in that sense” (p.</w:t>
      </w:r>
      <w:r w:rsidRPr="00AF3303">
        <w:rPr>
          <w:rFonts w:ascii="Times New Roman" w:eastAsia="Times New Roman" w:hAnsi="Times New Roman" w:cs="Times New Roman"/>
          <w:sz w:val="24"/>
          <w:szCs w:val="24"/>
        </w:rPr>
        <w:t xml:space="preserve">139-140). Although my research does not look to specifically answer the question of the healing powers of art or writing, providing students a creative outlet and asking them to respond about their experiences during that creative process </w:t>
      </w:r>
      <w:r w:rsidR="00891A90" w:rsidRPr="00AF3303">
        <w:rPr>
          <w:rFonts w:ascii="Times New Roman" w:eastAsia="Times New Roman" w:hAnsi="Times New Roman" w:cs="Times New Roman"/>
          <w:sz w:val="24"/>
          <w:szCs w:val="24"/>
        </w:rPr>
        <w:t>can</w:t>
      </w:r>
      <w:r w:rsidRPr="00AF3303">
        <w:rPr>
          <w:rFonts w:ascii="Times New Roman" w:eastAsia="Times New Roman" w:hAnsi="Times New Roman" w:cs="Times New Roman"/>
          <w:sz w:val="24"/>
          <w:szCs w:val="24"/>
        </w:rPr>
        <w:t xml:space="preserve"> provide invaluable insight into emotional</w:t>
      </w:r>
      <w:r w:rsidR="00891A90" w:rsidRPr="00AF3303">
        <w:rPr>
          <w:rFonts w:ascii="Times New Roman" w:eastAsia="Times New Roman" w:hAnsi="Times New Roman" w:cs="Times New Roman"/>
          <w:sz w:val="24"/>
          <w:szCs w:val="24"/>
        </w:rPr>
        <w:t xml:space="preserve"> struggles</w:t>
      </w:r>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Cassou</w:t>
      </w:r>
      <w:proofErr w:type="spellEnd"/>
      <w:r w:rsidRPr="00AF3303">
        <w:rPr>
          <w:rFonts w:ascii="Times New Roman" w:eastAsia="Times New Roman" w:hAnsi="Times New Roman" w:cs="Times New Roman"/>
          <w:sz w:val="24"/>
          <w:szCs w:val="24"/>
        </w:rPr>
        <w:t xml:space="preserve"> and </w:t>
      </w:r>
      <w:proofErr w:type="spellStart"/>
      <w:r w:rsidRPr="00AF3303">
        <w:rPr>
          <w:rFonts w:ascii="Times New Roman" w:eastAsia="Times New Roman" w:hAnsi="Times New Roman" w:cs="Times New Roman"/>
          <w:sz w:val="24"/>
          <w:szCs w:val="24"/>
        </w:rPr>
        <w:t>Cubley</w:t>
      </w:r>
      <w:proofErr w:type="spellEnd"/>
      <w:r w:rsidRPr="00AF3303">
        <w:rPr>
          <w:rFonts w:ascii="Times New Roman" w:eastAsia="Times New Roman" w:hAnsi="Times New Roman" w:cs="Times New Roman"/>
          <w:sz w:val="24"/>
          <w:szCs w:val="24"/>
        </w:rPr>
        <w:t xml:space="preserve"> (1995) continue; “Like a broom that sweeps away dust and residue, creation acts as a purification of what has accumulated in the life of the psyche. It is neither your role nor to your advantage to analyze the dust, but only to let the cleansing take place” (p. 141). I went in to the spontaneous paint-write activity without any preconceived ideas of what themes would develop. I simply wanted to see what happened, how students reacted, and what their experience with art revealed. I provided students with prompts (See Appendix C) for the </w:t>
      </w:r>
      <w:r w:rsidR="007C460D" w:rsidRPr="00AF3303">
        <w:rPr>
          <w:rFonts w:ascii="Times New Roman" w:eastAsia="Times New Roman" w:hAnsi="Times New Roman" w:cs="Times New Roman"/>
          <w:sz w:val="24"/>
          <w:szCs w:val="24"/>
        </w:rPr>
        <w:t>two-session</w:t>
      </w:r>
      <w:r w:rsidRPr="00AF3303">
        <w:rPr>
          <w:rFonts w:ascii="Times New Roman" w:eastAsia="Times New Roman" w:hAnsi="Times New Roman" w:cs="Times New Roman"/>
          <w:sz w:val="24"/>
          <w:szCs w:val="24"/>
        </w:rPr>
        <w:t xml:space="preserve"> paint-write activity.</w:t>
      </w:r>
    </w:p>
    <w:p w:rsidR="00180CCC" w:rsidRPr="00AF3303" w:rsidRDefault="00180CCC" w:rsidP="00A955D2">
      <w:pPr>
        <w:spacing w:after="0" w:line="480" w:lineRule="auto"/>
        <w:rPr>
          <w:rFonts w:ascii="Times New Roman" w:eastAsia="Times New Roman" w:hAnsi="Times New Roman" w:cs="Times New Roman"/>
          <w:sz w:val="24"/>
          <w:szCs w:val="24"/>
        </w:rPr>
      </w:pPr>
    </w:p>
    <w:p w:rsidR="00180CCC" w:rsidRPr="00AF3303" w:rsidRDefault="00180CCC" w:rsidP="00A955D2">
      <w:pPr>
        <w:spacing w:after="0" w:line="480" w:lineRule="auto"/>
        <w:rPr>
          <w:rFonts w:ascii="Times New Roman" w:eastAsia="Times New Roman" w:hAnsi="Times New Roman" w:cs="Times New Roman"/>
          <w:sz w:val="24"/>
          <w:szCs w:val="24"/>
        </w:rPr>
      </w:pPr>
    </w:p>
    <w:p w:rsidR="00A955D2" w:rsidRPr="00AF3303" w:rsidRDefault="00A955D2" w:rsidP="00A955D2">
      <w:pPr>
        <w:spacing w:after="0" w:line="480" w:lineRule="auto"/>
        <w:rPr>
          <w:rFonts w:ascii="Times New Roman" w:eastAsia="Times New Roman" w:hAnsi="Times New Roman" w:cs="Times New Roman"/>
          <w:b/>
          <w:bCs/>
          <w:i/>
          <w:iCs/>
          <w:sz w:val="24"/>
          <w:szCs w:val="24"/>
        </w:rPr>
      </w:pPr>
      <w:r w:rsidRPr="00AF3303">
        <w:rPr>
          <w:rFonts w:ascii="Times New Roman" w:eastAsia="Times New Roman" w:hAnsi="Times New Roman" w:cs="Times New Roman"/>
          <w:b/>
          <w:bCs/>
          <w:i/>
          <w:iCs/>
          <w:sz w:val="24"/>
          <w:szCs w:val="24"/>
        </w:rPr>
        <w:lastRenderedPageBreak/>
        <w:t xml:space="preserve">Data </w:t>
      </w:r>
      <w:r w:rsidR="0037068E" w:rsidRPr="00AF3303">
        <w:rPr>
          <w:rFonts w:ascii="Times New Roman" w:eastAsia="Times New Roman" w:hAnsi="Times New Roman" w:cs="Times New Roman"/>
          <w:b/>
          <w:bCs/>
          <w:i/>
          <w:iCs/>
          <w:sz w:val="24"/>
          <w:szCs w:val="24"/>
        </w:rPr>
        <w:t>Analysis Procedures</w:t>
      </w:r>
    </w:p>
    <w:p w:rsidR="0037068E" w:rsidRPr="00AF3303" w:rsidRDefault="00180CCC" w:rsidP="00A955D2">
      <w:pPr>
        <w:spacing w:after="0"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ab/>
      </w:r>
      <w:r w:rsidR="004B7A5F" w:rsidRPr="00AF3303">
        <w:rPr>
          <w:rFonts w:ascii="Times New Roman" w:eastAsia="Times New Roman" w:hAnsi="Times New Roman" w:cs="Times New Roman"/>
          <w:bCs/>
          <w:iCs/>
          <w:sz w:val="24"/>
          <w:szCs w:val="24"/>
        </w:rPr>
        <w:t>Data was collected in a predetermined intentional order. I received IRB approval for my study in August 2018</w:t>
      </w:r>
      <w:r w:rsidR="00AF3303" w:rsidRPr="00AF3303">
        <w:rPr>
          <w:rFonts w:ascii="Times New Roman" w:eastAsia="Times New Roman" w:hAnsi="Times New Roman" w:cs="Times New Roman"/>
          <w:bCs/>
          <w:iCs/>
          <w:sz w:val="24"/>
          <w:szCs w:val="24"/>
        </w:rPr>
        <w:t xml:space="preserve"> which included a letter of support and permission from Grand Charter Schools</w:t>
      </w:r>
      <w:r w:rsidR="004B7A5F" w:rsidRPr="00AF3303">
        <w:rPr>
          <w:rFonts w:ascii="Times New Roman" w:eastAsia="Times New Roman" w:hAnsi="Times New Roman" w:cs="Times New Roman"/>
          <w:bCs/>
          <w:iCs/>
          <w:sz w:val="24"/>
          <w:szCs w:val="24"/>
        </w:rPr>
        <w:t xml:space="preserve">. Once IRB approval was received, I immediately reached out to families via </w:t>
      </w:r>
      <w:r w:rsidR="00AF3303" w:rsidRPr="00AF3303">
        <w:rPr>
          <w:rFonts w:ascii="Times New Roman" w:eastAsia="Times New Roman" w:hAnsi="Times New Roman" w:cs="Times New Roman"/>
          <w:bCs/>
          <w:iCs/>
          <w:sz w:val="24"/>
          <w:szCs w:val="24"/>
        </w:rPr>
        <w:t xml:space="preserve">an </w:t>
      </w:r>
      <w:r w:rsidR="004B7A5F" w:rsidRPr="00AF3303">
        <w:rPr>
          <w:rFonts w:ascii="Times New Roman" w:eastAsia="Times New Roman" w:hAnsi="Times New Roman" w:cs="Times New Roman"/>
          <w:bCs/>
          <w:iCs/>
          <w:sz w:val="24"/>
          <w:szCs w:val="24"/>
        </w:rPr>
        <w:t>email</w:t>
      </w:r>
      <w:r w:rsidR="00AF3303" w:rsidRPr="00AF3303">
        <w:rPr>
          <w:rFonts w:ascii="Times New Roman" w:eastAsia="Times New Roman" w:hAnsi="Times New Roman" w:cs="Times New Roman"/>
          <w:bCs/>
          <w:iCs/>
          <w:sz w:val="24"/>
          <w:szCs w:val="24"/>
        </w:rPr>
        <w:t xml:space="preserve"> approved by the IRB</w:t>
      </w:r>
      <w:r w:rsidR="004B7A5F" w:rsidRPr="00AF3303">
        <w:rPr>
          <w:rFonts w:ascii="Times New Roman" w:eastAsia="Times New Roman" w:hAnsi="Times New Roman" w:cs="Times New Roman"/>
          <w:bCs/>
          <w:iCs/>
          <w:sz w:val="24"/>
          <w:szCs w:val="24"/>
        </w:rPr>
        <w:t xml:space="preserve">, </w:t>
      </w:r>
      <w:r w:rsidR="0037068E" w:rsidRPr="00AF3303">
        <w:rPr>
          <w:rFonts w:ascii="Times New Roman" w:eastAsia="Times New Roman" w:hAnsi="Times New Roman" w:cs="Times New Roman"/>
          <w:bCs/>
          <w:iCs/>
          <w:sz w:val="24"/>
          <w:szCs w:val="24"/>
        </w:rPr>
        <w:t xml:space="preserve">and </w:t>
      </w:r>
      <w:r w:rsidR="004B7A5F" w:rsidRPr="00AF3303">
        <w:rPr>
          <w:rFonts w:ascii="Times New Roman" w:eastAsia="Times New Roman" w:hAnsi="Times New Roman" w:cs="Times New Roman"/>
          <w:bCs/>
          <w:iCs/>
          <w:sz w:val="24"/>
          <w:szCs w:val="24"/>
        </w:rPr>
        <w:t xml:space="preserve">had participants sign the appropriate forms per the IRB’s instructions. I explained to the families that I would start gathering observational data firstly. I began the collection of observational data when Grand started the 2018-2019 school year in September. </w:t>
      </w:r>
      <w:r w:rsidR="0037068E" w:rsidRPr="00AF3303">
        <w:rPr>
          <w:rFonts w:ascii="Times New Roman" w:eastAsia="Times New Roman" w:hAnsi="Times New Roman" w:cs="Times New Roman"/>
          <w:bCs/>
          <w:iCs/>
          <w:sz w:val="24"/>
          <w:szCs w:val="24"/>
        </w:rPr>
        <w:t xml:space="preserve">I used an adapted version of Creswell’s (2018) observational protocol. Observational data was cataloged by student participant. I did not have separate observational data tables for parents; instead, however, any observational data about parent participants were included with their student’s observational data. In Kori’s case, observational data was placed with either Ryan’s or Tasha’s observational data, depending on which student the data was relevant to. In some instances, observational data about Kori was placed in both Ryan’s and Tasha’s observational data tables. Collection of observational data lasted from September 2018 through April 2019. </w:t>
      </w:r>
    </w:p>
    <w:tbl>
      <w:tblPr>
        <w:tblStyle w:val="TableGrid"/>
        <w:tblW w:w="0" w:type="auto"/>
        <w:tblLook w:val="04A0" w:firstRow="1" w:lastRow="0" w:firstColumn="1" w:lastColumn="0" w:noHBand="0" w:noVBand="1"/>
      </w:tblPr>
      <w:tblGrid>
        <w:gridCol w:w="4675"/>
        <w:gridCol w:w="4675"/>
      </w:tblGrid>
      <w:tr w:rsidR="00AF3303" w:rsidRPr="00AF3303" w:rsidTr="00AF3303">
        <w:tc>
          <w:tcPr>
            <w:tcW w:w="4675" w:type="dxa"/>
          </w:tcPr>
          <w:p w:rsidR="00AF3303" w:rsidRPr="00AF3303" w:rsidRDefault="00AF3303" w:rsidP="00AF3303">
            <w:pPr>
              <w:spacing w:line="480" w:lineRule="auto"/>
              <w:jc w:val="center"/>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Participants</w:t>
            </w:r>
          </w:p>
        </w:tc>
        <w:tc>
          <w:tcPr>
            <w:tcW w:w="4675" w:type="dxa"/>
          </w:tcPr>
          <w:p w:rsidR="00AF3303" w:rsidRPr="00AF3303" w:rsidRDefault="00AF3303" w:rsidP="00AF3303">
            <w:pPr>
              <w:spacing w:line="480" w:lineRule="auto"/>
              <w:jc w:val="center"/>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Number of logged observations</w:t>
            </w:r>
          </w:p>
        </w:tc>
      </w:tr>
      <w:tr w:rsidR="00AF3303" w:rsidRPr="00AF3303" w:rsidTr="00AF3303">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Kori, Tasha, and Ryan</w:t>
            </w:r>
          </w:p>
        </w:tc>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32 observations logs</w:t>
            </w:r>
          </w:p>
        </w:tc>
      </w:tr>
      <w:tr w:rsidR="00AF3303" w:rsidRPr="00AF3303" w:rsidTr="00AF3303">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Erica and Steven</w:t>
            </w:r>
          </w:p>
        </w:tc>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28 observations logs</w:t>
            </w:r>
          </w:p>
        </w:tc>
      </w:tr>
      <w:tr w:rsidR="00AF3303" w:rsidRPr="00AF3303" w:rsidTr="00AF3303">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Olivia and Daniel</w:t>
            </w:r>
          </w:p>
        </w:tc>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25 observation logs</w:t>
            </w:r>
          </w:p>
        </w:tc>
      </w:tr>
      <w:tr w:rsidR="00AF3303" w:rsidRPr="00AF3303" w:rsidTr="00AF3303">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Suzanne and Addison</w:t>
            </w:r>
          </w:p>
        </w:tc>
        <w:tc>
          <w:tcPr>
            <w:tcW w:w="4675" w:type="dxa"/>
          </w:tcPr>
          <w:p w:rsidR="00AF3303" w:rsidRPr="00AF3303" w:rsidRDefault="00AF3303" w:rsidP="00A955D2">
            <w:pPr>
              <w:spacing w:line="480" w:lineRule="auto"/>
              <w:rPr>
                <w:rFonts w:ascii="Times New Roman" w:eastAsia="Times New Roman" w:hAnsi="Times New Roman" w:cs="Times New Roman"/>
                <w:bCs/>
                <w:iCs/>
                <w:sz w:val="24"/>
                <w:szCs w:val="24"/>
              </w:rPr>
            </w:pPr>
            <w:r w:rsidRPr="00AF3303">
              <w:rPr>
                <w:rFonts w:ascii="Times New Roman" w:eastAsia="Times New Roman" w:hAnsi="Times New Roman" w:cs="Times New Roman"/>
                <w:bCs/>
                <w:iCs/>
                <w:sz w:val="24"/>
                <w:szCs w:val="24"/>
              </w:rPr>
              <w:t>22 observation logs</w:t>
            </w:r>
          </w:p>
        </w:tc>
      </w:tr>
    </w:tbl>
    <w:p w:rsidR="00AF3303" w:rsidRPr="00AF3303" w:rsidRDefault="00AF3303" w:rsidP="00A955D2">
      <w:pPr>
        <w:spacing w:after="0" w:line="480" w:lineRule="auto"/>
        <w:rPr>
          <w:rFonts w:ascii="Times New Roman" w:eastAsia="Times New Roman" w:hAnsi="Times New Roman" w:cs="Times New Roman"/>
          <w:bCs/>
          <w:i/>
          <w:iCs/>
          <w:sz w:val="24"/>
          <w:szCs w:val="24"/>
        </w:rPr>
      </w:pPr>
      <w:r w:rsidRPr="00AF3303">
        <w:rPr>
          <w:rFonts w:ascii="Times New Roman" w:eastAsia="Times New Roman" w:hAnsi="Times New Roman" w:cs="Times New Roman"/>
          <w:bCs/>
          <w:i/>
          <w:iCs/>
          <w:sz w:val="24"/>
          <w:szCs w:val="24"/>
        </w:rPr>
        <w:t>Table</w:t>
      </w:r>
      <w:r w:rsidR="00060289">
        <w:rPr>
          <w:rFonts w:ascii="Times New Roman" w:eastAsia="Times New Roman" w:hAnsi="Times New Roman" w:cs="Times New Roman"/>
          <w:bCs/>
          <w:i/>
          <w:iCs/>
          <w:sz w:val="24"/>
          <w:szCs w:val="24"/>
        </w:rPr>
        <w:t xml:space="preserve"> 4</w:t>
      </w:r>
      <w:r w:rsidRPr="00AF3303">
        <w:rPr>
          <w:rFonts w:ascii="Times New Roman" w:eastAsia="Times New Roman" w:hAnsi="Times New Roman" w:cs="Times New Roman"/>
          <w:bCs/>
          <w:i/>
          <w:iCs/>
          <w:sz w:val="24"/>
          <w:szCs w:val="24"/>
        </w:rPr>
        <w:t>: Observational Data Logs</w:t>
      </w:r>
    </w:p>
    <w:p w:rsidR="00A46F09" w:rsidRDefault="0037068E" w:rsidP="00A46F09">
      <w:pPr>
        <w:spacing w:line="480" w:lineRule="auto"/>
        <w:rPr>
          <w:rFonts w:ascii="Times New Roman" w:hAnsi="Times New Roman" w:cs="Times New Roman"/>
          <w:sz w:val="24"/>
          <w:szCs w:val="24"/>
        </w:rPr>
      </w:pPr>
      <w:r w:rsidRPr="00AF3303">
        <w:rPr>
          <w:rFonts w:ascii="Times New Roman" w:eastAsia="Times New Roman" w:hAnsi="Times New Roman" w:cs="Times New Roman"/>
          <w:bCs/>
          <w:iCs/>
          <w:sz w:val="24"/>
          <w:szCs w:val="24"/>
        </w:rPr>
        <w:tab/>
        <w:t xml:space="preserve">While observational data was gathered throughout the entirety of the case study, interviews with parent and student participants was the first data collected </w:t>
      </w:r>
      <w:r w:rsidR="00DB3337" w:rsidRPr="00AF3303">
        <w:rPr>
          <w:rFonts w:ascii="Times New Roman" w:eastAsia="Times New Roman" w:hAnsi="Times New Roman" w:cs="Times New Roman"/>
          <w:bCs/>
          <w:iCs/>
          <w:sz w:val="24"/>
          <w:szCs w:val="24"/>
        </w:rPr>
        <w:t xml:space="preserve">in which participants were completely aware of data collection taking place. </w:t>
      </w:r>
      <w:r w:rsidR="004B7A5F" w:rsidRPr="00AF3303">
        <w:rPr>
          <w:rFonts w:ascii="Times New Roman" w:eastAsia="Times New Roman" w:hAnsi="Times New Roman" w:cs="Times New Roman"/>
          <w:bCs/>
          <w:iCs/>
          <w:sz w:val="24"/>
          <w:szCs w:val="24"/>
        </w:rPr>
        <w:t xml:space="preserve">I conducted interviews with parent </w:t>
      </w:r>
      <w:r w:rsidR="004B7A5F" w:rsidRPr="00AF3303">
        <w:rPr>
          <w:rFonts w:ascii="Times New Roman" w:eastAsia="Times New Roman" w:hAnsi="Times New Roman" w:cs="Times New Roman"/>
          <w:bCs/>
          <w:iCs/>
          <w:sz w:val="24"/>
          <w:szCs w:val="24"/>
        </w:rPr>
        <w:lastRenderedPageBreak/>
        <w:t>participants first. When planning my data collection, I felt that interviewing the parent participants first might provide me with insights that would help me during my interviews with student participants. The information provided to me from the mothers of the participants did provide me information to use for impromptu interview questions and further probing of existing questions during my student interviews.</w:t>
      </w:r>
      <w:r w:rsidR="00DB3337" w:rsidRPr="00AF3303">
        <w:rPr>
          <w:rFonts w:ascii="Times New Roman" w:eastAsia="Times New Roman" w:hAnsi="Times New Roman" w:cs="Times New Roman"/>
          <w:bCs/>
          <w:iCs/>
          <w:sz w:val="24"/>
          <w:szCs w:val="24"/>
        </w:rPr>
        <w:t xml:space="preserve"> Once the interviews were completed, I utilized Shank’s (2005)</w:t>
      </w:r>
      <w:r w:rsidR="00E14C2B" w:rsidRPr="00AF3303">
        <w:rPr>
          <w:rFonts w:ascii="Times New Roman" w:eastAsia="Times New Roman" w:hAnsi="Times New Roman" w:cs="Times New Roman"/>
          <w:bCs/>
          <w:iCs/>
          <w:sz w:val="24"/>
          <w:szCs w:val="24"/>
        </w:rPr>
        <w:t xml:space="preserve"> model of analysis, transcribing the interviews. After interviews were transcribed, I conducted line by line coding. </w:t>
      </w:r>
      <w:r w:rsidR="00DB3337" w:rsidRPr="00AF3303">
        <w:rPr>
          <w:rFonts w:ascii="Times New Roman" w:eastAsia="Malgun Gothic" w:hAnsi="Times New Roman" w:cs="Times New Roman"/>
          <w:sz w:val="24"/>
          <w:szCs w:val="24"/>
          <w:lang w:eastAsia="ko-KR"/>
        </w:rPr>
        <w:t>According to Strauss and Corbin (1998), coding is “</w:t>
      </w:r>
      <w:r w:rsidR="00DB3337" w:rsidRPr="00AF3303">
        <w:rPr>
          <w:rFonts w:ascii="Times New Roman" w:hAnsi="Times New Roman" w:cs="Times New Roman"/>
          <w:sz w:val="24"/>
          <w:szCs w:val="24"/>
        </w:rPr>
        <w:t>the analytic process through which concepts are identified and their properties and dimensions are discovered in data” (</w:t>
      </w:r>
      <w:r w:rsidR="00E14C2B" w:rsidRPr="00AF3303">
        <w:rPr>
          <w:rFonts w:ascii="Times New Roman" w:hAnsi="Times New Roman" w:cs="Times New Roman"/>
          <w:sz w:val="24"/>
          <w:szCs w:val="24"/>
        </w:rPr>
        <w:t xml:space="preserve">p. </w:t>
      </w:r>
      <w:r w:rsidR="00DB3337" w:rsidRPr="00AF3303">
        <w:rPr>
          <w:rFonts w:ascii="Times New Roman" w:hAnsi="Times New Roman" w:cs="Times New Roman"/>
          <w:sz w:val="24"/>
          <w:szCs w:val="24"/>
        </w:rPr>
        <w:t>101).</w:t>
      </w:r>
      <w:r w:rsidR="00A46F09" w:rsidRPr="00AF3303">
        <w:rPr>
          <w:rFonts w:ascii="Times New Roman" w:hAnsi="Times New Roman" w:cs="Times New Roman"/>
          <w:sz w:val="24"/>
          <w:szCs w:val="24"/>
        </w:rPr>
        <w:t xml:space="preserve"> Coding helped me create outlines for each student’s narrative.</w:t>
      </w:r>
      <w:r w:rsidR="00DB3337" w:rsidRPr="00AF3303">
        <w:rPr>
          <w:rFonts w:ascii="Times New Roman" w:hAnsi="Times New Roman" w:cs="Times New Roman"/>
          <w:sz w:val="24"/>
          <w:szCs w:val="24"/>
        </w:rPr>
        <w:t xml:space="preserve"> </w:t>
      </w:r>
      <w:r w:rsidR="00A46F09" w:rsidRPr="00AF3303">
        <w:rPr>
          <w:rFonts w:ascii="Times New Roman" w:hAnsi="Times New Roman" w:cs="Times New Roman"/>
          <w:sz w:val="24"/>
          <w:szCs w:val="24"/>
        </w:rPr>
        <w:t>While coding, I utilized colored highlighters to help me stay organized and on task to answer my research questions. Anything that I thought may prove relevant to answering research question 1 was highlighted in yellow. Relevant information for question 2 was highlighted pink, and relevant information for question 3 was highlighted blue. I repeated the process for each student participant and their parent participant</w:t>
      </w:r>
      <w:r w:rsidR="007D2BED">
        <w:rPr>
          <w:rFonts w:ascii="Times New Roman" w:hAnsi="Times New Roman" w:cs="Times New Roman"/>
          <w:sz w:val="24"/>
          <w:szCs w:val="24"/>
        </w:rPr>
        <w:t>.</w:t>
      </w:r>
    </w:p>
    <w:p w:rsidR="007D2BED" w:rsidRPr="00AF3303" w:rsidRDefault="007D2BED" w:rsidP="00A46F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Approximately one week after the interviews took place, student participants engaged in a writing activity. Each of the five students sat at their tables with me and wrote based on the prompt provided to them. Two students chose to write narratives. Three chose poetry. Their writing was included in the data analysis for themes. After the writing portion of the paint-write activity took place, students engaged in an art-based activity one week later. For this activity, I brought students painting supplies and painted with them. My paintings were not tied to the prompts because I did not want to influence their paintings. I just painted with them to make them more comfortable. Students’ paintings were not analyzed; however, their responses and/or descriptions of their paintings and what they meant to them were used. </w:t>
      </w:r>
    </w:p>
    <w:p w:rsidR="00180CCC" w:rsidRPr="00AF3303" w:rsidRDefault="00E14C2B" w:rsidP="00A46F09">
      <w:pPr>
        <w:spacing w:line="480" w:lineRule="auto"/>
        <w:ind w:firstLine="720"/>
        <w:rPr>
          <w:rFonts w:ascii="Times New Roman" w:hAnsi="Times New Roman" w:cs="Times New Roman"/>
          <w:sz w:val="24"/>
          <w:szCs w:val="24"/>
        </w:rPr>
      </w:pPr>
      <w:r w:rsidRPr="00AF3303">
        <w:rPr>
          <w:rFonts w:ascii="Times New Roman" w:hAnsi="Times New Roman" w:cs="Times New Roman"/>
          <w:sz w:val="24"/>
          <w:szCs w:val="24"/>
        </w:rPr>
        <w:lastRenderedPageBreak/>
        <w:t xml:space="preserve">Once I coded the interviews of parent and student participants within the same family, I took extensive notes on the codes, creating the outlines for my narrative analyses. For the purpose of the narratives, I focused on individual student and parent participants observational data, </w:t>
      </w:r>
      <w:r w:rsidR="00946676" w:rsidRPr="00AF3303">
        <w:rPr>
          <w:rFonts w:ascii="Times New Roman" w:hAnsi="Times New Roman" w:cs="Times New Roman"/>
          <w:sz w:val="24"/>
          <w:szCs w:val="24"/>
        </w:rPr>
        <w:t>semi-structured interviews, and student writing</w:t>
      </w:r>
      <w:r w:rsidR="00A46F09" w:rsidRPr="00AF3303">
        <w:rPr>
          <w:rFonts w:ascii="Times New Roman" w:hAnsi="Times New Roman" w:cs="Times New Roman"/>
          <w:sz w:val="24"/>
          <w:szCs w:val="24"/>
        </w:rPr>
        <w:t xml:space="preserve"> and descriptions of paintings</w:t>
      </w:r>
      <w:r w:rsidR="00946676" w:rsidRPr="00AF3303">
        <w:rPr>
          <w:rFonts w:ascii="Times New Roman" w:hAnsi="Times New Roman" w:cs="Times New Roman"/>
          <w:sz w:val="24"/>
          <w:szCs w:val="24"/>
        </w:rPr>
        <w:t xml:space="preserve"> from the spontaneous paint-write activity. Once I completed </w:t>
      </w:r>
      <w:r w:rsidR="00A46F09" w:rsidRPr="00AF3303">
        <w:rPr>
          <w:rFonts w:ascii="Times New Roman" w:hAnsi="Times New Roman" w:cs="Times New Roman"/>
          <w:sz w:val="24"/>
          <w:szCs w:val="24"/>
        </w:rPr>
        <w:t xml:space="preserve">interview </w:t>
      </w:r>
      <w:r w:rsidR="00946676" w:rsidRPr="00AF3303">
        <w:rPr>
          <w:rFonts w:ascii="Times New Roman" w:hAnsi="Times New Roman" w:cs="Times New Roman"/>
          <w:sz w:val="24"/>
          <w:szCs w:val="24"/>
        </w:rPr>
        <w:t xml:space="preserve">transcriptions, coding, and narrative analysis of each student’s story, I returned to my interview transcriptions and codes and began to categorize </w:t>
      </w:r>
      <w:r w:rsidR="00A46F09" w:rsidRPr="00AF3303">
        <w:rPr>
          <w:rFonts w:ascii="Times New Roman" w:hAnsi="Times New Roman" w:cs="Times New Roman"/>
          <w:sz w:val="24"/>
          <w:szCs w:val="24"/>
        </w:rPr>
        <w:t xml:space="preserve">the codes </w:t>
      </w:r>
      <w:r w:rsidR="00946676" w:rsidRPr="00AF3303">
        <w:rPr>
          <w:rFonts w:ascii="Times New Roman" w:hAnsi="Times New Roman" w:cs="Times New Roman"/>
          <w:sz w:val="24"/>
          <w:szCs w:val="24"/>
        </w:rPr>
        <w:t xml:space="preserve">amongst participants, looking for themes that might provide insight into the similar causes of students’ anxieties in the English classroom. </w:t>
      </w:r>
      <w:r w:rsidRPr="00AF3303">
        <w:rPr>
          <w:rFonts w:ascii="Times New Roman" w:hAnsi="Times New Roman" w:cs="Times New Roman"/>
          <w:sz w:val="24"/>
          <w:szCs w:val="24"/>
        </w:rPr>
        <w:t>The process of coding, categorizing, and analyzing themes within data is interpretation by the researcher (Shank, 2005; Strauss &amp; Corbin, 1998</w:t>
      </w:r>
      <w:r w:rsidR="00A46F09" w:rsidRPr="00AF3303">
        <w:rPr>
          <w:rFonts w:ascii="Times New Roman" w:hAnsi="Times New Roman" w:cs="Times New Roman"/>
          <w:sz w:val="24"/>
          <w:szCs w:val="24"/>
        </w:rPr>
        <w:t xml:space="preserve">). </w:t>
      </w:r>
      <w:r w:rsidR="00AF3303">
        <w:rPr>
          <w:rFonts w:ascii="Times New Roman" w:hAnsi="Times New Roman" w:cs="Times New Roman"/>
          <w:sz w:val="24"/>
          <w:szCs w:val="24"/>
        </w:rPr>
        <w:t xml:space="preserve">The thematic analysis of each narrative used observational data, parent interview data, student interview data, student writing, and student responses and explanations of their art. </w:t>
      </w:r>
    </w:p>
    <w:p w:rsidR="0037068E" w:rsidRPr="00AF3303" w:rsidRDefault="00535633" w:rsidP="00FD6483">
      <w:pPr>
        <w:spacing w:line="480" w:lineRule="auto"/>
        <w:ind w:firstLine="720"/>
        <w:rPr>
          <w:rFonts w:ascii="Times New Roman" w:hAnsi="Times New Roman" w:cs="Times New Roman"/>
          <w:sz w:val="24"/>
          <w:szCs w:val="24"/>
        </w:rPr>
      </w:pPr>
      <w:r w:rsidRPr="00AF3303">
        <w:rPr>
          <w:rFonts w:ascii="Times New Roman" w:hAnsi="Times New Roman" w:cs="Times New Roman"/>
          <w:sz w:val="24"/>
          <w:szCs w:val="24"/>
        </w:rPr>
        <w:t xml:space="preserve">After I had composed </w:t>
      </w:r>
      <w:r w:rsidR="00FD6483" w:rsidRPr="00AF3303">
        <w:rPr>
          <w:rFonts w:ascii="Times New Roman" w:hAnsi="Times New Roman" w:cs="Times New Roman"/>
          <w:sz w:val="24"/>
          <w:szCs w:val="24"/>
        </w:rPr>
        <w:t>the five narrative analyses, I felt that multiple themes had emerged. To help reduce any bias on my part, I asked two colleagues to evaluate my transcriptions, read my narratives, and write down themes they noticed. My colleagues agreed to sit meet me to participate. We all sat in a room together, individually pouring over the data before coming together as a group. We then engaged in discourse about their thoughts and what they derived from the narratives</w:t>
      </w:r>
      <w:r w:rsidR="00F23CDF" w:rsidRPr="00AF3303">
        <w:rPr>
          <w:rFonts w:ascii="Times New Roman" w:hAnsi="Times New Roman" w:cs="Times New Roman"/>
          <w:sz w:val="24"/>
          <w:szCs w:val="24"/>
        </w:rPr>
        <w:t xml:space="preserve"> </w:t>
      </w:r>
      <w:r w:rsidR="00F23CDF" w:rsidRPr="00AF3303">
        <w:rPr>
          <w:rFonts w:ascii="Times New Roman" w:eastAsia="Times New Roman" w:hAnsi="Times New Roman" w:cs="Times New Roman"/>
          <w:sz w:val="24"/>
          <w:szCs w:val="24"/>
          <w:shd w:val="clear" w:color="auto" w:fill="FFFFFF"/>
        </w:rPr>
        <w:t xml:space="preserve">(Patel, </w:t>
      </w:r>
      <w:proofErr w:type="spellStart"/>
      <w:r w:rsidR="00F23CDF" w:rsidRPr="00AF3303">
        <w:rPr>
          <w:rFonts w:ascii="Times New Roman" w:eastAsia="Times New Roman" w:hAnsi="Times New Roman" w:cs="Times New Roman"/>
          <w:sz w:val="24"/>
          <w:szCs w:val="24"/>
          <w:shd w:val="clear" w:color="auto" w:fill="FFFFFF"/>
        </w:rPr>
        <w:t>Schaufelberger</w:t>
      </w:r>
      <w:proofErr w:type="spellEnd"/>
      <w:r w:rsidR="00F23CDF" w:rsidRPr="00AF3303">
        <w:rPr>
          <w:rFonts w:ascii="Times New Roman" w:eastAsia="Times New Roman" w:hAnsi="Times New Roman" w:cs="Times New Roman"/>
          <w:sz w:val="24"/>
          <w:szCs w:val="24"/>
          <w:shd w:val="clear" w:color="auto" w:fill="FFFFFF"/>
        </w:rPr>
        <w:t>, Begley, &amp; Berg, 2016)</w:t>
      </w:r>
      <w:r w:rsidR="00FD6483" w:rsidRPr="00AF3303">
        <w:rPr>
          <w:rFonts w:ascii="Times New Roman" w:hAnsi="Times New Roman" w:cs="Times New Roman"/>
          <w:sz w:val="24"/>
          <w:szCs w:val="24"/>
        </w:rPr>
        <w:t xml:space="preserve">. After compiling notes from both colleagues, I analyzed their perceptions of themes and compared them to my own. From that, three themes emerged: 1) Students who feel unprepared and/or inadequate may experience anxiety in English class. 2) Students who fear judgement from peers and/or teachers may experience anxiety in English class. 3) Students who suffer from social anxiety may experience anxiety in English class. </w:t>
      </w:r>
    </w:p>
    <w:p w:rsidR="0037068E" w:rsidRPr="00AF3303" w:rsidRDefault="0037068E" w:rsidP="00180CCC">
      <w:pPr>
        <w:spacing w:after="0" w:line="480" w:lineRule="auto"/>
        <w:rPr>
          <w:rFonts w:ascii="Times New Roman" w:eastAsia="Times New Roman" w:hAnsi="Times New Roman" w:cs="Times New Roman"/>
          <w:b/>
          <w:i/>
          <w:sz w:val="24"/>
          <w:szCs w:val="24"/>
        </w:rPr>
      </w:pPr>
      <w:r w:rsidRPr="00AF3303">
        <w:rPr>
          <w:rFonts w:ascii="Times New Roman" w:eastAsia="Times New Roman" w:hAnsi="Times New Roman" w:cs="Times New Roman"/>
          <w:b/>
          <w:i/>
          <w:sz w:val="24"/>
          <w:szCs w:val="24"/>
        </w:rPr>
        <w:lastRenderedPageBreak/>
        <w:t>Data Analysis</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 order to better understand the full spectrum of students’ and parents’ perceptions of anxiety, I analyzed my data and the findings of my data using interpretive narratives. By writing </w:t>
      </w:r>
      <w:r w:rsidR="00891A90" w:rsidRPr="00AF3303">
        <w:rPr>
          <w:rFonts w:ascii="Times New Roman" w:eastAsia="Times New Roman" w:hAnsi="Times New Roman" w:cs="Times New Roman"/>
          <w:sz w:val="24"/>
          <w:szCs w:val="24"/>
        </w:rPr>
        <w:t>narratives</w:t>
      </w:r>
      <w:r w:rsidRPr="00AF3303">
        <w:rPr>
          <w:rFonts w:ascii="Times New Roman" w:eastAsia="Times New Roman" w:hAnsi="Times New Roman" w:cs="Times New Roman"/>
          <w:sz w:val="24"/>
          <w:szCs w:val="24"/>
        </w:rPr>
        <w:t>, students’ stories will be presented with the raw detail, emotion, honesty, and vulnerability that each deserves.</w:t>
      </w:r>
      <w:r w:rsidR="007C460D"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Their voices will be heard</w:t>
      </w:r>
      <w:r w:rsidR="00891A9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which is a critical aspect of critical theory in education (Freire, 1993). In addition, understanding the sequence of events conveyed through stories (Riessman, 1993) helped inform the researcher of elements that influenced the development of English classroom anxiety and the strategies used </w:t>
      </w:r>
      <w:r w:rsidR="00AF3303" w:rsidRPr="00AF3303">
        <w:rPr>
          <w:rFonts w:ascii="Times New Roman" w:eastAsia="Times New Roman" w:hAnsi="Times New Roman" w:cs="Times New Roman"/>
          <w:sz w:val="24"/>
          <w:szCs w:val="24"/>
        </w:rPr>
        <w:t>to</w:t>
      </w:r>
      <w:r w:rsidRPr="00AF3303">
        <w:rPr>
          <w:rFonts w:ascii="Times New Roman" w:eastAsia="Times New Roman" w:hAnsi="Times New Roman" w:cs="Times New Roman"/>
          <w:sz w:val="24"/>
          <w:szCs w:val="24"/>
        </w:rPr>
        <w:t xml:space="preserve"> alleviate that anxiety.</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According to Mishler (1999), personal narratives are one branch of case-centered research. Unlike most research frameworks, narrative analysis does not “assume objectivity but, instead, positionality and subjectivity” (</w:t>
      </w:r>
      <w:proofErr w:type="spellStart"/>
      <w:r w:rsidRPr="00AF3303">
        <w:rPr>
          <w:rFonts w:ascii="Times New Roman" w:eastAsia="Times New Roman" w:hAnsi="Times New Roman" w:cs="Times New Roman"/>
          <w:sz w:val="24"/>
          <w:szCs w:val="24"/>
        </w:rPr>
        <w:t>Reismann</w:t>
      </w:r>
      <w:proofErr w:type="spellEnd"/>
      <w:r w:rsidRPr="00AF3303">
        <w:rPr>
          <w:rFonts w:ascii="Times New Roman" w:eastAsia="Times New Roman" w:hAnsi="Times New Roman" w:cs="Times New Roman"/>
          <w:sz w:val="24"/>
          <w:szCs w:val="24"/>
        </w:rPr>
        <w:t xml:space="preserve">, 2002, p. 704). Shank (2006) explains that “stories are about meaning, and qualitative research is a systematic empirical inquiry into meaning” (p. 169). According to </w:t>
      </w:r>
      <w:proofErr w:type="spellStart"/>
      <w:r w:rsidRPr="00AF3303">
        <w:rPr>
          <w:rFonts w:ascii="Times New Roman" w:eastAsia="Times New Roman" w:hAnsi="Times New Roman" w:cs="Times New Roman"/>
          <w:sz w:val="24"/>
          <w:szCs w:val="24"/>
        </w:rPr>
        <w:t>Labov</w:t>
      </w:r>
      <w:proofErr w:type="spellEnd"/>
      <w:r w:rsidRPr="00AF3303">
        <w:rPr>
          <w:rFonts w:ascii="Times New Roman" w:eastAsia="Times New Roman" w:hAnsi="Times New Roman" w:cs="Times New Roman"/>
          <w:sz w:val="24"/>
          <w:szCs w:val="24"/>
        </w:rPr>
        <w:t xml:space="preserve"> (1982), “All narratives are stories about a specific past event,” and all share </w:t>
      </w:r>
      <w:r w:rsidR="00891A90" w:rsidRPr="00AF3303">
        <w:rPr>
          <w:rFonts w:ascii="Times New Roman" w:eastAsia="Times New Roman" w:hAnsi="Times New Roman" w:cs="Times New Roman"/>
          <w:sz w:val="24"/>
          <w:szCs w:val="24"/>
        </w:rPr>
        <w:t>six</w:t>
      </w:r>
      <w:r w:rsidRPr="00AF3303">
        <w:rPr>
          <w:rFonts w:ascii="Times New Roman" w:eastAsia="Times New Roman" w:hAnsi="Times New Roman" w:cs="Times New Roman"/>
          <w:sz w:val="24"/>
          <w:szCs w:val="24"/>
        </w:rPr>
        <w:t xml:space="preserve"> common elements. </w:t>
      </w:r>
      <w:r w:rsidR="00891A90" w:rsidRPr="00AF3303">
        <w:rPr>
          <w:rFonts w:ascii="Times New Roman" w:eastAsia="Times New Roman" w:hAnsi="Times New Roman" w:cs="Times New Roman"/>
          <w:sz w:val="24"/>
          <w:szCs w:val="24"/>
        </w:rPr>
        <w:t>Narratives</w:t>
      </w:r>
      <w:r w:rsidRPr="00AF3303">
        <w:rPr>
          <w:rFonts w:ascii="Times New Roman" w:eastAsia="Times New Roman" w:hAnsi="Times New Roman" w:cs="Times New Roman"/>
          <w:sz w:val="24"/>
          <w:szCs w:val="24"/>
        </w:rPr>
        <w:t xml:space="preserve"> have an “Abstract,” a summary of the substance of the narrative. Then, there is an “Orientation,” which describes the time, place, situation, and participants. There is a “Complicating action</w:t>
      </w:r>
      <w:r w:rsidR="00891A90"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told through a </w:t>
      </w:r>
      <w:r w:rsidR="007C460D" w:rsidRPr="00AF3303">
        <w:rPr>
          <w:rFonts w:ascii="Times New Roman" w:eastAsia="Times New Roman" w:hAnsi="Times New Roman" w:cs="Times New Roman"/>
          <w:sz w:val="24"/>
          <w:szCs w:val="24"/>
        </w:rPr>
        <w:t>sequence of events</w:t>
      </w:r>
      <w:r w:rsidRPr="00AF3303">
        <w:rPr>
          <w:rFonts w:ascii="Times New Roman" w:eastAsia="Times New Roman" w:hAnsi="Times New Roman" w:cs="Times New Roman"/>
          <w:sz w:val="24"/>
          <w:szCs w:val="24"/>
        </w:rPr>
        <w:t xml:space="preserve"> and “Evaluation,” revealing the attitude of the narrator and providing meaning and significance. Finally, there is the “Resolution” of the story. After the story is complete, the researcher concludes with the “Coda,” taking the audience from the narrative to present</w:t>
      </w:r>
      <w:r w:rsidR="002575A1" w:rsidRPr="00AF3303">
        <w:rPr>
          <w:rFonts w:ascii="Times New Roman" w:eastAsia="Times New Roman" w:hAnsi="Times New Roman" w:cs="Times New Roman"/>
          <w:sz w:val="24"/>
          <w:szCs w:val="24"/>
        </w:rPr>
        <w:t xml:space="preserve"> (</w:t>
      </w:r>
      <w:proofErr w:type="spellStart"/>
      <w:r w:rsidR="002575A1" w:rsidRPr="00AF3303">
        <w:rPr>
          <w:rFonts w:ascii="Times New Roman" w:eastAsia="Times New Roman" w:hAnsi="Times New Roman" w:cs="Times New Roman"/>
          <w:sz w:val="24"/>
          <w:szCs w:val="24"/>
        </w:rPr>
        <w:t>Labov</w:t>
      </w:r>
      <w:proofErr w:type="spellEnd"/>
      <w:r w:rsidR="002575A1" w:rsidRPr="00AF3303">
        <w:rPr>
          <w:rFonts w:ascii="Times New Roman" w:eastAsia="Times New Roman" w:hAnsi="Times New Roman" w:cs="Times New Roman"/>
          <w:sz w:val="24"/>
          <w:szCs w:val="24"/>
        </w:rPr>
        <w:t>, 1982)</w:t>
      </w:r>
      <w:r w:rsidRPr="00AF3303">
        <w:rPr>
          <w:rFonts w:ascii="Times New Roman" w:eastAsia="Times New Roman" w:hAnsi="Times New Roman" w:cs="Times New Roman"/>
          <w:sz w:val="24"/>
          <w:szCs w:val="24"/>
        </w:rPr>
        <w:t xml:space="preserve">. According to </w:t>
      </w:r>
      <w:proofErr w:type="spellStart"/>
      <w:r w:rsidRPr="00AF3303">
        <w:rPr>
          <w:rFonts w:ascii="Times New Roman" w:eastAsia="Times New Roman" w:hAnsi="Times New Roman" w:cs="Times New Roman"/>
          <w:sz w:val="24"/>
          <w:szCs w:val="24"/>
        </w:rPr>
        <w:t>Laslett</w:t>
      </w:r>
      <w:proofErr w:type="spellEnd"/>
      <w:r w:rsidRPr="00AF3303">
        <w:rPr>
          <w:rFonts w:ascii="Times New Roman" w:eastAsia="Times New Roman" w:hAnsi="Times New Roman" w:cs="Times New Roman"/>
          <w:sz w:val="24"/>
          <w:szCs w:val="24"/>
        </w:rPr>
        <w:t xml:space="preserve"> (1999) narrative analysis takes “individual and collective action and meanings, as well as the social processes by which social life and human relationships are made and changed” and theorizes based on those narratives and the meanings and significant issues addressed within them (p. 392).</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ab/>
        <w:t xml:space="preserve">As I composed the narratives of my students’ stories, I </w:t>
      </w:r>
      <w:r w:rsidR="007C460D" w:rsidRPr="00AF3303">
        <w:rPr>
          <w:rFonts w:ascii="Times New Roman" w:eastAsia="Times New Roman" w:hAnsi="Times New Roman" w:cs="Times New Roman"/>
          <w:sz w:val="24"/>
          <w:szCs w:val="24"/>
        </w:rPr>
        <w:t>paid attention</w:t>
      </w:r>
      <w:r w:rsidRPr="00AF3303">
        <w:rPr>
          <w:rFonts w:ascii="Times New Roman" w:eastAsia="Times New Roman" w:hAnsi="Times New Roman" w:cs="Times New Roman"/>
          <w:sz w:val="24"/>
          <w:szCs w:val="24"/>
        </w:rPr>
        <w:t xml:space="preserve"> to Bruner’s (1996) concept of universal narratives. Bruner’s (1996) first principle is that narratives unfold in their own time. The research must not try to force narratives into a construct of time. The second principle is that narratives are about the particulars of the story being told. The genre in which a narrative is written, for this principle, organize and possibly generate </w:t>
      </w:r>
      <w:proofErr w:type="gramStart"/>
      <w:r w:rsidRPr="00AF3303">
        <w:rPr>
          <w:rFonts w:ascii="Times New Roman" w:eastAsia="Times New Roman" w:hAnsi="Times New Roman" w:cs="Times New Roman"/>
          <w:sz w:val="24"/>
          <w:szCs w:val="24"/>
        </w:rPr>
        <w:t>the particulars</w:t>
      </w:r>
      <w:proofErr w:type="gramEnd"/>
      <w:r w:rsidRPr="00AF3303">
        <w:rPr>
          <w:rFonts w:ascii="Times New Roman" w:eastAsia="Times New Roman" w:hAnsi="Times New Roman" w:cs="Times New Roman"/>
          <w:sz w:val="24"/>
          <w:szCs w:val="24"/>
        </w:rPr>
        <w:t xml:space="preserve">. The third principle is that actions within a narrative have reasons. Purpose and choice are more essential than the ideas of coincidence or chance. In the fourth principle, Bruner </w:t>
      </w:r>
      <w:r w:rsidR="002575A1" w:rsidRPr="00AF3303">
        <w:rPr>
          <w:rFonts w:ascii="Times New Roman" w:eastAsia="Times New Roman" w:hAnsi="Times New Roman" w:cs="Times New Roman"/>
          <w:sz w:val="24"/>
          <w:szCs w:val="24"/>
        </w:rPr>
        <w:t xml:space="preserve">(1996) </w:t>
      </w:r>
      <w:r w:rsidRPr="00AF3303">
        <w:rPr>
          <w:rFonts w:ascii="Times New Roman" w:eastAsia="Times New Roman" w:hAnsi="Times New Roman" w:cs="Times New Roman"/>
          <w:sz w:val="24"/>
          <w:szCs w:val="24"/>
        </w:rPr>
        <w:t xml:space="preserve">explains that the purpose of narratives </w:t>
      </w:r>
      <w:r w:rsidR="007C460D" w:rsidRPr="00AF3303">
        <w:rPr>
          <w:rFonts w:ascii="Times New Roman" w:eastAsia="Times New Roman" w:hAnsi="Times New Roman" w:cs="Times New Roman"/>
          <w:sz w:val="24"/>
          <w:szCs w:val="24"/>
        </w:rPr>
        <w:t>is</w:t>
      </w:r>
      <w:r w:rsidRPr="00AF3303">
        <w:rPr>
          <w:rFonts w:ascii="Times New Roman" w:eastAsia="Times New Roman" w:hAnsi="Times New Roman" w:cs="Times New Roman"/>
          <w:sz w:val="24"/>
          <w:szCs w:val="24"/>
        </w:rPr>
        <w:t xml:space="preserve"> to be composed and understood within the hermeneutic dimension. Within this principle, focus is shifted away from the issues of structures and placed on the why. The fifth principle is that narratives recognize and are sensitive to rules of society, yet narratives break those rules in many cases. The sixth universal principle of narratives is that of ambiguity. The researcher must compose a narrative that is loose enough to allow for liberal substitutions of elements and events. The seventh principle of narratives is that which deals with norms. Norms exist to be violated. The eighth principle Bruner (1996) presents is that negotiation between the creator and consumer is essential. The final principle of narrative writing is that narrative</w:t>
      </w:r>
      <w:r w:rsidR="002575A1"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unfold throughout time and history. There are historical antecedents, and no two historical narratives are required to be identical (Bruner, 1996)</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Interpretive narrative analysis was an appropriate approach for the current study because subjectivity was involved in the identification and interpretation of primary and secondary influences of students’ English classroom anxiety (Bronfenbrenner</w:t>
      </w:r>
      <w:r w:rsidR="00FD5F11" w:rsidRPr="00AF3303">
        <w:rPr>
          <w:rFonts w:ascii="Times New Roman" w:eastAsia="Times New Roman" w:hAnsi="Times New Roman" w:cs="Times New Roman"/>
          <w:sz w:val="24"/>
          <w:szCs w:val="24"/>
          <w:shd w:val="clear" w:color="auto" w:fill="FFFFFF"/>
        </w:rPr>
        <w:t>, 1979; 1992; 1999)</w:t>
      </w:r>
      <w:r w:rsidRPr="00AF3303">
        <w:rPr>
          <w:rFonts w:ascii="Times New Roman" w:eastAsia="Times New Roman" w:hAnsi="Times New Roman" w:cs="Times New Roman"/>
          <w:sz w:val="24"/>
          <w:szCs w:val="24"/>
          <w:shd w:val="clear" w:color="auto" w:fill="FFFFFF"/>
        </w:rPr>
        <w:t xml:space="preserve">. In </w:t>
      </w:r>
      <w:r w:rsidR="007C460D" w:rsidRPr="00AF3303">
        <w:rPr>
          <w:rFonts w:ascii="Times New Roman" w:eastAsia="Times New Roman" w:hAnsi="Times New Roman" w:cs="Times New Roman"/>
          <w:sz w:val="24"/>
          <w:szCs w:val="24"/>
          <w:shd w:val="clear" w:color="auto" w:fill="FFFFFF"/>
        </w:rPr>
        <w:t>addition, narrative</w:t>
      </w:r>
      <w:r w:rsidRPr="00AF3303">
        <w:rPr>
          <w:rFonts w:ascii="Times New Roman" w:eastAsia="Times New Roman" w:hAnsi="Times New Roman" w:cs="Times New Roman"/>
          <w:sz w:val="24"/>
          <w:szCs w:val="24"/>
          <w:shd w:val="clear" w:color="auto" w:fill="FFFFFF"/>
        </w:rPr>
        <w:t xml:space="preserve"> analysis revealed the answers to the primary and secondary questions of students’ and parents’ perceptions about English classroom anxiety within the theoretical framework of both Critical Theory and Ecological Systems Theory. The process of inductive </w:t>
      </w:r>
      <w:r w:rsidRPr="00AF3303">
        <w:rPr>
          <w:rFonts w:ascii="Times New Roman" w:eastAsia="Times New Roman" w:hAnsi="Times New Roman" w:cs="Times New Roman"/>
          <w:sz w:val="24"/>
          <w:szCs w:val="24"/>
          <w:shd w:val="clear" w:color="auto" w:fill="FFFFFF"/>
        </w:rPr>
        <w:lastRenderedPageBreak/>
        <w:t xml:space="preserve">narrative analysis required ongoing review after each phase of data </w:t>
      </w:r>
      <w:r w:rsidR="007C460D" w:rsidRPr="00AF3303">
        <w:rPr>
          <w:rFonts w:ascii="Times New Roman" w:eastAsia="Times New Roman" w:hAnsi="Times New Roman" w:cs="Times New Roman"/>
          <w:sz w:val="24"/>
          <w:szCs w:val="24"/>
          <w:shd w:val="clear" w:color="auto" w:fill="FFFFFF"/>
        </w:rPr>
        <w:t>collection and</w:t>
      </w:r>
      <w:r w:rsidRPr="00AF3303">
        <w:rPr>
          <w:rFonts w:ascii="Times New Roman" w:eastAsia="Times New Roman" w:hAnsi="Times New Roman" w:cs="Times New Roman"/>
          <w:sz w:val="24"/>
          <w:szCs w:val="24"/>
          <w:shd w:val="clear" w:color="auto" w:fill="FFFFFF"/>
        </w:rPr>
        <w:t xml:space="preserve"> concluded when no new information transpired and saturation had been reached (</w:t>
      </w:r>
      <w:proofErr w:type="spellStart"/>
      <w:r w:rsidRPr="00AF3303">
        <w:rPr>
          <w:rFonts w:ascii="Times New Roman" w:eastAsia="Times New Roman" w:hAnsi="Times New Roman" w:cs="Times New Roman"/>
          <w:sz w:val="24"/>
          <w:szCs w:val="24"/>
          <w:shd w:val="clear" w:color="auto" w:fill="FFFFFF"/>
        </w:rPr>
        <w:t>Saldaña</w:t>
      </w:r>
      <w:proofErr w:type="spellEnd"/>
      <w:r w:rsidRPr="00AF3303">
        <w:rPr>
          <w:rFonts w:ascii="Times New Roman" w:eastAsia="Times New Roman" w:hAnsi="Times New Roman" w:cs="Times New Roman"/>
          <w:sz w:val="24"/>
          <w:szCs w:val="24"/>
          <w:shd w:val="clear" w:color="auto" w:fill="FFFFFF"/>
        </w:rPr>
        <w:t>, 2016).</w:t>
      </w:r>
    </w:p>
    <w:p w:rsidR="0096309F" w:rsidRPr="007D2BED" w:rsidRDefault="00A955D2" w:rsidP="007D2BED">
      <w:pPr>
        <w:spacing w:after="0" w:line="480" w:lineRule="auto"/>
        <w:ind w:firstLine="720"/>
        <w:rPr>
          <w:rFonts w:ascii="Times New Roman" w:eastAsia="Times New Roman" w:hAnsi="Times New Roman" w:cs="Times New Roman"/>
          <w:sz w:val="24"/>
          <w:szCs w:val="24"/>
          <w:shd w:val="clear" w:color="auto" w:fill="FFFFFF"/>
        </w:rPr>
      </w:pPr>
      <w:r w:rsidRPr="00AF3303">
        <w:rPr>
          <w:rFonts w:ascii="Times New Roman" w:eastAsia="Times New Roman" w:hAnsi="Times New Roman" w:cs="Times New Roman"/>
          <w:sz w:val="24"/>
          <w:szCs w:val="24"/>
          <w:shd w:val="clear" w:color="auto" w:fill="FFFFFF"/>
        </w:rPr>
        <w:t xml:space="preserve"> In all cases, bias was reduced, which was done, in part, through an ongoing, thorough literature review, continuing even after data had been collected and analyzed (Quick &amp; Hall, 2015). Additionally, by allowing </w:t>
      </w:r>
      <w:r w:rsidR="007C460D" w:rsidRPr="00AF3303">
        <w:rPr>
          <w:rFonts w:ascii="Times New Roman" w:eastAsia="Times New Roman" w:hAnsi="Times New Roman" w:cs="Times New Roman"/>
          <w:sz w:val="24"/>
          <w:szCs w:val="24"/>
          <w:shd w:val="clear" w:color="auto" w:fill="FFFFFF"/>
        </w:rPr>
        <w:t>two colleagues</w:t>
      </w:r>
      <w:r w:rsidRPr="00AF3303">
        <w:rPr>
          <w:rFonts w:ascii="Times New Roman" w:eastAsia="Times New Roman" w:hAnsi="Times New Roman" w:cs="Times New Roman"/>
          <w:sz w:val="24"/>
          <w:szCs w:val="24"/>
          <w:shd w:val="clear" w:color="auto" w:fill="FFFFFF"/>
        </w:rPr>
        <w:t xml:space="preserve"> to review data, a consensus of themes emerged through a peer debriefing process once the narrative analysis had been completed (Yang et al., 2016). </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t xml:space="preserve">Ethical Considerations </w:t>
      </w:r>
    </w:p>
    <w:p w:rsidR="00A955D2" w:rsidRPr="00AF3303" w:rsidRDefault="00A955D2" w:rsidP="00E553B7">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Throughout the current research study, the researcher continuously considered the ethics surrounding said study. Because participants of the study maintain a professional relationship with the researcher, each interaction during the research process was </w:t>
      </w:r>
      <w:r w:rsidR="007C460D" w:rsidRPr="00AF3303">
        <w:rPr>
          <w:rFonts w:ascii="Times New Roman" w:eastAsia="Times New Roman" w:hAnsi="Times New Roman" w:cs="Times New Roman"/>
          <w:sz w:val="24"/>
          <w:szCs w:val="24"/>
          <w:shd w:val="clear" w:color="auto" w:fill="FFFFFF"/>
        </w:rPr>
        <w:t>considered</w:t>
      </w:r>
      <w:r w:rsidRPr="00AF3303">
        <w:rPr>
          <w:rFonts w:ascii="Times New Roman" w:eastAsia="Times New Roman" w:hAnsi="Times New Roman" w:cs="Times New Roman"/>
          <w:sz w:val="24"/>
          <w:szCs w:val="24"/>
          <w:shd w:val="clear" w:color="auto" w:fill="FFFFFF"/>
        </w:rPr>
        <w:t xml:space="preserve"> and carefully planned out. </w:t>
      </w:r>
      <w:r w:rsidR="00E553B7" w:rsidRPr="00AF3303">
        <w:rPr>
          <w:rFonts w:ascii="Times New Roman" w:eastAsia="Times New Roman" w:hAnsi="Times New Roman" w:cs="Times New Roman"/>
          <w:sz w:val="24"/>
          <w:szCs w:val="24"/>
          <w:shd w:val="clear" w:color="auto" w:fill="FFFFFF"/>
        </w:rPr>
        <w:t xml:space="preserve">Because of my personal bias and interest in the research phenomenon, reflexivity also added to the trustworthiness of my research study and aided in the reduction of researcher bias during data collection and analysis. According to Probst (2015), Reflexivity is “awareness of the influence the researcher has on the people or topic being studied, while simultaneously recognizing how the research experience is affecting the researcher” (p. 37). Reflexivity allows for self-evaluation. The practice of self-evaluation allows the researcher to consider potential biases by reflecting on any prior knowledge or preferences of the researcher that might affect research design, data collection, or data analysis (Yin, 2016). </w:t>
      </w:r>
      <w:r w:rsidRPr="00AF3303">
        <w:rPr>
          <w:rFonts w:ascii="Times New Roman" w:eastAsia="Times New Roman" w:hAnsi="Times New Roman" w:cs="Times New Roman"/>
          <w:sz w:val="24"/>
          <w:szCs w:val="24"/>
          <w:shd w:val="clear" w:color="auto" w:fill="FFFFFF"/>
        </w:rPr>
        <w:t xml:space="preserve">Reflexivity was vital for the researcher because of the teacher-researcher role that emerged as a </w:t>
      </w:r>
      <w:r w:rsidR="00FD5F11" w:rsidRPr="00AF3303">
        <w:rPr>
          <w:rFonts w:ascii="Times New Roman" w:eastAsia="Times New Roman" w:hAnsi="Times New Roman" w:cs="Times New Roman"/>
          <w:sz w:val="24"/>
          <w:szCs w:val="24"/>
          <w:shd w:val="clear" w:color="auto" w:fill="FFFFFF"/>
        </w:rPr>
        <w:t>result</w:t>
      </w:r>
      <w:r w:rsidRPr="00AF3303">
        <w:rPr>
          <w:rFonts w:ascii="Times New Roman" w:eastAsia="Times New Roman" w:hAnsi="Times New Roman" w:cs="Times New Roman"/>
          <w:sz w:val="24"/>
          <w:szCs w:val="24"/>
          <w:shd w:val="clear" w:color="auto" w:fill="FFFFFF"/>
        </w:rPr>
        <w:t xml:space="preserve">. Ethical guidelines helped to reduce the researcher’s own bias to create a positive experience for participants, one in which their voices were the primary focus. Because of the subjective nature that qualitative </w:t>
      </w:r>
      <w:r w:rsidRPr="00AF3303">
        <w:rPr>
          <w:rFonts w:ascii="Times New Roman" w:eastAsia="Times New Roman" w:hAnsi="Times New Roman" w:cs="Times New Roman"/>
          <w:sz w:val="24"/>
          <w:szCs w:val="24"/>
          <w:shd w:val="clear" w:color="auto" w:fill="FFFFFF"/>
        </w:rPr>
        <w:lastRenderedPageBreak/>
        <w:t>research can possess (Wagner et al., 2014</w:t>
      </w:r>
      <w:r w:rsidR="007C460D" w:rsidRPr="00AF3303">
        <w:rPr>
          <w:rFonts w:ascii="Times New Roman" w:eastAsia="Times New Roman" w:hAnsi="Times New Roman" w:cs="Times New Roman"/>
          <w:sz w:val="24"/>
          <w:szCs w:val="24"/>
          <w:shd w:val="clear" w:color="auto" w:fill="FFFFFF"/>
        </w:rPr>
        <w:t>), reflection</w:t>
      </w:r>
      <w:r w:rsidRPr="00AF3303">
        <w:rPr>
          <w:rFonts w:ascii="Times New Roman" w:eastAsia="Times New Roman" w:hAnsi="Times New Roman" w:cs="Times New Roman"/>
          <w:sz w:val="24"/>
          <w:szCs w:val="24"/>
          <w:shd w:val="clear" w:color="auto" w:fill="FFFFFF"/>
        </w:rPr>
        <w:t xml:space="preserve"> through reflexivity was needed throughout each part of the process.</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Participation in the research study was voluntary, and no incentives</w:t>
      </w:r>
      <w:r w:rsidR="00FD5F11" w:rsidRPr="00AF3303">
        <w:rPr>
          <w:rFonts w:ascii="Times New Roman" w:eastAsia="Times New Roman" w:hAnsi="Times New Roman" w:cs="Times New Roman"/>
          <w:sz w:val="24"/>
          <w:szCs w:val="24"/>
          <w:shd w:val="clear" w:color="auto" w:fill="FFFFFF"/>
        </w:rPr>
        <w:t xml:space="preserve"> were offered by the researcher</w:t>
      </w:r>
      <w:r w:rsidRPr="00AF3303">
        <w:rPr>
          <w:rFonts w:ascii="Times New Roman" w:eastAsia="Times New Roman" w:hAnsi="Times New Roman" w:cs="Times New Roman"/>
          <w:sz w:val="24"/>
          <w:szCs w:val="24"/>
          <w:shd w:val="clear" w:color="auto" w:fill="FFFFFF"/>
        </w:rPr>
        <w:t xml:space="preserve"> to entice participation. Participants were contacted by emails approved through the Instructional Review Board (IRB). The researcher chose email to contact the participants of the study so no potential participant would feel pressured to agree </w:t>
      </w:r>
      <w:r w:rsidR="00E553B7" w:rsidRPr="00AF3303">
        <w:rPr>
          <w:rFonts w:ascii="Times New Roman" w:eastAsia="Times New Roman" w:hAnsi="Times New Roman" w:cs="Times New Roman"/>
          <w:sz w:val="24"/>
          <w:szCs w:val="24"/>
          <w:shd w:val="clear" w:color="auto" w:fill="FFFFFF"/>
        </w:rPr>
        <w:t>from</w:t>
      </w:r>
      <w:r w:rsidRPr="00AF3303">
        <w:rPr>
          <w:rFonts w:ascii="Times New Roman" w:eastAsia="Times New Roman" w:hAnsi="Times New Roman" w:cs="Times New Roman"/>
          <w:sz w:val="24"/>
          <w:szCs w:val="24"/>
          <w:shd w:val="clear" w:color="auto" w:fill="FFFFFF"/>
        </w:rPr>
        <w:t xml:space="preserve"> a face-to-face conversation. Email allowed participants to respond with their honest feelings and desire (or lack thereof) to participate in the study. After approval from the IRB was received and participants agreed to be in the study, the appropriate informed consent or assent forms were dispersed</w:t>
      </w:r>
      <w:r w:rsidR="00E553B7" w:rsidRPr="00AF3303">
        <w:rPr>
          <w:rFonts w:ascii="Times New Roman" w:eastAsia="Times New Roman" w:hAnsi="Times New Roman" w:cs="Times New Roman"/>
          <w:sz w:val="24"/>
          <w:szCs w:val="24"/>
          <w:shd w:val="clear" w:color="auto" w:fill="FFFFFF"/>
        </w:rPr>
        <w:t xml:space="preserve"> to both parent and student participants</w:t>
      </w:r>
      <w:r w:rsidRPr="00AF3303">
        <w:rPr>
          <w:rFonts w:ascii="Times New Roman" w:eastAsia="Times New Roman" w:hAnsi="Times New Roman" w:cs="Times New Roman"/>
          <w:sz w:val="24"/>
          <w:szCs w:val="24"/>
          <w:shd w:val="clear" w:color="auto" w:fill="FFFFFF"/>
        </w:rPr>
        <w:t>, obtaining signatures</w:t>
      </w:r>
      <w:r w:rsidR="00180CCC" w:rsidRPr="00AF3303">
        <w:rPr>
          <w:rFonts w:ascii="Times New Roman" w:eastAsia="Times New Roman" w:hAnsi="Times New Roman" w:cs="Times New Roman"/>
          <w:sz w:val="24"/>
          <w:szCs w:val="24"/>
          <w:shd w:val="clear" w:color="auto" w:fill="FFFFFF"/>
        </w:rPr>
        <w:t xml:space="preserve"> from both student and parent participants</w:t>
      </w:r>
      <w:r w:rsidRPr="00AF3303">
        <w:rPr>
          <w:rFonts w:ascii="Times New Roman" w:eastAsia="Times New Roman" w:hAnsi="Times New Roman" w:cs="Times New Roman"/>
          <w:sz w:val="24"/>
          <w:szCs w:val="24"/>
          <w:shd w:val="clear" w:color="auto" w:fill="FFFFFF"/>
        </w:rPr>
        <w:t xml:space="preserve"> prior to starting interviews. Participants were notified that research materials </w:t>
      </w:r>
      <w:r w:rsidR="00FD5F11" w:rsidRPr="00AF3303">
        <w:rPr>
          <w:rFonts w:ascii="Times New Roman" w:eastAsia="Times New Roman" w:hAnsi="Times New Roman" w:cs="Times New Roman"/>
          <w:sz w:val="24"/>
          <w:szCs w:val="24"/>
          <w:shd w:val="clear" w:color="auto" w:fill="FFFFFF"/>
        </w:rPr>
        <w:t xml:space="preserve">would </w:t>
      </w:r>
      <w:r w:rsidRPr="00AF3303">
        <w:rPr>
          <w:rFonts w:ascii="Times New Roman" w:eastAsia="Times New Roman" w:hAnsi="Times New Roman" w:cs="Times New Roman"/>
          <w:sz w:val="24"/>
          <w:szCs w:val="24"/>
          <w:shd w:val="clear" w:color="auto" w:fill="FFFFFF"/>
        </w:rPr>
        <w:t>remain confidential</w:t>
      </w:r>
      <w:r w:rsidR="00E553B7"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interviews were audio and video recorded, and</w:t>
      </w:r>
      <w:r w:rsidR="00E553B7" w:rsidRPr="00AF3303">
        <w:rPr>
          <w:rFonts w:ascii="Times New Roman" w:eastAsia="Times New Roman" w:hAnsi="Times New Roman" w:cs="Times New Roman"/>
          <w:sz w:val="24"/>
          <w:szCs w:val="24"/>
          <w:shd w:val="clear" w:color="auto" w:fill="FFFFFF"/>
        </w:rPr>
        <w:t xml:space="preserve"> </w:t>
      </w:r>
      <w:r w:rsidRPr="00AF3303">
        <w:rPr>
          <w:rFonts w:ascii="Times New Roman" w:eastAsia="Times New Roman" w:hAnsi="Times New Roman" w:cs="Times New Roman"/>
          <w:sz w:val="24"/>
          <w:szCs w:val="24"/>
          <w:shd w:val="clear" w:color="auto" w:fill="FFFFFF"/>
        </w:rPr>
        <w:t>the recordings would be deleted as soon as the researcher had completed analysis of the interview data. Questions were posed to answer research questions without leading the participants in a certain direction.</w:t>
      </w:r>
    </w:p>
    <w:p w:rsidR="00E553B7" w:rsidRPr="00AF3303" w:rsidRDefault="00A955D2" w:rsidP="00E553B7">
      <w:pPr>
        <w:spacing w:after="0" w:line="480" w:lineRule="auto"/>
        <w:ind w:firstLine="720"/>
        <w:rPr>
          <w:rFonts w:ascii="Times New Roman" w:eastAsia="Times New Roman" w:hAnsi="Times New Roman" w:cs="Times New Roman"/>
          <w:sz w:val="24"/>
          <w:szCs w:val="24"/>
          <w:shd w:val="clear" w:color="auto" w:fill="FFFFFF"/>
        </w:rPr>
      </w:pPr>
      <w:r w:rsidRPr="00AF3303">
        <w:rPr>
          <w:rFonts w:ascii="Times New Roman" w:eastAsia="Times New Roman" w:hAnsi="Times New Roman" w:cs="Times New Roman"/>
          <w:sz w:val="24"/>
          <w:szCs w:val="24"/>
          <w:shd w:val="clear" w:color="auto" w:fill="FFFFFF"/>
        </w:rPr>
        <w:t xml:space="preserve">As should any study, </w:t>
      </w:r>
      <w:r w:rsidR="00FD5F11" w:rsidRPr="00AF3303">
        <w:rPr>
          <w:rFonts w:ascii="Times New Roman" w:eastAsia="Times New Roman" w:hAnsi="Times New Roman" w:cs="Times New Roman"/>
          <w:sz w:val="24"/>
          <w:szCs w:val="24"/>
          <w:shd w:val="clear" w:color="auto" w:fill="FFFFFF"/>
        </w:rPr>
        <w:t>ethical</w:t>
      </w:r>
      <w:r w:rsidRPr="00AF3303">
        <w:rPr>
          <w:rFonts w:ascii="Times New Roman" w:eastAsia="Times New Roman" w:hAnsi="Times New Roman" w:cs="Times New Roman"/>
          <w:sz w:val="24"/>
          <w:szCs w:val="24"/>
          <w:shd w:val="clear" w:color="auto" w:fill="FFFFFF"/>
        </w:rPr>
        <w:t xml:space="preserve"> </w:t>
      </w:r>
      <w:r w:rsidR="00FD5F11" w:rsidRPr="00AF3303">
        <w:rPr>
          <w:rFonts w:ascii="Times New Roman" w:eastAsia="Times New Roman" w:hAnsi="Times New Roman" w:cs="Times New Roman"/>
          <w:sz w:val="24"/>
          <w:szCs w:val="24"/>
          <w:shd w:val="clear" w:color="auto" w:fill="FFFFFF"/>
        </w:rPr>
        <w:t>considerations included</w:t>
      </w:r>
      <w:r w:rsidRPr="00AF3303">
        <w:rPr>
          <w:rFonts w:ascii="Times New Roman" w:eastAsia="Times New Roman" w:hAnsi="Times New Roman" w:cs="Times New Roman"/>
          <w:sz w:val="24"/>
          <w:szCs w:val="24"/>
          <w:shd w:val="clear" w:color="auto" w:fill="FFFFFF"/>
        </w:rPr>
        <w:t xml:space="preserve"> beneficence, nonmaleficence, justice, protection of participants’ identities and dignity, and a truthful interpretation of research results (</w:t>
      </w:r>
      <w:proofErr w:type="spellStart"/>
      <w:r w:rsidRPr="00AF3303">
        <w:rPr>
          <w:rFonts w:ascii="Times New Roman" w:eastAsia="Times New Roman" w:hAnsi="Times New Roman" w:cs="Times New Roman"/>
          <w:sz w:val="24"/>
          <w:szCs w:val="24"/>
          <w:shd w:val="clear" w:color="auto" w:fill="FFFFFF"/>
        </w:rPr>
        <w:t>Petrova</w:t>
      </w:r>
      <w:proofErr w:type="spellEnd"/>
      <w:r w:rsidRPr="00AF3303">
        <w:rPr>
          <w:rFonts w:ascii="Times New Roman" w:eastAsia="Times New Roman" w:hAnsi="Times New Roman" w:cs="Times New Roman"/>
          <w:sz w:val="24"/>
          <w:szCs w:val="24"/>
          <w:shd w:val="clear" w:color="auto" w:fill="FFFFFF"/>
        </w:rPr>
        <w:t xml:space="preserve"> et al., 2016). Protecting the identity of</w:t>
      </w:r>
      <w:r w:rsidR="00FD5F11"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not only the participants of the study</w:t>
      </w:r>
      <w:r w:rsidR="00FD5F11"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but also those mentioned in stories</w:t>
      </w:r>
      <w:r w:rsidR="00FD5F11"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was </w:t>
      </w:r>
      <w:r w:rsidR="00FD5F11" w:rsidRPr="00AF3303">
        <w:rPr>
          <w:rFonts w:ascii="Times New Roman" w:eastAsia="Times New Roman" w:hAnsi="Times New Roman" w:cs="Times New Roman"/>
          <w:sz w:val="24"/>
          <w:szCs w:val="24"/>
          <w:shd w:val="clear" w:color="auto" w:fill="FFFFFF"/>
        </w:rPr>
        <w:t>vital</w:t>
      </w:r>
      <w:r w:rsidRPr="00AF3303">
        <w:rPr>
          <w:rFonts w:ascii="Times New Roman" w:eastAsia="Times New Roman" w:hAnsi="Times New Roman" w:cs="Times New Roman"/>
          <w:sz w:val="24"/>
          <w:szCs w:val="24"/>
          <w:shd w:val="clear" w:color="auto" w:fill="FFFFFF"/>
        </w:rPr>
        <w:t xml:space="preserve">. For example, students sharing stories about their English classroom anxiety (i.e., direct participants) mentioned past teachers, peers, etc. (i.e., indirect participants) who may have taken issue with </w:t>
      </w:r>
      <w:r w:rsidR="00FD5F11" w:rsidRPr="00AF3303">
        <w:rPr>
          <w:rFonts w:ascii="Times New Roman" w:eastAsia="Times New Roman" w:hAnsi="Times New Roman" w:cs="Times New Roman"/>
          <w:sz w:val="24"/>
          <w:szCs w:val="24"/>
          <w:shd w:val="clear" w:color="auto" w:fill="FFFFFF"/>
        </w:rPr>
        <w:t>stories involving</w:t>
      </w:r>
      <w:r w:rsidRPr="00AF3303">
        <w:rPr>
          <w:rFonts w:ascii="Times New Roman" w:eastAsia="Times New Roman" w:hAnsi="Times New Roman" w:cs="Times New Roman"/>
          <w:sz w:val="24"/>
          <w:szCs w:val="24"/>
          <w:shd w:val="clear" w:color="auto" w:fill="FFFFFF"/>
        </w:rPr>
        <w:t xml:space="preserve"> them. </w:t>
      </w:r>
      <w:r w:rsidR="00FD5F11" w:rsidRPr="00AF3303">
        <w:rPr>
          <w:rFonts w:ascii="Times New Roman" w:eastAsia="Times New Roman" w:hAnsi="Times New Roman" w:cs="Times New Roman"/>
          <w:sz w:val="24"/>
          <w:szCs w:val="24"/>
          <w:shd w:val="clear" w:color="auto" w:fill="FFFFFF"/>
        </w:rPr>
        <w:t>B</w:t>
      </w:r>
      <w:r w:rsidRPr="00AF3303">
        <w:rPr>
          <w:rFonts w:ascii="Times New Roman" w:eastAsia="Times New Roman" w:hAnsi="Times New Roman" w:cs="Times New Roman"/>
          <w:sz w:val="24"/>
          <w:szCs w:val="24"/>
          <w:shd w:val="clear" w:color="auto" w:fill="FFFFFF"/>
        </w:rPr>
        <w:t xml:space="preserve">oth direct and indirect participants were assigned pseudonyms. In addition to using pseudonyms to protect the identities of participants, all research material was stored and locked in a filing cabinet or password protected personal computer to which no one else had access. </w:t>
      </w:r>
    </w:p>
    <w:p w:rsidR="00A955D2" w:rsidRPr="00AF3303" w:rsidRDefault="00A955D2" w:rsidP="00A955D2">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shd w:val="clear" w:color="auto" w:fill="FFFFFF"/>
        </w:rPr>
        <w:lastRenderedPageBreak/>
        <w:t>Trustworthiness</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I am a teacher-</w:t>
      </w:r>
      <w:r w:rsidR="00FD5F11" w:rsidRPr="00AF3303">
        <w:rPr>
          <w:rFonts w:ascii="Times New Roman" w:eastAsia="Times New Roman" w:hAnsi="Times New Roman" w:cs="Times New Roman"/>
          <w:sz w:val="24"/>
          <w:szCs w:val="24"/>
          <w:shd w:val="clear" w:color="auto" w:fill="FFFFFF"/>
        </w:rPr>
        <w:t>researcher</w:t>
      </w:r>
      <w:r w:rsidRPr="00AF3303">
        <w:rPr>
          <w:rFonts w:ascii="Times New Roman" w:eastAsia="Times New Roman" w:hAnsi="Times New Roman" w:cs="Times New Roman"/>
          <w:sz w:val="24"/>
          <w:szCs w:val="24"/>
          <w:shd w:val="clear" w:color="auto" w:fill="FFFFFF"/>
        </w:rPr>
        <w:t>, making me an active participant</w:t>
      </w:r>
      <w:r w:rsidR="00E553B7" w:rsidRPr="00AF3303">
        <w:rPr>
          <w:rFonts w:ascii="Times New Roman" w:eastAsia="Times New Roman" w:hAnsi="Times New Roman" w:cs="Times New Roman"/>
          <w:sz w:val="24"/>
          <w:szCs w:val="24"/>
          <w:shd w:val="clear" w:color="auto" w:fill="FFFFFF"/>
        </w:rPr>
        <w:t xml:space="preserve"> of the research setting and context</w:t>
      </w:r>
      <w:r w:rsidRPr="00AF3303">
        <w:rPr>
          <w:rFonts w:ascii="Times New Roman" w:eastAsia="Times New Roman" w:hAnsi="Times New Roman" w:cs="Times New Roman"/>
          <w:sz w:val="24"/>
          <w:szCs w:val="24"/>
          <w:shd w:val="clear" w:color="auto" w:fill="FFFFFF"/>
        </w:rPr>
        <w:t xml:space="preserve">. According to Postman and </w:t>
      </w:r>
      <w:proofErr w:type="spellStart"/>
      <w:r w:rsidRPr="00AF3303">
        <w:rPr>
          <w:rFonts w:ascii="Times New Roman" w:eastAsia="Times New Roman" w:hAnsi="Times New Roman" w:cs="Times New Roman"/>
          <w:sz w:val="24"/>
          <w:szCs w:val="24"/>
          <w:shd w:val="clear" w:color="auto" w:fill="FFFFFF"/>
        </w:rPr>
        <w:t>Weingartner</w:t>
      </w:r>
      <w:proofErr w:type="spellEnd"/>
      <w:r w:rsidRPr="00AF3303">
        <w:rPr>
          <w:rFonts w:ascii="Times New Roman" w:eastAsia="Times New Roman" w:hAnsi="Times New Roman" w:cs="Times New Roman"/>
          <w:sz w:val="24"/>
          <w:szCs w:val="24"/>
          <w:shd w:val="clear" w:color="auto" w:fill="FFFFFF"/>
        </w:rPr>
        <w:t xml:space="preserve"> (1969), educators cannot help but rely on their “beliefs, feelings, and assumptions” to construct the learning environment (p. 33). I acknowledge that my own experiences and struggles with anxiety, including English classroom anxiety, motivated my interest in conducting the current study because of my desire to give students a platform to share their stories and have their voices heard. I did not have an advocate during my adolescent struggles with anxiety. That lack of advocacy or support led to many painful experiences. Walker and Soltis (2009) explain that “educators have aims that motivate them and guide what they do” (p. 13). As a result, my bias as a researcher was based in my personal teaching ideology, my personal </w:t>
      </w:r>
      <w:r w:rsidR="007C460D" w:rsidRPr="00AF3303">
        <w:rPr>
          <w:rFonts w:ascii="Times New Roman" w:eastAsia="Times New Roman" w:hAnsi="Times New Roman" w:cs="Times New Roman"/>
          <w:sz w:val="24"/>
          <w:szCs w:val="24"/>
          <w:shd w:val="clear" w:color="auto" w:fill="FFFFFF"/>
        </w:rPr>
        <w:t>experiences, as</w:t>
      </w:r>
      <w:r w:rsidRPr="00AF3303">
        <w:rPr>
          <w:rFonts w:ascii="Times New Roman" w:eastAsia="Times New Roman" w:hAnsi="Times New Roman" w:cs="Times New Roman"/>
          <w:sz w:val="24"/>
          <w:szCs w:val="24"/>
          <w:shd w:val="clear" w:color="auto" w:fill="FFFFFF"/>
        </w:rPr>
        <w:t xml:space="preserve"> well as the professional relationships with participants that began nearly a year before data for the current study began to be collected.</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Because of my acknowledged bias and motivation, there are several steps I took to ensure the trustworthiness of the current study. Firstly, the current study was not one that was rushed. Observations began informally before my dissertation topic had been decided</w:t>
      </w:r>
      <w:r w:rsidR="00E553B7" w:rsidRPr="00AF3303">
        <w:rPr>
          <w:rFonts w:ascii="Times New Roman" w:eastAsia="Times New Roman" w:hAnsi="Times New Roman" w:cs="Times New Roman"/>
          <w:sz w:val="24"/>
          <w:szCs w:val="24"/>
          <w:shd w:val="clear" w:color="auto" w:fill="FFFFFF"/>
        </w:rPr>
        <w:t xml:space="preserve"> in a pilot study that had IRB approval</w:t>
      </w:r>
      <w:r w:rsidRPr="00AF3303">
        <w:rPr>
          <w:rFonts w:ascii="Times New Roman" w:eastAsia="Times New Roman" w:hAnsi="Times New Roman" w:cs="Times New Roman"/>
          <w:sz w:val="24"/>
          <w:szCs w:val="24"/>
          <w:shd w:val="clear" w:color="auto" w:fill="FFFFFF"/>
        </w:rPr>
        <w:t xml:space="preserve">. Students’ experiences and stories that they shared with me as part of their personalized learning experiences at Grand Charter Schools triggered some of my own memories of growing up with anxiety in the classroom setting. I had already become a passionate advocate for students with mental illness while working in the secondary brick and mortar setting for eight years. Transitioning to Grand Charter Schools and getting to know my students, specifically the students in the current study, opened my eyes to the severity, prevalence, and debilitating effects that anxiety may cause adolescents. </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lastRenderedPageBreak/>
        <w:t xml:space="preserve">In addition to prolonged observations and consideration of my research, the observational and interview data I obtained can be corroborated by multiple sources including the participants </w:t>
      </w:r>
      <w:r w:rsidR="00E553B7" w:rsidRPr="00AF3303">
        <w:rPr>
          <w:rFonts w:ascii="Times New Roman" w:eastAsia="Times New Roman" w:hAnsi="Times New Roman" w:cs="Times New Roman"/>
          <w:sz w:val="24"/>
          <w:szCs w:val="24"/>
          <w:shd w:val="clear" w:color="auto" w:fill="FFFFFF"/>
        </w:rPr>
        <w:t xml:space="preserve">as well as </w:t>
      </w:r>
      <w:r w:rsidRPr="00AF3303">
        <w:rPr>
          <w:rFonts w:ascii="Times New Roman" w:eastAsia="Times New Roman" w:hAnsi="Times New Roman" w:cs="Times New Roman"/>
          <w:sz w:val="24"/>
          <w:szCs w:val="24"/>
          <w:shd w:val="clear" w:color="auto" w:fill="FFFFFF"/>
        </w:rPr>
        <w:t xml:space="preserve">family members who were not active participants in </w:t>
      </w:r>
      <w:r w:rsidR="00FD5F11" w:rsidRPr="00AF3303">
        <w:rPr>
          <w:rFonts w:ascii="Times New Roman" w:eastAsia="Times New Roman" w:hAnsi="Times New Roman" w:cs="Times New Roman"/>
          <w:sz w:val="24"/>
          <w:szCs w:val="24"/>
          <w:shd w:val="clear" w:color="auto" w:fill="FFFFFF"/>
        </w:rPr>
        <w:t>the</w:t>
      </w:r>
      <w:r w:rsidRPr="00AF3303">
        <w:rPr>
          <w:rFonts w:ascii="Times New Roman" w:eastAsia="Times New Roman" w:hAnsi="Times New Roman" w:cs="Times New Roman"/>
          <w:sz w:val="24"/>
          <w:szCs w:val="24"/>
          <w:shd w:val="clear" w:color="auto" w:fill="FFFFFF"/>
        </w:rPr>
        <w:t xml:space="preserve"> study. I also utilized parents’ interviews along with my students’ interviews to ensure interviews and observations </w:t>
      </w:r>
      <w:r w:rsidR="00E553B7" w:rsidRPr="00AF3303">
        <w:rPr>
          <w:rFonts w:ascii="Times New Roman" w:eastAsia="Times New Roman" w:hAnsi="Times New Roman" w:cs="Times New Roman"/>
          <w:sz w:val="24"/>
          <w:szCs w:val="24"/>
          <w:shd w:val="clear" w:color="auto" w:fill="FFFFFF"/>
        </w:rPr>
        <w:t>were</w:t>
      </w:r>
      <w:r w:rsidRPr="00AF3303">
        <w:rPr>
          <w:rFonts w:ascii="Times New Roman" w:eastAsia="Times New Roman" w:hAnsi="Times New Roman" w:cs="Times New Roman"/>
          <w:sz w:val="24"/>
          <w:szCs w:val="24"/>
          <w:shd w:val="clear" w:color="auto" w:fill="FFFFFF"/>
        </w:rPr>
        <w:t xml:space="preserve"> thorough and provide</w:t>
      </w:r>
      <w:r w:rsidR="00E553B7" w:rsidRPr="00AF3303">
        <w:rPr>
          <w:rFonts w:ascii="Times New Roman" w:eastAsia="Times New Roman" w:hAnsi="Times New Roman" w:cs="Times New Roman"/>
          <w:sz w:val="24"/>
          <w:szCs w:val="24"/>
          <w:shd w:val="clear" w:color="auto" w:fill="FFFFFF"/>
        </w:rPr>
        <w:t>d</w:t>
      </w:r>
      <w:r w:rsidRPr="00AF3303">
        <w:rPr>
          <w:rFonts w:ascii="Times New Roman" w:eastAsia="Times New Roman" w:hAnsi="Times New Roman" w:cs="Times New Roman"/>
          <w:sz w:val="24"/>
          <w:szCs w:val="24"/>
          <w:shd w:val="clear" w:color="auto" w:fill="FFFFFF"/>
        </w:rPr>
        <w:t xml:space="preserve"> vivid description.  </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In addition to interviews and observational data</w:t>
      </w:r>
      <w:r w:rsidR="00FD5F11"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I contributed to the trustworthiness of my research study with triangulation that also included student art and writing samples. These samples provided insight by adding details about students’ perception of anxiety </w:t>
      </w:r>
      <w:proofErr w:type="gramStart"/>
      <w:r w:rsidRPr="00AF3303">
        <w:rPr>
          <w:rFonts w:ascii="Times New Roman" w:eastAsia="Times New Roman" w:hAnsi="Times New Roman" w:cs="Times New Roman"/>
          <w:sz w:val="24"/>
          <w:szCs w:val="24"/>
          <w:shd w:val="clear" w:color="auto" w:fill="FFFFFF"/>
        </w:rPr>
        <w:t>and also</w:t>
      </w:r>
      <w:proofErr w:type="gramEnd"/>
      <w:r w:rsidRPr="00AF3303">
        <w:rPr>
          <w:rFonts w:ascii="Times New Roman" w:eastAsia="Times New Roman" w:hAnsi="Times New Roman" w:cs="Times New Roman"/>
          <w:sz w:val="24"/>
          <w:szCs w:val="24"/>
          <w:shd w:val="clear" w:color="auto" w:fill="FFFFFF"/>
        </w:rPr>
        <w:t xml:space="preserve"> added to the themes among </w:t>
      </w:r>
      <w:r w:rsidR="00FD5F11" w:rsidRPr="00AF3303">
        <w:rPr>
          <w:rFonts w:ascii="Times New Roman" w:eastAsia="Times New Roman" w:hAnsi="Times New Roman" w:cs="Times New Roman"/>
          <w:sz w:val="24"/>
          <w:szCs w:val="24"/>
          <w:shd w:val="clear" w:color="auto" w:fill="FFFFFF"/>
        </w:rPr>
        <w:t>participants</w:t>
      </w:r>
      <w:r w:rsidRPr="00AF3303">
        <w:rPr>
          <w:rFonts w:ascii="Times New Roman" w:eastAsia="Times New Roman" w:hAnsi="Times New Roman" w:cs="Times New Roman"/>
          <w:sz w:val="24"/>
          <w:szCs w:val="24"/>
          <w:shd w:val="clear" w:color="auto" w:fill="FFFFFF"/>
        </w:rPr>
        <w:t xml:space="preserve">. My research study was peer reviewed by two colleagues (Leung, 2015) and the narratives were approved by students and parents before being included in the study (Davidson et al., 2016). According to </w:t>
      </w:r>
      <w:proofErr w:type="spellStart"/>
      <w:r w:rsidRPr="00AF3303">
        <w:rPr>
          <w:rFonts w:ascii="Times New Roman" w:eastAsia="Times New Roman" w:hAnsi="Times New Roman" w:cs="Times New Roman"/>
          <w:sz w:val="24"/>
          <w:szCs w:val="24"/>
          <w:shd w:val="clear" w:color="auto" w:fill="FFFFFF"/>
        </w:rPr>
        <w:t>Petrova</w:t>
      </w:r>
      <w:proofErr w:type="spellEnd"/>
      <w:r w:rsidRPr="00AF3303">
        <w:rPr>
          <w:rFonts w:ascii="Times New Roman" w:eastAsia="Times New Roman" w:hAnsi="Times New Roman" w:cs="Times New Roman"/>
          <w:sz w:val="24"/>
          <w:szCs w:val="24"/>
          <w:shd w:val="clear" w:color="auto" w:fill="FFFFFF"/>
        </w:rPr>
        <w:t xml:space="preserve"> et al. (2016), truth is socially constructed from multiples ways of knowing. With that belief in mind, validity and accuracy were maintained through participants approving their narratives, their “truths</w:t>
      </w:r>
      <w:r w:rsidR="00E553B7"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and peer debriefing. </w:t>
      </w:r>
    </w:p>
    <w:p w:rsidR="00A955D2" w:rsidRPr="00AF3303" w:rsidRDefault="00A955D2" w:rsidP="00A955D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 To ensure what was intended to be measured was </w:t>
      </w:r>
      <w:proofErr w:type="gramStart"/>
      <w:r w:rsidRPr="00AF3303">
        <w:rPr>
          <w:rFonts w:ascii="Times New Roman" w:eastAsia="Times New Roman" w:hAnsi="Times New Roman" w:cs="Times New Roman"/>
          <w:sz w:val="24"/>
          <w:szCs w:val="24"/>
          <w:shd w:val="clear" w:color="auto" w:fill="FFFFFF"/>
        </w:rPr>
        <w:t>actually measured</w:t>
      </w:r>
      <w:proofErr w:type="gramEnd"/>
      <w:r w:rsidRPr="00AF3303">
        <w:rPr>
          <w:rFonts w:ascii="Times New Roman" w:eastAsia="Times New Roman" w:hAnsi="Times New Roman" w:cs="Times New Roman"/>
          <w:sz w:val="24"/>
          <w:szCs w:val="24"/>
          <w:shd w:val="clear" w:color="auto" w:fill="FFFFFF"/>
        </w:rPr>
        <w:t>, the use of different theories checked the data against complementary or contradictory theoretical foundations (Burau &amp; Andersen, 2014) that allowed for “the convergent aspect of the triangulation process” (Ma &amp; Norwich, 2007, p. 224). The connections made through trian</w:t>
      </w:r>
      <w:r w:rsidR="00FD5F11" w:rsidRPr="00AF3303">
        <w:rPr>
          <w:rFonts w:ascii="Times New Roman" w:eastAsia="Times New Roman" w:hAnsi="Times New Roman" w:cs="Times New Roman"/>
          <w:sz w:val="24"/>
          <w:szCs w:val="24"/>
          <w:shd w:val="clear" w:color="auto" w:fill="FFFFFF"/>
        </w:rPr>
        <w:t xml:space="preserve">gulation aided in validation of </w:t>
      </w:r>
      <w:r w:rsidRPr="00AF3303">
        <w:rPr>
          <w:rFonts w:ascii="Times New Roman" w:eastAsia="Times New Roman" w:hAnsi="Times New Roman" w:cs="Times New Roman"/>
          <w:sz w:val="24"/>
          <w:szCs w:val="24"/>
          <w:shd w:val="clear" w:color="auto" w:fill="FFFFFF"/>
        </w:rPr>
        <w:t>results (Carter, Bryant-</w:t>
      </w:r>
      <w:proofErr w:type="spellStart"/>
      <w:r w:rsidRPr="00AF3303">
        <w:rPr>
          <w:rFonts w:ascii="Times New Roman" w:eastAsia="Times New Roman" w:hAnsi="Times New Roman" w:cs="Times New Roman"/>
          <w:sz w:val="24"/>
          <w:szCs w:val="24"/>
          <w:shd w:val="clear" w:color="auto" w:fill="FFFFFF"/>
        </w:rPr>
        <w:t>Lukosius</w:t>
      </w:r>
      <w:proofErr w:type="spellEnd"/>
      <w:r w:rsidRPr="00AF3303">
        <w:rPr>
          <w:rFonts w:ascii="Times New Roman" w:eastAsia="Times New Roman" w:hAnsi="Times New Roman" w:cs="Times New Roman"/>
          <w:sz w:val="24"/>
          <w:szCs w:val="24"/>
          <w:shd w:val="clear" w:color="auto" w:fill="FFFFFF"/>
        </w:rPr>
        <w:t xml:space="preserve">, </w:t>
      </w:r>
      <w:proofErr w:type="spellStart"/>
      <w:r w:rsidRPr="00AF3303">
        <w:rPr>
          <w:rFonts w:ascii="Times New Roman" w:eastAsia="Times New Roman" w:hAnsi="Times New Roman" w:cs="Times New Roman"/>
          <w:sz w:val="24"/>
          <w:szCs w:val="24"/>
          <w:shd w:val="clear" w:color="auto" w:fill="FFFFFF"/>
        </w:rPr>
        <w:t>DiCenso</w:t>
      </w:r>
      <w:proofErr w:type="spellEnd"/>
      <w:r w:rsidRPr="00AF3303">
        <w:rPr>
          <w:rFonts w:ascii="Times New Roman" w:eastAsia="Times New Roman" w:hAnsi="Times New Roman" w:cs="Times New Roman"/>
          <w:sz w:val="24"/>
          <w:szCs w:val="24"/>
          <w:shd w:val="clear" w:color="auto" w:fill="FFFFFF"/>
        </w:rPr>
        <w:t xml:space="preserve">, Blythe, &amp; Neville, 2014). My case study explored the conceptual framework consisting of primary and secondary influences among various micro and macro systems (Bronfenbrenner, 1979, 1992, 1999) that contributed to students’ English classroom anxiety and giving students a voice in an educational system that </w:t>
      </w:r>
      <w:r w:rsidR="00FD5F11" w:rsidRPr="00AF3303">
        <w:rPr>
          <w:rFonts w:ascii="Times New Roman" w:eastAsia="Times New Roman" w:hAnsi="Times New Roman" w:cs="Times New Roman"/>
          <w:sz w:val="24"/>
          <w:szCs w:val="24"/>
          <w:shd w:val="clear" w:color="auto" w:fill="FFFFFF"/>
        </w:rPr>
        <w:t>may</w:t>
      </w:r>
      <w:r w:rsidRPr="00AF3303">
        <w:rPr>
          <w:rFonts w:ascii="Times New Roman" w:eastAsia="Times New Roman" w:hAnsi="Times New Roman" w:cs="Times New Roman"/>
          <w:sz w:val="24"/>
          <w:szCs w:val="24"/>
          <w:shd w:val="clear" w:color="auto" w:fill="FFFFFF"/>
        </w:rPr>
        <w:t xml:space="preserve"> oppresses those it should be lib</w:t>
      </w:r>
      <w:r w:rsidR="00FD5F11" w:rsidRPr="00AF3303">
        <w:rPr>
          <w:rFonts w:ascii="Times New Roman" w:eastAsia="Times New Roman" w:hAnsi="Times New Roman" w:cs="Times New Roman"/>
          <w:sz w:val="24"/>
          <w:szCs w:val="24"/>
          <w:shd w:val="clear" w:color="auto" w:fill="FFFFFF"/>
        </w:rPr>
        <w:t>erating (Freire, 1993; 1998;</w:t>
      </w:r>
      <w:r w:rsidRPr="00AF3303">
        <w:rPr>
          <w:rFonts w:ascii="Times New Roman" w:eastAsia="Times New Roman" w:hAnsi="Times New Roman" w:cs="Times New Roman"/>
          <w:sz w:val="24"/>
          <w:szCs w:val="24"/>
          <w:shd w:val="clear" w:color="auto" w:fill="FFFFFF"/>
        </w:rPr>
        <w:t xml:space="preserve"> Giroux, </w:t>
      </w:r>
      <w:r w:rsidR="00FD5F11" w:rsidRPr="00AF3303">
        <w:rPr>
          <w:rFonts w:ascii="Times New Roman" w:eastAsia="Times New Roman" w:hAnsi="Times New Roman" w:cs="Times New Roman"/>
          <w:sz w:val="24"/>
          <w:szCs w:val="24"/>
          <w:shd w:val="clear" w:color="auto" w:fill="FFFFFF"/>
        </w:rPr>
        <w:t xml:space="preserve">1988; </w:t>
      </w:r>
      <w:r w:rsidRPr="00AF3303">
        <w:rPr>
          <w:rFonts w:ascii="Times New Roman" w:eastAsia="Times New Roman" w:hAnsi="Times New Roman" w:cs="Times New Roman"/>
          <w:sz w:val="24"/>
          <w:szCs w:val="24"/>
          <w:shd w:val="clear" w:color="auto" w:fill="FFFFFF"/>
        </w:rPr>
        <w:t>2011</w:t>
      </w:r>
      <w:r w:rsidR="00FD5F11" w:rsidRPr="00AF3303">
        <w:rPr>
          <w:rFonts w:ascii="Times New Roman" w:eastAsia="Times New Roman" w:hAnsi="Times New Roman" w:cs="Times New Roman"/>
          <w:sz w:val="24"/>
          <w:szCs w:val="24"/>
          <w:shd w:val="clear" w:color="auto" w:fill="FFFFFF"/>
        </w:rPr>
        <w:t>; Apple, 2000; 2008; Greene, 1995; 1998; McLaren, 2007</w:t>
      </w:r>
      <w:r w:rsidRPr="00AF3303">
        <w:rPr>
          <w:rFonts w:ascii="Times New Roman" w:eastAsia="Times New Roman" w:hAnsi="Times New Roman" w:cs="Times New Roman"/>
          <w:sz w:val="24"/>
          <w:szCs w:val="24"/>
          <w:shd w:val="clear" w:color="auto" w:fill="FFFFFF"/>
        </w:rPr>
        <w:t xml:space="preserve">). </w:t>
      </w:r>
    </w:p>
    <w:p w:rsidR="00A955D2" w:rsidRPr="00AF3303" w:rsidRDefault="00A955D2" w:rsidP="00A955D2">
      <w:pPr>
        <w:spacing w:after="0" w:line="480" w:lineRule="auto"/>
        <w:ind w:firstLine="720"/>
        <w:rPr>
          <w:rFonts w:ascii="Times New Roman" w:eastAsia="Times New Roman" w:hAnsi="Times New Roman" w:cs="Times New Roman"/>
          <w:sz w:val="24"/>
          <w:szCs w:val="24"/>
          <w:shd w:val="clear" w:color="auto" w:fill="FFFFFF"/>
        </w:rPr>
      </w:pPr>
      <w:r w:rsidRPr="00AF3303">
        <w:rPr>
          <w:rFonts w:ascii="Times New Roman" w:eastAsia="Times New Roman" w:hAnsi="Times New Roman" w:cs="Times New Roman"/>
          <w:sz w:val="24"/>
          <w:szCs w:val="24"/>
          <w:shd w:val="clear" w:color="auto" w:fill="FFFFFF"/>
        </w:rPr>
        <w:lastRenderedPageBreak/>
        <w:t>I acknowledge that</w:t>
      </w:r>
      <w:r w:rsidR="00FD5F11" w:rsidRPr="00AF3303">
        <w:rPr>
          <w:rFonts w:ascii="Times New Roman" w:eastAsia="Times New Roman" w:hAnsi="Times New Roman" w:cs="Times New Roman"/>
          <w:sz w:val="24"/>
          <w:szCs w:val="24"/>
          <w:shd w:val="clear" w:color="auto" w:fill="FFFFFF"/>
        </w:rPr>
        <w:t>,</w:t>
      </w:r>
      <w:r w:rsidRPr="00AF3303">
        <w:rPr>
          <w:rFonts w:ascii="Times New Roman" w:eastAsia="Times New Roman" w:hAnsi="Times New Roman" w:cs="Times New Roman"/>
          <w:sz w:val="24"/>
          <w:szCs w:val="24"/>
          <w:shd w:val="clear" w:color="auto" w:fill="FFFFFF"/>
        </w:rPr>
        <w:t xml:space="preserve"> while I do have </w:t>
      </w:r>
      <w:r w:rsidR="007C460D" w:rsidRPr="00AF3303">
        <w:rPr>
          <w:rFonts w:ascii="Times New Roman" w:eastAsia="Times New Roman" w:hAnsi="Times New Roman" w:cs="Times New Roman"/>
          <w:sz w:val="24"/>
          <w:szCs w:val="24"/>
          <w:shd w:val="clear" w:color="auto" w:fill="FFFFFF"/>
        </w:rPr>
        <w:t>professional relationships</w:t>
      </w:r>
      <w:r w:rsidRPr="00AF3303">
        <w:rPr>
          <w:rFonts w:ascii="Times New Roman" w:eastAsia="Times New Roman" w:hAnsi="Times New Roman" w:cs="Times New Roman"/>
          <w:sz w:val="24"/>
          <w:szCs w:val="24"/>
          <w:shd w:val="clear" w:color="auto" w:fill="FFFFFF"/>
        </w:rPr>
        <w:t xml:space="preserve"> with those involved in the study, I had no bias, one way or another, </w:t>
      </w:r>
      <w:proofErr w:type="gramStart"/>
      <w:r w:rsidRPr="00AF3303">
        <w:rPr>
          <w:rFonts w:ascii="Times New Roman" w:eastAsia="Times New Roman" w:hAnsi="Times New Roman" w:cs="Times New Roman"/>
          <w:sz w:val="24"/>
          <w:szCs w:val="24"/>
          <w:shd w:val="clear" w:color="auto" w:fill="FFFFFF"/>
        </w:rPr>
        <w:t>in regard to</w:t>
      </w:r>
      <w:proofErr w:type="gramEnd"/>
      <w:r w:rsidRPr="00AF3303">
        <w:rPr>
          <w:rFonts w:ascii="Times New Roman" w:eastAsia="Times New Roman" w:hAnsi="Times New Roman" w:cs="Times New Roman"/>
          <w:sz w:val="24"/>
          <w:szCs w:val="24"/>
          <w:shd w:val="clear" w:color="auto" w:fill="FFFFFF"/>
        </w:rPr>
        <w:t xml:space="preserve"> how </w:t>
      </w:r>
      <w:r w:rsidR="00D41B7B" w:rsidRPr="00AF3303">
        <w:rPr>
          <w:rFonts w:ascii="Times New Roman" w:eastAsia="Times New Roman" w:hAnsi="Times New Roman" w:cs="Times New Roman"/>
          <w:sz w:val="24"/>
          <w:szCs w:val="24"/>
          <w:shd w:val="clear" w:color="auto" w:fill="FFFFFF"/>
        </w:rPr>
        <w:t>participants</w:t>
      </w:r>
      <w:r w:rsidRPr="00AF3303">
        <w:rPr>
          <w:rFonts w:ascii="Times New Roman" w:eastAsia="Times New Roman" w:hAnsi="Times New Roman" w:cs="Times New Roman"/>
          <w:sz w:val="24"/>
          <w:szCs w:val="24"/>
          <w:shd w:val="clear" w:color="auto" w:fill="FFFFFF"/>
        </w:rPr>
        <w:t xml:space="preserve"> </w:t>
      </w:r>
      <w:r w:rsidR="00FD5F11" w:rsidRPr="00AF3303">
        <w:rPr>
          <w:rFonts w:ascii="Times New Roman" w:eastAsia="Times New Roman" w:hAnsi="Times New Roman" w:cs="Times New Roman"/>
          <w:sz w:val="24"/>
          <w:szCs w:val="24"/>
          <w:shd w:val="clear" w:color="auto" w:fill="FFFFFF"/>
        </w:rPr>
        <w:t xml:space="preserve">might </w:t>
      </w:r>
      <w:r w:rsidRPr="00AF3303">
        <w:rPr>
          <w:rFonts w:ascii="Times New Roman" w:eastAsia="Times New Roman" w:hAnsi="Times New Roman" w:cs="Times New Roman"/>
          <w:sz w:val="24"/>
          <w:szCs w:val="24"/>
          <w:shd w:val="clear" w:color="auto" w:fill="FFFFFF"/>
        </w:rPr>
        <w:t xml:space="preserve">portray the anxiety they have in connection with English language </w:t>
      </w:r>
      <w:r w:rsidR="00FD5F11" w:rsidRPr="00AF3303">
        <w:rPr>
          <w:rFonts w:ascii="Times New Roman" w:eastAsia="Times New Roman" w:hAnsi="Times New Roman" w:cs="Times New Roman"/>
          <w:sz w:val="24"/>
          <w:szCs w:val="24"/>
          <w:shd w:val="clear" w:color="auto" w:fill="FFFFFF"/>
        </w:rPr>
        <w:t>arts</w:t>
      </w:r>
      <w:r w:rsidRPr="00AF3303">
        <w:rPr>
          <w:rFonts w:ascii="Times New Roman" w:eastAsia="Times New Roman" w:hAnsi="Times New Roman" w:cs="Times New Roman"/>
          <w:sz w:val="24"/>
          <w:szCs w:val="24"/>
          <w:shd w:val="clear" w:color="auto" w:fill="FFFFFF"/>
        </w:rPr>
        <w:t xml:space="preserve">. I simply hoped to explore and better understand struggles </w:t>
      </w:r>
      <w:r w:rsidR="00D41B7B" w:rsidRPr="00AF3303">
        <w:rPr>
          <w:rFonts w:ascii="Times New Roman" w:eastAsia="Times New Roman" w:hAnsi="Times New Roman" w:cs="Times New Roman"/>
          <w:sz w:val="24"/>
          <w:szCs w:val="24"/>
          <w:shd w:val="clear" w:color="auto" w:fill="FFFFFF"/>
        </w:rPr>
        <w:t xml:space="preserve">of </w:t>
      </w:r>
      <w:r w:rsidRPr="00AF3303">
        <w:rPr>
          <w:rFonts w:ascii="Times New Roman" w:eastAsia="Times New Roman" w:hAnsi="Times New Roman" w:cs="Times New Roman"/>
          <w:sz w:val="24"/>
          <w:szCs w:val="24"/>
          <w:shd w:val="clear" w:color="auto" w:fill="FFFFFF"/>
        </w:rPr>
        <w:t xml:space="preserve">students and </w:t>
      </w:r>
      <w:r w:rsidR="00FD5F11" w:rsidRPr="00AF3303">
        <w:rPr>
          <w:rFonts w:ascii="Times New Roman" w:eastAsia="Times New Roman" w:hAnsi="Times New Roman" w:cs="Times New Roman"/>
          <w:sz w:val="24"/>
          <w:szCs w:val="24"/>
          <w:shd w:val="clear" w:color="auto" w:fill="FFFFFF"/>
        </w:rPr>
        <w:t>parents</w:t>
      </w:r>
      <w:r w:rsidRPr="00AF3303">
        <w:rPr>
          <w:rFonts w:ascii="Times New Roman" w:eastAsia="Times New Roman" w:hAnsi="Times New Roman" w:cs="Times New Roman"/>
          <w:sz w:val="24"/>
          <w:szCs w:val="24"/>
          <w:shd w:val="clear" w:color="auto" w:fill="FFFFFF"/>
        </w:rPr>
        <w:t xml:space="preserve"> </w:t>
      </w:r>
      <w:proofErr w:type="gramStart"/>
      <w:r w:rsidR="00D41B7B" w:rsidRPr="00AF3303">
        <w:rPr>
          <w:rFonts w:ascii="Times New Roman" w:eastAsia="Times New Roman" w:hAnsi="Times New Roman" w:cs="Times New Roman"/>
          <w:sz w:val="24"/>
          <w:szCs w:val="24"/>
          <w:shd w:val="clear" w:color="auto" w:fill="FFFFFF"/>
        </w:rPr>
        <w:t>in regard to</w:t>
      </w:r>
      <w:proofErr w:type="gramEnd"/>
      <w:r w:rsidR="00D41B7B" w:rsidRPr="00AF3303">
        <w:rPr>
          <w:rFonts w:ascii="Times New Roman" w:eastAsia="Times New Roman" w:hAnsi="Times New Roman" w:cs="Times New Roman"/>
          <w:sz w:val="24"/>
          <w:szCs w:val="24"/>
          <w:shd w:val="clear" w:color="auto" w:fill="FFFFFF"/>
        </w:rPr>
        <w:t xml:space="preserve"> English classroom anxiety </w:t>
      </w:r>
      <w:r w:rsidRPr="00AF3303">
        <w:rPr>
          <w:rFonts w:ascii="Times New Roman" w:eastAsia="Times New Roman" w:hAnsi="Times New Roman" w:cs="Times New Roman"/>
          <w:sz w:val="24"/>
          <w:szCs w:val="24"/>
          <w:shd w:val="clear" w:color="auto" w:fill="FFFFFF"/>
        </w:rPr>
        <w:t>(</w:t>
      </w:r>
      <w:proofErr w:type="spellStart"/>
      <w:r w:rsidRPr="00AF3303">
        <w:rPr>
          <w:rFonts w:ascii="Times New Roman" w:eastAsia="Times New Roman" w:hAnsi="Times New Roman" w:cs="Times New Roman"/>
          <w:sz w:val="24"/>
          <w:szCs w:val="24"/>
          <w:shd w:val="clear" w:color="auto" w:fill="FFFFFF"/>
        </w:rPr>
        <w:t>Perlesz</w:t>
      </w:r>
      <w:proofErr w:type="spellEnd"/>
      <w:r w:rsidRPr="00AF3303">
        <w:rPr>
          <w:rFonts w:ascii="Times New Roman" w:eastAsia="Times New Roman" w:hAnsi="Times New Roman" w:cs="Times New Roman"/>
          <w:sz w:val="24"/>
          <w:szCs w:val="24"/>
          <w:shd w:val="clear" w:color="auto" w:fill="FFFFFF"/>
        </w:rPr>
        <w:t xml:space="preserve"> &amp; Lindsay, 2003). In addition, my study strived to possess external validity, allowing me to glean insight from participants voices and add insight for other educators about the </w:t>
      </w:r>
      <w:proofErr w:type="gramStart"/>
      <w:r w:rsidRPr="00AF3303">
        <w:rPr>
          <w:rFonts w:ascii="Times New Roman" w:eastAsia="Times New Roman" w:hAnsi="Times New Roman" w:cs="Times New Roman"/>
          <w:sz w:val="24"/>
          <w:szCs w:val="24"/>
          <w:shd w:val="clear" w:color="auto" w:fill="FFFFFF"/>
        </w:rPr>
        <w:t>struggles</w:t>
      </w:r>
      <w:proofErr w:type="gramEnd"/>
      <w:r w:rsidRPr="00AF3303">
        <w:rPr>
          <w:rFonts w:ascii="Times New Roman" w:eastAsia="Times New Roman" w:hAnsi="Times New Roman" w:cs="Times New Roman"/>
          <w:sz w:val="24"/>
          <w:szCs w:val="24"/>
          <w:shd w:val="clear" w:color="auto" w:fill="FFFFFF"/>
        </w:rPr>
        <w:t xml:space="preserve"> students may have with </w:t>
      </w:r>
      <w:r w:rsidR="007C460D" w:rsidRPr="00AF3303">
        <w:rPr>
          <w:rFonts w:ascii="Times New Roman" w:eastAsia="Times New Roman" w:hAnsi="Times New Roman" w:cs="Times New Roman"/>
          <w:sz w:val="24"/>
          <w:szCs w:val="24"/>
          <w:shd w:val="clear" w:color="auto" w:fill="FFFFFF"/>
        </w:rPr>
        <w:t>anxiety (</w:t>
      </w:r>
      <w:r w:rsidRPr="00AF3303">
        <w:rPr>
          <w:rFonts w:ascii="Times New Roman" w:eastAsia="Times New Roman" w:hAnsi="Times New Roman" w:cs="Times New Roman"/>
          <w:sz w:val="24"/>
          <w:szCs w:val="24"/>
          <w:shd w:val="clear" w:color="auto" w:fill="FFFFFF"/>
        </w:rPr>
        <w:t>Medina McKeon &amp; McKeon, 2016).</w:t>
      </w:r>
    </w:p>
    <w:p w:rsidR="007C460D" w:rsidRPr="00AF3303" w:rsidRDefault="007C460D" w:rsidP="00A955D2">
      <w:pPr>
        <w:spacing w:after="0" w:line="480" w:lineRule="auto"/>
        <w:ind w:firstLine="720"/>
        <w:rPr>
          <w:rFonts w:ascii="Times New Roman" w:eastAsia="Times New Roman" w:hAnsi="Times New Roman" w:cs="Times New Roman"/>
          <w:sz w:val="24"/>
          <w:szCs w:val="24"/>
          <w:shd w:val="clear" w:color="auto" w:fill="FFFFFF"/>
        </w:rPr>
      </w:pPr>
      <w:r w:rsidRPr="00AF3303">
        <w:rPr>
          <w:rFonts w:ascii="Times New Roman" w:eastAsia="Times New Roman" w:hAnsi="Times New Roman" w:cs="Times New Roman"/>
          <w:sz w:val="24"/>
          <w:szCs w:val="24"/>
          <w:shd w:val="clear" w:color="auto" w:fill="FFFFFF"/>
        </w:rPr>
        <w:br w:type="page"/>
      </w:r>
    </w:p>
    <w:p w:rsidR="007C460D" w:rsidRPr="00AF3303" w:rsidRDefault="007C460D" w:rsidP="007C460D">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lastRenderedPageBreak/>
        <w:t>Chapter 4</w:t>
      </w:r>
    </w:p>
    <w:p w:rsidR="007C460D" w:rsidRPr="00AF3303" w:rsidRDefault="007C460D" w:rsidP="007C460D">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Narrative Analyses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Ryan’s Story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 xml:space="preserve">        </w:t>
      </w:r>
      <w:r w:rsidRPr="00AF3303">
        <w:rPr>
          <w:rFonts w:ascii="Times New Roman" w:eastAsia="Times New Roman" w:hAnsi="Times New Roman" w:cs="Times New Roman"/>
          <w:b/>
          <w:bCs/>
          <w:i/>
          <w:iCs/>
          <w:sz w:val="24"/>
          <w:szCs w:val="24"/>
        </w:rPr>
        <w:tab/>
      </w:r>
      <w:r w:rsidRPr="00AF3303">
        <w:rPr>
          <w:rFonts w:ascii="Times New Roman" w:eastAsia="Times New Roman" w:hAnsi="Times New Roman" w:cs="Times New Roman"/>
          <w:sz w:val="24"/>
          <w:szCs w:val="24"/>
        </w:rPr>
        <w:t xml:space="preserve">Ryan describes himself as a Lego fanatic and golf lover. </w:t>
      </w:r>
      <w:r w:rsidR="007D2BED">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Golf</w:t>
      </w:r>
      <w:r w:rsidR="007D2BED">
        <w:rPr>
          <w:rFonts w:ascii="Times New Roman" w:eastAsia="Times New Roman" w:hAnsi="Times New Roman" w:cs="Times New Roman"/>
          <w:sz w:val="24"/>
          <w:szCs w:val="24"/>
        </w:rPr>
        <w:t>,” he explains,</w:t>
      </w:r>
      <w:r w:rsidRPr="00AF3303">
        <w:rPr>
          <w:rFonts w:ascii="Times New Roman" w:eastAsia="Times New Roman" w:hAnsi="Times New Roman" w:cs="Times New Roman"/>
          <w:sz w:val="24"/>
          <w:szCs w:val="24"/>
        </w:rPr>
        <w:t xml:space="preserve"> </w:t>
      </w:r>
      <w:r w:rsidR="007D2BED">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helps </w:t>
      </w:r>
      <w:r w:rsidR="007D2BED">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him</w:t>
      </w:r>
      <w:r w:rsidR="007D2BED">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relax</w:t>
      </w:r>
      <w:r w:rsidR="007D2BED">
        <w:rPr>
          <w:rFonts w:ascii="Times New Roman" w:eastAsia="Times New Roman" w:hAnsi="Times New Roman" w:cs="Times New Roman"/>
          <w:sz w:val="24"/>
          <w:szCs w:val="24"/>
        </w:rPr>
        <w:t>.” H</w:t>
      </w:r>
      <w:r w:rsidRPr="00AF3303">
        <w:rPr>
          <w:rFonts w:ascii="Times New Roman" w:eastAsia="Times New Roman" w:hAnsi="Times New Roman" w:cs="Times New Roman"/>
          <w:sz w:val="24"/>
          <w:szCs w:val="24"/>
        </w:rPr>
        <w:t>e is on a small golf team. He loves his family dearly and hanging out with his sister Tasha is one of his favorite past times. His mom described him as a type B personality trapped in a house with three type A personalities.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From the time Ryan was born, Kori, Ryan and Tasha’s mother, has worried about him. Ryan did not speak at all until he was two and a half, so his parents put him in speech th</w:t>
      </w:r>
      <w:r w:rsidR="005A3142" w:rsidRPr="00AF3303">
        <w:rPr>
          <w:rFonts w:ascii="Times New Roman" w:eastAsia="Times New Roman" w:hAnsi="Times New Roman" w:cs="Times New Roman"/>
          <w:sz w:val="24"/>
          <w:szCs w:val="24"/>
        </w:rPr>
        <w:t xml:space="preserve">erapy at just 20 months old, </w:t>
      </w:r>
      <w:r w:rsidR="00D41B7B" w:rsidRPr="00AF3303">
        <w:rPr>
          <w:rFonts w:ascii="Times New Roman" w:eastAsia="Times New Roman" w:hAnsi="Times New Roman" w:cs="Times New Roman"/>
          <w:sz w:val="24"/>
          <w:szCs w:val="24"/>
        </w:rPr>
        <w:t xml:space="preserve">but </w:t>
      </w:r>
      <w:r w:rsidR="005A3142" w:rsidRPr="00AF3303">
        <w:rPr>
          <w:rFonts w:ascii="Times New Roman" w:eastAsia="Times New Roman" w:hAnsi="Times New Roman" w:cs="Times New Roman"/>
          <w:sz w:val="24"/>
          <w:szCs w:val="24"/>
        </w:rPr>
        <w:t xml:space="preserve">he showed </w:t>
      </w:r>
      <w:r w:rsidRPr="00AF3303">
        <w:rPr>
          <w:rFonts w:ascii="Times New Roman" w:eastAsia="Times New Roman" w:hAnsi="Times New Roman" w:cs="Times New Roman"/>
          <w:sz w:val="24"/>
          <w:szCs w:val="24"/>
        </w:rPr>
        <w:t xml:space="preserve">no interest in developing oral language. Kori said, “We actually thought he was on the spectrum for autism or had Asperger’s. He would not make eye contact. He was obsessed with lining up all his cars and toys. He refused to talk.” All of these “symptoms” were factors in Ryan beginning speech therapy. </w:t>
      </w:r>
      <w:r w:rsidR="005A3142" w:rsidRPr="00AF3303">
        <w:rPr>
          <w:rFonts w:ascii="Times New Roman" w:eastAsia="Times New Roman" w:hAnsi="Times New Roman" w:cs="Times New Roman"/>
          <w:sz w:val="24"/>
          <w:szCs w:val="24"/>
        </w:rPr>
        <w:t>Over time, h</w:t>
      </w:r>
      <w:r w:rsidRPr="00AF3303">
        <w:rPr>
          <w:rFonts w:ascii="Times New Roman" w:eastAsia="Times New Roman" w:hAnsi="Times New Roman" w:cs="Times New Roman"/>
          <w:sz w:val="24"/>
          <w:szCs w:val="24"/>
        </w:rPr>
        <w:t>e slowly began to make progress. He began talking, a word here and there at first, followed by full sentences and conversations.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The progress Ryan made helped grow his confidence. Before he started gaining confidence, Ryan’s self-efficacy was tragically low. Kori explained th</w:t>
      </w:r>
      <w:r w:rsidR="005A3142" w:rsidRPr="00AF3303">
        <w:rPr>
          <w:rFonts w:ascii="Times New Roman" w:eastAsia="Times New Roman" w:hAnsi="Times New Roman" w:cs="Times New Roman"/>
          <w:sz w:val="24"/>
          <w:szCs w:val="24"/>
        </w:rPr>
        <w:t>at</w:t>
      </w:r>
      <w:r w:rsidRPr="00AF3303">
        <w:rPr>
          <w:rFonts w:ascii="Times New Roman" w:eastAsia="Times New Roman" w:hAnsi="Times New Roman" w:cs="Times New Roman"/>
          <w:sz w:val="24"/>
          <w:szCs w:val="24"/>
        </w:rPr>
        <w:t xml:space="preserve"> Ryan “was a happy kid. Well, he cried a lot because he was so frustrated from being unable to communicate,” she continued. Kori believes his inability to communicate may have caused Ryan to become introverted. Kori explained, “Ryan is deep. He can go deep within himself.” </w:t>
      </w:r>
      <w:r w:rsidR="00D41B7B" w:rsidRPr="00AF3303">
        <w:rPr>
          <w:rFonts w:ascii="Times New Roman" w:eastAsia="Times New Roman" w:hAnsi="Times New Roman" w:cs="Times New Roman"/>
          <w:sz w:val="24"/>
          <w:szCs w:val="24"/>
        </w:rPr>
        <w:t>Despite their initial concerns, s</w:t>
      </w:r>
      <w:r w:rsidRPr="00AF3303">
        <w:rPr>
          <w:rFonts w:ascii="Times New Roman" w:eastAsia="Times New Roman" w:hAnsi="Times New Roman" w:cs="Times New Roman"/>
          <w:sz w:val="24"/>
          <w:szCs w:val="24"/>
        </w:rPr>
        <w:t xml:space="preserve">peech therapy helped Ryan develop his language skills. “It was like one day,” Kori smiled, “He woke up and everything was different. It was like something magical had happened to him while he slept. It all just clicked in.” Ryan </w:t>
      </w:r>
      <w:r w:rsidR="00FE2CAF" w:rsidRPr="00AF3303">
        <w:rPr>
          <w:rFonts w:ascii="Times New Roman" w:eastAsia="Times New Roman" w:hAnsi="Times New Roman" w:cs="Times New Roman"/>
          <w:sz w:val="24"/>
          <w:szCs w:val="24"/>
        </w:rPr>
        <w:t>had</w:t>
      </w:r>
      <w:r w:rsidRPr="00AF3303">
        <w:rPr>
          <w:rFonts w:ascii="Times New Roman" w:eastAsia="Times New Roman" w:hAnsi="Times New Roman" w:cs="Times New Roman"/>
          <w:sz w:val="24"/>
          <w:szCs w:val="24"/>
        </w:rPr>
        <w:t xml:space="preserve"> his tonsil</w:t>
      </w:r>
      <w:r w:rsidR="00FE2CAF" w:rsidRPr="00AF3303">
        <w:rPr>
          <w:rFonts w:ascii="Times New Roman" w:eastAsia="Times New Roman" w:hAnsi="Times New Roman" w:cs="Times New Roman"/>
          <w:sz w:val="24"/>
          <w:szCs w:val="24"/>
        </w:rPr>
        <w:t xml:space="preserve">s and adenoids removed right </w:t>
      </w:r>
      <w:r w:rsidR="00FE2CAF" w:rsidRPr="00AF3303">
        <w:rPr>
          <w:rFonts w:ascii="Times New Roman" w:eastAsia="Times New Roman" w:hAnsi="Times New Roman" w:cs="Times New Roman"/>
          <w:sz w:val="24"/>
          <w:szCs w:val="24"/>
        </w:rPr>
        <w:lastRenderedPageBreak/>
        <w:t>before</w:t>
      </w:r>
      <w:r w:rsidRPr="00AF3303">
        <w:rPr>
          <w:rFonts w:ascii="Times New Roman" w:eastAsia="Times New Roman" w:hAnsi="Times New Roman" w:cs="Times New Roman"/>
          <w:sz w:val="24"/>
          <w:szCs w:val="24"/>
        </w:rPr>
        <w:t xml:space="preserve"> th</w:t>
      </w:r>
      <w:r w:rsidR="00FE2CAF" w:rsidRPr="00AF3303">
        <w:rPr>
          <w:rFonts w:ascii="Times New Roman" w:eastAsia="Times New Roman" w:hAnsi="Times New Roman" w:cs="Times New Roman"/>
          <w:sz w:val="24"/>
          <w:szCs w:val="24"/>
        </w:rPr>
        <w:t>e</w:t>
      </w:r>
      <w:r w:rsidRPr="00AF3303">
        <w:rPr>
          <w:rFonts w:ascii="Times New Roman" w:eastAsia="Times New Roman" w:hAnsi="Times New Roman" w:cs="Times New Roman"/>
          <w:sz w:val="24"/>
          <w:szCs w:val="24"/>
        </w:rPr>
        <w:t xml:space="preserve"> transformation. </w:t>
      </w:r>
      <w:r w:rsidR="007D2BED">
        <w:rPr>
          <w:rFonts w:ascii="Times New Roman" w:eastAsia="Times New Roman" w:hAnsi="Times New Roman" w:cs="Times New Roman"/>
          <w:sz w:val="24"/>
          <w:szCs w:val="24"/>
        </w:rPr>
        <w:t>Ryan explained that t</w:t>
      </w:r>
      <w:r w:rsidRPr="00AF3303">
        <w:rPr>
          <w:rFonts w:ascii="Times New Roman" w:eastAsia="Times New Roman" w:hAnsi="Times New Roman" w:cs="Times New Roman"/>
          <w:sz w:val="24"/>
          <w:szCs w:val="24"/>
        </w:rPr>
        <w:t xml:space="preserve">he discomfort he was experiencing was making talking difficult, so </w:t>
      </w:r>
      <w:r w:rsidR="007D2BED">
        <w:rPr>
          <w:rFonts w:ascii="Times New Roman" w:eastAsia="Times New Roman" w:hAnsi="Times New Roman" w:cs="Times New Roman"/>
          <w:sz w:val="24"/>
          <w:szCs w:val="24"/>
        </w:rPr>
        <w:t>he</w:t>
      </w:r>
      <w:r w:rsidRPr="00AF3303">
        <w:rPr>
          <w:rFonts w:ascii="Times New Roman" w:eastAsia="Times New Roman" w:hAnsi="Times New Roman" w:cs="Times New Roman"/>
          <w:sz w:val="24"/>
          <w:szCs w:val="24"/>
        </w:rPr>
        <w:t xml:space="preserve"> decided to retreat into himself instead. Suddenly, however, Ryan became an outgoing child, and his symptoms seemed to have disappeared for the most part. That, however, did not last. As soon as the family moved to Oklahoma from Texas, Ryan regressed. The security of his home that aided in his development was gone.</w:t>
      </w:r>
    </w:p>
    <w:p w:rsidR="00FE2CAF"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Ryan was starting kindergarten in a small new town in a new state and </w:t>
      </w:r>
      <w:r w:rsidR="00FE2CAF" w:rsidRPr="00AF3303">
        <w:rPr>
          <w:rFonts w:ascii="Times New Roman" w:eastAsia="Times New Roman" w:hAnsi="Times New Roman" w:cs="Times New Roman"/>
          <w:sz w:val="24"/>
          <w:szCs w:val="24"/>
        </w:rPr>
        <w:t xml:space="preserve">in </w:t>
      </w:r>
      <w:r w:rsidRPr="00AF3303">
        <w:rPr>
          <w:rFonts w:ascii="Times New Roman" w:eastAsia="Times New Roman" w:hAnsi="Times New Roman" w:cs="Times New Roman"/>
          <w:sz w:val="24"/>
          <w:szCs w:val="24"/>
        </w:rPr>
        <w:t xml:space="preserve">a new home. The rural school </w:t>
      </w:r>
      <w:r w:rsidR="00FE2CAF" w:rsidRPr="00AF3303">
        <w:rPr>
          <w:rFonts w:ascii="Times New Roman" w:eastAsia="Times New Roman" w:hAnsi="Times New Roman" w:cs="Times New Roman"/>
          <w:sz w:val="24"/>
          <w:szCs w:val="24"/>
        </w:rPr>
        <w:t xml:space="preserve">where </w:t>
      </w:r>
      <w:r w:rsidRPr="00AF3303">
        <w:rPr>
          <w:rFonts w:ascii="Times New Roman" w:eastAsia="Times New Roman" w:hAnsi="Times New Roman" w:cs="Times New Roman"/>
          <w:sz w:val="24"/>
          <w:szCs w:val="24"/>
        </w:rPr>
        <w:t>Ryan was placed</w:t>
      </w:r>
      <w:r w:rsidR="00FE2CAF" w:rsidRPr="00AF3303">
        <w:rPr>
          <w:rFonts w:ascii="Times New Roman" w:eastAsia="Times New Roman" w:hAnsi="Times New Roman" w:cs="Times New Roman"/>
          <w:sz w:val="24"/>
          <w:szCs w:val="24"/>
        </w:rPr>
        <w:t xml:space="preserve"> c</w:t>
      </w:r>
      <w:r w:rsidRPr="00AF3303">
        <w:rPr>
          <w:rFonts w:ascii="Times New Roman" w:eastAsia="Times New Roman" w:hAnsi="Times New Roman" w:cs="Times New Roman"/>
          <w:sz w:val="24"/>
          <w:szCs w:val="24"/>
        </w:rPr>
        <w:t xml:space="preserve">aused him to experience social anxiety because students noticed he was stuttering when he spoke. Students noticed that Ryan was different and would constantly comment on it; he began to experience anxiety at the thought of going to school. Ryan’s teachers were overwhelmed by overcrowded classrooms and lack of resources and did not recognize what was happening to him. </w:t>
      </w:r>
      <w:r w:rsidR="007D2BED">
        <w:rPr>
          <w:rFonts w:ascii="Times New Roman" w:eastAsia="Times New Roman" w:hAnsi="Times New Roman" w:cs="Times New Roman"/>
          <w:sz w:val="24"/>
          <w:szCs w:val="24"/>
        </w:rPr>
        <w:t>Ryan explained, “I</w:t>
      </w:r>
      <w:r w:rsidRPr="00AF3303">
        <w:rPr>
          <w:rFonts w:ascii="Times New Roman" w:eastAsia="Times New Roman" w:hAnsi="Times New Roman" w:cs="Times New Roman"/>
          <w:sz w:val="24"/>
          <w:szCs w:val="24"/>
        </w:rPr>
        <w:t xml:space="preserve"> </w:t>
      </w:r>
      <w:proofErr w:type="gramStart"/>
      <w:r w:rsidRPr="00AF3303">
        <w:rPr>
          <w:rFonts w:ascii="Times New Roman" w:eastAsia="Times New Roman" w:hAnsi="Times New Roman" w:cs="Times New Roman"/>
          <w:sz w:val="24"/>
          <w:szCs w:val="24"/>
        </w:rPr>
        <w:t xml:space="preserve">begged  </w:t>
      </w:r>
      <w:r w:rsidR="007D2BED">
        <w:rPr>
          <w:rFonts w:ascii="Times New Roman" w:eastAsia="Times New Roman" w:hAnsi="Times New Roman" w:cs="Times New Roman"/>
          <w:sz w:val="24"/>
          <w:szCs w:val="24"/>
        </w:rPr>
        <w:t>my</w:t>
      </w:r>
      <w:proofErr w:type="gramEnd"/>
      <w:r w:rsidR="007D2BED">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 xml:space="preserve">parents not to make </w:t>
      </w:r>
      <w:r w:rsidR="007D2BED">
        <w:rPr>
          <w:rFonts w:ascii="Times New Roman" w:eastAsia="Times New Roman" w:hAnsi="Times New Roman" w:cs="Times New Roman"/>
          <w:sz w:val="24"/>
          <w:szCs w:val="24"/>
        </w:rPr>
        <w:t>me</w:t>
      </w:r>
      <w:r w:rsidRPr="00AF3303">
        <w:rPr>
          <w:rFonts w:ascii="Times New Roman" w:eastAsia="Times New Roman" w:hAnsi="Times New Roman" w:cs="Times New Roman"/>
          <w:sz w:val="24"/>
          <w:szCs w:val="24"/>
        </w:rPr>
        <w:t xml:space="preserve"> go</w:t>
      </w:r>
      <w:r w:rsidR="00FE2CAF" w:rsidRPr="00AF3303">
        <w:rPr>
          <w:rFonts w:ascii="Times New Roman" w:eastAsia="Times New Roman" w:hAnsi="Times New Roman" w:cs="Times New Roman"/>
          <w:sz w:val="24"/>
          <w:szCs w:val="24"/>
        </w:rPr>
        <w:t xml:space="preserve"> to school</w:t>
      </w:r>
      <w:r w:rsidRPr="00AF3303">
        <w:rPr>
          <w:rFonts w:ascii="Times New Roman" w:eastAsia="Times New Roman" w:hAnsi="Times New Roman" w:cs="Times New Roman"/>
          <w:sz w:val="24"/>
          <w:szCs w:val="24"/>
        </w:rPr>
        <w:t>.</w:t>
      </w:r>
      <w:r w:rsidR="007D2BED">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They felt terrible, of course, but they had no choice. </w:t>
      </w:r>
      <w:r w:rsidR="00FE2CAF" w:rsidRPr="00AF3303">
        <w:rPr>
          <w:rFonts w:ascii="Times New Roman" w:eastAsia="Times New Roman" w:hAnsi="Times New Roman" w:cs="Times New Roman"/>
          <w:sz w:val="24"/>
          <w:szCs w:val="24"/>
        </w:rPr>
        <w:t xml:space="preserve">By law, children had to go to school. </w:t>
      </w:r>
      <w:r w:rsidRPr="00AF3303">
        <w:rPr>
          <w:rFonts w:ascii="Times New Roman" w:eastAsia="Times New Roman" w:hAnsi="Times New Roman" w:cs="Times New Roman"/>
          <w:sz w:val="24"/>
          <w:szCs w:val="24"/>
        </w:rPr>
        <w:t xml:space="preserve">The family knew a change was vital to their son’s </w:t>
      </w:r>
      <w:r w:rsidR="00FE2CAF" w:rsidRPr="00AF3303">
        <w:rPr>
          <w:rFonts w:ascii="Times New Roman" w:eastAsia="Times New Roman" w:hAnsi="Times New Roman" w:cs="Times New Roman"/>
          <w:sz w:val="24"/>
          <w:szCs w:val="24"/>
        </w:rPr>
        <w:t>mental and social development.</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w:t>
      </w:r>
      <w:r w:rsidRPr="00AF3303">
        <w:rPr>
          <w:rFonts w:ascii="Times New Roman" w:eastAsia="Times New Roman" w:hAnsi="Times New Roman" w:cs="Times New Roman"/>
          <w:sz w:val="24"/>
          <w:szCs w:val="24"/>
        </w:rPr>
        <w:tab/>
        <w:t>After researching their options, Ryan’s parents decided to send him and his sister to a private school, hoping negative experiences he had in public school would no longer be an issue. During his first-grade year, Ryan</w:t>
      </w:r>
      <w:r w:rsidR="007D2BED">
        <w:rPr>
          <w:rFonts w:ascii="Times New Roman" w:eastAsia="Times New Roman" w:hAnsi="Times New Roman" w:cs="Times New Roman"/>
          <w:sz w:val="24"/>
          <w:szCs w:val="24"/>
        </w:rPr>
        <w:t xml:space="preserve"> stated, “I could no longer take the confusion and anxiety my classes were causing me.”</w:t>
      </w:r>
      <w:r w:rsidRPr="00AF3303">
        <w:rPr>
          <w:rFonts w:ascii="Times New Roman" w:eastAsia="Times New Roman" w:hAnsi="Times New Roman" w:cs="Times New Roman"/>
          <w:sz w:val="24"/>
          <w:szCs w:val="24"/>
        </w:rPr>
        <w:t xml:space="preserve"> With tears running down his face, Ryan told his parents he did not understand school. He did not understand his teachers. At his previous school, Kori believes that </w:t>
      </w:r>
      <w:r w:rsidR="00D65141" w:rsidRPr="00AF3303">
        <w:rPr>
          <w:rFonts w:ascii="Times New Roman" w:eastAsia="Times New Roman" w:hAnsi="Times New Roman" w:cs="Times New Roman"/>
          <w:sz w:val="24"/>
          <w:szCs w:val="24"/>
        </w:rPr>
        <w:t>Ryan</w:t>
      </w:r>
      <w:r w:rsidRPr="00AF3303">
        <w:rPr>
          <w:rFonts w:ascii="Times New Roman" w:eastAsia="Times New Roman" w:hAnsi="Times New Roman" w:cs="Times New Roman"/>
          <w:sz w:val="24"/>
          <w:szCs w:val="24"/>
        </w:rPr>
        <w:t xml:space="preserve"> fell through the cracks. He always had straight A’s. Suddenly, at his new school</w:t>
      </w:r>
      <w:r w:rsidR="00FE2CA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he was </w:t>
      </w:r>
      <w:r w:rsidR="00FE2CAF" w:rsidRPr="00AF3303">
        <w:rPr>
          <w:rFonts w:ascii="Times New Roman" w:eastAsia="Times New Roman" w:hAnsi="Times New Roman" w:cs="Times New Roman"/>
          <w:sz w:val="24"/>
          <w:szCs w:val="24"/>
        </w:rPr>
        <w:t xml:space="preserve">a </w:t>
      </w:r>
      <w:r w:rsidRPr="00AF3303">
        <w:rPr>
          <w:rFonts w:ascii="Times New Roman" w:eastAsia="Times New Roman" w:hAnsi="Times New Roman" w:cs="Times New Roman"/>
          <w:sz w:val="24"/>
          <w:szCs w:val="24"/>
        </w:rPr>
        <w:t xml:space="preserve">failure. </w:t>
      </w:r>
      <w:r w:rsidR="007D2BED">
        <w:rPr>
          <w:rFonts w:ascii="Times New Roman" w:eastAsia="Times New Roman" w:hAnsi="Times New Roman" w:cs="Times New Roman"/>
          <w:sz w:val="24"/>
          <w:szCs w:val="24"/>
        </w:rPr>
        <w:t>“I</w:t>
      </w:r>
      <w:r w:rsidRPr="00AF3303">
        <w:rPr>
          <w:rFonts w:ascii="Times New Roman" w:eastAsia="Times New Roman" w:hAnsi="Times New Roman" w:cs="Times New Roman"/>
          <w:sz w:val="24"/>
          <w:szCs w:val="24"/>
        </w:rPr>
        <w:t xml:space="preserve"> felt anxious the entire </w:t>
      </w:r>
      <w:r w:rsidR="007D2BED">
        <w:rPr>
          <w:rFonts w:ascii="Times New Roman" w:eastAsia="Times New Roman" w:hAnsi="Times New Roman" w:cs="Times New Roman"/>
          <w:sz w:val="24"/>
          <w:szCs w:val="24"/>
        </w:rPr>
        <w:t>I was in</w:t>
      </w:r>
      <w:r w:rsidRPr="00AF3303">
        <w:rPr>
          <w:rFonts w:ascii="Times New Roman" w:eastAsia="Times New Roman" w:hAnsi="Times New Roman" w:cs="Times New Roman"/>
          <w:sz w:val="24"/>
          <w:szCs w:val="24"/>
        </w:rPr>
        <w:t xml:space="preserve"> classrooms</w:t>
      </w:r>
      <w:r w:rsidR="007D2BED">
        <w:rPr>
          <w:rFonts w:ascii="Times New Roman" w:eastAsia="Times New Roman" w:hAnsi="Times New Roman" w:cs="Times New Roman"/>
          <w:sz w:val="24"/>
          <w:szCs w:val="24"/>
        </w:rPr>
        <w:t xml:space="preserve">,” he said. </w:t>
      </w:r>
      <w:r w:rsidRPr="00AF3303">
        <w:rPr>
          <w:rFonts w:ascii="Times New Roman" w:eastAsia="Times New Roman" w:hAnsi="Times New Roman" w:cs="Times New Roman"/>
          <w:sz w:val="24"/>
          <w:szCs w:val="24"/>
        </w:rPr>
        <w:t xml:space="preserve"> </w:t>
      </w:r>
      <w:r w:rsidR="007D2BED">
        <w:rPr>
          <w:rFonts w:ascii="Times New Roman" w:eastAsia="Times New Roman" w:hAnsi="Times New Roman" w:cs="Times New Roman"/>
          <w:sz w:val="24"/>
          <w:szCs w:val="24"/>
        </w:rPr>
        <w:t>H</w:t>
      </w:r>
      <w:r w:rsidRPr="00AF3303">
        <w:rPr>
          <w:rFonts w:ascii="Times New Roman" w:eastAsia="Times New Roman" w:hAnsi="Times New Roman" w:cs="Times New Roman"/>
          <w:sz w:val="24"/>
          <w:szCs w:val="24"/>
        </w:rPr>
        <w:t>e allowed the pressure of his anxiety to build. His parents took him to a specialist; he was diagnosed with an audio processing disorder (APD) as well as a stutter.</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        </w:t>
      </w:r>
      <w:r w:rsidRPr="00AF3303">
        <w:rPr>
          <w:rFonts w:ascii="Times New Roman" w:eastAsia="Times New Roman" w:hAnsi="Times New Roman" w:cs="Times New Roman"/>
          <w:sz w:val="24"/>
          <w:szCs w:val="24"/>
        </w:rPr>
        <w:tab/>
        <w:t xml:space="preserve">Ryan’s APD and stutter </w:t>
      </w:r>
      <w:r w:rsidR="00FE2CAF" w:rsidRPr="00AF3303">
        <w:rPr>
          <w:rFonts w:ascii="Times New Roman" w:eastAsia="Times New Roman" w:hAnsi="Times New Roman" w:cs="Times New Roman"/>
          <w:sz w:val="24"/>
          <w:szCs w:val="24"/>
        </w:rPr>
        <w:t>amplifie</w:t>
      </w:r>
      <w:r w:rsidRPr="00AF3303">
        <w:rPr>
          <w:rFonts w:ascii="Times New Roman" w:eastAsia="Times New Roman" w:hAnsi="Times New Roman" w:cs="Times New Roman"/>
          <w:sz w:val="24"/>
          <w:szCs w:val="24"/>
        </w:rPr>
        <w:t>d his English classroom anxiety. Because of his stutter, Ryan refused to read out loud in class. He also could not hear as well as other students because of his APD, so he often missed important information, making it impossible for him to learn in a loud, mainstream</w:t>
      </w:r>
      <w:r w:rsidR="00FE2CAF" w:rsidRPr="00AF3303">
        <w:rPr>
          <w:rFonts w:ascii="Times New Roman" w:eastAsia="Times New Roman" w:hAnsi="Times New Roman" w:cs="Times New Roman"/>
          <w:sz w:val="24"/>
          <w:szCs w:val="24"/>
        </w:rPr>
        <w:t>ed</w:t>
      </w:r>
      <w:r w:rsidRPr="00AF3303">
        <w:rPr>
          <w:rFonts w:ascii="Times New Roman" w:eastAsia="Times New Roman" w:hAnsi="Times New Roman" w:cs="Times New Roman"/>
          <w:sz w:val="24"/>
          <w:szCs w:val="24"/>
        </w:rPr>
        <w:t xml:space="preserve"> classroom with no accommodations in place. Ryan’s first grade teacher did not seem to be a nurturing person, and Ryan did not feel comfortable going to her. Ryan </w:t>
      </w:r>
      <w:r w:rsidR="007D2BED">
        <w:rPr>
          <w:rFonts w:ascii="Times New Roman" w:eastAsia="Times New Roman" w:hAnsi="Times New Roman" w:cs="Times New Roman"/>
          <w:sz w:val="24"/>
          <w:szCs w:val="24"/>
        </w:rPr>
        <w:t>explained that he “</w:t>
      </w:r>
      <w:r w:rsidRPr="00AF3303">
        <w:rPr>
          <w:rFonts w:ascii="Times New Roman" w:eastAsia="Times New Roman" w:hAnsi="Times New Roman" w:cs="Times New Roman"/>
          <w:sz w:val="24"/>
          <w:szCs w:val="24"/>
        </w:rPr>
        <w:t>did not understand what was happening to him,</w:t>
      </w:r>
      <w:r w:rsidR="007D2BED">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so he did not tell his parents until the pressure and anxiety he was experienc</w:t>
      </w:r>
      <w:r w:rsidR="00FE2CAF" w:rsidRPr="00AF3303">
        <w:rPr>
          <w:rFonts w:ascii="Times New Roman" w:eastAsia="Times New Roman" w:hAnsi="Times New Roman" w:cs="Times New Roman"/>
          <w:sz w:val="24"/>
          <w:szCs w:val="24"/>
        </w:rPr>
        <w:t>ing</w:t>
      </w:r>
      <w:r w:rsidRPr="00AF3303">
        <w:rPr>
          <w:rFonts w:ascii="Times New Roman" w:eastAsia="Times New Roman" w:hAnsi="Times New Roman" w:cs="Times New Roman"/>
          <w:sz w:val="24"/>
          <w:szCs w:val="24"/>
        </w:rPr>
        <w:t xml:space="preserve"> </w:t>
      </w:r>
      <w:r w:rsidR="00FE2CAF" w:rsidRPr="00AF3303">
        <w:rPr>
          <w:rFonts w:ascii="Times New Roman" w:eastAsia="Times New Roman" w:hAnsi="Times New Roman" w:cs="Times New Roman"/>
          <w:sz w:val="24"/>
          <w:szCs w:val="24"/>
        </w:rPr>
        <w:t>became</w:t>
      </w:r>
      <w:r w:rsidRPr="00AF3303">
        <w:rPr>
          <w:rFonts w:ascii="Times New Roman" w:eastAsia="Times New Roman" w:hAnsi="Times New Roman" w:cs="Times New Roman"/>
          <w:sz w:val="24"/>
          <w:szCs w:val="24"/>
        </w:rPr>
        <w:t xml:space="preserve"> too much to carry </w:t>
      </w:r>
      <w:r w:rsidR="00D41B7B" w:rsidRPr="00AF3303">
        <w:rPr>
          <w:rFonts w:ascii="Times New Roman" w:eastAsia="Times New Roman" w:hAnsi="Times New Roman" w:cs="Times New Roman"/>
          <w:sz w:val="24"/>
          <w:szCs w:val="24"/>
        </w:rPr>
        <w:t>on his own</w:t>
      </w:r>
      <w:r w:rsidRPr="00AF3303">
        <w:rPr>
          <w:rFonts w:ascii="Times New Roman" w:eastAsia="Times New Roman" w:hAnsi="Times New Roman" w:cs="Times New Roman"/>
          <w:sz w:val="24"/>
          <w:szCs w:val="24"/>
        </w:rPr>
        <w:t>. Ryan’s parents made sure that he was receiving whatever course of treatment recommended by their family doctor, including the continuation of speech therapy. Ryan explained,</w:t>
      </w:r>
    </w:p>
    <w:p w:rsidR="007C460D" w:rsidRPr="00AF3303" w:rsidRDefault="007C460D" w:rsidP="00FE2C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Before I started receiving treatment, I always felt unprep</w:t>
      </w:r>
      <w:r w:rsidR="00FE2CAF" w:rsidRPr="00AF3303">
        <w:rPr>
          <w:rFonts w:ascii="Times New Roman" w:eastAsia="Times New Roman" w:hAnsi="Times New Roman" w:cs="Times New Roman"/>
          <w:sz w:val="24"/>
          <w:szCs w:val="24"/>
        </w:rPr>
        <w:t xml:space="preserve">ared in class. I knew I wasn’t </w:t>
      </w:r>
      <w:r w:rsidRPr="00AF3303">
        <w:rPr>
          <w:rFonts w:ascii="Times New Roman" w:eastAsia="Times New Roman" w:hAnsi="Times New Roman" w:cs="Times New Roman"/>
          <w:sz w:val="24"/>
          <w:szCs w:val="24"/>
        </w:rPr>
        <w:t>where I needed to be, and I knew I couldn’t get there because of the anxiety I felt from my stutter and APD. I felt like I wasn’t good enough compared to other students. I also felt like nobody understood what I was going through, so I let me anxiety and frustration build up.</w:t>
      </w:r>
    </w:p>
    <w:p w:rsidR="007C460D" w:rsidRPr="00AF3303" w:rsidRDefault="007C460D" w:rsidP="007C460D">
      <w:pPr>
        <w:spacing w:after="0" w:line="240" w:lineRule="auto"/>
        <w:rPr>
          <w:rFonts w:ascii="Times New Roman" w:eastAsia="Times New Roman" w:hAnsi="Times New Roman" w:cs="Times New Roman"/>
          <w:sz w:val="24"/>
          <w:szCs w:val="24"/>
        </w:rPr>
      </w:pP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Second grade proved to be a much more positive experience for Ryan and his family. His teacher noticed the anxiety he experienced in his class</w:t>
      </w:r>
      <w:r w:rsidR="00D41B7B" w:rsidRPr="00AF3303">
        <w:rPr>
          <w:rFonts w:ascii="Times New Roman" w:eastAsia="Times New Roman" w:hAnsi="Times New Roman" w:cs="Times New Roman"/>
          <w:sz w:val="24"/>
          <w:szCs w:val="24"/>
        </w:rPr>
        <w:t>es</w:t>
      </w:r>
      <w:r w:rsidRPr="00AF3303">
        <w:rPr>
          <w:rFonts w:ascii="Times New Roman" w:eastAsia="Times New Roman" w:hAnsi="Times New Roman" w:cs="Times New Roman"/>
          <w:sz w:val="24"/>
          <w:szCs w:val="24"/>
        </w:rPr>
        <w:t xml:space="preserve"> and built a relationship with Kori to help Ryan find wa</w:t>
      </w:r>
      <w:r w:rsidR="00FE2CAF" w:rsidRPr="00AF3303">
        <w:rPr>
          <w:rFonts w:ascii="Times New Roman" w:eastAsia="Times New Roman" w:hAnsi="Times New Roman" w:cs="Times New Roman"/>
          <w:sz w:val="24"/>
          <w:szCs w:val="24"/>
        </w:rPr>
        <w:t xml:space="preserve">ys to function in the classroom. According </w:t>
      </w:r>
      <w:r w:rsidRPr="00AF3303">
        <w:rPr>
          <w:rFonts w:ascii="Times New Roman" w:eastAsia="Times New Roman" w:hAnsi="Times New Roman" w:cs="Times New Roman"/>
          <w:sz w:val="24"/>
          <w:szCs w:val="24"/>
        </w:rPr>
        <w:t xml:space="preserve">to Kori, “He was not functioning. He was anxious all of the time, and his peers were cruel to him.” During this time, it became evident to Kori and Ryan’s teacher that he was not retaining information. They worked together to create less stressful environments for Ryan. Kori and the teacher </w:t>
      </w:r>
      <w:r w:rsidR="00FE2CAF" w:rsidRPr="00AF3303">
        <w:rPr>
          <w:rFonts w:ascii="Times New Roman" w:eastAsia="Times New Roman" w:hAnsi="Times New Roman" w:cs="Times New Roman"/>
          <w:sz w:val="24"/>
          <w:szCs w:val="24"/>
        </w:rPr>
        <w:t xml:space="preserve">moved </w:t>
      </w:r>
      <w:r w:rsidRPr="00AF3303">
        <w:rPr>
          <w:rFonts w:ascii="Times New Roman" w:eastAsia="Times New Roman" w:hAnsi="Times New Roman" w:cs="Times New Roman"/>
          <w:sz w:val="24"/>
          <w:szCs w:val="24"/>
        </w:rPr>
        <w:t xml:space="preserve">Ryan </w:t>
      </w:r>
      <w:r w:rsidR="00FE2CAF" w:rsidRPr="00AF3303">
        <w:rPr>
          <w:rFonts w:ascii="Times New Roman" w:eastAsia="Times New Roman" w:hAnsi="Times New Roman" w:cs="Times New Roman"/>
          <w:sz w:val="24"/>
          <w:szCs w:val="24"/>
        </w:rPr>
        <w:t>to</w:t>
      </w:r>
      <w:r w:rsidRPr="00AF3303">
        <w:rPr>
          <w:rFonts w:ascii="Times New Roman" w:eastAsia="Times New Roman" w:hAnsi="Times New Roman" w:cs="Times New Roman"/>
          <w:sz w:val="24"/>
          <w:szCs w:val="24"/>
        </w:rPr>
        <w:t xml:space="preserve"> the front of the class to hear better. He would sit with his dominant right ear towards her. His teacher also did a wonderful job at engaging with students as she taught. According to Ryan, his previous teachers “stared at the chalk board the entire time they taught.” Because of his APD, Ryan has a difficult time ignoring background noise to </w:t>
      </w:r>
      <w:r w:rsidR="00FE2CAF" w:rsidRPr="00AF3303">
        <w:rPr>
          <w:rFonts w:ascii="Times New Roman" w:eastAsia="Times New Roman" w:hAnsi="Times New Roman" w:cs="Times New Roman"/>
          <w:sz w:val="24"/>
          <w:szCs w:val="24"/>
        </w:rPr>
        <w:t xml:space="preserve">be able to </w:t>
      </w:r>
      <w:r w:rsidRPr="00AF3303">
        <w:rPr>
          <w:rFonts w:ascii="Times New Roman" w:eastAsia="Times New Roman" w:hAnsi="Times New Roman" w:cs="Times New Roman"/>
          <w:sz w:val="24"/>
          <w:szCs w:val="24"/>
        </w:rPr>
        <w:t xml:space="preserve">focus on the teacher’s voice, so the fact that his second-grade teacher engaged with </w:t>
      </w:r>
      <w:r w:rsidR="00D41B7B" w:rsidRPr="00AF3303">
        <w:rPr>
          <w:rFonts w:ascii="Times New Roman" w:eastAsia="Times New Roman" w:hAnsi="Times New Roman" w:cs="Times New Roman"/>
          <w:sz w:val="24"/>
          <w:szCs w:val="24"/>
        </w:rPr>
        <w:t xml:space="preserve">him </w:t>
      </w:r>
      <w:r w:rsidR="00FE2CAF" w:rsidRPr="00AF3303">
        <w:rPr>
          <w:rFonts w:ascii="Times New Roman" w:eastAsia="Times New Roman" w:hAnsi="Times New Roman" w:cs="Times New Roman"/>
          <w:sz w:val="24"/>
          <w:szCs w:val="24"/>
        </w:rPr>
        <w:t>was</w:t>
      </w:r>
      <w:r w:rsidRPr="00AF3303">
        <w:rPr>
          <w:rFonts w:ascii="Times New Roman" w:eastAsia="Times New Roman" w:hAnsi="Times New Roman" w:cs="Times New Roman"/>
          <w:sz w:val="24"/>
          <w:szCs w:val="24"/>
        </w:rPr>
        <w:t xml:space="preserve"> </w:t>
      </w:r>
      <w:r w:rsidR="00FE2CAF" w:rsidRPr="00AF3303">
        <w:rPr>
          <w:rFonts w:ascii="Times New Roman" w:eastAsia="Times New Roman" w:hAnsi="Times New Roman" w:cs="Times New Roman"/>
          <w:sz w:val="24"/>
          <w:szCs w:val="24"/>
        </w:rPr>
        <w:t>positive</w:t>
      </w:r>
      <w:r w:rsidR="00D41B7B" w:rsidRPr="00AF3303">
        <w:rPr>
          <w:rFonts w:ascii="Times New Roman" w:eastAsia="Times New Roman" w:hAnsi="Times New Roman" w:cs="Times New Roman"/>
          <w:sz w:val="24"/>
          <w:szCs w:val="24"/>
        </w:rPr>
        <w:t xml:space="preserve"> experience</w:t>
      </w:r>
      <w:r w:rsidRPr="00AF3303">
        <w:rPr>
          <w:rFonts w:ascii="Times New Roman" w:eastAsia="Times New Roman" w:hAnsi="Times New Roman" w:cs="Times New Roman"/>
          <w:sz w:val="24"/>
          <w:szCs w:val="24"/>
        </w:rPr>
        <w:t xml:space="preserve">. He also was able to </w:t>
      </w:r>
      <w:r w:rsidRPr="00AF3303">
        <w:rPr>
          <w:rFonts w:ascii="Times New Roman" w:eastAsia="Times New Roman" w:hAnsi="Times New Roman" w:cs="Times New Roman"/>
          <w:sz w:val="24"/>
          <w:szCs w:val="24"/>
        </w:rPr>
        <w:lastRenderedPageBreak/>
        <w:t xml:space="preserve">read lips to a degree. He was not able to utilize reading lips in his previous classroom experience because the teachers </w:t>
      </w:r>
      <w:r w:rsidR="00FE2CAF" w:rsidRPr="00AF3303">
        <w:rPr>
          <w:rFonts w:ascii="Times New Roman" w:eastAsia="Times New Roman" w:hAnsi="Times New Roman" w:cs="Times New Roman"/>
          <w:sz w:val="24"/>
          <w:szCs w:val="24"/>
        </w:rPr>
        <w:t>did not talk much with students</w:t>
      </w:r>
      <w:r w:rsidRPr="00AF3303">
        <w:rPr>
          <w:rFonts w:ascii="Times New Roman" w:eastAsia="Times New Roman" w:hAnsi="Times New Roman" w:cs="Times New Roman"/>
          <w:sz w:val="24"/>
          <w:szCs w:val="24"/>
        </w:rPr>
        <w:t>. His second-grade teacher would come to him individually after each introduction to an assignment or unit and make sure he understood what was going on. Educationally speaking, the extra instruction and clarifications were highly beneficial; however, students began to talk about him and make fun of him for needing the teacher so much. His anxiety levels began to increase as the bullying increased. Ryan was “different.” He knew it. He felt it every day. Gym class and recess were particularly challenging because of the lack of supervision and the free</w:t>
      </w:r>
      <w:r w:rsidR="00FE2CA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for</w:t>
      </w:r>
      <w:r w:rsidR="00FE2CA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all attitude. Ryan was an easy target for bullies because of his stutter</w:t>
      </w:r>
      <w:r w:rsidR="00FE2CA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which he could not </w:t>
      </w:r>
      <w:r w:rsidR="00FE2CAF" w:rsidRPr="00AF3303">
        <w:rPr>
          <w:rFonts w:ascii="Times New Roman" w:eastAsia="Times New Roman" w:hAnsi="Times New Roman" w:cs="Times New Roman"/>
          <w:sz w:val="24"/>
          <w:szCs w:val="24"/>
        </w:rPr>
        <w:t>control</w:t>
      </w:r>
      <w:r w:rsidRPr="00AF3303">
        <w:rPr>
          <w:rFonts w:ascii="Times New Roman" w:eastAsia="Times New Roman" w:hAnsi="Times New Roman" w:cs="Times New Roman"/>
          <w:sz w:val="24"/>
          <w:szCs w:val="24"/>
        </w:rPr>
        <w:t>.</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English class was one of the more challenging classes for Ryan. Engaging in discourse with other students made him feel anxious</w:t>
      </w:r>
      <w:r w:rsidR="00FE2CA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which made his stutter worse. Students would tirelessly tease him after hearing him read out loud in class or try to ask a question in class. Ryan recalled how painful his past experiences had been, </w:t>
      </w:r>
    </w:p>
    <w:p w:rsidR="007C460D" w:rsidRPr="00AF3303" w:rsidRDefault="007C460D" w:rsidP="007C46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Each time I was forced to actively engage in speaking in class, I was terrified. Socially, I wasn’t very popular. Other students didn’t really give me a chance. They just thought I was different and that was enough for them to avoid me and make fun of me. I slowly started hating being around other students. Social anxiety started to grow inside of me. I didn’t want it to. I had always been kind to people, so I didn’t understand why people weren’t kind to me. I decided I didn’t want to be around people if it was always going to lead to painful experiences. </w:t>
      </w:r>
    </w:p>
    <w:p w:rsidR="007C460D" w:rsidRPr="00AF3303" w:rsidRDefault="007C460D" w:rsidP="007C460D">
      <w:pPr>
        <w:spacing w:after="0" w:line="240" w:lineRule="auto"/>
        <w:rPr>
          <w:rFonts w:ascii="Times New Roman" w:eastAsia="Times New Roman" w:hAnsi="Times New Roman" w:cs="Times New Roman"/>
          <w:sz w:val="24"/>
          <w:szCs w:val="24"/>
        </w:rPr>
      </w:pP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Despite Ryan’s swee</w:t>
      </w:r>
      <w:r w:rsidR="00060289">
        <w:rPr>
          <w:rFonts w:ascii="Times New Roman" w:eastAsia="Times New Roman" w:hAnsi="Times New Roman" w:cs="Times New Roman"/>
          <w:sz w:val="24"/>
          <w:szCs w:val="24"/>
        </w:rPr>
        <w:t>t persona</w:t>
      </w:r>
      <w:r w:rsidRPr="00AF3303">
        <w:rPr>
          <w:rFonts w:ascii="Times New Roman" w:eastAsia="Times New Roman" w:hAnsi="Times New Roman" w:cs="Times New Roman"/>
          <w:sz w:val="24"/>
          <w:szCs w:val="24"/>
        </w:rPr>
        <w:t xml:space="preserve">, his peers could be cruel. Seeing him go through so much pain, especially at a private Christian school, </w:t>
      </w:r>
      <w:r w:rsidR="00FE2CAF" w:rsidRPr="00AF3303">
        <w:rPr>
          <w:rFonts w:ascii="Times New Roman" w:eastAsia="Times New Roman" w:hAnsi="Times New Roman" w:cs="Times New Roman"/>
          <w:sz w:val="24"/>
          <w:szCs w:val="24"/>
        </w:rPr>
        <w:t>was</w:t>
      </w:r>
      <w:r w:rsidRPr="00AF3303">
        <w:rPr>
          <w:rFonts w:ascii="Times New Roman" w:eastAsia="Times New Roman" w:hAnsi="Times New Roman" w:cs="Times New Roman"/>
          <w:sz w:val="24"/>
          <w:szCs w:val="24"/>
        </w:rPr>
        <w:t xml:space="preserve"> aggravating </w:t>
      </w:r>
      <w:r w:rsidR="00FE2CAF" w:rsidRPr="00AF3303">
        <w:rPr>
          <w:rFonts w:ascii="Times New Roman" w:eastAsia="Times New Roman" w:hAnsi="Times New Roman" w:cs="Times New Roman"/>
          <w:sz w:val="24"/>
          <w:szCs w:val="24"/>
        </w:rPr>
        <w:t>for</w:t>
      </w:r>
      <w:r w:rsidRPr="00AF3303">
        <w:rPr>
          <w:rFonts w:ascii="Times New Roman" w:eastAsia="Times New Roman" w:hAnsi="Times New Roman" w:cs="Times New Roman"/>
          <w:sz w:val="24"/>
          <w:szCs w:val="24"/>
        </w:rPr>
        <w:t xml:space="preserve"> his parents. Eventually, Ryan’s anxiety began to become unbearable again. He had started to attend speech therapy more often, causing him to miss instructional time. His second and third grade teachers would have him come in during his gym or recess hours to make up work. Knowing he was behind, even with a plan to </w:t>
      </w:r>
      <w:r w:rsidR="00FE2CAF" w:rsidRPr="00AF3303">
        <w:rPr>
          <w:rFonts w:ascii="Times New Roman" w:eastAsia="Times New Roman" w:hAnsi="Times New Roman" w:cs="Times New Roman"/>
          <w:sz w:val="24"/>
          <w:szCs w:val="24"/>
        </w:rPr>
        <w:t>catch up, made Ryan more anxious</w:t>
      </w:r>
      <w:r w:rsidRPr="00AF3303">
        <w:rPr>
          <w:rFonts w:ascii="Times New Roman" w:eastAsia="Times New Roman" w:hAnsi="Times New Roman" w:cs="Times New Roman"/>
          <w:sz w:val="24"/>
          <w:szCs w:val="24"/>
        </w:rPr>
        <w:t xml:space="preserve">. Hoping to help alleviate some of the anxiety Ryan </w:t>
      </w:r>
      <w:r w:rsidRPr="00AF3303">
        <w:rPr>
          <w:rFonts w:ascii="Times New Roman" w:eastAsia="Times New Roman" w:hAnsi="Times New Roman" w:cs="Times New Roman"/>
          <w:sz w:val="24"/>
          <w:szCs w:val="24"/>
        </w:rPr>
        <w:lastRenderedPageBreak/>
        <w:t xml:space="preserve">was experiencing because of his pacing in class, his parents moved all his therapy sessions to after school. At first, going to speech therapy after school </w:t>
      </w:r>
      <w:r w:rsidR="00FE2CAF" w:rsidRPr="00AF3303">
        <w:rPr>
          <w:rFonts w:ascii="Times New Roman" w:eastAsia="Times New Roman" w:hAnsi="Times New Roman" w:cs="Times New Roman"/>
          <w:sz w:val="24"/>
          <w:szCs w:val="24"/>
        </w:rPr>
        <w:t>helped</w:t>
      </w:r>
      <w:r w:rsidRPr="00AF3303">
        <w:rPr>
          <w:rFonts w:ascii="Times New Roman" w:eastAsia="Times New Roman" w:hAnsi="Times New Roman" w:cs="Times New Roman"/>
          <w:sz w:val="24"/>
          <w:szCs w:val="24"/>
        </w:rPr>
        <w:t xml:space="preserve"> alleviate </w:t>
      </w:r>
      <w:r w:rsidR="00FE2CAF" w:rsidRPr="00AF3303">
        <w:rPr>
          <w:rFonts w:ascii="Times New Roman" w:eastAsia="Times New Roman" w:hAnsi="Times New Roman" w:cs="Times New Roman"/>
          <w:sz w:val="24"/>
          <w:szCs w:val="24"/>
        </w:rPr>
        <w:t xml:space="preserve">some of </w:t>
      </w:r>
      <w:r w:rsidRPr="00AF3303">
        <w:rPr>
          <w:rFonts w:ascii="Times New Roman" w:eastAsia="Times New Roman" w:hAnsi="Times New Roman" w:cs="Times New Roman"/>
          <w:sz w:val="24"/>
          <w:szCs w:val="24"/>
        </w:rPr>
        <w:t>Ryan’s anxiety towards classroom activities; however, when he was in third grade, he experienced his first year of testing pressure.</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In third grade in Oklahoma, students must pass </w:t>
      </w:r>
      <w:r w:rsidR="00FE2CAF" w:rsidRPr="00AF3303">
        <w:rPr>
          <w:rFonts w:ascii="Times New Roman" w:eastAsia="Times New Roman" w:hAnsi="Times New Roman" w:cs="Times New Roman"/>
          <w:sz w:val="24"/>
          <w:szCs w:val="24"/>
        </w:rPr>
        <w:t>a</w:t>
      </w:r>
      <w:r w:rsidRPr="00AF3303">
        <w:rPr>
          <w:rFonts w:ascii="Times New Roman" w:eastAsia="Times New Roman" w:hAnsi="Times New Roman" w:cs="Times New Roman"/>
          <w:sz w:val="24"/>
          <w:szCs w:val="24"/>
        </w:rPr>
        <w:t xml:space="preserve"> reading test or face retention. That immense pressure caused Ryan’s anxiety to skyrocket. About one month before state testing began, Ryan was participating in a practice reading test in which he had to bubble in the correct answers. For Ryan, bubbling in answers on a test was one of his most significant triggers for anxiety. The reading test he </w:t>
      </w:r>
      <w:r w:rsidR="00FE2CAF" w:rsidRPr="00AF3303">
        <w:rPr>
          <w:rFonts w:ascii="Times New Roman" w:eastAsia="Times New Roman" w:hAnsi="Times New Roman" w:cs="Times New Roman"/>
          <w:sz w:val="24"/>
          <w:szCs w:val="24"/>
        </w:rPr>
        <w:t>was completing</w:t>
      </w:r>
      <w:r w:rsidRPr="00AF3303">
        <w:rPr>
          <w:rFonts w:ascii="Times New Roman" w:eastAsia="Times New Roman" w:hAnsi="Times New Roman" w:cs="Times New Roman"/>
          <w:sz w:val="24"/>
          <w:szCs w:val="24"/>
        </w:rPr>
        <w:t xml:space="preserve"> was no exception. At some point during the test, Ryan had mis</w:t>
      </w:r>
      <w:r w:rsidR="00FE2CA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bubbled an answer by mistake. His bubble answer sheet, of course, no longer aligned with the appropriate question. Once Ryan realized that had happened, he had a “complete meltdown</w:t>
      </w:r>
      <w:r w:rsidR="00FE2CAF" w:rsidRPr="00AF3303">
        <w:rPr>
          <w:rFonts w:ascii="Times New Roman" w:eastAsia="Times New Roman" w:hAnsi="Times New Roman" w:cs="Times New Roman"/>
          <w:sz w:val="24"/>
          <w:szCs w:val="24"/>
        </w:rPr>
        <w:t>.”</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Since that experience, Ryan </w:t>
      </w:r>
      <w:r w:rsidR="003D6E33">
        <w:rPr>
          <w:rFonts w:ascii="Times New Roman" w:eastAsia="Times New Roman" w:hAnsi="Times New Roman" w:cs="Times New Roman"/>
          <w:sz w:val="24"/>
          <w:szCs w:val="24"/>
        </w:rPr>
        <w:t xml:space="preserve">states that he </w:t>
      </w:r>
      <w:r w:rsidRPr="00AF3303">
        <w:rPr>
          <w:rFonts w:ascii="Times New Roman" w:eastAsia="Times New Roman" w:hAnsi="Times New Roman" w:cs="Times New Roman"/>
          <w:sz w:val="24"/>
          <w:szCs w:val="24"/>
        </w:rPr>
        <w:t xml:space="preserve">has experienced anxiety every time he has </w:t>
      </w:r>
      <w:r w:rsidR="00FE2CAF" w:rsidRPr="00AF3303">
        <w:rPr>
          <w:rFonts w:ascii="Times New Roman" w:eastAsia="Times New Roman" w:hAnsi="Times New Roman" w:cs="Times New Roman"/>
          <w:sz w:val="24"/>
          <w:szCs w:val="24"/>
        </w:rPr>
        <w:t xml:space="preserve">had </w:t>
      </w:r>
      <w:r w:rsidRPr="00AF3303">
        <w:rPr>
          <w:rFonts w:ascii="Times New Roman" w:eastAsia="Times New Roman" w:hAnsi="Times New Roman" w:cs="Times New Roman"/>
          <w:sz w:val="24"/>
          <w:szCs w:val="24"/>
        </w:rPr>
        <w:t>to complete bubble answer sheets. His feelings of inadequacy and unprepared</w:t>
      </w:r>
      <w:r w:rsidR="00FE2CAF" w:rsidRPr="00AF3303">
        <w:rPr>
          <w:rFonts w:ascii="Times New Roman" w:eastAsia="Times New Roman" w:hAnsi="Times New Roman" w:cs="Times New Roman"/>
          <w:sz w:val="24"/>
          <w:szCs w:val="24"/>
        </w:rPr>
        <w:t>ness grew the further he got in</w:t>
      </w:r>
      <w:r w:rsidRPr="00AF3303">
        <w:rPr>
          <w:rFonts w:ascii="Times New Roman" w:eastAsia="Times New Roman" w:hAnsi="Times New Roman" w:cs="Times New Roman"/>
          <w:sz w:val="24"/>
          <w:szCs w:val="24"/>
        </w:rPr>
        <w:t>to the testing grades.  In fact, because of his anxiety, Ryan was placed on a 504 plan which allow</w:t>
      </w:r>
      <w:r w:rsidR="00FE2CAF" w:rsidRPr="00AF3303">
        <w:rPr>
          <w:rFonts w:ascii="Times New Roman" w:eastAsia="Times New Roman" w:hAnsi="Times New Roman" w:cs="Times New Roman"/>
          <w:sz w:val="24"/>
          <w:szCs w:val="24"/>
        </w:rPr>
        <w:t>ed</w:t>
      </w:r>
      <w:r w:rsidRPr="00AF3303">
        <w:rPr>
          <w:rFonts w:ascii="Times New Roman" w:eastAsia="Times New Roman" w:hAnsi="Times New Roman" w:cs="Times New Roman"/>
          <w:sz w:val="24"/>
          <w:szCs w:val="24"/>
        </w:rPr>
        <w:t xml:space="preserve"> for accommodations for </w:t>
      </w:r>
      <w:r w:rsidR="00CE5ACD" w:rsidRPr="00AF3303">
        <w:rPr>
          <w:rFonts w:ascii="Times New Roman" w:eastAsia="Times New Roman" w:hAnsi="Times New Roman" w:cs="Times New Roman"/>
          <w:sz w:val="24"/>
          <w:szCs w:val="24"/>
        </w:rPr>
        <w:t>anxiety</w:t>
      </w:r>
      <w:r w:rsidRPr="00AF3303">
        <w:rPr>
          <w:rFonts w:ascii="Times New Roman" w:eastAsia="Times New Roman" w:hAnsi="Times New Roman" w:cs="Times New Roman"/>
          <w:sz w:val="24"/>
          <w:szCs w:val="24"/>
        </w:rPr>
        <w:t xml:space="preserve">. One of his accommodations was that he did not have to bubble in answers. He could write the answers on a piece of paper and the test administrator could bubble in the answers after testing and under the supervision of the test proctor. Having to do tests and other activities differently was incredibly obvious to other students because Ryan and his sister Tasha were attending a small private Christian school. Everyone knew everything about everyone. So, despite the accommodations being put in place with hopes of easing Ryan’s anxiety, the accommodations made him experience a more social anxiety than the academic anxiety he experienced with testing. Ryan’s educational experiences </w:t>
      </w:r>
      <w:r w:rsidRPr="00AF3303">
        <w:rPr>
          <w:rFonts w:ascii="Times New Roman" w:eastAsia="Times New Roman" w:hAnsi="Times New Roman" w:cs="Times New Roman"/>
          <w:sz w:val="24"/>
          <w:szCs w:val="24"/>
        </w:rPr>
        <w:lastRenderedPageBreak/>
        <w:t>seemed like a catch-22. He could not escape the anxiety that was plaguing his life. Ryan explained,</w:t>
      </w:r>
    </w:p>
    <w:p w:rsidR="007C460D" w:rsidRPr="00AF3303" w:rsidRDefault="007C460D" w:rsidP="00CE5AC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 just felt so alone and different. Usually, people really like me as a person when they </w:t>
      </w:r>
      <w:r w:rsidR="00CE5ACD" w:rsidRPr="00AF3303">
        <w:rPr>
          <w:rFonts w:ascii="Times New Roman" w:eastAsia="Times New Roman" w:hAnsi="Times New Roman" w:cs="Times New Roman"/>
          <w:sz w:val="24"/>
          <w:szCs w:val="24"/>
        </w:rPr>
        <w:t xml:space="preserve">get </w:t>
      </w:r>
      <w:r w:rsidRPr="00AF3303">
        <w:rPr>
          <w:rFonts w:ascii="Times New Roman" w:eastAsia="Times New Roman" w:hAnsi="Times New Roman" w:cs="Times New Roman"/>
          <w:sz w:val="24"/>
          <w:szCs w:val="24"/>
        </w:rPr>
        <w:t xml:space="preserve">to know me, but because I wasn’t exactly like other people, they didn’t even give me a chance to show them who I was. Everyone was just mean to me. They didn’t even know me. My experiences made me a better </w:t>
      </w:r>
      <w:proofErr w:type="gramStart"/>
      <w:r w:rsidR="00011707" w:rsidRPr="00AF3303">
        <w:rPr>
          <w:rFonts w:ascii="Times New Roman" w:eastAsia="Times New Roman" w:hAnsi="Times New Roman" w:cs="Times New Roman"/>
          <w:sz w:val="24"/>
          <w:szCs w:val="24"/>
        </w:rPr>
        <w:t>person,</w:t>
      </w:r>
      <w:proofErr w:type="gramEnd"/>
      <w:r w:rsidRPr="00AF3303">
        <w:rPr>
          <w:rFonts w:ascii="Times New Roman" w:eastAsia="Times New Roman" w:hAnsi="Times New Roman" w:cs="Times New Roman"/>
          <w:sz w:val="24"/>
          <w:szCs w:val="24"/>
        </w:rPr>
        <w:t xml:space="preserve"> I think. I try to be nice to everyone, no matter what differences they may have on the outside.</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r>
      <w:r w:rsidR="00060289">
        <w:rPr>
          <w:rFonts w:ascii="Times New Roman" w:eastAsia="Times New Roman" w:hAnsi="Times New Roman" w:cs="Times New Roman"/>
          <w:sz w:val="24"/>
          <w:szCs w:val="24"/>
        </w:rPr>
        <w:t>According to Ryan, s</w:t>
      </w:r>
      <w:r w:rsidRPr="00AF3303">
        <w:rPr>
          <w:rFonts w:ascii="Times New Roman" w:eastAsia="Times New Roman" w:hAnsi="Times New Roman" w:cs="Times New Roman"/>
          <w:sz w:val="24"/>
          <w:szCs w:val="24"/>
        </w:rPr>
        <w:t xml:space="preserve">tudents viciously made fun of </w:t>
      </w:r>
      <w:r w:rsidR="00060289">
        <w:rPr>
          <w:rFonts w:ascii="Times New Roman" w:eastAsia="Times New Roman" w:hAnsi="Times New Roman" w:cs="Times New Roman"/>
          <w:sz w:val="24"/>
          <w:szCs w:val="24"/>
        </w:rPr>
        <w:t xml:space="preserve">him </w:t>
      </w:r>
      <w:r w:rsidR="00CE5ACD" w:rsidRPr="00AF3303">
        <w:rPr>
          <w:rFonts w:ascii="Times New Roman" w:eastAsia="Times New Roman" w:hAnsi="Times New Roman" w:cs="Times New Roman"/>
          <w:sz w:val="24"/>
          <w:szCs w:val="24"/>
        </w:rPr>
        <w:t>after</w:t>
      </w:r>
      <w:r w:rsidRPr="00AF3303">
        <w:rPr>
          <w:rFonts w:ascii="Times New Roman" w:eastAsia="Times New Roman" w:hAnsi="Times New Roman" w:cs="Times New Roman"/>
          <w:sz w:val="24"/>
          <w:szCs w:val="24"/>
        </w:rPr>
        <w:t xml:space="preserve"> his testing meltdown. Ryan did not want to go to school anymore. That testing experience shattered any last hopes the family had of Ryan being able to flourish i</w:t>
      </w:r>
      <w:r w:rsidR="00CE5ACD" w:rsidRPr="00AF3303">
        <w:rPr>
          <w:rFonts w:ascii="Times New Roman" w:eastAsia="Times New Roman" w:hAnsi="Times New Roman" w:cs="Times New Roman"/>
          <w:sz w:val="24"/>
          <w:szCs w:val="24"/>
        </w:rPr>
        <w:t>n</w:t>
      </w:r>
      <w:r w:rsidRPr="00AF3303">
        <w:rPr>
          <w:rFonts w:ascii="Times New Roman" w:eastAsia="Times New Roman" w:hAnsi="Times New Roman" w:cs="Times New Roman"/>
          <w:sz w:val="24"/>
          <w:szCs w:val="24"/>
        </w:rPr>
        <w:t xml:space="preserve"> a brick and mortar setting. No matter what the family or teachers tried, Ryan’s anxiety continued to grow</w:t>
      </w:r>
      <w:r w:rsidR="00CE5ACD" w:rsidRPr="00AF3303">
        <w:rPr>
          <w:rFonts w:ascii="Times New Roman" w:eastAsia="Times New Roman" w:hAnsi="Times New Roman" w:cs="Times New Roman"/>
          <w:sz w:val="24"/>
          <w:szCs w:val="24"/>
        </w:rPr>
        <w:t xml:space="preserve"> and</w:t>
      </w:r>
      <w:r w:rsidRPr="00AF3303">
        <w:rPr>
          <w:rFonts w:ascii="Times New Roman" w:eastAsia="Times New Roman" w:hAnsi="Times New Roman" w:cs="Times New Roman"/>
          <w:sz w:val="24"/>
          <w:szCs w:val="24"/>
        </w:rPr>
        <w:t xml:space="preserve"> fester on the memories that had left him with emotional scars.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Eventually, Ryan’s parents relocated again so that his dad could be closer to his job and his sister could attend one of the most prestigious gymnastic programs in Oklahoma. Kori and her husband considered all options for Ryan and Tasha’s </w:t>
      </w:r>
      <w:r w:rsidR="00CE5ACD" w:rsidRPr="00AF3303">
        <w:rPr>
          <w:rFonts w:ascii="Times New Roman" w:eastAsia="Times New Roman" w:hAnsi="Times New Roman" w:cs="Times New Roman"/>
          <w:sz w:val="24"/>
          <w:szCs w:val="24"/>
        </w:rPr>
        <w:t>education</w:t>
      </w:r>
      <w:r w:rsidRPr="00AF3303">
        <w:rPr>
          <w:rFonts w:ascii="Times New Roman" w:eastAsia="Times New Roman" w:hAnsi="Times New Roman" w:cs="Times New Roman"/>
          <w:sz w:val="24"/>
          <w:szCs w:val="24"/>
        </w:rPr>
        <w:t>. They knew Ryan could not be in a public-school setting. Kori knew that he would fall through the cracks and be ridiculed by his peers. After researching options, Kori heard about Grand Charter Schools through a friend. Ryan was in fourth grade when he began his journey at Grand Charter Schools, and the family ha</w:t>
      </w:r>
      <w:r w:rsidR="00CE5ACD" w:rsidRPr="00AF3303">
        <w:rPr>
          <w:rFonts w:ascii="Times New Roman" w:eastAsia="Times New Roman" w:hAnsi="Times New Roman" w:cs="Times New Roman"/>
          <w:sz w:val="24"/>
          <w:szCs w:val="24"/>
        </w:rPr>
        <w:t>s noticed a vast difference. Ryan</w:t>
      </w:r>
      <w:r w:rsidRPr="00AF3303">
        <w:rPr>
          <w:rFonts w:ascii="Times New Roman" w:eastAsia="Times New Roman" w:hAnsi="Times New Roman" w:cs="Times New Roman"/>
          <w:sz w:val="24"/>
          <w:szCs w:val="24"/>
        </w:rPr>
        <w:t>’s confidence has soared. He receives one-on-one instruction from his teacher</w:t>
      </w:r>
      <w:r w:rsidR="00CE5ACD"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which </w:t>
      </w:r>
      <w:r w:rsidR="00CE5ACD" w:rsidRPr="00AF3303">
        <w:rPr>
          <w:rFonts w:ascii="Times New Roman" w:eastAsia="Times New Roman" w:hAnsi="Times New Roman" w:cs="Times New Roman"/>
          <w:sz w:val="24"/>
          <w:szCs w:val="24"/>
        </w:rPr>
        <w:t>reduces</w:t>
      </w:r>
      <w:r w:rsidRPr="00AF3303">
        <w:rPr>
          <w:rFonts w:ascii="Times New Roman" w:eastAsia="Times New Roman" w:hAnsi="Times New Roman" w:cs="Times New Roman"/>
          <w:sz w:val="24"/>
          <w:szCs w:val="24"/>
        </w:rPr>
        <w:t xml:space="preserve"> the social anxiety he was experiencing in brick and mortar setting</w:t>
      </w:r>
      <w:r w:rsidR="00CE5ACD"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He </w:t>
      </w:r>
      <w:r w:rsidR="003D6E33" w:rsidRPr="00AF3303">
        <w:rPr>
          <w:rFonts w:ascii="Times New Roman" w:eastAsia="Times New Roman" w:hAnsi="Times New Roman" w:cs="Times New Roman"/>
          <w:sz w:val="24"/>
          <w:szCs w:val="24"/>
        </w:rPr>
        <w:t>can</w:t>
      </w:r>
      <w:r w:rsidRPr="00AF3303">
        <w:rPr>
          <w:rFonts w:ascii="Times New Roman" w:eastAsia="Times New Roman" w:hAnsi="Times New Roman" w:cs="Times New Roman"/>
          <w:sz w:val="24"/>
          <w:szCs w:val="24"/>
        </w:rPr>
        <w:t xml:space="preserve"> do speech therapy online through Zoom, a video chat program that Grand teachers use to do online tutoring or classes with their students. </w:t>
      </w:r>
      <w:r w:rsidR="003D6E33">
        <w:rPr>
          <w:rFonts w:ascii="Times New Roman" w:eastAsia="Times New Roman" w:hAnsi="Times New Roman" w:cs="Times New Roman"/>
          <w:sz w:val="24"/>
          <w:szCs w:val="24"/>
        </w:rPr>
        <w:t>Ryan said, “I</w:t>
      </w:r>
      <w:r w:rsidRPr="00AF3303">
        <w:rPr>
          <w:rFonts w:ascii="Times New Roman" w:eastAsia="Times New Roman" w:hAnsi="Times New Roman" w:cs="Times New Roman"/>
          <w:sz w:val="24"/>
          <w:szCs w:val="24"/>
        </w:rPr>
        <w:t xml:space="preserve"> no longer worr</w:t>
      </w:r>
      <w:r w:rsidR="003D6E33">
        <w:rPr>
          <w:rFonts w:ascii="Times New Roman" w:eastAsia="Times New Roman" w:hAnsi="Times New Roman" w:cs="Times New Roman"/>
          <w:sz w:val="24"/>
          <w:szCs w:val="24"/>
        </w:rPr>
        <w:t xml:space="preserve">y </w:t>
      </w:r>
      <w:r w:rsidRPr="00AF3303">
        <w:rPr>
          <w:rFonts w:ascii="Times New Roman" w:eastAsia="Times New Roman" w:hAnsi="Times New Roman" w:cs="Times New Roman"/>
          <w:sz w:val="24"/>
          <w:szCs w:val="24"/>
        </w:rPr>
        <w:t xml:space="preserve">about being different because </w:t>
      </w:r>
      <w:r w:rsidR="003D6E33">
        <w:rPr>
          <w:rFonts w:ascii="Times New Roman" w:eastAsia="Times New Roman" w:hAnsi="Times New Roman" w:cs="Times New Roman"/>
          <w:sz w:val="24"/>
          <w:szCs w:val="24"/>
        </w:rPr>
        <w:t>I am</w:t>
      </w:r>
      <w:r w:rsidRPr="00AF3303">
        <w:rPr>
          <w:rFonts w:ascii="Times New Roman" w:eastAsia="Times New Roman" w:hAnsi="Times New Roman" w:cs="Times New Roman"/>
          <w:sz w:val="24"/>
          <w:szCs w:val="24"/>
        </w:rPr>
        <w:t xml:space="preserve"> learning from the safety of </w:t>
      </w:r>
      <w:r w:rsidR="003D6E33">
        <w:rPr>
          <w:rFonts w:ascii="Times New Roman" w:eastAsia="Times New Roman" w:hAnsi="Times New Roman" w:cs="Times New Roman"/>
          <w:sz w:val="24"/>
          <w:szCs w:val="24"/>
        </w:rPr>
        <w:t>my</w:t>
      </w:r>
      <w:r w:rsidRPr="00AF3303">
        <w:rPr>
          <w:rFonts w:ascii="Times New Roman" w:eastAsia="Times New Roman" w:hAnsi="Times New Roman" w:cs="Times New Roman"/>
          <w:sz w:val="24"/>
          <w:szCs w:val="24"/>
        </w:rPr>
        <w:t xml:space="preserve"> home.</w:t>
      </w:r>
      <w:r w:rsidR="003D6E3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Schooling at home has enabled Ryan to grow past some of his anxieties. His parents actively work with him to help him overcome anxieties that will impact his life. For example, Ryan has an incredibly difficult time </w:t>
      </w:r>
      <w:r w:rsidRPr="00AF3303">
        <w:rPr>
          <w:rFonts w:ascii="Times New Roman" w:eastAsia="Times New Roman" w:hAnsi="Times New Roman" w:cs="Times New Roman"/>
          <w:sz w:val="24"/>
          <w:szCs w:val="24"/>
        </w:rPr>
        <w:lastRenderedPageBreak/>
        <w:t>ordering food at new places. Spontaneous actions and unknown environments are two triggers of anxiety that Ryan and his parents want to work past as they continue their journey and fight against the sometimes-all-consuming anxiety that plagues Ryan.</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Ryan’s Paint-Write Activity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Ryan </w:t>
      </w:r>
      <w:r w:rsidR="00CE5ACD" w:rsidRPr="00AF3303">
        <w:rPr>
          <w:rFonts w:ascii="Times New Roman" w:eastAsia="Times New Roman" w:hAnsi="Times New Roman" w:cs="Times New Roman"/>
          <w:sz w:val="24"/>
          <w:szCs w:val="24"/>
        </w:rPr>
        <w:t>was quickly engaged</w:t>
      </w:r>
      <w:r w:rsidRPr="00AF3303">
        <w:rPr>
          <w:rFonts w:ascii="Times New Roman" w:eastAsia="Times New Roman" w:hAnsi="Times New Roman" w:cs="Times New Roman"/>
          <w:sz w:val="24"/>
          <w:szCs w:val="24"/>
        </w:rPr>
        <w:t xml:space="preserve"> in the paint-write activity. Not only did </w:t>
      </w:r>
      <w:r w:rsidR="00CE5ACD" w:rsidRPr="00AF3303">
        <w:rPr>
          <w:rFonts w:ascii="Times New Roman" w:eastAsia="Times New Roman" w:hAnsi="Times New Roman" w:cs="Times New Roman"/>
          <w:sz w:val="24"/>
          <w:szCs w:val="24"/>
        </w:rPr>
        <w:t>he</w:t>
      </w:r>
      <w:r w:rsidRPr="00AF3303">
        <w:rPr>
          <w:rFonts w:ascii="Times New Roman" w:eastAsia="Times New Roman" w:hAnsi="Times New Roman" w:cs="Times New Roman"/>
          <w:sz w:val="24"/>
          <w:szCs w:val="24"/>
        </w:rPr>
        <w:t xml:space="preserve"> write about a troubling experience</w:t>
      </w:r>
      <w:r w:rsidR="00CE5ACD" w:rsidRPr="00AF3303">
        <w:rPr>
          <w:rFonts w:ascii="Times New Roman" w:eastAsia="Times New Roman" w:hAnsi="Times New Roman" w:cs="Times New Roman"/>
          <w:sz w:val="24"/>
          <w:szCs w:val="24"/>
        </w:rPr>
        <w:t xml:space="preserve">, Ryan chose to </w:t>
      </w:r>
      <w:r w:rsidRPr="00AF3303">
        <w:rPr>
          <w:rFonts w:ascii="Times New Roman" w:eastAsia="Times New Roman" w:hAnsi="Times New Roman" w:cs="Times New Roman"/>
          <w:sz w:val="24"/>
          <w:szCs w:val="24"/>
        </w:rPr>
        <w:t>compose two paintings instead of one. For his writing activity, Ryan shared his perceptions of what happened on the day he had his bubble test meltdown in third grade. Ryan wrote,</w:t>
      </w:r>
    </w:p>
    <w:p w:rsidR="007C460D" w:rsidRPr="00AF3303" w:rsidRDefault="007C460D" w:rsidP="00CE5AC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used to be fine with bubbles on a test until someth</w:t>
      </w:r>
      <w:r w:rsidR="00CE5ACD" w:rsidRPr="00AF3303">
        <w:rPr>
          <w:rFonts w:ascii="Times New Roman" w:eastAsia="Times New Roman" w:hAnsi="Times New Roman" w:cs="Times New Roman"/>
          <w:sz w:val="24"/>
          <w:szCs w:val="24"/>
        </w:rPr>
        <w:t xml:space="preserve">ing bad happened that burned into </w:t>
      </w:r>
      <w:r w:rsidRPr="00AF3303">
        <w:rPr>
          <w:rFonts w:ascii="Times New Roman" w:eastAsia="Times New Roman" w:hAnsi="Times New Roman" w:cs="Times New Roman"/>
          <w:sz w:val="24"/>
          <w:szCs w:val="24"/>
        </w:rPr>
        <w:t>my memory. I went to a private school</w:t>
      </w:r>
      <w:r w:rsidR="003149D3"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and it was testing time. I felt confident. I thought I was smart and would do well on the practice reading test. I hated reading out loud because of my stutter, but I enjoyed reading silently and usually did pretty good on my writing assignments in school. The teacher tried to tell us what the test would be like, but she didn’t mention some of what was </w:t>
      </w:r>
      <w:r w:rsidR="00011707" w:rsidRPr="00AF3303">
        <w:rPr>
          <w:rFonts w:ascii="Times New Roman" w:eastAsia="Times New Roman" w:hAnsi="Times New Roman" w:cs="Times New Roman"/>
          <w:sz w:val="24"/>
          <w:szCs w:val="24"/>
        </w:rPr>
        <w:t>on</w:t>
      </w:r>
      <w:r w:rsidRPr="00AF3303">
        <w:rPr>
          <w:rFonts w:ascii="Times New Roman" w:eastAsia="Times New Roman" w:hAnsi="Times New Roman" w:cs="Times New Roman"/>
          <w:sz w:val="24"/>
          <w:szCs w:val="24"/>
        </w:rPr>
        <w:t xml:space="preserve"> the test. I tried to shake off the anxiety I felt, but students in the classroom made just enough background noise that I couldn’t focus. My anxiety just got bigger and bigger. The noise threw me off. I started crying and freaking out. When my anxiety gets bad, my stutter gets worse. Students could hear me trying to explain the situation to the teacher in between sobs, so the teacher moved me to the baby room to finish my test. It was terrible I could smell baby diapers in the trash can. I was alone. I was humiliated. From that moment on, I said I would never take a bubble test on the computer or in a book again. I was wrong because I still </w:t>
      </w:r>
      <w:proofErr w:type="gramStart"/>
      <w:r w:rsidRPr="00AF3303">
        <w:rPr>
          <w:rFonts w:ascii="Times New Roman" w:eastAsia="Times New Roman" w:hAnsi="Times New Roman" w:cs="Times New Roman"/>
          <w:sz w:val="24"/>
          <w:szCs w:val="24"/>
        </w:rPr>
        <w:t>have to</w:t>
      </w:r>
      <w:proofErr w:type="gramEnd"/>
      <w:r w:rsidRPr="00AF3303">
        <w:rPr>
          <w:rFonts w:ascii="Times New Roman" w:eastAsia="Times New Roman" w:hAnsi="Times New Roman" w:cs="Times New Roman"/>
          <w:sz w:val="24"/>
          <w:szCs w:val="24"/>
        </w:rPr>
        <w:t xml:space="preserve"> do a lot of bubble tests, but I don’t feel the same anxiety I felt in the classroom.</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week after Ryan composed his story, I had him participate in the painting portion of the paint-write activity. He actively engaged in the process and created two paintings instead of one. Each painting unveils a unique perspec</w:t>
      </w:r>
      <w:r w:rsidR="00CE5ACD" w:rsidRPr="00AF3303">
        <w:rPr>
          <w:rFonts w:ascii="Times New Roman" w:eastAsia="Times New Roman" w:hAnsi="Times New Roman" w:cs="Times New Roman"/>
          <w:sz w:val="24"/>
          <w:szCs w:val="24"/>
        </w:rPr>
        <w:t>tive of the experiences Ryan had</w:t>
      </w:r>
      <w:r w:rsidRPr="00AF3303">
        <w:rPr>
          <w:rFonts w:ascii="Times New Roman" w:eastAsia="Times New Roman" w:hAnsi="Times New Roman" w:cs="Times New Roman"/>
          <w:sz w:val="24"/>
          <w:szCs w:val="24"/>
        </w:rPr>
        <w:t xml:space="preserve"> in school. His first painting, which he titled </w:t>
      </w:r>
      <w:r w:rsidRPr="00AF3303">
        <w:rPr>
          <w:rFonts w:ascii="Times New Roman" w:eastAsia="Times New Roman" w:hAnsi="Times New Roman" w:cs="Times New Roman"/>
          <w:i/>
          <w:iCs/>
          <w:sz w:val="24"/>
          <w:szCs w:val="24"/>
        </w:rPr>
        <w:t>Lonely Desk</w:t>
      </w:r>
      <w:r w:rsidR="00557F0B" w:rsidRPr="00AF3303">
        <w:rPr>
          <w:rFonts w:ascii="Times New Roman" w:eastAsia="Times New Roman" w:hAnsi="Times New Roman" w:cs="Times New Roman"/>
          <w:i/>
          <w:iCs/>
          <w:sz w:val="24"/>
          <w:szCs w:val="24"/>
        </w:rPr>
        <w:t>,</w:t>
      </w:r>
      <w:r w:rsidRPr="00AF3303">
        <w:rPr>
          <w:rFonts w:ascii="Times New Roman" w:eastAsia="Times New Roman" w:hAnsi="Times New Roman" w:cs="Times New Roman"/>
          <w:sz w:val="24"/>
          <w:szCs w:val="24"/>
        </w:rPr>
        <w:t xml:space="preserve"> has a black background with a lone brown desk in the center. When asked to explain the significance of his painting, Ryan explained,</w:t>
      </w:r>
    </w:p>
    <w:p w:rsidR="007C460D" w:rsidRPr="00AF3303" w:rsidRDefault="007C460D" w:rsidP="00CE5AC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Every experience I had at my old schools that cause</w:t>
      </w:r>
      <w:r w:rsidR="00557F0B" w:rsidRPr="00AF3303">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m</w:t>
      </w:r>
      <w:r w:rsidR="00CE5ACD" w:rsidRPr="00AF3303">
        <w:rPr>
          <w:rFonts w:ascii="Times New Roman" w:eastAsia="Times New Roman" w:hAnsi="Times New Roman" w:cs="Times New Roman"/>
          <w:sz w:val="24"/>
          <w:szCs w:val="24"/>
        </w:rPr>
        <w:t xml:space="preserve">e to experience anxiety made me </w:t>
      </w:r>
      <w:r w:rsidRPr="00AF3303">
        <w:rPr>
          <w:rFonts w:ascii="Times New Roman" w:eastAsia="Times New Roman" w:hAnsi="Times New Roman" w:cs="Times New Roman"/>
          <w:sz w:val="24"/>
          <w:szCs w:val="24"/>
        </w:rPr>
        <w:t>feel completely alone. It was like I was the only pe</w:t>
      </w:r>
      <w:r w:rsidR="00CE5ACD" w:rsidRPr="00AF3303">
        <w:rPr>
          <w:rFonts w:ascii="Times New Roman" w:eastAsia="Times New Roman" w:hAnsi="Times New Roman" w:cs="Times New Roman"/>
          <w:sz w:val="24"/>
          <w:szCs w:val="24"/>
        </w:rPr>
        <w:t xml:space="preserve">rson who experienced what I was </w:t>
      </w:r>
      <w:r w:rsidRPr="00AF3303">
        <w:rPr>
          <w:rFonts w:ascii="Times New Roman" w:eastAsia="Times New Roman" w:hAnsi="Times New Roman" w:cs="Times New Roman"/>
          <w:sz w:val="24"/>
          <w:szCs w:val="24"/>
        </w:rPr>
        <w:t>going through. I know that’s not true, now, but at the time</w:t>
      </w:r>
      <w:r w:rsidR="00CE5ACD" w:rsidRPr="00AF3303">
        <w:rPr>
          <w:rFonts w:ascii="Times New Roman" w:eastAsia="Times New Roman" w:hAnsi="Times New Roman" w:cs="Times New Roman"/>
          <w:sz w:val="24"/>
          <w:szCs w:val="24"/>
        </w:rPr>
        <w:t xml:space="preserve">, it felt like it. The reason I </w:t>
      </w:r>
      <w:r w:rsidRPr="00AF3303">
        <w:rPr>
          <w:rFonts w:ascii="Times New Roman" w:eastAsia="Times New Roman" w:hAnsi="Times New Roman" w:cs="Times New Roman"/>
          <w:sz w:val="24"/>
          <w:szCs w:val="24"/>
        </w:rPr>
        <w:t>chose a black background is because my anxiety often makes me feel a sad lonely</w:t>
      </w:r>
      <w:r w:rsidR="00CE5ACD"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lastRenderedPageBreak/>
        <w:t>darkness. Until I started at Grand Charter Schools, I felt completely alone</w:t>
      </w:r>
      <w:r w:rsidR="003600D2"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even when there were many other people in the room.</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While Ryan was painting </w:t>
      </w:r>
      <w:r w:rsidRPr="00AF3303">
        <w:rPr>
          <w:rFonts w:ascii="Times New Roman" w:eastAsia="Times New Roman" w:hAnsi="Times New Roman" w:cs="Times New Roman"/>
          <w:i/>
          <w:iCs/>
          <w:sz w:val="24"/>
          <w:szCs w:val="24"/>
        </w:rPr>
        <w:t>Lonely Desk,</w:t>
      </w:r>
      <w:r w:rsidRPr="00AF3303">
        <w:rPr>
          <w:rFonts w:ascii="Times New Roman" w:eastAsia="Times New Roman" w:hAnsi="Times New Roman" w:cs="Times New Roman"/>
          <w:sz w:val="24"/>
          <w:szCs w:val="24"/>
        </w:rPr>
        <w:t xml:space="preserve"> Kori said, “This makes me sad. Really, really sad.” Tears started dripping from her eyes, and she soon turned around and left the kitchen table where Ryan, Tasha, and I were painting. Ryan’s family is incredibly supportive of him and his dreams. </w:t>
      </w:r>
      <w:r w:rsidR="00060289">
        <w:rPr>
          <w:rFonts w:ascii="Times New Roman" w:eastAsia="Times New Roman" w:hAnsi="Times New Roman" w:cs="Times New Roman"/>
          <w:sz w:val="24"/>
          <w:szCs w:val="24"/>
        </w:rPr>
        <w:t>According to Kori, it is heartbreaking</w:t>
      </w:r>
      <w:r w:rsidRPr="00AF3303">
        <w:rPr>
          <w:rFonts w:ascii="Times New Roman" w:eastAsia="Times New Roman" w:hAnsi="Times New Roman" w:cs="Times New Roman"/>
          <w:sz w:val="24"/>
          <w:szCs w:val="24"/>
        </w:rPr>
        <w:t xml:space="preserve"> to see him hurt and struggle with anxiety the way he does. No parent </w:t>
      </w:r>
      <w:r w:rsidR="00011707" w:rsidRPr="00AF3303">
        <w:rPr>
          <w:rFonts w:ascii="Times New Roman" w:eastAsia="Times New Roman" w:hAnsi="Times New Roman" w:cs="Times New Roman"/>
          <w:sz w:val="24"/>
          <w:szCs w:val="24"/>
        </w:rPr>
        <w:t>want</w:t>
      </w:r>
      <w:r w:rsidR="003600D2"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their child to feel alone, like an empty desk in a dark room.</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noProof/>
          <w:sz w:val="24"/>
          <w:szCs w:val="24"/>
        </w:rPr>
        <w:drawing>
          <wp:inline distT="0" distB="0" distL="0" distR="0">
            <wp:extent cx="4857115" cy="3646805"/>
            <wp:effectExtent l="0" t="0" r="635" b="0"/>
            <wp:docPr id="10" name="Picture 10" descr="https://lh5.googleusercontent.com/2kmBK6YUTrH65mTwKgE9xNU3QU7Pr3BmAyUu6qCFEuhv6CYryZMB9l-34G7rAnJ9chtIJJ3pMVcX_5KasOn17TvyiZwIcuPAi8IjcI8E22LoeBClL906m2e4UIa5TTlaUKcGAd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5.googleusercontent.com/2kmBK6YUTrH65mTwKgE9xNU3QU7Pr3BmAyUu6qCFEuhv6CYryZMB9l-34G7rAnJ9chtIJJ3pMVcX_5KasOn17TvyiZwIcuPAi8IjcI8E22LoeBClL906m2e4UIa5TTlaUKcGAdF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115" cy="3646805"/>
                    </a:xfrm>
                    <a:prstGeom prst="rect">
                      <a:avLst/>
                    </a:prstGeom>
                    <a:noFill/>
                    <a:ln>
                      <a:noFill/>
                    </a:ln>
                  </pic:spPr>
                </pic:pic>
              </a:graphicData>
            </a:graphic>
          </wp:inline>
        </w:drawing>
      </w:r>
    </w:p>
    <w:p w:rsidR="000F15C8" w:rsidRPr="00AF3303" w:rsidRDefault="000F15C8" w:rsidP="007C460D">
      <w:pPr>
        <w:spacing w:after="0" w:line="240" w:lineRule="auto"/>
        <w:rPr>
          <w:rFonts w:ascii="Times New Roman" w:eastAsia="Times New Roman" w:hAnsi="Times New Roman" w:cs="Times New Roman"/>
          <w:sz w:val="24"/>
          <w:szCs w:val="24"/>
        </w:rPr>
      </w:pP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Student Artifact 1: Ryan’s painting </w:t>
      </w:r>
      <w:r w:rsidRPr="00AF3303">
        <w:rPr>
          <w:rFonts w:ascii="Times New Roman" w:eastAsia="Times New Roman" w:hAnsi="Times New Roman" w:cs="Times New Roman"/>
          <w:i/>
          <w:iCs/>
          <w:sz w:val="24"/>
          <w:szCs w:val="24"/>
        </w:rPr>
        <w:t>Lonely Desk</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After he painted </w:t>
      </w:r>
      <w:r w:rsidRPr="00AF3303">
        <w:rPr>
          <w:rFonts w:ascii="Times New Roman" w:eastAsia="Times New Roman" w:hAnsi="Times New Roman" w:cs="Times New Roman"/>
          <w:i/>
          <w:iCs/>
          <w:sz w:val="24"/>
          <w:szCs w:val="24"/>
        </w:rPr>
        <w:t>Lonely Desk</w:t>
      </w:r>
      <w:r w:rsidRPr="00AF3303">
        <w:rPr>
          <w:rFonts w:ascii="Times New Roman" w:eastAsia="Times New Roman" w:hAnsi="Times New Roman" w:cs="Times New Roman"/>
          <w:sz w:val="24"/>
          <w:szCs w:val="24"/>
        </w:rPr>
        <w:t xml:space="preserve">, Ryan asked if he could have another paper to paint on. He made more of a metaphorical leap with his second painting. He called it </w:t>
      </w:r>
      <w:r w:rsidRPr="00AF3303">
        <w:rPr>
          <w:rFonts w:ascii="Times New Roman" w:eastAsia="Times New Roman" w:hAnsi="Times New Roman" w:cs="Times New Roman"/>
          <w:i/>
          <w:iCs/>
          <w:sz w:val="24"/>
          <w:szCs w:val="24"/>
        </w:rPr>
        <w:t>House of Dread</w:t>
      </w:r>
      <w:r w:rsidRPr="00AF3303">
        <w:rPr>
          <w:rFonts w:ascii="Times New Roman" w:eastAsia="Times New Roman" w:hAnsi="Times New Roman" w:cs="Times New Roman"/>
          <w:sz w:val="24"/>
          <w:szCs w:val="24"/>
        </w:rPr>
        <w:t>. He said,</w:t>
      </w:r>
    </w:p>
    <w:p w:rsidR="007C460D" w:rsidRPr="00AF3303" w:rsidRDefault="007C460D" w:rsidP="00CE5AC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My inspiration was to paint something that felt scary becau</w:t>
      </w:r>
      <w:r w:rsidR="00CE5ACD" w:rsidRPr="00AF3303">
        <w:rPr>
          <w:rFonts w:ascii="Times New Roman" w:eastAsia="Times New Roman" w:hAnsi="Times New Roman" w:cs="Times New Roman"/>
          <w:sz w:val="24"/>
          <w:szCs w:val="24"/>
        </w:rPr>
        <w:t xml:space="preserve">se when I </w:t>
      </w:r>
      <w:proofErr w:type="gramStart"/>
      <w:r w:rsidR="00CE5ACD" w:rsidRPr="00AF3303">
        <w:rPr>
          <w:rFonts w:ascii="Times New Roman" w:eastAsia="Times New Roman" w:hAnsi="Times New Roman" w:cs="Times New Roman"/>
          <w:sz w:val="24"/>
          <w:szCs w:val="24"/>
        </w:rPr>
        <w:t>have to</w:t>
      </w:r>
      <w:proofErr w:type="gramEnd"/>
      <w:r w:rsidR="00CE5ACD" w:rsidRPr="00AF3303">
        <w:rPr>
          <w:rFonts w:ascii="Times New Roman" w:eastAsia="Times New Roman" w:hAnsi="Times New Roman" w:cs="Times New Roman"/>
          <w:sz w:val="24"/>
          <w:szCs w:val="24"/>
        </w:rPr>
        <w:t xml:space="preserve"> read in class </w:t>
      </w:r>
      <w:r w:rsidRPr="00AF3303">
        <w:rPr>
          <w:rFonts w:ascii="Times New Roman" w:eastAsia="Times New Roman" w:hAnsi="Times New Roman" w:cs="Times New Roman"/>
          <w:sz w:val="24"/>
          <w:szCs w:val="24"/>
        </w:rPr>
        <w:t xml:space="preserve">or speak in class, I feel scared. I feel dread. Will I be </w:t>
      </w:r>
      <w:r w:rsidR="00CE5ACD" w:rsidRPr="00AF3303">
        <w:rPr>
          <w:rFonts w:ascii="Times New Roman" w:eastAsia="Times New Roman" w:hAnsi="Times New Roman" w:cs="Times New Roman"/>
          <w:sz w:val="24"/>
          <w:szCs w:val="24"/>
        </w:rPr>
        <w:t xml:space="preserve">able to control my stutter long </w:t>
      </w:r>
      <w:r w:rsidRPr="00AF3303">
        <w:rPr>
          <w:rFonts w:ascii="Times New Roman" w:eastAsia="Times New Roman" w:hAnsi="Times New Roman" w:cs="Times New Roman"/>
          <w:sz w:val="24"/>
          <w:szCs w:val="24"/>
        </w:rPr>
        <w:t>enough to get through? I ask myself this question</w:t>
      </w:r>
      <w:r w:rsidR="00CE5ACD" w:rsidRPr="00AF3303">
        <w:rPr>
          <w:rFonts w:ascii="Times New Roman" w:eastAsia="Times New Roman" w:hAnsi="Times New Roman" w:cs="Times New Roman"/>
          <w:sz w:val="24"/>
          <w:szCs w:val="24"/>
        </w:rPr>
        <w:t xml:space="preserve"> </w:t>
      </w:r>
      <w:proofErr w:type="gramStart"/>
      <w:r w:rsidR="00CE5ACD" w:rsidRPr="00AF3303">
        <w:rPr>
          <w:rFonts w:ascii="Times New Roman" w:eastAsia="Times New Roman" w:hAnsi="Times New Roman" w:cs="Times New Roman"/>
          <w:sz w:val="24"/>
          <w:szCs w:val="24"/>
        </w:rPr>
        <w:t>over and over again</w:t>
      </w:r>
      <w:proofErr w:type="gramEnd"/>
      <w:r w:rsidR="00CE5ACD" w:rsidRPr="00AF3303">
        <w:rPr>
          <w:rFonts w:ascii="Times New Roman" w:eastAsia="Times New Roman" w:hAnsi="Times New Roman" w:cs="Times New Roman"/>
          <w:sz w:val="24"/>
          <w:szCs w:val="24"/>
        </w:rPr>
        <w:t xml:space="preserve"> until the </w:t>
      </w:r>
      <w:r w:rsidRPr="00AF3303">
        <w:rPr>
          <w:rFonts w:ascii="Times New Roman" w:eastAsia="Times New Roman" w:hAnsi="Times New Roman" w:cs="Times New Roman"/>
          <w:sz w:val="24"/>
          <w:szCs w:val="24"/>
        </w:rPr>
        <w:t>experience that I am dreading is finally over. School, for me, was like attending a house</w:t>
      </w:r>
      <w:r w:rsidR="00CE5ACD"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lastRenderedPageBreak/>
        <w:t>of dread, something you’d see on Halloween night. Schoo</w:t>
      </w:r>
      <w:r w:rsidR="00CE5ACD" w:rsidRPr="00AF3303">
        <w:rPr>
          <w:rFonts w:ascii="Times New Roman" w:eastAsia="Times New Roman" w:hAnsi="Times New Roman" w:cs="Times New Roman"/>
          <w:sz w:val="24"/>
          <w:szCs w:val="24"/>
        </w:rPr>
        <w:t xml:space="preserve">l was a terrifying place for me </w:t>
      </w:r>
      <w:r w:rsidRPr="00AF3303">
        <w:rPr>
          <w:rFonts w:ascii="Times New Roman" w:eastAsia="Times New Roman" w:hAnsi="Times New Roman" w:cs="Times New Roman"/>
          <w:sz w:val="24"/>
          <w:szCs w:val="24"/>
        </w:rPr>
        <w:t>to be. I used black and red because they seem like spooky</w:t>
      </w:r>
      <w:r w:rsidR="00CE5ACD" w:rsidRPr="00AF3303">
        <w:rPr>
          <w:rFonts w:ascii="Times New Roman" w:eastAsia="Times New Roman" w:hAnsi="Times New Roman" w:cs="Times New Roman"/>
          <w:sz w:val="24"/>
          <w:szCs w:val="24"/>
        </w:rPr>
        <w:t xml:space="preserve"> colors. I also painted a raven </w:t>
      </w:r>
      <w:r w:rsidRPr="00AF3303">
        <w:rPr>
          <w:rFonts w:ascii="Times New Roman" w:eastAsia="Times New Roman" w:hAnsi="Times New Roman" w:cs="Times New Roman"/>
          <w:sz w:val="24"/>
          <w:szCs w:val="24"/>
        </w:rPr>
        <w:t>because I feel like they are usually around on telev</w:t>
      </w:r>
      <w:r w:rsidR="00CE5ACD" w:rsidRPr="00AF3303">
        <w:rPr>
          <w:rFonts w:ascii="Times New Roman" w:eastAsia="Times New Roman" w:hAnsi="Times New Roman" w:cs="Times New Roman"/>
          <w:sz w:val="24"/>
          <w:szCs w:val="24"/>
        </w:rPr>
        <w:t xml:space="preserve">ision or movies when someone is </w:t>
      </w:r>
      <w:r w:rsidRPr="00AF3303">
        <w:rPr>
          <w:rFonts w:ascii="Times New Roman" w:eastAsia="Times New Roman" w:hAnsi="Times New Roman" w:cs="Times New Roman"/>
          <w:sz w:val="24"/>
          <w:szCs w:val="24"/>
        </w:rPr>
        <w:t>about to go into a creepy house.</w:t>
      </w:r>
    </w:p>
    <w:p w:rsidR="000F15C8" w:rsidRPr="00AF3303" w:rsidRDefault="000F15C8" w:rsidP="007C460D">
      <w:pPr>
        <w:spacing w:after="0" w:line="240" w:lineRule="auto"/>
        <w:ind w:firstLine="720"/>
        <w:rPr>
          <w:rFonts w:ascii="Times New Roman" w:eastAsia="Times New Roman" w:hAnsi="Times New Roman" w:cs="Times New Roman"/>
          <w:sz w:val="24"/>
          <w:szCs w:val="24"/>
        </w:rPr>
      </w:pP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noProof/>
          <w:sz w:val="24"/>
          <w:szCs w:val="24"/>
        </w:rPr>
        <w:drawing>
          <wp:inline distT="0" distB="0" distL="0" distR="0">
            <wp:extent cx="5106035" cy="3832225"/>
            <wp:effectExtent l="0" t="0" r="0" b="0"/>
            <wp:docPr id="9" name="Picture 9" descr="https://lh3.googleusercontent.com/MpaKPTQcasGevqnnDdjvr2W91v5KaTTLzWTDjQzlnU765tvGM6xOw1ogyOFDsOTt5-VaIBCOPhU9Fzajc7DYdrw2dgkn-8IK6XyoN7W_wkIV9HHaU-nnaVW03J5dooMOPYYmwr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MpaKPTQcasGevqnnDdjvr2W91v5KaTTLzWTDjQzlnU765tvGM6xOw1ogyOFDsOTt5-VaIBCOPhU9Fzajc7DYdrw2dgkn-8IK6XyoN7W_wkIV9HHaU-nnaVW03J5dooMOPYYmwrH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035" cy="3832225"/>
                    </a:xfrm>
                    <a:prstGeom prst="rect">
                      <a:avLst/>
                    </a:prstGeom>
                    <a:noFill/>
                    <a:ln>
                      <a:noFill/>
                    </a:ln>
                  </pic:spPr>
                </pic:pic>
              </a:graphicData>
            </a:graphic>
          </wp:inline>
        </w:drawing>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2: Ryan’s House of Dread</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 xml:space="preserve">Response to </w:t>
      </w:r>
      <w:r w:rsidR="00FB2BAD" w:rsidRPr="00AF3303">
        <w:rPr>
          <w:rFonts w:ascii="Times New Roman" w:eastAsia="Times New Roman" w:hAnsi="Times New Roman" w:cs="Times New Roman"/>
          <w:b/>
          <w:bCs/>
          <w:i/>
          <w:iCs/>
          <w:sz w:val="24"/>
          <w:szCs w:val="24"/>
        </w:rPr>
        <w:t xml:space="preserve">the </w:t>
      </w:r>
      <w:r w:rsidRPr="00AF3303">
        <w:rPr>
          <w:rFonts w:ascii="Times New Roman" w:eastAsia="Times New Roman" w:hAnsi="Times New Roman" w:cs="Times New Roman"/>
          <w:b/>
          <w:bCs/>
          <w:i/>
          <w:iCs/>
          <w:sz w:val="24"/>
          <w:szCs w:val="24"/>
        </w:rPr>
        <w:t>Research Questions</w:t>
      </w:r>
    </w:p>
    <w:p w:rsidR="007C460D" w:rsidRPr="003D6E33" w:rsidRDefault="007C460D" w:rsidP="003D6E33">
      <w:pPr>
        <w:tabs>
          <w:tab w:val="left" w:pos="270"/>
        </w:tabs>
        <w:spacing w:after="0" w:line="480" w:lineRule="auto"/>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 xml:space="preserve">1. </w:t>
      </w:r>
      <w:r w:rsidRPr="003D6E33">
        <w:rPr>
          <w:rFonts w:ascii="Times New Roman" w:eastAsia="Times New Roman" w:hAnsi="Times New Roman" w:cs="Times New Roman"/>
          <w:i/>
          <w:sz w:val="24"/>
          <w:szCs w:val="24"/>
        </w:rPr>
        <w:tab/>
      </w:r>
      <w:bookmarkStart w:id="1" w:name="_Hlk5979892"/>
      <w:r w:rsidRPr="003D6E33">
        <w:rPr>
          <w:rFonts w:ascii="Times New Roman" w:eastAsia="Times New Roman" w:hAnsi="Times New Roman" w:cs="Times New Roman"/>
          <w:i/>
          <w:sz w:val="24"/>
          <w:szCs w:val="24"/>
        </w:rPr>
        <w:t>What are students’ perceptions of their anxieties towards language arts?</w:t>
      </w:r>
    </w:p>
    <w:p w:rsidR="007C460D" w:rsidRPr="00AF3303" w:rsidRDefault="007C460D" w:rsidP="00CE5AC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For Ryan, anxiety has become a normal part of his life. </w:t>
      </w:r>
      <w:r w:rsidR="00CE5ACD" w:rsidRPr="00AF3303">
        <w:rPr>
          <w:rFonts w:ascii="Times New Roman" w:eastAsia="Times New Roman" w:hAnsi="Times New Roman" w:cs="Times New Roman"/>
          <w:sz w:val="24"/>
          <w:szCs w:val="24"/>
        </w:rPr>
        <w:t xml:space="preserve">His main triggers are having to </w:t>
      </w:r>
      <w:r w:rsidRPr="00AF3303">
        <w:rPr>
          <w:rFonts w:ascii="Times New Roman" w:eastAsia="Times New Roman" w:hAnsi="Times New Roman" w:cs="Times New Roman"/>
          <w:sz w:val="24"/>
          <w:szCs w:val="24"/>
        </w:rPr>
        <w:t>read or speak in front of the class or having to take standardized testing that involves bubble answer sheets. He feels inadequate in comparison to his peers and convinces himself that he is not prepared for certain tasks. Ryan feels like his peers and sometimes his teachers made his experiences with anxiety worse, more dramatic in a sense. In the past, Ryan did not feel like he could overcome the anxiety he</w:t>
      </w:r>
      <w:r w:rsidR="00CE5ACD" w:rsidRPr="00AF3303">
        <w:rPr>
          <w:rFonts w:ascii="Times New Roman" w:eastAsia="Times New Roman" w:hAnsi="Times New Roman" w:cs="Times New Roman"/>
          <w:sz w:val="24"/>
          <w:szCs w:val="24"/>
        </w:rPr>
        <w:t xml:space="preserve"> was experiencing</w:t>
      </w:r>
      <w:r w:rsidRPr="00AF3303">
        <w:rPr>
          <w:rFonts w:ascii="Times New Roman" w:eastAsia="Times New Roman" w:hAnsi="Times New Roman" w:cs="Times New Roman"/>
          <w:sz w:val="24"/>
          <w:szCs w:val="24"/>
        </w:rPr>
        <w:t xml:space="preserve">; however, his confidence is growing. He consciously works to improve his stutter and his understanding of the world and people around </w:t>
      </w:r>
      <w:r w:rsidRPr="00AF3303">
        <w:rPr>
          <w:rFonts w:ascii="Times New Roman" w:eastAsia="Times New Roman" w:hAnsi="Times New Roman" w:cs="Times New Roman"/>
          <w:sz w:val="24"/>
          <w:szCs w:val="24"/>
        </w:rPr>
        <w:lastRenderedPageBreak/>
        <w:t>him. It is not easy for Ryan to cope with his anxiety, but schooling at home has helped him regain some of the control he felt slipping away from kindergarten to third grade.</w:t>
      </w:r>
    </w:p>
    <w:p w:rsidR="007C460D" w:rsidRPr="003D6E33" w:rsidRDefault="007C460D" w:rsidP="007C460D">
      <w:pPr>
        <w:spacing w:after="0" w:line="480" w:lineRule="auto"/>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2. What are students’ and parents’ perceptions of the triggers</w:t>
      </w:r>
      <w:r w:rsidR="003D6E33" w:rsidRPr="003D6E33">
        <w:rPr>
          <w:rFonts w:ascii="Times New Roman" w:eastAsia="Times New Roman" w:hAnsi="Times New Roman" w:cs="Times New Roman"/>
          <w:i/>
          <w:sz w:val="24"/>
          <w:szCs w:val="24"/>
        </w:rPr>
        <w:t xml:space="preserve"> of their anxieties in language arts?</w:t>
      </w:r>
    </w:p>
    <w:p w:rsidR="007C460D" w:rsidRPr="00AF3303" w:rsidRDefault="007C460D" w:rsidP="00CE5AC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Both Ryan and Kori have similar beliefs </w:t>
      </w:r>
      <w:r w:rsidR="003600D2" w:rsidRPr="00AF3303">
        <w:rPr>
          <w:rFonts w:ascii="Times New Roman" w:eastAsia="Times New Roman" w:hAnsi="Times New Roman" w:cs="Times New Roman"/>
          <w:sz w:val="24"/>
          <w:szCs w:val="24"/>
        </w:rPr>
        <w:t>regarding</w:t>
      </w:r>
      <w:r w:rsidRPr="00AF3303">
        <w:rPr>
          <w:rFonts w:ascii="Times New Roman" w:eastAsia="Times New Roman" w:hAnsi="Times New Roman" w:cs="Times New Roman"/>
          <w:sz w:val="24"/>
          <w:szCs w:val="24"/>
        </w:rPr>
        <w:t xml:space="preserve"> the</w:t>
      </w:r>
      <w:r w:rsidR="00CE5ACD" w:rsidRPr="00AF3303">
        <w:rPr>
          <w:rFonts w:ascii="Times New Roman" w:eastAsia="Times New Roman" w:hAnsi="Times New Roman" w:cs="Times New Roman"/>
          <w:sz w:val="24"/>
          <w:szCs w:val="24"/>
        </w:rPr>
        <w:t xml:space="preserve"> triggers of Ryan’s anxiety. He </w:t>
      </w:r>
      <w:r w:rsidRPr="00AF3303">
        <w:rPr>
          <w:rFonts w:ascii="Times New Roman" w:eastAsia="Times New Roman" w:hAnsi="Times New Roman" w:cs="Times New Roman"/>
          <w:sz w:val="24"/>
          <w:szCs w:val="24"/>
        </w:rPr>
        <w:t xml:space="preserve">does not want to be asked to read out loud in class. The pressure makes him stutter, and students hearing his stutter typically leads to various forms of bullying. He is socially anxious in the classroom setting and the school </w:t>
      </w:r>
      <w:r w:rsidR="00CE5ACD" w:rsidRPr="00AF3303">
        <w:rPr>
          <w:rFonts w:ascii="Times New Roman" w:eastAsia="Times New Roman" w:hAnsi="Times New Roman" w:cs="Times New Roman"/>
          <w:sz w:val="24"/>
          <w:szCs w:val="24"/>
        </w:rPr>
        <w:t>setting</w:t>
      </w:r>
      <w:r w:rsidRPr="00AF3303">
        <w:rPr>
          <w:rFonts w:ascii="Times New Roman" w:eastAsia="Times New Roman" w:hAnsi="Times New Roman" w:cs="Times New Roman"/>
          <w:sz w:val="24"/>
          <w:szCs w:val="24"/>
        </w:rPr>
        <w:t xml:space="preserve">. Being around more students leads Ryan to believe he will be judged or made fun of.  He also is triggered by </w:t>
      </w:r>
      <w:r w:rsidR="00CE5ACD" w:rsidRPr="00AF3303">
        <w:rPr>
          <w:rFonts w:ascii="Times New Roman" w:eastAsia="Times New Roman" w:hAnsi="Times New Roman" w:cs="Times New Roman"/>
          <w:sz w:val="24"/>
          <w:szCs w:val="24"/>
        </w:rPr>
        <w:t>being separated from other students</w:t>
      </w:r>
      <w:r w:rsidRPr="00AF3303">
        <w:rPr>
          <w:rFonts w:ascii="Times New Roman" w:eastAsia="Times New Roman" w:hAnsi="Times New Roman" w:cs="Times New Roman"/>
          <w:sz w:val="24"/>
          <w:szCs w:val="24"/>
        </w:rPr>
        <w:t>. Ryan feels incredibly anxious in the classroom setting when he is treated differently. He does not want to be different. He also feels extremely anxious when pressured by time restraints. Luckily, according to Ryan and Kori, schooling at home has helped him learn to control those anxieties that he still struggles with</w:t>
      </w:r>
      <w:r w:rsidR="00CE5ACD" w:rsidRPr="00AF3303">
        <w:rPr>
          <w:rFonts w:ascii="Times New Roman" w:eastAsia="Times New Roman" w:hAnsi="Times New Roman" w:cs="Times New Roman"/>
          <w:sz w:val="24"/>
          <w:szCs w:val="24"/>
        </w:rPr>
        <w:t>.</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Although Kori </w:t>
      </w:r>
      <w:r w:rsidR="00CE5ACD" w:rsidRPr="00AF3303">
        <w:rPr>
          <w:rFonts w:ascii="Times New Roman" w:eastAsia="Times New Roman" w:hAnsi="Times New Roman" w:cs="Times New Roman"/>
          <w:sz w:val="24"/>
          <w:szCs w:val="24"/>
        </w:rPr>
        <w:t>claims significant</w:t>
      </w:r>
      <w:r w:rsidRPr="00AF3303">
        <w:rPr>
          <w:rFonts w:ascii="Times New Roman" w:eastAsia="Times New Roman" w:hAnsi="Times New Roman" w:cs="Times New Roman"/>
          <w:sz w:val="24"/>
          <w:szCs w:val="24"/>
        </w:rPr>
        <w:t xml:space="preserve"> progress in Ryan’s control over his anxiety, she believes </w:t>
      </w:r>
      <w:r w:rsidR="00CE5ACD" w:rsidRPr="00AF3303">
        <w:rPr>
          <w:rFonts w:ascii="Times New Roman" w:eastAsia="Times New Roman" w:hAnsi="Times New Roman" w:cs="Times New Roman"/>
          <w:sz w:val="24"/>
          <w:szCs w:val="24"/>
        </w:rPr>
        <w:t>anxiety</w:t>
      </w:r>
      <w:r w:rsidRPr="00AF3303">
        <w:rPr>
          <w:rFonts w:ascii="Times New Roman" w:eastAsia="Times New Roman" w:hAnsi="Times New Roman" w:cs="Times New Roman"/>
          <w:sz w:val="24"/>
          <w:szCs w:val="24"/>
        </w:rPr>
        <w:t xml:space="preserve"> is something that he will struggle with his entire life. </w:t>
      </w:r>
      <w:r w:rsidR="00CE5ACD" w:rsidRPr="00AF3303">
        <w:rPr>
          <w:rFonts w:ascii="Times New Roman" w:eastAsia="Times New Roman" w:hAnsi="Times New Roman" w:cs="Times New Roman"/>
          <w:sz w:val="24"/>
          <w:szCs w:val="24"/>
        </w:rPr>
        <w:t>Ryan</w:t>
      </w:r>
      <w:r w:rsidRPr="00AF3303">
        <w:rPr>
          <w:rFonts w:ascii="Times New Roman" w:eastAsia="Times New Roman" w:hAnsi="Times New Roman" w:cs="Times New Roman"/>
          <w:sz w:val="24"/>
          <w:szCs w:val="24"/>
        </w:rPr>
        <w:t xml:space="preserve"> will always have to consciously work on controlling his stutter and attempt to remain calm when faced with triggers that cause his anxiety to spike. His environment, or lack of familiarity with an environment</w:t>
      </w:r>
      <w:r w:rsidR="00CE5ACD"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w:t>
      </w:r>
      <w:r w:rsidR="00CE5ACD" w:rsidRPr="00AF3303">
        <w:rPr>
          <w:rFonts w:ascii="Times New Roman" w:eastAsia="Times New Roman" w:hAnsi="Times New Roman" w:cs="Times New Roman"/>
          <w:sz w:val="24"/>
          <w:szCs w:val="24"/>
        </w:rPr>
        <w:t xml:space="preserve">ill likely continue to be a trigger. </w:t>
      </w:r>
      <w:r w:rsidRPr="00AF3303">
        <w:rPr>
          <w:rFonts w:ascii="Times New Roman" w:eastAsia="Times New Roman" w:hAnsi="Times New Roman" w:cs="Times New Roman"/>
          <w:sz w:val="24"/>
          <w:szCs w:val="24"/>
        </w:rPr>
        <w:t>The microsystem of his</w:t>
      </w:r>
      <w:r w:rsidR="00E4753A" w:rsidRPr="00AF3303">
        <w:rPr>
          <w:rFonts w:ascii="Times New Roman" w:eastAsia="Times New Roman" w:hAnsi="Times New Roman" w:cs="Times New Roman"/>
          <w:sz w:val="24"/>
          <w:szCs w:val="24"/>
        </w:rPr>
        <w:t xml:space="preserve"> home has become his safe place, creating a mesosystem between home and school through Grand </w:t>
      </w:r>
      <w:r w:rsidRPr="00AF3303">
        <w:rPr>
          <w:rFonts w:ascii="Times New Roman" w:eastAsia="Times New Roman" w:hAnsi="Times New Roman" w:cs="Times New Roman"/>
          <w:sz w:val="24"/>
          <w:szCs w:val="24"/>
        </w:rPr>
        <w:t>(Bronfenbrenner 1979; 1992; 1999).</w:t>
      </w:r>
    </w:p>
    <w:p w:rsidR="007C460D" w:rsidRPr="003D6E33" w:rsidRDefault="007C460D" w:rsidP="007C460D">
      <w:pPr>
        <w:spacing w:after="0" w:line="480" w:lineRule="auto"/>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3. What are students’ and parents’ perceptions of the manifestations of their anxieties</w:t>
      </w:r>
      <w:r w:rsidR="003D6E33" w:rsidRPr="003D6E33">
        <w:rPr>
          <w:rFonts w:ascii="Times New Roman" w:eastAsia="Times New Roman" w:hAnsi="Times New Roman" w:cs="Times New Roman"/>
          <w:i/>
          <w:sz w:val="24"/>
          <w:szCs w:val="24"/>
        </w:rPr>
        <w:t xml:space="preserve"> in language arts</w:t>
      </w:r>
      <w:r w:rsidRPr="003D6E33">
        <w:rPr>
          <w:rFonts w:ascii="Times New Roman" w:eastAsia="Times New Roman" w:hAnsi="Times New Roman" w:cs="Times New Roman"/>
          <w:i/>
          <w:sz w:val="24"/>
          <w:szCs w:val="24"/>
        </w:rPr>
        <w:t>?</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One of the most obvious manifestations of Ryan’s anxiety is his stutter. Both Ryan and his parents have been working with a speech therapist since he was nearly two years old; however, his stutter only got worse as he started school and began experiencing reading anxiety, </w:t>
      </w:r>
      <w:r w:rsidRPr="00AF3303">
        <w:rPr>
          <w:rFonts w:ascii="Times New Roman" w:eastAsia="Times New Roman" w:hAnsi="Times New Roman" w:cs="Times New Roman"/>
          <w:sz w:val="24"/>
          <w:szCs w:val="24"/>
        </w:rPr>
        <w:lastRenderedPageBreak/>
        <w:t>testing anxiety, and social anxiety. Kori and her husband tried a traditional brick and mortar school, a private brick and mortar school, and now school</w:t>
      </w:r>
      <w:r w:rsidR="00E4753A" w:rsidRPr="00AF3303">
        <w:rPr>
          <w:rFonts w:ascii="Times New Roman" w:eastAsia="Times New Roman" w:hAnsi="Times New Roman" w:cs="Times New Roman"/>
          <w:sz w:val="24"/>
          <w:szCs w:val="24"/>
        </w:rPr>
        <w:t>-at-</w:t>
      </w:r>
      <w:r w:rsidRPr="00AF3303">
        <w:rPr>
          <w:rFonts w:ascii="Times New Roman" w:eastAsia="Times New Roman" w:hAnsi="Times New Roman" w:cs="Times New Roman"/>
          <w:sz w:val="24"/>
          <w:szCs w:val="24"/>
        </w:rPr>
        <w:t xml:space="preserve">home through Grand Charter Schools. Grand has helped Ryan learn to control his stutter through </w:t>
      </w:r>
      <w:r w:rsidR="00060289">
        <w:rPr>
          <w:rFonts w:ascii="Times New Roman" w:eastAsia="Times New Roman" w:hAnsi="Times New Roman" w:cs="Times New Roman"/>
          <w:sz w:val="24"/>
          <w:szCs w:val="24"/>
        </w:rPr>
        <w:t>work with a</w:t>
      </w:r>
      <w:r w:rsidRPr="00AF3303">
        <w:rPr>
          <w:rFonts w:ascii="Times New Roman" w:eastAsia="Times New Roman" w:hAnsi="Times New Roman" w:cs="Times New Roman"/>
          <w:sz w:val="24"/>
          <w:szCs w:val="24"/>
        </w:rPr>
        <w:t xml:space="preserve"> speech therapist and through working one-on-one with his teacher to build his confidence. Kori believes that Ryan’s desire to please those around him and to be a “good boy” will always be a trigger of anxiety for him. If he feels anyone is upset with him or if he</w:t>
      </w:r>
      <w:r w:rsidR="003600D2" w:rsidRPr="00AF3303">
        <w:rPr>
          <w:rFonts w:ascii="Times New Roman" w:eastAsia="Times New Roman" w:hAnsi="Times New Roman" w:cs="Times New Roman"/>
          <w:sz w:val="24"/>
          <w:szCs w:val="24"/>
        </w:rPr>
        <w:t xml:space="preserve"> has </w:t>
      </w:r>
      <w:r w:rsidRPr="00AF3303">
        <w:rPr>
          <w:rFonts w:ascii="Times New Roman" w:eastAsia="Times New Roman" w:hAnsi="Times New Roman" w:cs="Times New Roman"/>
          <w:sz w:val="24"/>
          <w:szCs w:val="24"/>
        </w:rPr>
        <w:t xml:space="preserve">done something that makes someone upset, he worries constantly until the issue is resolved. Ryan also has a difficult time accepting any change to his routine or schedule. It makes him feel overwhelmed and anxious even though he is fully capable of completing </w:t>
      </w:r>
      <w:r w:rsidR="00E4753A" w:rsidRPr="00AF3303">
        <w:rPr>
          <w:rFonts w:ascii="Times New Roman" w:eastAsia="Times New Roman" w:hAnsi="Times New Roman" w:cs="Times New Roman"/>
          <w:sz w:val="24"/>
          <w:szCs w:val="24"/>
        </w:rPr>
        <w:t>assigned tasks</w:t>
      </w:r>
      <w:r w:rsidRPr="00AF3303">
        <w:rPr>
          <w:rFonts w:ascii="Times New Roman" w:eastAsia="Times New Roman" w:hAnsi="Times New Roman" w:cs="Times New Roman"/>
          <w:sz w:val="24"/>
          <w:szCs w:val="24"/>
        </w:rPr>
        <w:t xml:space="preserve"> or adhering to the schedule presented to him.</w:t>
      </w:r>
    </w:p>
    <w:p w:rsidR="007C460D" w:rsidRPr="00AF3303" w:rsidRDefault="007C460D" w:rsidP="00E4753A">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Although his stutter was the most obvious physical manifestation of Ryan’s anxiety, he also experienced an increase in heart rate each time he had anxiety in school. In classroom activities that made </w:t>
      </w:r>
      <w:r w:rsidR="00E4753A" w:rsidRPr="00AF3303">
        <w:rPr>
          <w:rFonts w:ascii="Times New Roman" w:eastAsia="Times New Roman" w:hAnsi="Times New Roman" w:cs="Times New Roman"/>
          <w:sz w:val="24"/>
          <w:szCs w:val="24"/>
        </w:rPr>
        <w:t>him</w:t>
      </w:r>
      <w:r w:rsidRPr="00AF3303">
        <w:rPr>
          <w:rFonts w:ascii="Times New Roman" w:eastAsia="Times New Roman" w:hAnsi="Times New Roman" w:cs="Times New Roman"/>
          <w:sz w:val="24"/>
          <w:szCs w:val="24"/>
        </w:rPr>
        <w:t xml:space="preserve"> feel anxious, Ryan explained that he often felt </w:t>
      </w:r>
      <w:r w:rsidR="00E4753A" w:rsidRPr="00AF3303">
        <w:rPr>
          <w:rFonts w:ascii="Times New Roman" w:eastAsia="Times New Roman" w:hAnsi="Times New Roman" w:cs="Times New Roman"/>
          <w:sz w:val="24"/>
          <w:szCs w:val="24"/>
        </w:rPr>
        <w:t xml:space="preserve">symptoms like he was becoming ill. </w:t>
      </w:r>
      <w:r w:rsidRPr="00AF3303">
        <w:rPr>
          <w:rFonts w:ascii="Times New Roman" w:eastAsia="Times New Roman" w:hAnsi="Times New Roman" w:cs="Times New Roman"/>
          <w:sz w:val="24"/>
          <w:szCs w:val="24"/>
        </w:rPr>
        <w:t xml:space="preserve">His head would be clammy, and he would </w:t>
      </w:r>
      <w:r w:rsidR="003600D2" w:rsidRPr="00AF3303">
        <w:rPr>
          <w:rFonts w:ascii="Times New Roman" w:eastAsia="Times New Roman" w:hAnsi="Times New Roman" w:cs="Times New Roman"/>
          <w:sz w:val="24"/>
          <w:szCs w:val="24"/>
        </w:rPr>
        <w:t>sometimes</w:t>
      </w:r>
      <w:r w:rsidRPr="00AF3303">
        <w:rPr>
          <w:rFonts w:ascii="Times New Roman" w:eastAsia="Times New Roman" w:hAnsi="Times New Roman" w:cs="Times New Roman"/>
          <w:sz w:val="24"/>
          <w:szCs w:val="24"/>
        </w:rPr>
        <w:t xml:space="preserve"> turn red when his anxiety started to build up inside of him. In extreme cases, such as the bubble test incident, Ryan’s anxiety manifest</w:t>
      </w:r>
      <w:r w:rsidR="00E4753A" w:rsidRPr="00AF3303">
        <w:rPr>
          <w:rFonts w:ascii="Times New Roman" w:eastAsia="Times New Roman" w:hAnsi="Times New Roman" w:cs="Times New Roman"/>
          <w:sz w:val="24"/>
          <w:szCs w:val="24"/>
        </w:rPr>
        <w:t>ed</w:t>
      </w:r>
      <w:r w:rsidRPr="00AF3303">
        <w:rPr>
          <w:rFonts w:ascii="Times New Roman" w:eastAsia="Times New Roman" w:hAnsi="Times New Roman" w:cs="Times New Roman"/>
          <w:sz w:val="24"/>
          <w:szCs w:val="24"/>
        </w:rPr>
        <w:t xml:space="preserve"> through breakdowns. During breakdown</w:t>
      </w:r>
      <w:r w:rsidR="003600D2"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Ryan </w:t>
      </w:r>
      <w:r w:rsidR="003600D2" w:rsidRPr="00AF3303">
        <w:rPr>
          <w:rFonts w:ascii="Times New Roman" w:eastAsia="Times New Roman" w:hAnsi="Times New Roman" w:cs="Times New Roman"/>
          <w:sz w:val="24"/>
          <w:szCs w:val="24"/>
        </w:rPr>
        <w:t>has</w:t>
      </w:r>
      <w:r w:rsidRPr="00AF3303">
        <w:rPr>
          <w:rFonts w:ascii="Times New Roman" w:eastAsia="Times New Roman" w:hAnsi="Times New Roman" w:cs="Times New Roman"/>
          <w:sz w:val="24"/>
          <w:szCs w:val="24"/>
        </w:rPr>
        <w:t xml:space="preserve"> experience</w:t>
      </w:r>
      <w:r w:rsidR="003600D2" w:rsidRPr="00AF3303">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light to moderate shaking, usually in his hands but occasionally shaking </w:t>
      </w:r>
      <w:r w:rsidR="003600D2" w:rsidRPr="00AF3303">
        <w:rPr>
          <w:rFonts w:ascii="Times New Roman" w:eastAsia="Times New Roman" w:hAnsi="Times New Roman" w:cs="Times New Roman"/>
          <w:sz w:val="24"/>
          <w:szCs w:val="24"/>
        </w:rPr>
        <w:t xml:space="preserve">that </w:t>
      </w:r>
      <w:r w:rsidRPr="00AF3303">
        <w:rPr>
          <w:rFonts w:ascii="Times New Roman" w:eastAsia="Times New Roman" w:hAnsi="Times New Roman" w:cs="Times New Roman"/>
          <w:sz w:val="24"/>
          <w:szCs w:val="24"/>
        </w:rPr>
        <w:t>was noticeabl</w:t>
      </w:r>
      <w:r w:rsidR="00E4753A" w:rsidRPr="00AF3303">
        <w:rPr>
          <w:rFonts w:ascii="Times New Roman" w:eastAsia="Times New Roman" w:hAnsi="Times New Roman" w:cs="Times New Roman"/>
          <w:sz w:val="24"/>
          <w:szCs w:val="24"/>
        </w:rPr>
        <w:t>e</w:t>
      </w:r>
      <w:r w:rsidRPr="00AF3303">
        <w:rPr>
          <w:rFonts w:ascii="Times New Roman" w:eastAsia="Times New Roman" w:hAnsi="Times New Roman" w:cs="Times New Roman"/>
          <w:sz w:val="24"/>
          <w:szCs w:val="24"/>
        </w:rPr>
        <w:t xml:space="preserve"> throughout his entire body.</w:t>
      </w:r>
      <w:bookmarkEnd w:id="1"/>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Tasha’s Story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Tasha, Ryan’s little sister, has not had to face the same academic struggles </w:t>
      </w:r>
      <w:r w:rsidR="00060289">
        <w:rPr>
          <w:rFonts w:ascii="Times New Roman" w:eastAsia="Times New Roman" w:hAnsi="Times New Roman" w:cs="Times New Roman"/>
          <w:sz w:val="24"/>
          <w:szCs w:val="24"/>
        </w:rPr>
        <w:t>as</w:t>
      </w:r>
      <w:r w:rsidRPr="00AF3303">
        <w:rPr>
          <w:rFonts w:ascii="Times New Roman" w:eastAsia="Times New Roman" w:hAnsi="Times New Roman" w:cs="Times New Roman"/>
          <w:sz w:val="24"/>
          <w:szCs w:val="24"/>
        </w:rPr>
        <w:t xml:space="preserve"> her brother. While Tasha and Ryan are best friends, they could not be more opposite as siblings. Tasha has never struggled in school regarding performance and grades. She has always been a straight</w:t>
      </w:r>
      <w:r w:rsidR="00E4753A"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A student. She is a fierce competitor and has a strong work ethic</w:t>
      </w:r>
      <w:r w:rsidR="003600D2" w:rsidRPr="00AF3303">
        <w:rPr>
          <w:rFonts w:ascii="Times New Roman" w:eastAsia="Times New Roman" w:hAnsi="Times New Roman" w:cs="Times New Roman"/>
          <w:sz w:val="24"/>
          <w:szCs w:val="24"/>
        </w:rPr>
        <w:t xml:space="preserve"> because of her passion for </w:t>
      </w:r>
      <w:r w:rsidR="003600D2" w:rsidRPr="00AF3303">
        <w:rPr>
          <w:rFonts w:ascii="Times New Roman" w:eastAsia="Times New Roman" w:hAnsi="Times New Roman" w:cs="Times New Roman"/>
          <w:sz w:val="24"/>
          <w:szCs w:val="24"/>
        </w:rPr>
        <w:lastRenderedPageBreak/>
        <w:t>gymnastics; however, that same passion can often be seen in school</w:t>
      </w:r>
      <w:r w:rsidRPr="00AF3303">
        <w:rPr>
          <w:rFonts w:ascii="Times New Roman" w:eastAsia="Times New Roman" w:hAnsi="Times New Roman" w:cs="Times New Roman"/>
          <w:sz w:val="24"/>
          <w:szCs w:val="24"/>
        </w:rPr>
        <w:t>. When asked about her future, T</w:t>
      </w:r>
      <w:r w:rsidR="00D65141" w:rsidRPr="00AF3303">
        <w:rPr>
          <w:rFonts w:ascii="Times New Roman" w:eastAsia="Times New Roman" w:hAnsi="Times New Roman" w:cs="Times New Roman"/>
          <w:sz w:val="24"/>
          <w:szCs w:val="24"/>
        </w:rPr>
        <w:t>asha</w:t>
      </w:r>
      <w:r w:rsidRPr="00AF3303">
        <w:rPr>
          <w:rFonts w:ascii="Times New Roman" w:eastAsia="Times New Roman" w:hAnsi="Times New Roman" w:cs="Times New Roman"/>
          <w:sz w:val="24"/>
          <w:szCs w:val="24"/>
        </w:rPr>
        <w:t xml:space="preserve"> explained that her dream is to attend the University of Oklahoma on a gymnastics scholarship and possibly go to the Olympics one day. She is a star on bars, winning state on bars in March 2019. She also loves to bake and play outside on her trampoline with Ryan. She is not afraid to step out of her comfort zone if she believes she can achieve success or perfection. Tasha explained,</w:t>
      </w:r>
    </w:p>
    <w:p w:rsidR="007C460D" w:rsidRPr="00AF3303" w:rsidRDefault="007C460D" w:rsidP="00E4753A">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Gymnastics really is like my life. I practice 4-6 hours ever</w:t>
      </w:r>
      <w:r w:rsidR="00E4753A" w:rsidRPr="00AF3303">
        <w:rPr>
          <w:rFonts w:ascii="Times New Roman" w:eastAsia="Times New Roman" w:hAnsi="Times New Roman" w:cs="Times New Roman"/>
          <w:sz w:val="24"/>
          <w:szCs w:val="24"/>
        </w:rPr>
        <w:t xml:space="preserve">y day. I wouldn’t be able to be </w:t>
      </w:r>
      <w:r w:rsidRPr="00AF3303">
        <w:rPr>
          <w:rFonts w:ascii="Times New Roman" w:eastAsia="Times New Roman" w:hAnsi="Times New Roman" w:cs="Times New Roman"/>
          <w:sz w:val="24"/>
          <w:szCs w:val="24"/>
        </w:rPr>
        <w:t>on the team if I was in a regular school. Our practices star</w:t>
      </w:r>
      <w:r w:rsidR="00E4753A" w:rsidRPr="00AF3303">
        <w:rPr>
          <w:rFonts w:ascii="Times New Roman" w:eastAsia="Times New Roman" w:hAnsi="Times New Roman" w:cs="Times New Roman"/>
          <w:sz w:val="24"/>
          <w:szCs w:val="24"/>
        </w:rPr>
        <w:t xml:space="preserve">t during the day. Several of my </w:t>
      </w:r>
      <w:r w:rsidRPr="00AF3303">
        <w:rPr>
          <w:rFonts w:ascii="Times New Roman" w:eastAsia="Times New Roman" w:hAnsi="Times New Roman" w:cs="Times New Roman"/>
          <w:sz w:val="24"/>
          <w:szCs w:val="24"/>
        </w:rPr>
        <w:t>teammates also attend Grand Charter Schools. I want to b</w:t>
      </w:r>
      <w:r w:rsidR="00E4753A" w:rsidRPr="00AF3303">
        <w:rPr>
          <w:rFonts w:ascii="Times New Roman" w:eastAsia="Times New Roman" w:hAnsi="Times New Roman" w:cs="Times New Roman"/>
          <w:sz w:val="24"/>
          <w:szCs w:val="24"/>
        </w:rPr>
        <w:t xml:space="preserve">e the best and work hard to be. </w:t>
      </w:r>
      <w:r w:rsidRPr="00AF3303">
        <w:rPr>
          <w:rFonts w:ascii="Times New Roman" w:eastAsia="Times New Roman" w:hAnsi="Times New Roman" w:cs="Times New Roman"/>
          <w:sz w:val="24"/>
          <w:szCs w:val="24"/>
        </w:rPr>
        <w:t>Sometimes, when I do badly, it makes me sad for weeks. I j</w:t>
      </w:r>
      <w:r w:rsidR="00E4753A" w:rsidRPr="00AF3303">
        <w:rPr>
          <w:rFonts w:ascii="Times New Roman" w:eastAsia="Times New Roman" w:hAnsi="Times New Roman" w:cs="Times New Roman"/>
          <w:sz w:val="24"/>
          <w:szCs w:val="24"/>
        </w:rPr>
        <w:t xml:space="preserve">ust want to be the best and see </w:t>
      </w:r>
      <w:r w:rsidRPr="00AF3303">
        <w:rPr>
          <w:rFonts w:ascii="Times New Roman" w:eastAsia="Times New Roman" w:hAnsi="Times New Roman" w:cs="Times New Roman"/>
          <w:sz w:val="24"/>
          <w:szCs w:val="24"/>
        </w:rPr>
        <w:t>all my hard work pays off.</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Perfectionism is the</w:t>
      </w:r>
      <w:r w:rsidR="003600D2" w:rsidRPr="00AF3303">
        <w:rPr>
          <w:rFonts w:ascii="Times New Roman" w:eastAsia="Times New Roman" w:hAnsi="Times New Roman" w:cs="Times New Roman"/>
          <w:sz w:val="24"/>
          <w:szCs w:val="24"/>
        </w:rPr>
        <w:t xml:space="preserve"> primary</w:t>
      </w:r>
      <w:r w:rsidRPr="00AF3303">
        <w:rPr>
          <w:rFonts w:ascii="Times New Roman" w:eastAsia="Times New Roman" w:hAnsi="Times New Roman" w:cs="Times New Roman"/>
          <w:sz w:val="24"/>
          <w:szCs w:val="24"/>
        </w:rPr>
        <w:t xml:space="preserve"> source of Tasha’s anxiety, and that desire for perfection stems in to every aspect of Tasha’s life, including English class. Tasha </w:t>
      </w:r>
      <w:r w:rsidR="003D6E33">
        <w:rPr>
          <w:rFonts w:ascii="Times New Roman" w:eastAsia="Times New Roman" w:hAnsi="Times New Roman" w:cs="Times New Roman"/>
          <w:sz w:val="24"/>
          <w:szCs w:val="24"/>
        </w:rPr>
        <w:t>explained, “I refuse</w:t>
      </w:r>
      <w:r w:rsidRPr="00AF3303">
        <w:rPr>
          <w:rFonts w:ascii="Times New Roman" w:eastAsia="Times New Roman" w:hAnsi="Times New Roman" w:cs="Times New Roman"/>
          <w:sz w:val="24"/>
          <w:szCs w:val="24"/>
        </w:rPr>
        <w:t xml:space="preserve"> to be anything but perfect. </w:t>
      </w:r>
      <w:r w:rsidR="003D6E33">
        <w:rPr>
          <w:rFonts w:ascii="Times New Roman" w:eastAsia="Times New Roman" w:hAnsi="Times New Roman" w:cs="Times New Roman"/>
          <w:sz w:val="24"/>
          <w:szCs w:val="24"/>
        </w:rPr>
        <w:t>I feel</w:t>
      </w:r>
      <w:r w:rsidRPr="00AF3303">
        <w:rPr>
          <w:rFonts w:ascii="Times New Roman" w:eastAsia="Times New Roman" w:hAnsi="Times New Roman" w:cs="Times New Roman"/>
          <w:sz w:val="24"/>
          <w:szCs w:val="24"/>
        </w:rPr>
        <w:t xml:space="preserve"> immense pressure to always be successful.</w:t>
      </w:r>
      <w:r w:rsidR="003D6E3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 xml:space="preserve">Because Ryan </w:t>
      </w:r>
      <w:r w:rsidR="003600D2" w:rsidRPr="00AF3303">
        <w:rPr>
          <w:rFonts w:ascii="Times New Roman" w:eastAsia="Times New Roman" w:hAnsi="Times New Roman" w:cs="Times New Roman"/>
          <w:sz w:val="24"/>
          <w:szCs w:val="24"/>
        </w:rPr>
        <w:t>receives</w:t>
      </w:r>
      <w:r w:rsidRPr="00AF3303">
        <w:rPr>
          <w:rFonts w:ascii="Times New Roman" w:eastAsia="Times New Roman" w:hAnsi="Times New Roman" w:cs="Times New Roman"/>
          <w:sz w:val="24"/>
          <w:szCs w:val="24"/>
        </w:rPr>
        <w:t xml:space="preserve"> so much attention because of </w:t>
      </w:r>
      <w:r w:rsidR="003600D2" w:rsidRPr="00AF3303">
        <w:rPr>
          <w:rFonts w:ascii="Times New Roman" w:eastAsia="Times New Roman" w:hAnsi="Times New Roman" w:cs="Times New Roman"/>
          <w:sz w:val="24"/>
          <w:szCs w:val="24"/>
        </w:rPr>
        <w:t xml:space="preserve">his stutter and </w:t>
      </w:r>
      <w:r w:rsidRPr="00AF3303">
        <w:rPr>
          <w:rFonts w:ascii="Times New Roman" w:eastAsia="Times New Roman" w:hAnsi="Times New Roman" w:cs="Times New Roman"/>
          <w:sz w:val="24"/>
          <w:szCs w:val="24"/>
        </w:rPr>
        <w:t>APD, Tasha f</w:t>
      </w:r>
      <w:r w:rsidR="003600D2" w:rsidRPr="00AF3303">
        <w:rPr>
          <w:rFonts w:ascii="Times New Roman" w:eastAsia="Times New Roman" w:hAnsi="Times New Roman" w:cs="Times New Roman"/>
          <w:sz w:val="24"/>
          <w:szCs w:val="24"/>
        </w:rPr>
        <w:t>ights</w:t>
      </w:r>
      <w:r w:rsidRPr="00AF3303">
        <w:rPr>
          <w:rFonts w:ascii="Times New Roman" w:eastAsia="Times New Roman" w:hAnsi="Times New Roman" w:cs="Times New Roman"/>
          <w:sz w:val="24"/>
          <w:szCs w:val="24"/>
        </w:rPr>
        <w:t xml:space="preserve"> for attention by striving for success in everything she does. Perfection </w:t>
      </w:r>
      <w:r w:rsidR="003600D2" w:rsidRPr="00AF3303">
        <w:rPr>
          <w:rFonts w:ascii="Times New Roman" w:eastAsia="Times New Roman" w:hAnsi="Times New Roman" w:cs="Times New Roman"/>
          <w:sz w:val="24"/>
          <w:szCs w:val="24"/>
        </w:rPr>
        <w:t>is</w:t>
      </w:r>
      <w:r w:rsidRPr="00AF3303">
        <w:rPr>
          <w:rFonts w:ascii="Times New Roman" w:eastAsia="Times New Roman" w:hAnsi="Times New Roman" w:cs="Times New Roman"/>
          <w:sz w:val="24"/>
          <w:szCs w:val="24"/>
        </w:rPr>
        <w:t xml:space="preserve"> not optional in Tasha’s mind.</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The pressure she feels is not necessarily a pressure that she created with her own thoughts. Her parents put pressure on her</w:t>
      </w:r>
      <w:r w:rsidR="00E4753A"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especially in school and gymnastics. One time, Tasha was performing at </w:t>
      </w:r>
      <w:r w:rsidR="003600D2" w:rsidRPr="00AF3303">
        <w:rPr>
          <w:rFonts w:ascii="Times New Roman" w:eastAsia="Times New Roman" w:hAnsi="Times New Roman" w:cs="Times New Roman"/>
          <w:sz w:val="24"/>
          <w:szCs w:val="24"/>
        </w:rPr>
        <w:t>her</w:t>
      </w:r>
      <w:r w:rsidRPr="00AF3303">
        <w:rPr>
          <w:rFonts w:ascii="Times New Roman" w:eastAsia="Times New Roman" w:hAnsi="Times New Roman" w:cs="Times New Roman"/>
          <w:sz w:val="24"/>
          <w:szCs w:val="24"/>
        </w:rPr>
        <w:t xml:space="preserve"> gymnastics meet. She is a star on the bars; however, the balance beam is her trigger for anxiety in gymnastics. She was incredibly nervous about a cartwheel move she had to do. She ended up perfectly completing the trick she was anxious about, but soon after, she fell off the beam </w:t>
      </w:r>
      <w:r w:rsidR="00E4753A" w:rsidRPr="00AF3303">
        <w:rPr>
          <w:rFonts w:ascii="Times New Roman" w:eastAsia="Times New Roman" w:hAnsi="Times New Roman" w:cs="Times New Roman"/>
          <w:sz w:val="24"/>
          <w:szCs w:val="24"/>
        </w:rPr>
        <w:t>in a relatively simple move</w:t>
      </w:r>
      <w:r w:rsidRPr="00AF3303">
        <w:rPr>
          <w:rFonts w:ascii="Times New Roman" w:eastAsia="Times New Roman" w:hAnsi="Times New Roman" w:cs="Times New Roman"/>
          <w:sz w:val="24"/>
          <w:szCs w:val="24"/>
        </w:rPr>
        <w:t>. Her dad immediately stood up</w:t>
      </w:r>
      <w:r w:rsidR="00E4753A" w:rsidRPr="00AF3303">
        <w:rPr>
          <w:rFonts w:ascii="Times New Roman" w:eastAsia="Times New Roman" w:hAnsi="Times New Roman" w:cs="Times New Roman"/>
          <w:sz w:val="24"/>
          <w:szCs w:val="24"/>
        </w:rPr>
        <w:t xml:space="preserve"> and left in frustration. Kori (her mother)</w:t>
      </w:r>
      <w:r w:rsidRPr="00AF3303">
        <w:rPr>
          <w:rFonts w:ascii="Times New Roman" w:eastAsia="Times New Roman" w:hAnsi="Times New Roman" w:cs="Times New Roman"/>
          <w:sz w:val="24"/>
          <w:szCs w:val="24"/>
        </w:rPr>
        <w:t xml:space="preserve"> soon followed </w:t>
      </w:r>
      <w:r w:rsidR="003600D2" w:rsidRPr="00AF3303">
        <w:rPr>
          <w:rFonts w:ascii="Times New Roman" w:eastAsia="Times New Roman" w:hAnsi="Times New Roman" w:cs="Times New Roman"/>
          <w:sz w:val="24"/>
          <w:szCs w:val="24"/>
        </w:rPr>
        <w:t>Tasha’s</w:t>
      </w:r>
      <w:r w:rsidRPr="00AF3303">
        <w:rPr>
          <w:rFonts w:ascii="Times New Roman" w:eastAsia="Times New Roman" w:hAnsi="Times New Roman" w:cs="Times New Roman"/>
          <w:sz w:val="24"/>
          <w:szCs w:val="24"/>
        </w:rPr>
        <w:t xml:space="preserve"> dad. Nearly 45 minutes later, they returned to the meet</w:t>
      </w:r>
      <w:r w:rsidR="00E4753A"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but stood in a corner of what seemed to be parents frustrated with their young children’s performances.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        </w:t>
      </w:r>
      <w:r w:rsidRPr="00AF3303">
        <w:rPr>
          <w:rFonts w:ascii="Times New Roman" w:eastAsia="Times New Roman" w:hAnsi="Times New Roman" w:cs="Times New Roman"/>
          <w:sz w:val="24"/>
          <w:szCs w:val="24"/>
        </w:rPr>
        <w:tab/>
        <w:t>Just as Tasha strives for perfection in gymnastics, she also strives for perfection in school. Tasha is intelligent beyond her years, but despite her abilities, Tasha doubts herself. Her lack of self-efficacy and her desire for perfection create a</w:t>
      </w:r>
      <w:r w:rsidR="00E4753A" w:rsidRPr="00AF3303">
        <w:rPr>
          <w:rFonts w:ascii="Times New Roman" w:eastAsia="Times New Roman" w:hAnsi="Times New Roman" w:cs="Times New Roman"/>
          <w:sz w:val="24"/>
          <w:szCs w:val="24"/>
        </w:rPr>
        <w:t>n uncomfortable</w:t>
      </w:r>
      <w:r w:rsidRPr="00AF3303">
        <w:rPr>
          <w:rFonts w:ascii="Times New Roman" w:eastAsia="Times New Roman" w:hAnsi="Times New Roman" w:cs="Times New Roman"/>
          <w:sz w:val="24"/>
          <w:szCs w:val="24"/>
        </w:rPr>
        <w:t xml:space="preserve"> juxtaposition</w:t>
      </w:r>
      <w:r w:rsidR="00E4753A"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On the one hand, she is completely capable; however, on the other hand, she does not always believe in her capabilities.</w:t>
      </w:r>
    </w:p>
    <w:p w:rsidR="007C460D" w:rsidRPr="00AF3303" w:rsidRDefault="003D6E33" w:rsidP="003D6E33">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“English class makes me feel too vulnerable and makes me lose confidence,” Tasha explained</w:t>
      </w:r>
      <w:r w:rsidR="007C460D" w:rsidRPr="00AF3303">
        <w:rPr>
          <w:rFonts w:ascii="Times New Roman" w:eastAsia="Times New Roman" w:hAnsi="Times New Roman" w:cs="Times New Roman"/>
          <w:sz w:val="24"/>
          <w:szCs w:val="24"/>
        </w:rPr>
        <w:t xml:space="preserve">. Tasha needs to feel completely sure of herself in class, so when teachers explain curriculum and she needs the teacher to review the material or explain it a different way, Tasha </w:t>
      </w:r>
      <w:r w:rsidR="000D07A8" w:rsidRPr="00AF3303">
        <w:rPr>
          <w:rFonts w:ascii="Times New Roman" w:eastAsia="Times New Roman" w:hAnsi="Times New Roman" w:cs="Times New Roman"/>
          <w:sz w:val="24"/>
          <w:szCs w:val="24"/>
        </w:rPr>
        <w:t>often becomes</w:t>
      </w:r>
      <w:r w:rsidR="007C460D" w:rsidRPr="00AF3303">
        <w:rPr>
          <w:rFonts w:ascii="Times New Roman" w:eastAsia="Times New Roman" w:hAnsi="Times New Roman" w:cs="Times New Roman"/>
          <w:sz w:val="24"/>
          <w:szCs w:val="24"/>
        </w:rPr>
        <w:t xml:space="preserve"> incredibly frustrated with her teacher. Tasha’s perfectionism </w:t>
      </w:r>
      <w:r w:rsidR="00E4753A" w:rsidRPr="00AF3303">
        <w:rPr>
          <w:rFonts w:ascii="Times New Roman" w:eastAsia="Times New Roman" w:hAnsi="Times New Roman" w:cs="Times New Roman"/>
          <w:sz w:val="24"/>
          <w:szCs w:val="24"/>
        </w:rPr>
        <w:t>drives</w:t>
      </w:r>
      <w:r w:rsidR="007C460D" w:rsidRPr="00AF3303">
        <w:rPr>
          <w:rFonts w:ascii="Times New Roman" w:eastAsia="Times New Roman" w:hAnsi="Times New Roman" w:cs="Times New Roman"/>
          <w:sz w:val="24"/>
          <w:szCs w:val="24"/>
        </w:rPr>
        <w:t xml:space="preserve"> her </w:t>
      </w:r>
      <w:r w:rsidR="00E4753A" w:rsidRPr="00AF3303">
        <w:rPr>
          <w:rFonts w:ascii="Times New Roman" w:eastAsia="Times New Roman" w:hAnsi="Times New Roman" w:cs="Times New Roman"/>
          <w:sz w:val="24"/>
          <w:szCs w:val="24"/>
        </w:rPr>
        <w:t xml:space="preserve">to </w:t>
      </w:r>
      <w:r w:rsidR="007C460D" w:rsidRPr="00AF3303">
        <w:rPr>
          <w:rFonts w:ascii="Times New Roman" w:eastAsia="Times New Roman" w:hAnsi="Times New Roman" w:cs="Times New Roman"/>
          <w:sz w:val="24"/>
          <w:szCs w:val="24"/>
        </w:rPr>
        <w:t>desire complete understanding. If she does not</w:t>
      </w:r>
      <w:r w:rsidR="00E4753A" w:rsidRPr="00AF3303">
        <w:rPr>
          <w:rFonts w:ascii="Times New Roman" w:eastAsia="Times New Roman" w:hAnsi="Times New Roman" w:cs="Times New Roman"/>
          <w:sz w:val="24"/>
          <w:szCs w:val="24"/>
        </w:rPr>
        <w:t xml:space="preserve"> completely </w:t>
      </w:r>
      <w:r w:rsidR="007C460D" w:rsidRPr="00AF3303">
        <w:rPr>
          <w:rFonts w:ascii="Times New Roman" w:eastAsia="Times New Roman" w:hAnsi="Times New Roman" w:cs="Times New Roman"/>
          <w:sz w:val="24"/>
          <w:szCs w:val="24"/>
        </w:rPr>
        <w:t xml:space="preserve">understand material, she </w:t>
      </w:r>
      <w:r w:rsidR="00011707" w:rsidRPr="00AF3303">
        <w:rPr>
          <w:rFonts w:ascii="Times New Roman" w:eastAsia="Times New Roman" w:hAnsi="Times New Roman" w:cs="Times New Roman"/>
          <w:sz w:val="24"/>
          <w:szCs w:val="24"/>
        </w:rPr>
        <w:t>feels</w:t>
      </w:r>
      <w:r w:rsidR="007C460D" w:rsidRPr="00AF3303">
        <w:rPr>
          <w:rFonts w:ascii="Times New Roman" w:eastAsia="Times New Roman" w:hAnsi="Times New Roman" w:cs="Times New Roman"/>
          <w:sz w:val="24"/>
          <w:szCs w:val="24"/>
        </w:rPr>
        <w:t xml:space="preserve"> incredibly unprepared and inadequate.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Last year, her anxiety began to manifest itself in her English class as she prepared for </w:t>
      </w:r>
      <w:r w:rsidR="00E4753A" w:rsidRPr="00AF3303">
        <w:rPr>
          <w:rFonts w:ascii="Times New Roman" w:eastAsia="Times New Roman" w:hAnsi="Times New Roman" w:cs="Times New Roman"/>
          <w:sz w:val="24"/>
          <w:szCs w:val="24"/>
        </w:rPr>
        <w:t>the Oklahoma</w:t>
      </w:r>
      <w:r w:rsidRPr="00AF3303">
        <w:rPr>
          <w:rFonts w:ascii="Times New Roman" w:eastAsia="Times New Roman" w:hAnsi="Times New Roman" w:cs="Times New Roman"/>
          <w:sz w:val="24"/>
          <w:szCs w:val="24"/>
        </w:rPr>
        <w:t xml:space="preserve"> </w:t>
      </w:r>
      <w:r w:rsidR="00011707" w:rsidRPr="00AF3303">
        <w:rPr>
          <w:rFonts w:ascii="Times New Roman" w:eastAsia="Times New Roman" w:hAnsi="Times New Roman" w:cs="Times New Roman"/>
          <w:sz w:val="24"/>
          <w:szCs w:val="24"/>
        </w:rPr>
        <w:t>third-grade</w:t>
      </w:r>
      <w:r w:rsidRPr="00AF3303">
        <w:rPr>
          <w:rFonts w:ascii="Times New Roman" w:eastAsia="Times New Roman" w:hAnsi="Times New Roman" w:cs="Times New Roman"/>
          <w:sz w:val="24"/>
          <w:szCs w:val="24"/>
        </w:rPr>
        <w:t xml:space="preserve"> reading test</w:t>
      </w:r>
      <w:r w:rsidR="00E4753A" w:rsidRPr="00AF3303">
        <w:rPr>
          <w:rFonts w:ascii="Times New Roman" w:eastAsia="Times New Roman" w:hAnsi="Times New Roman" w:cs="Times New Roman"/>
          <w:sz w:val="24"/>
          <w:szCs w:val="24"/>
        </w:rPr>
        <w:t xml:space="preserve"> (the same test that plagued Ryan)</w:t>
      </w:r>
      <w:r w:rsidRPr="00AF3303">
        <w:rPr>
          <w:rFonts w:ascii="Times New Roman" w:eastAsia="Times New Roman" w:hAnsi="Times New Roman" w:cs="Times New Roman"/>
          <w:sz w:val="24"/>
          <w:szCs w:val="24"/>
        </w:rPr>
        <w:t xml:space="preserve">. At the beginning of her </w:t>
      </w:r>
      <w:r w:rsidR="003D6E33" w:rsidRPr="00AF3303">
        <w:rPr>
          <w:rFonts w:ascii="Times New Roman" w:eastAsia="Times New Roman" w:hAnsi="Times New Roman" w:cs="Times New Roman"/>
          <w:sz w:val="24"/>
          <w:szCs w:val="24"/>
        </w:rPr>
        <w:t>third-grade</w:t>
      </w:r>
      <w:r w:rsidRPr="00AF3303">
        <w:rPr>
          <w:rFonts w:ascii="Times New Roman" w:eastAsia="Times New Roman" w:hAnsi="Times New Roman" w:cs="Times New Roman"/>
          <w:sz w:val="24"/>
          <w:szCs w:val="24"/>
        </w:rPr>
        <w:t xml:space="preserve"> year, Tasha was told about the tests that she would be required to take in April. From that moment on, she was anxious. Kori and Tasha both explained how her anxiety about testing would keep her up hours a night, especially</w:t>
      </w:r>
      <w:r w:rsidR="00E4753A"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in the two or three weeks right before the </w:t>
      </w:r>
      <w:r w:rsidR="00E4753A" w:rsidRPr="00AF3303">
        <w:rPr>
          <w:rFonts w:ascii="Times New Roman" w:eastAsia="Times New Roman" w:hAnsi="Times New Roman" w:cs="Times New Roman"/>
          <w:sz w:val="24"/>
          <w:szCs w:val="24"/>
        </w:rPr>
        <w:t xml:space="preserve">administration of the </w:t>
      </w:r>
      <w:r w:rsidRPr="00AF3303">
        <w:rPr>
          <w:rFonts w:ascii="Times New Roman" w:eastAsia="Times New Roman" w:hAnsi="Times New Roman" w:cs="Times New Roman"/>
          <w:sz w:val="24"/>
          <w:szCs w:val="24"/>
        </w:rPr>
        <w:t>test.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Tasha’s Paint-Write Activity</w:t>
      </w:r>
    </w:p>
    <w:p w:rsidR="000D07A8"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Like her brother, Tasha completed two paintings because she was not satisfied with the outcome of her first one. Before she took part in the art project; however, she wrote about an experience in her Grand live math class </w:t>
      </w:r>
      <w:r w:rsidR="000D07A8" w:rsidRPr="00AF3303">
        <w:rPr>
          <w:rFonts w:ascii="Times New Roman" w:eastAsia="Times New Roman" w:hAnsi="Times New Roman" w:cs="Times New Roman"/>
          <w:sz w:val="24"/>
          <w:szCs w:val="24"/>
        </w:rPr>
        <w:t>that she attends once a week through Zoom with a certified math teacher from Grand who works with fourth graders to make sure they meet all their standards before state testing.</w:t>
      </w:r>
    </w:p>
    <w:p w:rsidR="007C460D" w:rsidRPr="00AF3303" w:rsidRDefault="00E4753A"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 </w:t>
      </w:r>
      <w:r w:rsidR="007C460D" w:rsidRPr="00AF3303">
        <w:rPr>
          <w:rFonts w:ascii="Times New Roman" w:eastAsia="Times New Roman" w:hAnsi="Times New Roman" w:cs="Times New Roman"/>
          <w:sz w:val="24"/>
          <w:szCs w:val="24"/>
        </w:rPr>
        <w:t>Tasha wrote,</w:t>
      </w:r>
    </w:p>
    <w:p w:rsidR="007C460D" w:rsidRPr="00AF3303" w:rsidRDefault="007C460D" w:rsidP="00E4753A">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The other day, I was in my math class on zoom. The </w:t>
      </w:r>
      <w:r w:rsidR="00E4753A" w:rsidRPr="00AF3303">
        <w:rPr>
          <w:rFonts w:ascii="Times New Roman" w:eastAsia="Times New Roman" w:hAnsi="Times New Roman" w:cs="Times New Roman"/>
          <w:sz w:val="24"/>
          <w:szCs w:val="24"/>
        </w:rPr>
        <w:t xml:space="preserve">math teacher was reviewing area, </w:t>
      </w:r>
      <w:r w:rsidRPr="00AF3303">
        <w:rPr>
          <w:rFonts w:ascii="Times New Roman" w:eastAsia="Times New Roman" w:hAnsi="Times New Roman" w:cs="Times New Roman"/>
          <w:sz w:val="24"/>
          <w:szCs w:val="24"/>
        </w:rPr>
        <w:t xml:space="preserve">which is a </w:t>
      </w:r>
      <w:r w:rsidR="000D07A8" w:rsidRPr="00AF3303">
        <w:rPr>
          <w:rFonts w:ascii="Times New Roman" w:eastAsia="Times New Roman" w:hAnsi="Times New Roman" w:cs="Times New Roman"/>
          <w:sz w:val="24"/>
          <w:szCs w:val="24"/>
        </w:rPr>
        <w:t>new</w:t>
      </w:r>
      <w:r w:rsidRPr="00AF3303">
        <w:rPr>
          <w:rFonts w:ascii="Times New Roman" w:eastAsia="Times New Roman" w:hAnsi="Times New Roman" w:cs="Times New Roman"/>
          <w:sz w:val="24"/>
          <w:szCs w:val="24"/>
        </w:rPr>
        <w:t xml:space="preserve"> skill for fourth graders. I wasn’t really understanding what she meant at one point. I was so confused and wanted to tell her, but she did not stop once to check if we understood. She just kept teach</w:t>
      </w:r>
      <w:r w:rsidR="00E4753A" w:rsidRPr="00AF3303">
        <w:rPr>
          <w:rFonts w:ascii="Times New Roman" w:eastAsia="Times New Roman" w:hAnsi="Times New Roman" w:cs="Times New Roman"/>
          <w:sz w:val="24"/>
          <w:szCs w:val="24"/>
        </w:rPr>
        <w:t>ing</w:t>
      </w:r>
      <w:r w:rsidRPr="00AF3303">
        <w:rPr>
          <w:rFonts w:ascii="Times New Roman" w:eastAsia="Times New Roman" w:hAnsi="Times New Roman" w:cs="Times New Roman"/>
          <w:sz w:val="24"/>
          <w:szCs w:val="24"/>
        </w:rPr>
        <w:t xml:space="preserve"> and giving us too much information at once. I may have been the only one confused, but I looked at the faces of other participants in the zoom class, and honestly, everyone looked a little confused. Despite our looks, the teacher persisted. I felt my heart rate increase. My mind flooded with thoughts about how I needed to understand </w:t>
      </w:r>
      <w:r w:rsidR="00E4753A" w:rsidRPr="00AF3303">
        <w:rPr>
          <w:rFonts w:ascii="Times New Roman" w:eastAsia="Times New Roman" w:hAnsi="Times New Roman" w:cs="Times New Roman"/>
          <w:sz w:val="24"/>
          <w:szCs w:val="24"/>
        </w:rPr>
        <w:t>a</w:t>
      </w:r>
      <w:r w:rsidRPr="00AF3303">
        <w:rPr>
          <w:rFonts w:ascii="Times New Roman" w:eastAsia="Times New Roman" w:hAnsi="Times New Roman" w:cs="Times New Roman"/>
          <w:sz w:val="24"/>
          <w:szCs w:val="24"/>
        </w:rPr>
        <w:t xml:space="preserve">rea, or I’ll miss those questions on the state test. Then, I will fail. Slowly, the noise coming from other students’ homes and other background noise began clouding my mind. I couldn’t understand anything that was happening. I felt anxiety rising in me. I was terrified that what I was missing would be what </w:t>
      </w:r>
      <w:r w:rsidR="00E4753A" w:rsidRPr="00AF3303">
        <w:rPr>
          <w:rFonts w:ascii="Times New Roman" w:eastAsia="Times New Roman" w:hAnsi="Times New Roman" w:cs="Times New Roman"/>
          <w:sz w:val="24"/>
          <w:szCs w:val="24"/>
        </w:rPr>
        <w:t>might cause</w:t>
      </w:r>
      <w:r w:rsidRPr="00AF3303">
        <w:rPr>
          <w:rFonts w:ascii="Times New Roman" w:eastAsia="Times New Roman" w:hAnsi="Times New Roman" w:cs="Times New Roman"/>
          <w:sz w:val="24"/>
          <w:szCs w:val="24"/>
        </w:rPr>
        <w:t xml:space="preserve"> me to fail my state test. After the teacher completed her lesson, it was time to review through a learning game. By this point, I was freaking out. I am so competitive, but I had to participate in a game over material I didn’t get. I was devastated. I almost logged out to avoid having to play the game. My </w:t>
      </w:r>
      <w:r w:rsidR="000D07A8" w:rsidRPr="00AF3303">
        <w:rPr>
          <w:rFonts w:ascii="Times New Roman" w:eastAsia="Times New Roman" w:hAnsi="Times New Roman" w:cs="Times New Roman"/>
          <w:sz w:val="24"/>
          <w:szCs w:val="24"/>
        </w:rPr>
        <w:t xml:space="preserve">Grand one-on-one </w:t>
      </w:r>
      <w:r w:rsidRPr="00AF3303">
        <w:rPr>
          <w:rFonts w:ascii="Times New Roman" w:eastAsia="Times New Roman" w:hAnsi="Times New Roman" w:cs="Times New Roman"/>
          <w:sz w:val="24"/>
          <w:szCs w:val="24"/>
        </w:rPr>
        <w:t xml:space="preserve">teacher is really understanding and chill, so I knew if I explained to her how I was feeling, she would be okay with the fact that I left the class because I felt I was losing control. I decided not to leave the class because I didn’t want to disappoint anyone, including my zoom math teacher whom I barely know because I only meet with her in an online class once a week. Despite my hesitation, I participated. I did poorly and started really freaking out. I felt like I couldn’t breathe. I had numbers everywhere in front of me, but I didn’t know what </w:t>
      </w:r>
      <w:r w:rsidR="00E4753A" w:rsidRPr="00AF3303">
        <w:rPr>
          <w:rFonts w:ascii="Times New Roman" w:eastAsia="Times New Roman" w:hAnsi="Times New Roman" w:cs="Times New Roman"/>
          <w:sz w:val="24"/>
          <w:szCs w:val="24"/>
        </w:rPr>
        <w:t>they</w:t>
      </w:r>
      <w:r w:rsidRPr="00AF3303">
        <w:rPr>
          <w:rFonts w:ascii="Times New Roman" w:eastAsia="Times New Roman" w:hAnsi="Times New Roman" w:cs="Times New Roman"/>
          <w:sz w:val="24"/>
          <w:szCs w:val="24"/>
        </w:rPr>
        <w:t xml:space="preserve"> meant. I never wanted to do area again. Luckily, my teacher came over two days later and taught me area. I decided I never wanted to attend my math class again because I felt so much anxiety, frustration, and embarrassment.</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week after Tasha composed her story, she, too, participated in the painting portion of the paint-write activity. Tasha was hesitant at first, doubting her artistic abilities; h</w:t>
      </w:r>
      <w:r w:rsidR="00E4753A" w:rsidRPr="00AF3303">
        <w:rPr>
          <w:rFonts w:ascii="Times New Roman" w:eastAsia="Times New Roman" w:hAnsi="Times New Roman" w:cs="Times New Roman"/>
          <w:sz w:val="24"/>
          <w:szCs w:val="24"/>
        </w:rPr>
        <w:t>owever, she participated anyway</w:t>
      </w:r>
      <w:r w:rsidRPr="00AF3303">
        <w:rPr>
          <w:rFonts w:ascii="Times New Roman" w:eastAsia="Times New Roman" w:hAnsi="Times New Roman" w:cs="Times New Roman"/>
          <w:sz w:val="24"/>
          <w:szCs w:val="24"/>
        </w:rPr>
        <w:t>, and the results were something she was proud of, eventually.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Like her brother, Tasha created two paintings. Her motivation for doing so was much different than Ryan’s. Tasha thought </w:t>
      </w:r>
      <w:r w:rsidR="00E4753A" w:rsidRPr="00AF3303">
        <w:rPr>
          <w:rFonts w:ascii="Times New Roman" w:eastAsia="Times New Roman" w:hAnsi="Times New Roman" w:cs="Times New Roman"/>
          <w:sz w:val="24"/>
          <w:szCs w:val="24"/>
        </w:rPr>
        <w:t xml:space="preserve">the </w:t>
      </w:r>
      <w:r w:rsidRPr="00AF3303">
        <w:rPr>
          <w:rFonts w:ascii="Times New Roman" w:eastAsia="Times New Roman" w:hAnsi="Times New Roman" w:cs="Times New Roman"/>
          <w:sz w:val="24"/>
          <w:szCs w:val="24"/>
        </w:rPr>
        <w:t>quality of her first painting was low. She was going to throw it away; however, I convinced her to let me use it because it really did speak to a serious symptom that Tasha feels when anxiety begins to manifest internally and externally. Each painting Tasha completed added to the depth of her experiences and perceptions of those events.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Tasha explained the meaning behind her first painting, </w:t>
      </w:r>
      <w:r w:rsidRPr="00AF3303">
        <w:rPr>
          <w:rFonts w:ascii="Times New Roman" w:eastAsia="Times New Roman" w:hAnsi="Times New Roman" w:cs="Times New Roman"/>
          <w:i/>
          <w:iCs/>
          <w:sz w:val="24"/>
          <w:szCs w:val="24"/>
        </w:rPr>
        <w:t>Heart on fire:</w:t>
      </w:r>
    </w:p>
    <w:p w:rsidR="007C460D" w:rsidRPr="00AF3303" w:rsidRDefault="007C460D" w:rsidP="007C46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lastRenderedPageBreak/>
        <w:t>Heart on fire</w:t>
      </w:r>
      <w:r w:rsidRPr="00AF3303">
        <w:rPr>
          <w:rFonts w:ascii="Times New Roman" w:eastAsia="Times New Roman" w:hAnsi="Times New Roman" w:cs="Times New Roman"/>
          <w:sz w:val="24"/>
          <w:szCs w:val="24"/>
        </w:rPr>
        <w:t xml:space="preserve"> is about how my heart feels on fire when I get anxious. Standardized testing is </w:t>
      </w:r>
      <w:r w:rsidR="00011707" w:rsidRPr="00AF3303">
        <w:rPr>
          <w:rFonts w:ascii="Times New Roman" w:eastAsia="Times New Roman" w:hAnsi="Times New Roman" w:cs="Times New Roman"/>
          <w:sz w:val="24"/>
          <w:szCs w:val="24"/>
        </w:rPr>
        <w:t>hard</w:t>
      </w:r>
      <w:r w:rsidRPr="00AF3303">
        <w:rPr>
          <w:rFonts w:ascii="Times New Roman" w:eastAsia="Times New Roman" w:hAnsi="Times New Roman" w:cs="Times New Roman"/>
          <w:sz w:val="24"/>
          <w:szCs w:val="24"/>
        </w:rPr>
        <w:t xml:space="preserve"> for me because there is no way to know what will be on the test, so all I can do is follow the curriculum my teacher creates for me and trust that everything I need to know will be covered. I trust my teacher with my life, but I still like to be in control most of the time. I used a red heart in the center of the painting to represent the increase in heart rate I feel and fiery burning I feel inside when I don’t feel like I am going to do well on something. I attempted to create a fiery yellow-orange around the heart, but it ended up looking like a lighter red. I was </w:t>
      </w:r>
      <w:r w:rsidR="00011707" w:rsidRPr="00AF3303">
        <w:rPr>
          <w:rFonts w:ascii="Times New Roman" w:eastAsia="Times New Roman" w:hAnsi="Times New Roman" w:cs="Times New Roman"/>
          <w:sz w:val="24"/>
          <w:szCs w:val="24"/>
        </w:rPr>
        <w:t>disappointed</w:t>
      </w:r>
      <w:r w:rsidRPr="00AF3303">
        <w:rPr>
          <w:rFonts w:ascii="Times New Roman" w:eastAsia="Times New Roman" w:hAnsi="Times New Roman" w:cs="Times New Roman"/>
          <w:sz w:val="24"/>
          <w:szCs w:val="24"/>
        </w:rPr>
        <w:t>, but it was supposed to represent how sometimes when I have an anxiety attack or feel anxious, my heart feels like it is on fire.</w:t>
      </w:r>
    </w:p>
    <w:p w:rsidR="007C460D" w:rsidRPr="00AF3303" w:rsidRDefault="007C460D" w:rsidP="007C460D">
      <w:pPr>
        <w:spacing w:after="0" w:line="240" w:lineRule="auto"/>
        <w:rPr>
          <w:rFonts w:ascii="Times New Roman" w:eastAsia="Times New Roman" w:hAnsi="Times New Roman" w:cs="Times New Roman"/>
          <w:sz w:val="24"/>
          <w:szCs w:val="24"/>
        </w:rPr>
      </w:pPr>
    </w:p>
    <w:p w:rsidR="00011707" w:rsidRPr="00AF3303" w:rsidRDefault="00011707" w:rsidP="00011707">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noProof/>
          <w:sz w:val="24"/>
          <w:szCs w:val="24"/>
        </w:rPr>
        <w:drawing>
          <wp:inline distT="0" distB="0" distL="0" distR="0">
            <wp:extent cx="3899098" cy="5941483"/>
            <wp:effectExtent l="0" t="0" r="635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G_7626 (1).jpg"/>
                    <pic:cNvPicPr/>
                  </pic:nvPicPr>
                  <pic:blipFill>
                    <a:blip r:embed="rId17">
                      <a:extLst>
                        <a:ext uri="{28A0092B-C50C-407E-A947-70E740481C1C}">
                          <a14:useLocalDpi xmlns:a14="http://schemas.microsoft.com/office/drawing/2010/main" val="0"/>
                        </a:ext>
                      </a:extLst>
                    </a:blip>
                    <a:stretch>
                      <a:fillRect/>
                    </a:stretch>
                  </pic:blipFill>
                  <pic:spPr>
                    <a:xfrm>
                      <a:off x="0" y="0"/>
                      <a:ext cx="3900287" cy="5943295"/>
                    </a:xfrm>
                    <a:prstGeom prst="rect">
                      <a:avLst/>
                    </a:prstGeom>
                  </pic:spPr>
                </pic:pic>
              </a:graphicData>
            </a:graphic>
          </wp:inline>
        </w:drawing>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3: Tasha’s painting Heart on Fire.</w:t>
      </w:r>
    </w:p>
    <w:p w:rsidR="007C460D" w:rsidRPr="00AF3303" w:rsidRDefault="007C460D" w:rsidP="000D07A8">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After her first painting did not meet her expectations, Tasha decided to </w:t>
      </w:r>
      <w:r w:rsidR="00E4753A" w:rsidRPr="00AF3303">
        <w:rPr>
          <w:rFonts w:ascii="Times New Roman" w:eastAsia="Times New Roman" w:hAnsi="Times New Roman" w:cs="Times New Roman"/>
          <w:sz w:val="24"/>
          <w:szCs w:val="24"/>
        </w:rPr>
        <w:t>try</w:t>
      </w:r>
      <w:r w:rsidRPr="00AF3303">
        <w:rPr>
          <w:rFonts w:ascii="Times New Roman" w:eastAsia="Times New Roman" w:hAnsi="Times New Roman" w:cs="Times New Roman"/>
          <w:sz w:val="24"/>
          <w:szCs w:val="24"/>
        </w:rPr>
        <w:t xml:space="preserve"> again. Before the activity, a discussion occurred about the different types of paintings people can do, specifically concrete or abstract. Tasha wanted to create a painting that looked fiery because she felt her first painting did not adequately portray the fiery pain anxiety cause</w:t>
      </w:r>
      <w:r w:rsidR="000D07A8" w:rsidRPr="00AF3303">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her sometimes. When asked to explain her second painting, Tasha said,</w:t>
      </w:r>
    </w:p>
    <w:p w:rsidR="007C460D" w:rsidRPr="00AF3303" w:rsidRDefault="007C460D" w:rsidP="00E4753A">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started with a dark red based. Red sometimes symbolizes anger and I also thoug</w:t>
      </w:r>
      <w:r w:rsidR="00E4753A" w:rsidRPr="00AF3303">
        <w:rPr>
          <w:rFonts w:ascii="Times New Roman" w:eastAsia="Times New Roman" w:hAnsi="Times New Roman" w:cs="Times New Roman"/>
          <w:sz w:val="24"/>
          <w:szCs w:val="24"/>
        </w:rPr>
        <w:t xml:space="preserve">ht it </w:t>
      </w:r>
      <w:r w:rsidRPr="00AF3303">
        <w:rPr>
          <w:rFonts w:ascii="Times New Roman" w:eastAsia="Times New Roman" w:hAnsi="Times New Roman" w:cs="Times New Roman"/>
          <w:sz w:val="24"/>
          <w:szCs w:val="24"/>
        </w:rPr>
        <w:t>would help my painting look like fire. I added streaks of orange before the red paint dried, so the orange mixed with the red in some pieces of the painting, but each color is also represented by itself. I then got a smaller paint brush and tried at first to make flames, but they didn’t really look like flames. I was ready to give up, but my teacher encouraged me and said my painting look</w:t>
      </w:r>
      <w:r w:rsidR="00D260A2" w:rsidRPr="00AF3303">
        <w:rPr>
          <w:rFonts w:ascii="Times New Roman" w:eastAsia="Times New Roman" w:hAnsi="Times New Roman" w:cs="Times New Roman"/>
          <w:sz w:val="24"/>
          <w:szCs w:val="24"/>
        </w:rPr>
        <w:t>ed</w:t>
      </w:r>
      <w:r w:rsidRPr="00AF3303">
        <w:rPr>
          <w:rFonts w:ascii="Times New Roman" w:eastAsia="Times New Roman" w:hAnsi="Times New Roman" w:cs="Times New Roman"/>
          <w:sz w:val="24"/>
          <w:szCs w:val="24"/>
        </w:rPr>
        <w:t xml:space="preserve"> great and I should just try to have fun and not worry about what it looks like at the end. So, I just started turning my messed-up flames into swirls, and I thought it looked </w:t>
      </w:r>
      <w:r w:rsidR="00011707" w:rsidRPr="00AF3303">
        <w:rPr>
          <w:rFonts w:ascii="Times New Roman" w:eastAsia="Times New Roman" w:hAnsi="Times New Roman" w:cs="Times New Roman"/>
          <w:sz w:val="24"/>
          <w:szCs w:val="24"/>
        </w:rPr>
        <w:t>cool</w:t>
      </w:r>
      <w:r w:rsidRPr="00AF3303">
        <w:rPr>
          <w:rFonts w:ascii="Times New Roman" w:eastAsia="Times New Roman" w:hAnsi="Times New Roman" w:cs="Times New Roman"/>
          <w:sz w:val="24"/>
          <w:szCs w:val="24"/>
        </w:rPr>
        <w:t>. I think my teacher would say this is an abstract representation of fire.</w:t>
      </w:r>
    </w:p>
    <w:p w:rsidR="00011707" w:rsidRPr="00AF3303" w:rsidRDefault="00011707" w:rsidP="007C460D">
      <w:pPr>
        <w:spacing w:after="0" w:line="240" w:lineRule="auto"/>
        <w:ind w:left="720"/>
        <w:rPr>
          <w:rFonts w:ascii="Times New Roman" w:eastAsia="Times New Roman" w:hAnsi="Times New Roman" w:cs="Times New Roman"/>
          <w:sz w:val="24"/>
          <w:szCs w:val="24"/>
        </w:rPr>
      </w:pP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noProof/>
          <w:sz w:val="24"/>
          <w:szCs w:val="24"/>
        </w:rPr>
        <w:drawing>
          <wp:inline distT="0" distB="0" distL="0" distR="0">
            <wp:extent cx="5619075" cy="4210167"/>
            <wp:effectExtent l="0" t="0" r="1270" b="0"/>
            <wp:docPr id="8" name="Picture 8" descr="https://lh4.googleusercontent.com/545lwu4HOgZTYB37X4ZSiPp98b8XGT8HKEQrRhtxs4nt7jxr_t7SKZDZ5wmugWKIQKymbyagOj4DqdjPyaL6UpeFBA13hhf1tISHIjNmGm8ctmSetmevZKXapcTfqcoIXLq_GdK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545lwu4HOgZTYB37X4ZSiPp98b8XGT8HKEQrRhtxs4nt7jxr_t7SKZDZ5wmugWKIQKymbyagOj4DqdjPyaL6UpeFBA13hhf1tISHIjNmGm8ctmSetmevZKXapcTfqcoIXLq_GdKV"/>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32380" cy="4220136"/>
                    </a:xfrm>
                    <a:prstGeom prst="rect">
                      <a:avLst/>
                    </a:prstGeom>
                    <a:noFill/>
                    <a:ln>
                      <a:noFill/>
                    </a:ln>
                  </pic:spPr>
                </pic:pic>
              </a:graphicData>
            </a:graphic>
          </wp:inline>
        </w:drawing>
      </w:r>
    </w:p>
    <w:p w:rsidR="00011707" w:rsidRPr="00AF3303" w:rsidRDefault="00011707" w:rsidP="007C460D">
      <w:pPr>
        <w:spacing w:after="0" w:line="240" w:lineRule="auto"/>
        <w:jc w:val="center"/>
        <w:rPr>
          <w:rFonts w:ascii="Times New Roman" w:eastAsia="Times New Roman" w:hAnsi="Times New Roman" w:cs="Times New Roman"/>
          <w:sz w:val="24"/>
          <w:szCs w:val="24"/>
        </w:rPr>
      </w:pPr>
    </w:p>
    <w:p w:rsidR="00D260A2"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4: Tasha’s painting Fire</w:t>
      </w:r>
      <w:bookmarkStart w:id="2" w:name="_Hlk5980135"/>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lastRenderedPageBreak/>
        <w:t xml:space="preserve">Response to </w:t>
      </w:r>
      <w:r w:rsidR="00FB2BAD" w:rsidRPr="00AF3303">
        <w:rPr>
          <w:rFonts w:ascii="Times New Roman" w:eastAsia="Times New Roman" w:hAnsi="Times New Roman" w:cs="Times New Roman"/>
          <w:b/>
          <w:bCs/>
          <w:i/>
          <w:iCs/>
          <w:sz w:val="24"/>
          <w:szCs w:val="24"/>
        </w:rPr>
        <w:t xml:space="preserve">the </w:t>
      </w:r>
      <w:r w:rsidRPr="00AF3303">
        <w:rPr>
          <w:rFonts w:ascii="Times New Roman" w:eastAsia="Times New Roman" w:hAnsi="Times New Roman" w:cs="Times New Roman"/>
          <w:b/>
          <w:bCs/>
          <w:i/>
          <w:iCs/>
          <w:sz w:val="24"/>
          <w:szCs w:val="24"/>
        </w:rPr>
        <w:t>research questions</w:t>
      </w:r>
    </w:p>
    <w:p w:rsidR="007C460D" w:rsidRPr="003D6E33" w:rsidRDefault="007C460D" w:rsidP="003D6E33">
      <w:pPr>
        <w:numPr>
          <w:ilvl w:val="0"/>
          <w:numId w:val="5"/>
        </w:numPr>
        <w:tabs>
          <w:tab w:val="clear" w:pos="630"/>
        </w:tabs>
        <w:spacing w:after="0" w:line="480" w:lineRule="auto"/>
        <w:ind w:left="270" w:hanging="270"/>
        <w:textAlignment w:val="baseline"/>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What are students’ perceptions of their anxieties towards language arts?</w:t>
      </w:r>
    </w:p>
    <w:p w:rsidR="007C460D" w:rsidRPr="00AF3303" w:rsidRDefault="007C460D" w:rsidP="00D260A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Tasha’s anxieties in English class stem from her perfectionism and desire to be the best at everything she does. She feels anxious in situations where she believes the teacher is not adequately teaching material or is moving too fast for anyone to understand the material. Situations where she perceives that a </w:t>
      </w:r>
      <w:r w:rsidR="00011707" w:rsidRPr="00AF3303">
        <w:rPr>
          <w:rFonts w:ascii="Times New Roman" w:eastAsia="Times New Roman" w:hAnsi="Times New Roman" w:cs="Times New Roman"/>
          <w:sz w:val="24"/>
          <w:szCs w:val="24"/>
        </w:rPr>
        <w:t>teacher</w:t>
      </w:r>
      <w:r w:rsidRPr="00AF3303">
        <w:rPr>
          <w:rFonts w:ascii="Times New Roman" w:eastAsia="Times New Roman" w:hAnsi="Times New Roman" w:cs="Times New Roman"/>
          <w:sz w:val="24"/>
          <w:szCs w:val="24"/>
        </w:rPr>
        <w:t xml:space="preserve"> is not preparing her appropriately makes her feel inadequate, fearing judgement and the possibility of imperfection. Reading tests also cause Tasha anxiety. She could practice every language arts standard for her grade level and even show mastery on those standards</w:t>
      </w:r>
      <w:r w:rsidR="00D260A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but still feel anxiety from the unknown that comes with testing. She feels anxious not knowing what words will be tested for vocabulary. She feels anxious about the wording of certain questions and when she feels there could be two right answers to the question or maybe none of the answers seem right. She prefers being able to write and explain her thoughts about</w:t>
      </w:r>
      <w:r w:rsidR="00D260A2" w:rsidRPr="00AF3303">
        <w:rPr>
          <w:rFonts w:ascii="Times New Roman" w:eastAsia="Times New Roman" w:hAnsi="Times New Roman" w:cs="Times New Roman"/>
          <w:sz w:val="24"/>
          <w:szCs w:val="24"/>
        </w:rPr>
        <w:t xml:space="preserve"> specific concepts such as</w:t>
      </w:r>
      <w:r w:rsidRPr="00AF3303">
        <w:rPr>
          <w:rFonts w:ascii="Times New Roman" w:eastAsia="Times New Roman" w:hAnsi="Times New Roman" w:cs="Times New Roman"/>
          <w:sz w:val="24"/>
          <w:szCs w:val="24"/>
        </w:rPr>
        <w:t xml:space="preserve"> conflict, character, or setting. So, having multiple choice tests also causes Tasha’s anxiety in the classroom to increase.</w:t>
      </w:r>
    </w:p>
    <w:bookmarkEnd w:id="2"/>
    <w:p w:rsidR="007C460D" w:rsidRPr="003D6E33" w:rsidRDefault="007C460D" w:rsidP="003D6E33">
      <w:pPr>
        <w:spacing w:after="0" w:line="480" w:lineRule="auto"/>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2. What are students’ and parents’ perceptions of the triggers</w:t>
      </w:r>
      <w:r w:rsidR="003D6E33" w:rsidRPr="003D6E33">
        <w:rPr>
          <w:rFonts w:ascii="Times New Roman" w:eastAsia="Times New Roman" w:hAnsi="Times New Roman" w:cs="Times New Roman"/>
          <w:i/>
          <w:sz w:val="24"/>
          <w:szCs w:val="24"/>
        </w:rPr>
        <w:t xml:space="preserve"> of their anxieties in language arts?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Both Kori and Tasha feel like Tasha has internalized the pressure she feels in other aspects of her life, such as gymnastics, and placed that pressure on herself. </w:t>
      </w:r>
      <w:r w:rsidR="00011707" w:rsidRPr="00AF3303">
        <w:rPr>
          <w:rFonts w:ascii="Times New Roman" w:eastAsia="Times New Roman" w:hAnsi="Times New Roman" w:cs="Times New Roman"/>
          <w:sz w:val="24"/>
          <w:szCs w:val="24"/>
        </w:rPr>
        <w:t>Of course,</w:t>
      </w:r>
      <w:r w:rsidRPr="00AF3303">
        <w:rPr>
          <w:rFonts w:ascii="Times New Roman" w:eastAsia="Times New Roman" w:hAnsi="Times New Roman" w:cs="Times New Roman"/>
          <w:sz w:val="24"/>
          <w:szCs w:val="24"/>
        </w:rPr>
        <w:t xml:space="preserve"> her parents want her to be successful in school, but Tasha has a difficult time accepting that she may not know something. For example, Grand Charter Schools uses benchmark testing as a measure of students’ growth and progress throughout the year. The test </w:t>
      </w:r>
      <w:r w:rsidR="00011707" w:rsidRPr="00AF3303">
        <w:rPr>
          <w:rFonts w:ascii="Times New Roman" w:eastAsia="Times New Roman" w:hAnsi="Times New Roman" w:cs="Times New Roman"/>
          <w:sz w:val="24"/>
          <w:szCs w:val="24"/>
        </w:rPr>
        <w:t>Tasha</w:t>
      </w:r>
      <w:r w:rsidRPr="00AF3303">
        <w:rPr>
          <w:rFonts w:ascii="Times New Roman" w:eastAsia="Times New Roman" w:hAnsi="Times New Roman" w:cs="Times New Roman"/>
          <w:sz w:val="24"/>
          <w:szCs w:val="24"/>
        </w:rPr>
        <w:t xml:space="preserve"> takes is designed for 2-5 graders. Each question a student gets correct causes the rigor of the test to increase. If a student misses a question, the test will ask a question over the standard missed with an easier question </w:t>
      </w:r>
      <w:r w:rsidR="00011707" w:rsidRPr="00AF3303">
        <w:rPr>
          <w:rFonts w:ascii="Times New Roman" w:eastAsia="Times New Roman" w:hAnsi="Times New Roman" w:cs="Times New Roman"/>
          <w:sz w:val="24"/>
          <w:szCs w:val="24"/>
        </w:rPr>
        <w:t>later</w:t>
      </w:r>
      <w:r w:rsidRPr="00AF3303">
        <w:rPr>
          <w:rFonts w:ascii="Times New Roman" w:eastAsia="Times New Roman" w:hAnsi="Times New Roman" w:cs="Times New Roman"/>
          <w:sz w:val="24"/>
          <w:szCs w:val="24"/>
        </w:rPr>
        <w:t xml:space="preserve"> in the test. Essentially, the test is designed to see where students are for their grade level. </w:t>
      </w:r>
      <w:r w:rsidRPr="00AF3303">
        <w:rPr>
          <w:rFonts w:ascii="Times New Roman" w:eastAsia="Times New Roman" w:hAnsi="Times New Roman" w:cs="Times New Roman"/>
          <w:sz w:val="24"/>
          <w:szCs w:val="24"/>
        </w:rPr>
        <w:lastRenderedPageBreak/>
        <w:t xml:space="preserve">Tasha took the same benchmark for third and fourth grade. Each time the test was being administered to Tasha, she would sit, stuck on multiple answers. A test that typically takes students about an hour to complete takes Tasha two and a half hours. Even when her teacher explains that the </w:t>
      </w:r>
      <w:proofErr w:type="gramStart"/>
      <w:r w:rsidR="00011707" w:rsidRPr="00AF3303">
        <w:rPr>
          <w:rFonts w:ascii="Times New Roman" w:eastAsia="Times New Roman" w:hAnsi="Times New Roman" w:cs="Times New Roman"/>
          <w:sz w:val="24"/>
          <w:szCs w:val="24"/>
        </w:rPr>
        <w:t>reason</w:t>
      </w:r>
      <w:proofErr w:type="gramEnd"/>
      <w:r w:rsidRPr="00AF3303">
        <w:rPr>
          <w:rFonts w:ascii="Times New Roman" w:eastAsia="Times New Roman" w:hAnsi="Times New Roman" w:cs="Times New Roman"/>
          <w:sz w:val="24"/>
          <w:szCs w:val="24"/>
        </w:rPr>
        <w:t xml:space="preserve"> she may not know how to answer a question is because it could be above her grade level. That is how the benchmark test works. The explanation does nothing to dissipate her anxieties. She will sit, fixated on questions she has no idea how to answer.</w:t>
      </w:r>
    </w:p>
    <w:p w:rsidR="007C460D" w:rsidRPr="003D6E33" w:rsidRDefault="007C460D" w:rsidP="007C460D">
      <w:pPr>
        <w:spacing w:after="0" w:line="480" w:lineRule="auto"/>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3</w:t>
      </w:r>
      <w:bookmarkStart w:id="3" w:name="_Hlk5980263"/>
      <w:r w:rsidRPr="003D6E33">
        <w:rPr>
          <w:rFonts w:ascii="Times New Roman" w:eastAsia="Times New Roman" w:hAnsi="Times New Roman" w:cs="Times New Roman"/>
          <w:i/>
          <w:sz w:val="24"/>
          <w:szCs w:val="24"/>
        </w:rPr>
        <w:t>. What are students’ and parents’ perceptions of the manifestations of their anxieties</w:t>
      </w:r>
      <w:r w:rsidR="003D6E33" w:rsidRPr="003D6E33">
        <w:rPr>
          <w:rFonts w:ascii="Times New Roman" w:eastAsia="Times New Roman" w:hAnsi="Times New Roman" w:cs="Times New Roman"/>
          <w:i/>
          <w:sz w:val="24"/>
          <w:szCs w:val="24"/>
        </w:rPr>
        <w:t xml:space="preserve"> in language arts?</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When Tasha has experiences like benchmarking or actual state testing, her anxiety escalates. She feels frustrated. Tasha has described that “her heart feels like it will burst” when she allows herself to get worked up before a test or during specific questions on the test.  Last year before Tasha took her </w:t>
      </w:r>
      <w:r w:rsidR="00011707" w:rsidRPr="00AF3303">
        <w:rPr>
          <w:rFonts w:ascii="Times New Roman" w:eastAsia="Times New Roman" w:hAnsi="Times New Roman" w:cs="Times New Roman"/>
          <w:sz w:val="24"/>
          <w:szCs w:val="24"/>
        </w:rPr>
        <w:t>third-grade</w:t>
      </w:r>
      <w:r w:rsidRPr="00AF3303">
        <w:rPr>
          <w:rFonts w:ascii="Times New Roman" w:eastAsia="Times New Roman" w:hAnsi="Times New Roman" w:cs="Times New Roman"/>
          <w:sz w:val="24"/>
          <w:szCs w:val="24"/>
        </w:rPr>
        <w:t xml:space="preserve"> reading test, </w:t>
      </w:r>
      <w:r w:rsidR="00D260A2" w:rsidRPr="00AF3303">
        <w:rPr>
          <w:rFonts w:ascii="Times New Roman" w:eastAsia="Times New Roman" w:hAnsi="Times New Roman" w:cs="Times New Roman"/>
          <w:sz w:val="24"/>
          <w:szCs w:val="24"/>
        </w:rPr>
        <w:t>perhaps</w:t>
      </w:r>
      <w:r w:rsidRPr="00AF3303">
        <w:rPr>
          <w:rFonts w:ascii="Times New Roman" w:eastAsia="Times New Roman" w:hAnsi="Times New Roman" w:cs="Times New Roman"/>
          <w:sz w:val="24"/>
          <w:szCs w:val="24"/>
        </w:rPr>
        <w:t xml:space="preserve"> the most impactful test of her educational career, the pressure </w:t>
      </w:r>
      <w:r w:rsidR="00D260A2" w:rsidRPr="00AF3303">
        <w:rPr>
          <w:rFonts w:ascii="Times New Roman" w:eastAsia="Times New Roman" w:hAnsi="Times New Roman" w:cs="Times New Roman"/>
          <w:sz w:val="24"/>
          <w:szCs w:val="24"/>
        </w:rPr>
        <w:t>facilitated</w:t>
      </w:r>
      <w:r w:rsidRPr="00AF3303">
        <w:rPr>
          <w:rFonts w:ascii="Times New Roman" w:eastAsia="Times New Roman" w:hAnsi="Times New Roman" w:cs="Times New Roman"/>
          <w:sz w:val="24"/>
          <w:szCs w:val="24"/>
        </w:rPr>
        <w:t xml:space="preserve"> Tasha’s breakdown. She cried for days before the test, thinking she would do poorly and have to do third grade again. The teacher explained to Tasha that she was going to pass with flying colors. Tasha did not feel comforted by her </w:t>
      </w:r>
      <w:r w:rsidR="00011707" w:rsidRPr="00AF3303">
        <w:rPr>
          <w:rFonts w:ascii="Times New Roman" w:eastAsia="Times New Roman" w:hAnsi="Times New Roman" w:cs="Times New Roman"/>
          <w:sz w:val="24"/>
          <w:szCs w:val="24"/>
        </w:rPr>
        <w:t>teacher’s</w:t>
      </w:r>
      <w:r w:rsidRPr="00AF3303">
        <w:rPr>
          <w:rFonts w:ascii="Times New Roman" w:eastAsia="Times New Roman" w:hAnsi="Times New Roman" w:cs="Times New Roman"/>
          <w:sz w:val="24"/>
          <w:szCs w:val="24"/>
        </w:rPr>
        <w:t xml:space="preserve"> confidence, but her teacher was right. She did pass with flying colors</w:t>
      </w:r>
      <w:r w:rsidR="000D07A8" w:rsidRPr="00AF3303">
        <w:rPr>
          <w:rFonts w:ascii="Times New Roman" w:eastAsia="Times New Roman" w:hAnsi="Times New Roman" w:cs="Times New Roman"/>
          <w:sz w:val="24"/>
          <w:szCs w:val="24"/>
        </w:rPr>
        <w:t>, being labeled “advanced” by state measurement standards in reading.</w:t>
      </w:r>
      <w:r w:rsidRPr="00AF3303">
        <w:rPr>
          <w:rFonts w:ascii="Times New Roman" w:eastAsia="Times New Roman" w:hAnsi="Times New Roman" w:cs="Times New Roman"/>
          <w:sz w:val="24"/>
          <w:szCs w:val="24"/>
        </w:rPr>
        <w:t xml:space="preserve"> Despite her success on past tests, she still feels anxious each time she is face</w:t>
      </w:r>
      <w:r w:rsidR="000D07A8" w:rsidRPr="00AF3303">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with a standardized assessment. She explained,</w:t>
      </w:r>
    </w:p>
    <w:p w:rsidR="007C460D" w:rsidRPr="00AF3303" w:rsidRDefault="007C460D" w:rsidP="00D260A2">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 don’t know why we </w:t>
      </w:r>
      <w:proofErr w:type="gramStart"/>
      <w:r w:rsidRPr="00AF3303">
        <w:rPr>
          <w:rFonts w:ascii="Times New Roman" w:eastAsia="Times New Roman" w:hAnsi="Times New Roman" w:cs="Times New Roman"/>
          <w:sz w:val="24"/>
          <w:szCs w:val="24"/>
        </w:rPr>
        <w:t>have to</w:t>
      </w:r>
      <w:proofErr w:type="gramEnd"/>
      <w:r w:rsidRPr="00AF3303">
        <w:rPr>
          <w:rFonts w:ascii="Times New Roman" w:eastAsia="Times New Roman" w:hAnsi="Times New Roman" w:cs="Times New Roman"/>
          <w:sz w:val="24"/>
          <w:szCs w:val="24"/>
        </w:rPr>
        <w:t xml:space="preserve"> be tested so much. When I know I am going to be testing, I can’t sleep. I stay up all night, staring at my ceiling, trying to review in my head all the figurative language that I just learned or certain skills I struggle with. I just wish school would be more fun. It’s fun when we aren’t testing. My teacher even bought me and Ryan this complete art set with an easel and everything so we could paint. That was a lot of fun. Testing takes the fun out of school. It is something that is always in the back of my head.</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        </w:t>
      </w:r>
      <w:r w:rsidRPr="00AF3303">
        <w:rPr>
          <w:rFonts w:ascii="Times New Roman" w:eastAsia="Times New Roman" w:hAnsi="Times New Roman" w:cs="Times New Roman"/>
          <w:sz w:val="24"/>
          <w:szCs w:val="24"/>
        </w:rPr>
        <w:tab/>
        <w:t>Both Kori and her husband sometimes worry about the amount of pressure Tasha feels. They do acknowledge that some of the anxiety and the manifestations of Tasha’s anxiety could be attributed to the attention they have given Ryan over the years. “Maybe she feels she has to be perfect or we will only see Ryan,” Kori contemplated out loud. It seems that the pressure Tasha feels may overlap</w:t>
      </w:r>
      <w:r w:rsidR="00BF1320" w:rsidRPr="00AF3303">
        <w:rPr>
          <w:rFonts w:ascii="Times New Roman" w:eastAsia="Times New Roman" w:hAnsi="Times New Roman" w:cs="Times New Roman"/>
          <w:sz w:val="24"/>
          <w:szCs w:val="24"/>
        </w:rPr>
        <w:t xml:space="preserve"> in a mesosystem between</w:t>
      </w:r>
      <w:r w:rsidRPr="00AF3303">
        <w:rPr>
          <w:rFonts w:ascii="Times New Roman" w:eastAsia="Times New Roman" w:hAnsi="Times New Roman" w:cs="Times New Roman"/>
          <w:sz w:val="24"/>
          <w:szCs w:val="24"/>
        </w:rPr>
        <w:t xml:space="preserve"> the microsystem of her family to the microsystem of her gymnastics team.</w:t>
      </w:r>
    </w:p>
    <w:bookmarkEnd w:id="3"/>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Steven’s Story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Steven is tall, outgrowing his jeans that now look like high waters. He loves video games and can explain every mythological allusion in Pokémon and the Mario </w:t>
      </w:r>
      <w:r w:rsidR="003D6E33" w:rsidRPr="00AF3303">
        <w:rPr>
          <w:rFonts w:ascii="Times New Roman" w:eastAsia="Times New Roman" w:hAnsi="Times New Roman" w:cs="Times New Roman"/>
          <w:sz w:val="24"/>
          <w:szCs w:val="24"/>
        </w:rPr>
        <w:t>brothers’</w:t>
      </w:r>
      <w:r w:rsidRPr="00AF3303">
        <w:rPr>
          <w:rFonts w:ascii="Times New Roman" w:eastAsia="Times New Roman" w:hAnsi="Times New Roman" w:cs="Times New Roman"/>
          <w:sz w:val="24"/>
          <w:szCs w:val="24"/>
        </w:rPr>
        <w:t xml:space="preserve"> games, including </w:t>
      </w:r>
      <w:proofErr w:type="gramStart"/>
      <w:r w:rsidRPr="00AF3303">
        <w:rPr>
          <w:rFonts w:ascii="Times New Roman" w:eastAsia="Times New Roman" w:hAnsi="Times New Roman" w:cs="Times New Roman"/>
          <w:sz w:val="24"/>
          <w:szCs w:val="24"/>
        </w:rPr>
        <w:t>all of</w:t>
      </w:r>
      <w:proofErr w:type="gramEnd"/>
      <w:r w:rsidRPr="00AF3303">
        <w:rPr>
          <w:rFonts w:ascii="Times New Roman" w:eastAsia="Times New Roman" w:hAnsi="Times New Roman" w:cs="Times New Roman"/>
          <w:sz w:val="24"/>
          <w:szCs w:val="24"/>
        </w:rPr>
        <w:t xml:space="preserve"> the spinoff games such as Donkey Kong. Although he loves video games, he also loves the outdoors, especially riding his bike and bouncing on his pogo stick. He has exactly two friends who he likes to play with and </w:t>
      </w:r>
      <w:r w:rsidR="00D260A2"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kype with occasionally. Steven is obsessed with critters and space. </w:t>
      </w:r>
      <w:r w:rsidR="003D6E33">
        <w:rPr>
          <w:rFonts w:ascii="Times New Roman" w:eastAsia="Times New Roman" w:hAnsi="Times New Roman" w:cs="Times New Roman"/>
          <w:sz w:val="24"/>
          <w:szCs w:val="24"/>
        </w:rPr>
        <w:t xml:space="preserve">“I hate reading, but if I have to read, I would choose something about </w:t>
      </w:r>
      <w:r w:rsidRPr="00AF3303">
        <w:rPr>
          <w:rFonts w:ascii="Times New Roman" w:eastAsia="Times New Roman" w:hAnsi="Times New Roman" w:cs="Times New Roman"/>
          <w:sz w:val="24"/>
          <w:szCs w:val="24"/>
        </w:rPr>
        <w:t>bats or supernovas most likely</w:t>
      </w:r>
      <w:r w:rsidR="003D6E33">
        <w:rPr>
          <w:rFonts w:ascii="Times New Roman" w:eastAsia="Times New Roman" w:hAnsi="Times New Roman" w:cs="Times New Roman"/>
          <w:sz w:val="24"/>
          <w:szCs w:val="24"/>
        </w:rPr>
        <w:t>,” Steven explained.</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When Steven was two years old, Erica began noticing unique qualities about </w:t>
      </w:r>
      <w:r w:rsidR="00D260A2" w:rsidRPr="00AF3303">
        <w:rPr>
          <w:rFonts w:ascii="Times New Roman" w:eastAsia="Times New Roman" w:hAnsi="Times New Roman" w:cs="Times New Roman"/>
          <w:sz w:val="24"/>
          <w:szCs w:val="24"/>
        </w:rPr>
        <w:t>him</w:t>
      </w:r>
      <w:r w:rsidRPr="00AF3303">
        <w:rPr>
          <w:rFonts w:ascii="Times New Roman" w:eastAsia="Times New Roman" w:hAnsi="Times New Roman" w:cs="Times New Roman"/>
          <w:sz w:val="24"/>
          <w:szCs w:val="24"/>
        </w:rPr>
        <w:t xml:space="preserve"> that </w:t>
      </w:r>
      <w:r w:rsidR="00D260A2" w:rsidRPr="00AF3303">
        <w:rPr>
          <w:rFonts w:ascii="Times New Roman" w:eastAsia="Times New Roman" w:hAnsi="Times New Roman" w:cs="Times New Roman"/>
          <w:sz w:val="24"/>
          <w:szCs w:val="24"/>
        </w:rPr>
        <w:t>her</w:t>
      </w:r>
      <w:r w:rsidRPr="00AF3303">
        <w:rPr>
          <w:rFonts w:ascii="Times New Roman" w:eastAsia="Times New Roman" w:hAnsi="Times New Roman" w:cs="Times New Roman"/>
          <w:sz w:val="24"/>
          <w:szCs w:val="24"/>
        </w:rPr>
        <w:t xml:space="preserve"> two older children did not have. Firstly, Steven would not talk. It took exhausting amounts of effort to try to advance his language skills. Eventually, Erica explained, he did start using words, words he had completely made up. It was gibberish. The family had to figure out what words meant what because Steven also easily became uncontrollably upset. He would cry constantly about everything. For Erica, these symptoms were just the beginning of what would become a long journey of desperately trying to find programs to help Steven manage his irrational anxiety, dyslexia, and </w:t>
      </w:r>
      <w:r w:rsidR="00D260A2" w:rsidRPr="00AF3303">
        <w:rPr>
          <w:rFonts w:ascii="Times New Roman" w:eastAsia="Times New Roman" w:hAnsi="Times New Roman" w:cs="Times New Roman"/>
          <w:sz w:val="24"/>
          <w:szCs w:val="24"/>
        </w:rPr>
        <w:t xml:space="preserve">the </w:t>
      </w:r>
      <w:r w:rsidRPr="00AF3303">
        <w:rPr>
          <w:rFonts w:ascii="Times New Roman" w:eastAsia="Times New Roman" w:hAnsi="Times New Roman" w:cs="Times New Roman"/>
          <w:sz w:val="24"/>
          <w:szCs w:val="24"/>
        </w:rPr>
        <w:t>meltdowns triggered by school.</w:t>
      </w:r>
    </w:p>
    <w:p w:rsidR="007C460D" w:rsidRPr="00AF3303" w:rsidRDefault="003D6E33" w:rsidP="007C460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 asked about school, Steven bluntly admits that he “hates it.”</w:t>
      </w:r>
      <w:r w:rsidR="007C460D" w:rsidRPr="00AF3303">
        <w:rPr>
          <w:rFonts w:ascii="Times New Roman" w:eastAsia="Times New Roman" w:hAnsi="Times New Roman" w:cs="Times New Roman"/>
          <w:sz w:val="24"/>
          <w:szCs w:val="24"/>
        </w:rPr>
        <w:t xml:space="preserve"> Every subject in school makes him feel inadequate in comparison to his peers, but if he had to pick a favorite subject it would science. English class is his least favorite class.  Steven explained, “English is the class I hate most because I have a hard time reading and understanding what’s there, and it takes a really long time to read passages with not much results.” Schooling has been challenging for S</w:t>
      </w:r>
      <w:r w:rsidR="00D260A2" w:rsidRPr="00AF3303">
        <w:rPr>
          <w:rFonts w:ascii="Times New Roman" w:eastAsia="Times New Roman" w:hAnsi="Times New Roman" w:cs="Times New Roman"/>
          <w:sz w:val="24"/>
          <w:szCs w:val="24"/>
        </w:rPr>
        <w:t>teven</w:t>
      </w:r>
      <w:r w:rsidR="007C460D" w:rsidRPr="00AF3303">
        <w:rPr>
          <w:rFonts w:ascii="Times New Roman" w:eastAsia="Times New Roman" w:hAnsi="Times New Roman" w:cs="Times New Roman"/>
          <w:sz w:val="24"/>
          <w:szCs w:val="24"/>
        </w:rPr>
        <w:t xml:space="preserve"> his whole life. He attended brick and mortar school in preschool, kindergarten, and first grade. After first grade, his teachers explained to his parents that he was not ready for second grade, so they decided to hold him back to retake first grade. He completed first grade again and then second grade. That’s when Erica explains, “I knew S</w:t>
      </w:r>
      <w:r w:rsidR="00D65141" w:rsidRPr="00AF3303">
        <w:rPr>
          <w:rFonts w:ascii="Times New Roman" w:eastAsia="Times New Roman" w:hAnsi="Times New Roman" w:cs="Times New Roman"/>
          <w:sz w:val="24"/>
          <w:szCs w:val="24"/>
        </w:rPr>
        <w:t>teven</w:t>
      </w:r>
      <w:r w:rsidR="007C460D" w:rsidRPr="00AF3303">
        <w:rPr>
          <w:rFonts w:ascii="Times New Roman" w:eastAsia="Times New Roman" w:hAnsi="Times New Roman" w:cs="Times New Roman"/>
          <w:sz w:val="24"/>
          <w:szCs w:val="24"/>
        </w:rPr>
        <w:t xml:space="preserve"> was not ready for the pressure of the third-grade reading test.” It was at this point, his parents suspected that he was dyslexic and possibly on the autism spectrum. Steven’s parents decided to try homeschooling.</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Erica homeschooled Steven from 3rd grade through 6th grade. At that point, Erica felt the curriculum was getting too challenging for her to help </w:t>
      </w:r>
      <w:r w:rsidR="00D260A2" w:rsidRPr="00AF3303">
        <w:rPr>
          <w:rFonts w:ascii="Times New Roman" w:eastAsia="Times New Roman" w:hAnsi="Times New Roman" w:cs="Times New Roman"/>
          <w:sz w:val="24"/>
          <w:szCs w:val="24"/>
        </w:rPr>
        <w:t>Steven or</w:t>
      </w:r>
      <w:r w:rsidRPr="00AF3303">
        <w:rPr>
          <w:rFonts w:ascii="Times New Roman" w:eastAsia="Times New Roman" w:hAnsi="Times New Roman" w:cs="Times New Roman"/>
          <w:sz w:val="24"/>
          <w:szCs w:val="24"/>
        </w:rPr>
        <w:t xml:space="preserve"> his two younger brothers who had also been homeschooled during this</w:t>
      </w:r>
      <w:r w:rsidRPr="00AF3303">
        <w:rPr>
          <w:rFonts w:ascii="Times New Roman" w:eastAsia="Times New Roman" w:hAnsi="Times New Roman" w:cs="Times New Roman"/>
          <w:sz w:val="24"/>
          <w:szCs w:val="24"/>
          <w:shd w:val="clear" w:color="auto" w:fill="FFFFFF"/>
        </w:rPr>
        <w:t xml:space="preserve"> time. After some research, Erica and her husband decided to try schooling at home through Grand Charter Schools. When asked about his preference of schooling, Steven explained,</w:t>
      </w:r>
    </w:p>
    <w:p w:rsidR="007C460D" w:rsidRPr="00AF3303" w:rsidRDefault="007C460D" w:rsidP="007C46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Oh, that’s going to be easy, let’s see. In public school, I really did not like my teachers or the other kids. Everyone was mean to me. I also didn’t like having to sit in classrooms for so long. I also didn’t understand why I had to do work at home after spending all day doing work at school. In homeschooling or schooling at home, I feel lonely sometimes. The solitude is tough. Sometimes there is work I don’t understand, and my teacher can’t always help me right away. Eventually, we get through it though. I mainly get bored being home all day.</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While attending public school, Erica noticed that certain situations triggered</w:t>
      </w:r>
      <w:r w:rsidR="00D260A2" w:rsidRPr="00AF3303">
        <w:rPr>
          <w:rFonts w:ascii="Times New Roman" w:eastAsia="Times New Roman" w:hAnsi="Times New Roman" w:cs="Times New Roman"/>
          <w:sz w:val="24"/>
          <w:szCs w:val="24"/>
        </w:rPr>
        <w:t xml:space="preserve"> the </w:t>
      </w:r>
      <w:r w:rsidRPr="00AF3303">
        <w:rPr>
          <w:rFonts w:ascii="Times New Roman" w:eastAsia="Times New Roman" w:hAnsi="Times New Roman" w:cs="Times New Roman"/>
          <w:sz w:val="24"/>
          <w:szCs w:val="24"/>
        </w:rPr>
        <w:t xml:space="preserve">meltdowns in Steven. “Once,” Erica recalls, “Steven was sent to the principal’s office for something he adamantly denied doing,” and the experience had devastating and lasting effects in </w:t>
      </w:r>
      <w:r w:rsidRPr="00AF3303">
        <w:rPr>
          <w:rFonts w:ascii="Times New Roman" w:eastAsia="Times New Roman" w:hAnsi="Times New Roman" w:cs="Times New Roman"/>
          <w:sz w:val="24"/>
          <w:szCs w:val="24"/>
        </w:rPr>
        <w:lastRenderedPageBreak/>
        <w:t xml:space="preserve">Steven’s life and view of school.” Steven explained one </w:t>
      </w:r>
      <w:proofErr w:type="gramStart"/>
      <w:r w:rsidRPr="00AF3303">
        <w:rPr>
          <w:rFonts w:ascii="Times New Roman" w:eastAsia="Times New Roman" w:hAnsi="Times New Roman" w:cs="Times New Roman"/>
          <w:sz w:val="24"/>
          <w:szCs w:val="24"/>
        </w:rPr>
        <w:t>particular incident</w:t>
      </w:r>
      <w:proofErr w:type="gramEnd"/>
      <w:r w:rsidRPr="00AF3303">
        <w:rPr>
          <w:rFonts w:ascii="Times New Roman" w:eastAsia="Times New Roman" w:hAnsi="Times New Roman" w:cs="Times New Roman"/>
          <w:sz w:val="24"/>
          <w:szCs w:val="24"/>
        </w:rPr>
        <w:t xml:space="preserve"> that caused him extreme anxiety. He said,</w:t>
      </w:r>
    </w:p>
    <w:p w:rsidR="007C460D" w:rsidRPr="00AF3303" w:rsidRDefault="007C460D" w:rsidP="007C46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 got sent up to the assistant principal’s office for some reason. I don’t remember, and when a teacher or someone in the office saw me, they told me to go back down to my classroom, so I went down to my classroom. At the door my teacher popped out and said, “You’re supposed to be in the principal's office for lifting up your middle finger.” At the time, I had no idea what </w:t>
      </w:r>
      <w:r w:rsidR="00011707" w:rsidRPr="00AF3303">
        <w:rPr>
          <w:rFonts w:ascii="Times New Roman" w:eastAsia="Times New Roman" w:hAnsi="Times New Roman" w:cs="Times New Roman"/>
          <w:sz w:val="24"/>
          <w:szCs w:val="24"/>
        </w:rPr>
        <w:t>lifting</w:t>
      </w:r>
      <w:r w:rsidRPr="00AF3303">
        <w:rPr>
          <w:rFonts w:ascii="Times New Roman" w:eastAsia="Times New Roman" w:hAnsi="Times New Roman" w:cs="Times New Roman"/>
          <w:sz w:val="24"/>
          <w:szCs w:val="24"/>
        </w:rPr>
        <w:t xml:space="preserve"> your middle finger meant and had no idea why I was in trouble or why people kept sending me back and forth. My teacher called the principal to come get me from class. It turned into a huge embarrassing scene that I still don’t understand to this day. I was so frustrated and anxious when I got to the principal’s office. No one would explain to me what was going on. My heart was beating so hard. I couldn’t stop pacing around the room. I started crying. I didn’t understand what was happening.</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While attending Grand Charter School helped alleviate some of the stress and anxiety that Steven was experiencing, it did not make the anxiety disappear. One time at the end of seventh grade, Steven’s teacher showed up two give him and his younger brother their last reading benchmark of the year. Erica forgot to tell Steven about the teacher coming over to give the benchmark exam, so he was completely caught off guard. Immediately, he had a meltdown. He began crying and reluctantly got out his computer. The teacher went and sat by him on the couch and told him everything was okay. She offered to come another day when he was more focused and mentally prepared for the task, but Erica felt it was a situation that Steven needed to learn to </w:t>
      </w:r>
      <w:r w:rsidR="00D260A2" w:rsidRPr="00AF3303">
        <w:rPr>
          <w:rFonts w:ascii="Times New Roman" w:eastAsia="Times New Roman" w:hAnsi="Times New Roman" w:cs="Times New Roman"/>
          <w:sz w:val="24"/>
          <w:szCs w:val="24"/>
        </w:rPr>
        <w:t>handle</w:t>
      </w:r>
      <w:r w:rsidRPr="00AF3303">
        <w:rPr>
          <w:rFonts w:ascii="Times New Roman" w:eastAsia="Times New Roman" w:hAnsi="Times New Roman" w:cs="Times New Roman"/>
          <w:sz w:val="24"/>
          <w:szCs w:val="24"/>
        </w:rPr>
        <w:t>. So, they pushed forward with testing. The next time the teacher saw Steven for the math benchmark, which Erica and the teacher made sure he knew was coming, the teacher asked if he was feeling better. Steven explained,</w:t>
      </w:r>
    </w:p>
    <w:p w:rsidR="007C460D" w:rsidRPr="00AF3303" w:rsidRDefault="007C460D" w:rsidP="007C46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am sorry I acted that way, but I felt that you and my mom were trying to trick me to take a test. I hate reading tests. I wasn’t prepared to take it. I am so much slower than everyone else. I really try, too, but I just have a really hard time. That’s why was crying. I knew it was going to be another test that I probably won’t do good on because I have such a hard time with reading. I try my hardest. I promise.</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Of course, his teacher accepted his apology and made sure he was completely aware of everything in the future. There would be no more surprises.</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Erica is unsure what the future holds for Steven. She believes that he would not be able to survive in a public brick and mortar school because of the excruciating social anxiety he has, but the older Steven gets, the more she worries about him. His anxiety is getting worse about everything, not just school or reading. New triggers are activating his anxiety. Erica wonders if his age and hormonal changes are part of the problem. Either way, Erica, her husband, Steven’s teacher, and Steven are all working together to find the best possible plan of action for Steven as he prepares to enter high school.</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Steven’s Paint-Write Activity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Steven was particularly excited about the paint-write activity. The writing, however, seemed like a consequence of him being able to paint. Steven is incredibly creative. He loves to build and create. He recently became interested in building computers and graphic design. For the writing portion of the paint-write activity, Steven decided to write a poem. He said, “I think a poem would be easier to write than a narrative. It would be shorter at least.” Despite his belief that he was choosing the easier activity, his poem provided unique insight into his perceptions of anxiety. He wrote,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it’s like to be 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constantly worry.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know I am different,</w:t>
      </w:r>
    </w:p>
    <w:p w:rsidR="007C460D" w:rsidRPr="00AF3303" w:rsidRDefault="00D260A2"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But</w:t>
      </w:r>
      <w:r w:rsidR="007C460D" w:rsidRPr="00AF3303">
        <w:rPr>
          <w:rFonts w:ascii="Times New Roman" w:eastAsia="Times New Roman" w:hAnsi="Times New Roman" w:cs="Times New Roman"/>
          <w:sz w:val="24"/>
          <w:szCs w:val="24"/>
        </w:rPr>
        <w:t xml:space="preserve"> don’t like to acknowledge it.</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try hard but always fail.</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Reading makes me feel like a prisoner.</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Why do people keep forcing me to read?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They don’t seem to care about the pain.</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frustration.</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try.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letters just look different to 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stories don’t make sense.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Writing is painful, too.</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feel that anything I do is not good enough.</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know my brain is different.</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hear my parents talk about 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think people think I am weird.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feel lonely a lot.</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Not good enough.</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Misunderstood,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Angry,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Anxious,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Frustrated.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Why do I have to be different?</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When I showed the poem to Erica, she began to cry. The pain she felt because of the pain her son felt was almost tangible. She was proud that he composed such a beautiful, insightful poem. The content, however, was devastating. Erica said, “I never try to make him feel different. I never talk about him being different. He just knows. He is so smart, smarter than he gets credit for. I wish I knew how to help him better.”</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Steven was excited about the paints and brushes I brought for him. He loves creating. His painting is called </w:t>
      </w:r>
      <w:r w:rsidRPr="00AF3303">
        <w:rPr>
          <w:rFonts w:ascii="Times New Roman" w:eastAsia="Times New Roman" w:hAnsi="Times New Roman" w:cs="Times New Roman"/>
          <w:i/>
          <w:iCs/>
          <w:sz w:val="24"/>
          <w:szCs w:val="24"/>
        </w:rPr>
        <w:t>Warrior</w:t>
      </w:r>
      <w:r w:rsidRPr="00AF3303">
        <w:rPr>
          <w:rFonts w:ascii="Times New Roman" w:eastAsia="Times New Roman" w:hAnsi="Times New Roman" w:cs="Times New Roman"/>
          <w:sz w:val="24"/>
          <w:szCs w:val="24"/>
        </w:rPr>
        <w:t>. Steven loves building helmets from duct tape. He even made his entire Halloween costume out of duct tape. He did a phenomenal job and looked like a warrior. For the painting portion of the activity, he painted a warrior’s helmet. Steven said of his painting,</w:t>
      </w:r>
    </w:p>
    <w:p w:rsidR="007C460D" w:rsidRPr="00AF3303" w:rsidRDefault="007C460D" w:rsidP="00D260A2">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I’ve always wished I was strong like a warrior. I wished that no test or soci</w:t>
      </w:r>
      <w:r w:rsidR="00D260A2" w:rsidRPr="00AF3303">
        <w:rPr>
          <w:rFonts w:ascii="Times New Roman" w:eastAsia="Times New Roman" w:hAnsi="Times New Roman" w:cs="Times New Roman"/>
          <w:sz w:val="24"/>
          <w:szCs w:val="24"/>
        </w:rPr>
        <w:t xml:space="preserve">al activity </w:t>
      </w:r>
      <w:r w:rsidRPr="00AF3303">
        <w:rPr>
          <w:rFonts w:ascii="Times New Roman" w:eastAsia="Times New Roman" w:hAnsi="Times New Roman" w:cs="Times New Roman"/>
          <w:sz w:val="24"/>
          <w:szCs w:val="24"/>
        </w:rPr>
        <w:t>would make me crumble the way they do. I chose to use grey as the main color because typically armor is silver. I wanted the outline to be gold, but yellow was the closest color. I feel like if I was a warrior, I wouldn't have anxiety. When I think of warrior, I don’t think of someone who is scared or anxious about anything. A warrior is brave. My mind stops me from being brave. Thoughts are constantly swirling in my head. My doctor said I have irrational anxiety, but honestly, it doesn’t matter what label you give it. It just sucks when everyone around you seems to have everything together, and I just hope that I get through each day without being worried about what people think of me or what bad stuff might happen to me or my family. The doctor suggested medicine to help me, but my parents don’t want me on meds. They’re strict about stuff like that.</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24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 </w:t>
      </w:r>
      <w:r w:rsidRPr="00AF3303">
        <w:rPr>
          <w:rFonts w:ascii="Times New Roman" w:eastAsia="Times New Roman" w:hAnsi="Times New Roman" w:cs="Times New Roman"/>
          <w:noProof/>
          <w:sz w:val="24"/>
          <w:szCs w:val="24"/>
        </w:rPr>
        <w:drawing>
          <wp:inline distT="0" distB="0" distL="0" distR="0">
            <wp:extent cx="5391150" cy="4048760"/>
            <wp:effectExtent l="0" t="0" r="0" b="8890"/>
            <wp:docPr id="7" name="Picture 7" descr="https://lh6.googleusercontent.com/MvUoph92LRGLBdEVBV7F0ZnPa-p8SqiqZAy2baq1QkgzCsKkz1Gdp5GWROtZFiYQ2GONSbLZPVZR4odbPVkMUrJ_80gdh_3r0fracfzcXSafsM2k2fyGuc6C5AyC_1iwRpJFRLq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6.googleusercontent.com/MvUoph92LRGLBdEVBV7F0ZnPa-p8SqiqZAy2baq1QkgzCsKkz1Gdp5GWROtZFiYQ2GONSbLZPVZR4odbPVkMUrJ_80gdh_3r0fracfzcXSafsM2k2fyGuc6C5AyC_1iwRpJFRLql"/>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91150" cy="4048760"/>
                    </a:xfrm>
                    <a:prstGeom prst="rect">
                      <a:avLst/>
                    </a:prstGeom>
                    <a:noFill/>
                    <a:ln>
                      <a:noFill/>
                    </a:ln>
                  </pic:spPr>
                </pic:pic>
              </a:graphicData>
            </a:graphic>
          </wp:inline>
        </w:drawing>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5: Steven’s painting Warrior</w:t>
      </w:r>
    </w:p>
    <w:p w:rsidR="007C460D" w:rsidRPr="00AF3303" w:rsidRDefault="00FB2BA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Response to</w:t>
      </w:r>
      <w:r w:rsidR="007C460D" w:rsidRPr="00AF3303">
        <w:rPr>
          <w:rFonts w:ascii="Times New Roman" w:eastAsia="Times New Roman" w:hAnsi="Times New Roman" w:cs="Times New Roman"/>
          <w:b/>
          <w:bCs/>
          <w:i/>
          <w:iCs/>
          <w:sz w:val="24"/>
          <w:szCs w:val="24"/>
        </w:rPr>
        <w:t xml:space="preserve"> the Research Questions</w:t>
      </w:r>
    </w:p>
    <w:p w:rsidR="007C460D" w:rsidRPr="003D6E33" w:rsidRDefault="007C460D" w:rsidP="000F15C8">
      <w:pPr>
        <w:numPr>
          <w:ilvl w:val="0"/>
          <w:numId w:val="6"/>
        </w:numPr>
        <w:tabs>
          <w:tab w:val="clear" w:pos="720"/>
        </w:tabs>
        <w:spacing w:after="0" w:line="480" w:lineRule="auto"/>
        <w:ind w:left="360"/>
        <w:textAlignment w:val="baseline"/>
        <w:rPr>
          <w:rFonts w:ascii="Times New Roman" w:eastAsia="Times New Roman" w:hAnsi="Times New Roman" w:cs="Times New Roman"/>
          <w:i/>
          <w:sz w:val="24"/>
          <w:szCs w:val="24"/>
        </w:rPr>
      </w:pPr>
      <w:bookmarkStart w:id="4" w:name="_Hlk5980372"/>
      <w:r w:rsidRPr="003D6E33">
        <w:rPr>
          <w:rFonts w:ascii="Times New Roman" w:eastAsia="Times New Roman" w:hAnsi="Times New Roman" w:cs="Times New Roman"/>
          <w:i/>
          <w:sz w:val="24"/>
          <w:szCs w:val="24"/>
        </w:rPr>
        <w:t>What are students’ perceptions of their anxieties towards language arts?</w:t>
      </w:r>
    </w:p>
    <w:p w:rsidR="007C460D" w:rsidRPr="00AF3303" w:rsidRDefault="007C460D" w:rsidP="00D260A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Steven is completely aware of </w:t>
      </w:r>
      <w:r w:rsidR="003B2413" w:rsidRPr="00AF3303">
        <w:rPr>
          <w:rFonts w:ascii="Times New Roman" w:eastAsia="Times New Roman" w:hAnsi="Times New Roman" w:cs="Times New Roman"/>
          <w:sz w:val="24"/>
          <w:szCs w:val="24"/>
        </w:rPr>
        <w:t xml:space="preserve">his </w:t>
      </w:r>
      <w:r w:rsidRPr="00AF3303">
        <w:rPr>
          <w:rFonts w:ascii="Times New Roman" w:eastAsia="Times New Roman" w:hAnsi="Times New Roman" w:cs="Times New Roman"/>
          <w:sz w:val="24"/>
          <w:szCs w:val="24"/>
        </w:rPr>
        <w:t xml:space="preserve">anxiety in language arts. He commented on it during the interviews and paint-write activity. His dyslexia </w:t>
      </w:r>
      <w:proofErr w:type="gramStart"/>
      <w:r w:rsidR="003B2413" w:rsidRPr="00AF3303">
        <w:rPr>
          <w:rFonts w:ascii="Times New Roman" w:eastAsia="Times New Roman" w:hAnsi="Times New Roman" w:cs="Times New Roman"/>
          <w:sz w:val="24"/>
          <w:szCs w:val="24"/>
        </w:rPr>
        <w:t>causes</w:t>
      </w:r>
      <w:proofErr w:type="gramEnd"/>
      <w:r w:rsidRPr="00AF3303">
        <w:rPr>
          <w:rFonts w:ascii="Times New Roman" w:eastAsia="Times New Roman" w:hAnsi="Times New Roman" w:cs="Times New Roman"/>
          <w:sz w:val="24"/>
          <w:szCs w:val="24"/>
        </w:rPr>
        <w:t xml:space="preserve"> him to have ongoing battle with reading, and he feels like he is losing that battle. He is completely unwilling to read out loud in front of anyone, even his teachers in a private setting. His anxiety has reached a point that is debilitating for him in English class. Steven implied multiple times throughout the various activities for the research study that he felt somewhat inferior compared to other students his age. He is</w:t>
      </w:r>
      <w:r w:rsidR="003B2413" w:rsidRPr="00AF3303">
        <w:rPr>
          <w:rFonts w:ascii="Times New Roman" w:eastAsia="Times New Roman" w:hAnsi="Times New Roman" w:cs="Times New Roman"/>
          <w:sz w:val="24"/>
          <w:szCs w:val="24"/>
        </w:rPr>
        <w:t xml:space="preserve"> not</w:t>
      </w:r>
      <w:r w:rsidRPr="00AF3303">
        <w:rPr>
          <w:rFonts w:ascii="Times New Roman" w:eastAsia="Times New Roman" w:hAnsi="Times New Roman" w:cs="Times New Roman"/>
          <w:sz w:val="24"/>
          <w:szCs w:val="24"/>
        </w:rPr>
        <w:t xml:space="preserve"> sure why he struggles so deeply when others seem to have perfect lives. There is an air of frustration that occurs when he brings up the anxiety</w:t>
      </w:r>
      <w:r w:rsidR="003B2413" w:rsidRPr="00AF3303">
        <w:rPr>
          <w:rFonts w:ascii="Times New Roman" w:eastAsia="Times New Roman" w:hAnsi="Times New Roman" w:cs="Times New Roman"/>
          <w:sz w:val="24"/>
          <w:szCs w:val="24"/>
        </w:rPr>
        <w:t xml:space="preserve"> he experiences</w:t>
      </w:r>
      <w:r w:rsidRPr="00AF3303">
        <w:rPr>
          <w:rFonts w:ascii="Times New Roman" w:eastAsia="Times New Roman" w:hAnsi="Times New Roman" w:cs="Times New Roman"/>
          <w:sz w:val="24"/>
          <w:szCs w:val="24"/>
        </w:rPr>
        <w:t xml:space="preserve">. More than anything, </w:t>
      </w:r>
      <w:r w:rsidRPr="00AF3303">
        <w:rPr>
          <w:rFonts w:ascii="Times New Roman" w:eastAsia="Times New Roman" w:hAnsi="Times New Roman" w:cs="Times New Roman"/>
          <w:sz w:val="24"/>
          <w:szCs w:val="24"/>
        </w:rPr>
        <w:lastRenderedPageBreak/>
        <w:t xml:space="preserve">Steven just wants to be what he considers normal. Because he feels he is not normal, he feels like his peers are superior to him, like his challenges make him less than everyone else, causing him social anxiety and keeping him from trying new activities that may involve other students his age. </w:t>
      </w:r>
    </w:p>
    <w:bookmarkEnd w:id="4"/>
    <w:p w:rsidR="007C460D" w:rsidRPr="003D6E33" w:rsidRDefault="007C460D" w:rsidP="00D260A2">
      <w:pPr>
        <w:spacing w:after="0" w:line="480" w:lineRule="auto"/>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2</w:t>
      </w:r>
      <w:bookmarkStart w:id="5" w:name="_Hlk5980396"/>
      <w:r w:rsidRPr="003D6E33">
        <w:rPr>
          <w:rFonts w:ascii="Times New Roman" w:eastAsia="Times New Roman" w:hAnsi="Times New Roman" w:cs="Times New Roman"/>
          <w:i/>
          <w:sz w:val="24"/>
          <w:szCs w:val="24"/>
        </w:rPr>
        <w:t xml:space="preserve">.  What are students’ and parents’ perceptions of the triggers </w:t>
      </w:r>
      <w:r w:rsidR="003D6E33">
        <w:rPr>
          <w:rFonts w:ascii="Times New Roman" w:eastAsia="Times New Roman" w:hAnsi="Times New Roman" w:cs="Times New Roman"/>
          <w:i/>
          <w:sz w:val="24"/>
          <w:szCs w:val="24"/>
        </w:rPr>
        <w:t>of their anxieties in language arts?</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Erica and Steven both recognize several triggers to Steven’s English classroom anxieties. Reading is the most difficult obstacle that Steven has faced. He works tirelessly to improve, but he has learning disabilities that make improvement incredibly difficult. Because of his dyslexia, he always feels ill-prepared for any English assignment he is given. His anxiety is triggered anytime he feels pressure about reading, especially reading out loud and reading tests. Writing also causes Steven anxiety because his handwriting is barely legible, and he does not know how to type</w:t>
      </w:r>
      <w:r w:rsidR="003B2413" w:rsidRPr="00AF3303">
        <w:rPr>
          <w:rFonts w:ascii="Times New Roman" w:eastAsia="Times New Roman" w:hAnsi="Times New Roman" w:cs="Times New Roman"/>
          <w:sz w:val="24"/>
          <w:szCs w:val="24"/>
        </w:rPr>
        <w:t xml:space="preserve"> correctly despite trying multiple typing programs</w:t>
      </w:r>
      <w:r w:rsidRPr="00AF3303">
        <w:rPr>
          <w:rFonts w:ascii="Times New Roman" w:eastAsia="Times New Roman" w:hAnsi="Times New Roman" w:cs="Times New Roman"/>
          <w:sz w:val="24"/>
          <w:szCs w:val="24"/>
        </w:rPr>
        <w:t xml:space="preserve">. Erica helps him when she can, but she fears she enables him and is not preparing him for life outside of their home. Because of his diagnosis of irrational anxiety, his anxiety can be triggered by just about anything. If Steven </w:t>
      </w:r>
      <w:r w:rsidR="00D260A2" w:rsidRPr="00AF3303">
        <w:rPr>
          <w:rFonts w:ascii="Times New Roman" w:eastAsia="Times New Roman" w:hAnsi="Times New Roman" w:cs="Times New Roman"/>
          <w:sz w:val="24"/>
          <w:szCs w:val="24"/>
        </w:rPr>
        <w:t>is going in</w:t>
      </w:r>
      <w:r w:rsidRPr="00AF3303">
        <w:rPr>
          <w:rFonts w:ascii="Times New Roman" w:eastAsia="Times New Roman" w:hAnsi="Times New Roman" w:cs="Times New Roman"/>
          <w:sz w:val="24"/>
          <w:szCs w:val="24"/>
        </w:rPr>
        <w:t xml:space="preserve">to a situation that he is not prepared for, he feels anxious. If he feels inferior to others in the same grade or in the same activities, like </w:t>
      </w:r>
      <w:r w:rsidR="00D260A2" w:rsidRPr="00AF3303">
        <w:rPr>
          <w:rFonts w:ascii="Times New Roman" w:eastAsia="Times New Roman" w:hAnsi="Times New Roman" w:cs="Times New Roman"/>
          <w:sz w:val="24"/>
          <w:szCs w:val="24"/>
        </w:rPr>
        <w:t>B</w:t>
      </w:r>
      <w:r w:rsidRPr="00AF3303">
        <w:rPr>
          <w:rFonts w:ascii="Times New Roman" w:eastAsia="Times New Roman" w:hAnsi="Times New Roman" w:cs="Times New Roman"/>
          <w:sz w:val="24"/>
          <w:szCs w:val="24"/>
        </w:rPr>
        <w:t xml:space="preserve">oy </w:t>
      </w:r>
      <w:r w:rsidR="00D260A2"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couts, he feels anxious. Every day is a struggle for Steven. He never knows what the day will hold or how he could possibly react to different situations.</w:t>
      </w:r>
    </w:p>
    <w:bookmarkEnd w:id="5"/>
    <w:p w:rsidR="007C460D" w:rsidRPr="003D6E33" w:rsidRDefault="007C460D" w:rsidP="007C460D">
      <w:pPr>
        <w:spacing w:after="0" w:line="480" w:lineRule="auto"/>
        <w:rPr>
          <w:rFonts w:ascii="Times New Roman" w:eastAsia="Times New Roman" w:hAnsi="Times New Roman" w:cs="Times New Roman"/>
          <w:i/>
          <w:sz w:val="24"/>
          <w:szCs w:val="24"/>
        </w:rPr>
      </w:pPr>
      <w:r w:rsidRPr="003D6E33">
        <w:rPr>
          <w:rFonts w:ascii="Times New Roman" w:eastAsia="Times New Roman" w:hAnsi="Times New Roman" w:cs="Times New Roman"/>
          <w:i/>
          <w:sz w:val="24"/>
          <w:szCs w:val="24"/>
        </w:rPr>
        <w:t>3</w:t>
      </w:r>
      <w:bookmarkStart w:id="6" w:name="_Hlk5980423"/>
      <w:r w:rsidRPr="003D6E33">
        <w:rPr>
          <w:rFonts w:ascii="Times New Roman" w:eastAsia="Times New Roman" w:hAnsi="Times New Roman" w:cs="Times New Roman"/>
          <w:i/>
          <w:sz w:val="24"/>
          <w:szCs w:val="24"/>
        </w:rPr>
        <w:t>. What are students’ and parents’ perceptions of the manifestations of their anxieties</w:t>
      </w:r>
      <w:r w:rsidR="003D6E33" w:rsidRPr="003D6E33">
        <w:rPr>
          <w:rFonts w:ascii="Times New Roman" w:eastAsia="Times New Roman" w:hAnsi="Times New Roman" w:cs="Times New Roman"/>
          <w:i/>
          <w:sz w:val="24"/>
          <w:szCs w:val="24"/>
        </w:rPr>
        <w:t xml:space="preserve"> in language arts</w:t>
      </w:r>
      <w:r w:rsidRPr="003D6E33">
        <w:rPr>
          <w:rFonts w:ascii="Times New Roman" w:eastAsia="Times New Roman" w:hAnsi="Times New Roman" w:cs="Times New Roman"/>
          <w:i/>
          <w:sz w:val="24"/>
          <w:szCs w:val="24"/>
        </w:rPr>
        <w:t>?</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Steven’s anxiety manifests in various way. Some of his responses may be from a combination of diagnoses that Steven has had or should have, according to Erica. When he is </w:t>
      </w:r>
      <w:r w:rsidRPr="00AF3303">
        <w:rPr>
          <w:rFonts w:ascii="Times New Roman" w:eastAsia="Times New Roman" w:hAnsi="Times New Roman" w:cs="Times New Roman"/>
          <w:sz w:val="24"/>
          <w:szCs w:val="24"/>
        </w:rPr>
        <w:lastRenderedPageBreak/>
        <w:t xml:space="preserve">anxious about English class, he tends to have complete meltdowns. Anything that involves reading and writing is incredibly </w:t>
      </w:r>
      <w:r w:rsidR="00D260A2" w:rsidRPr="00AF3303">
        <w:rPr>
          <w:rFonts w:ascii="Times New Roman" w:eastAsia="Times New Roman" w:hAnsi="Times New Roman" w:cs="Times New Roman"/>
          <w:sz w:val="24"/>
          <w:szCs w:val="24"/>
        </w:rPr>
        <w:t>challenging</w:t>
      </w:r>
      <w:r w:rsidRPr="00AF3303">
        <w:rPr>
          <w:rFonts w:ascii="Times New Roman" w:eastAsia="Times New Roman" w:hAnsi="Times New Roman" w:cs="Times New Roman"/>
          <w:sz w:val="24"/>
          <w:szCs w:val="24"/>
        </w:rPr>
        <w:t xml:space="preserve">. He knows how to read. He knows how to </w:t>
      </w:r>
      <w:proofErr w:type="gramStart"/>
      <w:r w:rsidRPr="00AF3303">
        <w:rPr>
          <w:rFonts w:ascii="Times New Roman" w:eastAsia="Times New Roman" w:hAnsi="Times New Roman" w:cs="Times New Roman"/>
          <w:sz w:val="24"/>
          <w:szCs w:val="24"/>
        </w:rPr>
        <w:t>write</w:t>
      </w:r>
      <w:r w:rsidR="00D260A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but</w:t>
      </w:r>
      <w:proofErr w:type="gramEnd"/>
      <w:r w:rsidRPr="00AF3303">
        <w:rPr>
          <w:rFonts w:ascii="Times New Roman" w:eastAsia="Times New Roman" w:hAnsi="Times New Roman" w:cs="Times New Roman"/>
          <w:sz w:val="24"/>
          <w:szCs w:val="24"/>
        </w:rPr>
        <w:t xml:space="preserve"> having to complete those tasks for a grade or in front of other people makes him lose control of his emotions.  Losing his emotions just makes the entire situation worse because he becomes more anxious at the thought of people watching him, making fun of him, or thinking he is weird.</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Steven also expressed other manifestations of his anxiety including increased heart rate, uncontrollable leg movement, feeling fidgety while trying to find distractions, and feelings of extreme frustration. Erica confirmed these and added that he also becomes a recluse when he is going through a particularly tough time. He will stay in his </w:t>
      </w:r>
      <w:r w:rsidR="00D260A2" w:rsidRPr="00AF3303">
        <w:rPr>
          <w:rFonts w:ascii="Times New Roman" w:eastAsia="Times New Roman" w:hAnsi="Times New Roman" w:cs="Times New Roman"/>
          <w:sz w:val="24"/>
          <w:szCs w:val="24"/>
        </w:rPr>
        <w:t>bedroom</w:t>
      </w:r>
      <w:r w:rsidRPr="00AF3303">
        <w:rPr>
          <w:rFonts w:ascii="Times New Roman" w:eastAsia="Times New Roman" w:hAnsi="Times New Roman" w:cs="Times New Roman"/>
          <w:sz w:val="24"/>
          <w:szCs w:val="24"/>
        </w:rPr>
        <w:t xml:space="preserve"> for hours, ignoring everyone in the house. She worries when he does this because she knows that anxiety is </w:t>
      </w:r>
      <w:r w:rsidR="003B2413" w:rsidRPr="00AF3303">
        <w:rPr>
          <w:rFonts w:ascii="Times New Roman" w:eastAsia="Times New Roman" w:hAnsi="Times New Roman" w:cs="Times New Roman"/>
          <w:sz w:val="24"/>
          <w:szCs w:val="24"/>
        </w:rPr>
        <w:t>often comorbid with depression.</w:t>
      </w:r>
    </w:p>
    <w:bookmarkEnd w:id="6"/>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Daniel’s Story</w:t>
      </w:r>
    </w:p>
    <w:p w:rsidR="007C460D" w:rsidRPr="00AF3303" w:rsidRDefault="007C460D" w:rsidP="006C29FE">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Daniel is shy until you get to know him. He is a sophomore at Grand Charter Schools, and like many high school students, motivation often becomes a factor in his weekly meetings with his teacher. Daniel </w:t>
      </w:r>
      <w:r w:rsidR="003D6E33">
        <w:rPr>
          <w:rFonts w:ascii="Times New Roman" w:eastAsia="Times New Roman" w:hAnsi="Times New Roman" w:cs="Times New Roman"/>
          <w:sz w:val="24"/>
          <w:szCs w:val="24"/>
        </w:rPr>
        <w:t>explains, “I definitely procrastinate, but I always come through just in time.”</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Daniel comes from a loving home; however, he faces many of the struggles his mom did while she was growing up and going through her secondary education. Daniel’s mom Olivia explained once that </w:t>
      </w:r>
      <w:proofErr w:type="gramStart"/>
      <w:r w:rsidRPr="00AF3303">
        <w:rPr>
          <w:rFonts w:ascii="Times New Roman" w:eastAsia="Times New Roman" w:hAnsi="Times New Roman" w:cs="Times New Roman"/>
          <w:sz w:val="24"/>
          <w:szCs w:val="24"/>
        </w:rPr>
        <w:t>all of</w:t>
      </w:r>
      <w:proofErr w:type="gramEnd"/>
      <w:r w:rsidRPr="00AF3303">
        <w:rPr>
          <w:rFonts w:ascii="Times New Roman" w:eastAsia="Times New Roman" w:hAnsi="Times New Roman" w:cs="Times New Roman"/>
          <w:sz w:val="24"/>
          <w:szCs w:val="24"/>
        </w:rPr>
        <w:t xml:space="preserve"> her experiences really shaped the way she raised her children. Olivia has always referred to herself as “outside the box.” She explained that her different styles of learning often led her to be chastised by those in authority. She wanted to learn, but she rarely felt comfortable in classroom settings and eventually stopped asking for help to avoid the </w:t>
      </w:r>
      <w:r w:rsidRPr="00AF3303">
        <w:rPr>
          <w:rFonts w:ascii="Times New Roman" w:eastAsia="Times New Roman" w:hAnsi="Times New Roman" w:cs="Times New Roman"/>
          <w:sz w:val="24"/>
          <w:szCs w:val="24"/>
        </w:rPr>
        <w:lastRenderedPageBreak/>
        <w:t xml:space="preserve">scrutiny of harsh teachers who would tell her to sit down constantly or to get over whatever was upsetting </w:t>
      </w:r>
      <w:r w:rsidR="00D260A2" w:rsidRPr="00AF3303">
        <w:rPr>
          <w:rFonts w:ascii="Times New Roman" w:eastAsia="Times New Roman" w:hAnsi="Times New Roman" w:cs="Times New Roman"/>
          <w:sz w:val="24"/>
          <w:szCs w:val="24"/>
        </w:rPr>
        <w:t>her</w:t>
      </w:r>
      <w:r w:rsidRPr="00AF3303">
        <w:rPr>
          <w:rFonts w:ascii="Times New Roman" w:eastAsia="Times New Roman" w:hAnsi="Times New Roman" w:cs="Times New Roman"/>
          <w:sz w:val="24"/>
          <w:szCs w:val="24"/>
        </w:rPr>
        <w:t>.</w:t>
      </w:r>
    </w:p>
    <w:p w:rsidR="00D260A2" w:rsidRPr="00AF3303" w:rsidRDefault="007C460D" w:rsidP="00D260A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When it was time to send Daniel to school, Olivia’s memories</w:t>
      </w:r>
      <w:r w:rsidR="00D260A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as well as some negative memories her other children had experienced in various school settings made it difficult for her to be confident in her decisions about Daniel’s education. During Daniel’s Pre-K through second grade years, he attended a private Christian school, a decision made in hopes that he would receive a better education than Olivia or her older children </w:t>
      </w:r>
      <w:r w:rsidR="006C29FE" w:rsidRPr="00AF3303">
        <w:rPr>
          <w:rFonts w:ascii="Times New Roman" w:eastAsia="Times New Roman" w:hAnsi="Times New Roman" w:cs="Times New Roman"/>
          <w:sz w:val="24"/>
          <w:szCs w:val="24"/>
        </w:rPr>
        <w:t>had</w:t>
      </w:r>
      <w:r w:rsidR="00D260A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t>
      </w:r>
      <w:r w:rsidR="00D260A2" w:rsidRPr="00AF3303">
        <w:rPr>
          <w:rFonts w:ascii="Times New Roman" w:eastAsia="Times New Roman" w:hAnsi="Times New Roman" w:cs="Times New Roman"/>
          <w:sz w:val="24"/>
          <w:szCs w:val="24"/>
        </w:rPr>
        <w:t xml:space="preserve">She hoped </w:t>
      </w:r>
      <w:r w:rsidRPr="00AF3303">
        <w:rPr>
          <w:rFonts w:ascii="Times New Roman" w:eastAsia="Times New Roman" w:hAnsi="Times New Roman" w:cs="Times New Roman"/>
          <w:sz w:val="24"/>
          <w:szCs w:val="24"/>
        </w:rPr>
        <w:t xml:space="preserve">that the Christian aspect of school would help protect him from bullies. Olivia wanted more for Daniel than she had growing up. She wanted him to experience acceptance, freedom, differentiation, happiness, and </w:t>
      </w:r>
      <w:r w:rsidR="006C29FE" w:rsidRPr="00AF3303">
        <w:rPr>
          <w:rFonts w:ascii="Times New Roman" w:eastAsia="Times New Roman" w:hAnsi="Times New Roman" w:cs="Times New Roman"/>
          <w:sz w:val="24"/>
          <w:szCs w:val="24"/>
        </w:rPr>
        <w:t>all</w:t>
      </w:r>
      <w:r w:rsidRPr="00AF3303">
        <w:rPr>
          <w:rFonts w:ascii="Times New Roman" w:eastAsia="Times New Roman" w:hAnsi="Times New Roman" w:cs="Times New Roman"/>
          <w:sz w:val="24"/>
          <w:szCs w:val="24"/>
        </w:rPr>
        <w:t xml:space="preserve"> the other positive attributes that education can offer but remained </w:t>
      </w:r>
      <w:r w:rsidR="00D260A2" w:rsidRPr="00AF3303">
        <w:rPr>
          <w:rFonts w:ascii="Times New Roman" w:eastAsia="Times New Roman" w:hAnsi="Times New Roman" w:cs="Times New Roman"/>
          <w:sz w:val="24"/>
          <w:szCs w:val="24"/>
        </w:rPr>
        <w:t xml:space="preserve">out of reach for Olivia. </w:t>
      </w:r>
    </w:p>
    <w:p w:rsidR="007C460D" w:rsidRPr="00AF3303" w:rsidRDefault="007C460D" w:rsidP="00D260A2">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Ironically, Olivia was Daniel’s teacher during his time at the private school. During that time, she quickly</w:t>
      </w:r>
      <w:r w:rsidR="003B2413" w:rsidRPr="00AF3303">
        <w:rPr>
          <w:rFonts w:ascii="Times New Roman" w:eastAsia="Times New Roman" w:hAnsi="Times New Roman" w:cs="Times New Roman"/>
          <w:sz w:val="24"/>
          <w:szCs w:val="24"/>
        </w:rPr>
        <w:t xml:space="preserve"> realized</w:t>
      </w:r>
      <w:r w:rsidRPr="00AF3303">
        <w:rPr>
          <w:rFonts w:ascii="Times New Roman" w:eastAsia="Times New Roman" w:hAnsi="Times New Roman" w:cs="Times New Roman"/>
          <w:sz w:val="24"/>
          <w:szCs w:val="24"/>
        </w:rPr>
        <w:t xml:space="preserve"> that Daniel had learning challenges. He had difficulty grasping concepts that his peers seem to grasp with little difficulty. Soon, Olivia’s own traumatic experiences were flooding her mind</w:t>
      </w:r>
      <w:r w:rsidR="00D260A2"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t>
      </w:r>
      <w:r w:rsidR="00D260A2" w:rsidRPr="00AF3303">
        <w:rPr>
          <w:rFonts w:ascii="Times New Roman" w:eastAsia="Times New Roman" w:hAnsi="Times New Roman" w:cs="Times New Roman"/>
          <w:sz w:val="24"/>
          <w:szCs w:val="24"/>
        </w:rPr>
        <w:t>She worried that</w:t>
      </w:r>
      <w:r w:rsidRPr="00AF3303">
        <w:rPr>
          <w:rFonts w:ascii="Times New Roman" w:eastAsia="Times New Roman" w:hAnsi="Times New Roman" w:cs="Times New Roman"/>
          <w:sz w:val="24"/>
          <w:szCs w:val="24"/>
        </w:rPr>
        <w:t xml:space="preserve"> the education system would fail her son in the same ways it had failed her. Olivia decided to share her concerns with her husband once they became more than she could bare alone.</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private school that Daniel was attending only took students through second grade. Daniel was finishing the second grade, and Olivia knew she would</w:t>
      </w:r>
      <w:r w:rsidR="00D260A2" w:rsidRPr="00AF3303">
        <w:rPr>
          <w:rFonts w:ascii="Times New Roman" w:eastAsia="Times New Roman" w:hAnsi="Times New Roman" w:cs="Times New Roman"/>
          <w:sz w:val="24"/>
          <w:szCs w:val="24"/>
        </w:rPr>
        <w:t xml:space="preserve"> no longer be his teacher, ever-</w:t>
      </w:r>
      <w:r w:rsidRPr="00AF3303">
        <w:rPr>
          <w:rFonts w:ascii="Times New Roman" w:eastAsia="Times New Roman" w:hAnsi="Times New Roman" w:cs="Times New Roman"/>
          <w:sz w:val="24"/>
          <w:szCs w:val="24"/>
        </w:rPr>
        <w:t>present to protect her son from the terrifying threats that Daniel experienced vividly yet remained invisible to most of his peers.</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One night, Olivia cried to her husband, “They will eat him alive.” Although he was not sure what she was talking about immediately, her husband soon figured it out. He tried to calm her fears, “He’s young. I’m sure everything’s fine. It’s all in your head.” His attempts failed. </w:t>
      </w:r>
      <w:r w:rsidRPr="00AF3303">
        <w:rPr>
          <w:rFonts w:ascii="Times New Roman" w:eastAsia="Times New Roman" w:hAnsi="Times New Roman" w:cs="Times New Roman"/>
          <w:sz w:val="24"/>
          <w:szCs w:val="24"/>
        </w:rPr>
        <w:lastRenderedPageBreak/>
        <w:t>“He’s not. I’m not crazy. I know. I see every day. He’s different.” Olivia’s husband quickly realized that her concerns stemmed from Olivia’s own experiences as a child, and her fears for Daniel were legitimate. Calmly, her husband said, “It’s okay if he’s different. This isn’t the 60’s or 70’s. This is the 21st century. Everyone is different.”</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While her husband’s sentiment did calm her in the moment, her fears soon began bubbling to the surface again. As years passed, Olivia noticed that Daniel would become easily frustrated or agitated when he did not understand an assignment or if he felt his peers were judging him. He felt inadequate, ill-prepared, and anxious </w:t>
      </w:r>
      <w:r w:rsidR="006C29FE" w:rsidRPr="00AF3303">
        <w:rPr>
          <w:rFonts w:ascii="Times New Roman" w:eastAsia="Times New Roman" w:hAnsi="Times New Roman" w:cs="Times New Roman"/>
          <w:sz w:val="24"/>
          <w:szCs w:val="24"/>
        </w:rPr>
        <w:t>all</w:t>
      </w:r>
      <w:r w:rsidRPr="00AF3303">
        <w:rPr>
          <w:rFonts w:ascii="Times New Roman" w:eastAsia="Times New Roman" w:hAnsi="Times New Roman" w:cs="Times New Roman"/>
          <w:sz w:val="24"/>
          <w:szCs w:val="24"/>
        </w:rPr>
        <w:t xml:space="preserve"> the time. Daniel would begin to feel overwhelmed, and these periods of extreme stress would lead Daniel to shut off from the world. He would </w:t>
      </w:r>
      <w:r w:rsidR="00D260A2" w:rsidRPr="00AF3303">
        <w:rPr>
          <w:rFonts w:ascii="Times New Roman" w:eastAsia="Times New Roman" w:hAnsi="Times New Roman" w:cs="Times New Roman"/>
          <w:sz w:val="24"/>
          <w:szCs w:val="24"/>
        </w:rPr>
        <w:t xml:space="preserve">shut himself </w:t>
      </w:r>
      <w:r w:rsidRPr="00AF3303">
        <w:rPr>
          <w:rFonts w:ascii="Times New Roman" w:eastAsia="Times New Roman" w:hAnsi="Times New Roman" w:cs="Times New Roman"/>
          <w:sz w:val="24"/>
          <w:szCs w:val="24"/>
        </w:rPr>
        <w:t xml:space="preserve">away in his room, avoiding as many people as possible, trying desperately to find excuses to remove himself from </w:t>
      </w:r>
      <w:r w:rsidR="00823086" w:rsidRPr="00AF3303">
        <w:rPr>
          <w:rFonts w:ascii="Times New Roman" w:eastAsia="Times New Roman" w:hAnsi="Times New Roman" w:cs="Times New Roman"/>
          <w:sz w:val="24"/>
          <w:szCs w:val="24"/>
        </w:rPr>
        <w:t>the</w:t>
      </w:r>
      <w:r w:rsidRPr="00AF3303">
        <w:rPr>
          <w:rFonts w:ascii="Times New Roman" w:eastAsia="Times New Roman" w:hAnsi="Times New Roman" w:cs="Times New Roman"/>
          <w:sz w:val="24"/>
          <w:szCs w:val="24"/>
        </w:rPr>
        <w:t xml:space="preserve"> educational </w:t>
      </w:r>
      <w:r w:rsidR="00823086" w:rsidRPr="00AF3303">
        <w:rPr>
          <w:rFonts w:ascii="Times New Roman" w:eastAsia="Times New Roman" w:hAnsi="Times New Roman" w:cs="Times New Roman"/>
          <w:sz w:val="24"/>
          <w:szCs w:val="24"/>
        </w:rPr>
        <w:t>setting</w:t>
      </w:r>
      <w:r w:rsidRPr="00AF3303">
        <w:rPr>
          <w:rFonts w:ascii="Times New Roman" w:eastAsia="Times New Roman" w:hAnsi="Times New Roman" w:cs="Times New Roman"/>
          <w:sz w:val="24"/>
          <w:szCs w:val="24"/>
        </w:rPr>
        <w:t>.</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Olivia’s worries grew, but she was determined to find a place where Daniel would belong, where he would avoid the fate she endured. Olivia refused to let her son fall through the cracks of a broken educational system the same way she did. Daniel recalls the time in his life that he attended a traditional brick and mortar school for a short time. He recalls knowing he was different, watching his mother’s turmoil, not understanding how to deal with the pressure he felt or the inadequa</w:t>
      </w:r>
      <w:r w:rsidR="00823086" w:rsidRPr="00AF3303">
        <w:rPr>
          <w:rFonts w:ascii="Times New Roman" w:eastAsia="Times New Roman" w:hAnsi="Times New Roman" w:cs="Times New Roman"/>
          <w:sz w:val="24"/>
          <w:szCs w:val="24"/>
        </w:rPr>
        <w:t>cy that he was certain was real</w:t>
      </w:r>
      <w:r w:rsidRPr="00AF3303">
        <w:rPr>
          <w:rFonts w:ascii="Times New Roman" w:eastAsia="Times New Roman" w:hAnsi="Times New Roman" w:cs="Times New Roman"/>
          <w:sz w:val="24"/>
          <w:szCs w:val="24"/>
        </w:rPr>
        <w:t xml:space="preserve">. Josh and Olivia both </w:t>
      </w:r>
      <w:r w:rsidR="00823086" w:rsidRPr="00AF3303">
        <w:rPr>
          <w:rFonts w:ascii="Times New Roman" w:eastAsia="Times New Roman" w:hAnsi="Times New Roman" w:cs="Times New Roman"/>
          <w:sz w:val="24"/>
          <w:szCs w:val="24"/>
        </w:rPr>
        <w:t>k</w:t>
      </w:r>
      <w:r w:rsidRPr="00AF3303">
        <w:rPr>
          <w:rFonts w:ascii="Times New Roman" w:eastAsia="Times New Roman" w:hAnsi="Times New Roman" w:cs="Times New Roman"/>
          <w:sz w:val="24"/>
          <w:szCs w:val="24"/>
        </w:rPr>
        <w:t xml:space="preserve">new that a traditional school setting would only lead Daniel to experience intense pain and frustration daily, and they were right. School was not easy for Daniel, and that statement was never truer than his time in a brick and mortar public school setting. Some days, he could not seem to remember what he learned the day before. Most teachers want their students to build on knowledge from one day to the next, but for </w:t>
      </w:r>
      <w:r w:rsidR="00823086" w:rsidRPr="00AF3303">
        <w:rPr>
          <w:rFonts w:ascii="Times New Roman" w:eastAsia="Times New Roman" w:hAnsi="Times New Roman" w:cs="Times New Roman"/>
          <w:sz w:val="24"/>
          <w:szCs w:val="24"/>
        </w:rPr>
        <w:t>Daniel</w:t>
      </w:r>
      <w:r w:rsidRPr="00AF3303">
        <w:rPr>
          <w:rFonts w:ascii="Times New Roman" w:eastAsia="Times New Roman" w:hAnsi="Times New Roman" w:cs="Times New Roman"/>
          <w:sz w:val="24"/>
          <w:szCs w:val="24"/>
        </w:rPr>
        <w:t>, that task seemed impossible most days, especially in his English class. Daniel was not a strong reader or writer. “One time,” Daniel began,</w:t>
      </w:r>
    </w:p>
    <w:p w:rsidR="007C460D" w:rsidRPr="00AF3303" w:rsidRDefault="007C460D" w:rsidP="007C46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I was asked to read out loud in class. I said “pass” and the teacher flipped out on me. I wasn’t trying to be disrespectful. I just don’t like reading out loud in class. She didn’t believe me at all and sent me to the principal’s office as quickly as she could. I tried to explain to the principal that reading in front of the class makes me freak out, but he didn’t seem to care. No one seemed to care. I was told to stop being defiant and given ISS (in-school suspension) for the rest of the day.</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Of course, Daniel</w:t>
      </w:r>
      <w:r w:rsidR="005F0C67">
        <w:rPr>
          <w:rFonts w:ascii="Times New Roman" w:eastAsia="Times New Roman" w:hAnsi="Times New Roman" w:cs="Times New Roman"/>
          <w:sz w:val="24"/>
          <w:szCs w:val="24"/>
        </w:rPr>
        <w:t xml:space="preserve"> explained, “[he] felt like a failure.” </w:t>
      </w:r>
      <w:r w:rsidRPr="00AF3303">
        <w:rPr>
          <w:rFonts w:ascii="Times New Roman" w:eastAsia="Times New Roman" w:hAnsi="Times New Roman" w:cs="Times New Roman"/>
          <w:sz w:val="24"/>
          <w:szCs w:val="24"/>
        </w:rPr>
        <w:t>After he was sent to the office for not wanting to read out loud, he began to experience breakdowns more frequently. Teachers in his school constantly rolled their eyes at him instead of trying to figure out how they could help him feel smart. All Daniel experienced was negative reactions to the anxiety that was beginning to drive his decision making.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One of Daniel’s greatest anxieties </w:t>
      </w:r>
      <w:r w:rsidR="00823086" w:rsidRPr="00AF3303">
        <w:rPr>
          <w:rFonts w:ascii="Times New Roman" w:eastAsia="Times New Roman" w:hAnsi="Times New Roman" w:cs="Times New Roman"/>
          <w:sz w:val="24"/>
          <w:szCs w:val="24"/>
        </w:rPr>
        <w:t>had to do with social interactions</w:t>
      </w:r>
      <w:r w:rsidRPr="00AF3303">
        <w:rPr>
          <w:rFonts w:ascii="Times New Roman" w:eastAsia="Times New Roman" w:hAnsi="Times New Roman" w:cs="Times New Roman"/>
          <w:sz w:val="24"/>
          <w:szCs w:val="24"/>
        </w:rPr>
        <w:t xml:space="preserve">. </w:t>
      </w:r>
      <w:r w:rsidR="005F0C67">
        <w:rPr>
          <w:rFonts w:ascii="Times New Roman" w:eastAsia="Times New Roman" w:hAnsi="Times New Roman" w:cs="Times New Roman"/>
          <w:sz w:val="24"/>
          <w:szCs w:val="24"/>
        </w:rPr>
        <w:t>Daniel explained, I have severe</w:t>
      </w:r>
      <w:r w:rsidRPr="00AF3303">
        <w:rPr>
          <w:rFonts w:ascii="Times New Roman" w:eastAsia="Times New Roman" w:hAnsi="Times New Roman" w:cs="Times New Roman"/>
          <w:sz w:val="24"/>
          <w:szCs w:val="24"/>
        </w:rPr>
        <w:t xml:space="preserve"> social anxiety</w:t>
      </w:r>
      <w:r w:rsidR="005F0C67">
        <w:rPr>
          <w:rFonts w:ascii="Times New Roman" w:eastAsia="Times New Roman" w:hAnsi="Times New Roman" w:cs="Times New Roman"/>
          <w:sz w:val="24"/>
          <w:szCs w:val="24"/>
        </w:rPr>
        <w:t xml:space="preserve"> that</w:t>
      </w:r>
      <w:r w:rsidRPr="00AF3303">
        <w:rPr>
          <w:rFonts w:ascii="Times New Roman" w:eastAsia="Times New Roman" w:hAnsi="Times New Roman" w:cs="Times New Roman"/>
          <w:sz w:val="24"/>
          <w:szCs w:val="24"/>
        </w:rPr>
        <w:t xml:space="preserve"> ke</w:t>
      </w:r>
      <w:r w:rsidR="005F0C67">
        <w:rPr>
          <w:rFonts w:ascii="Times New Roman" w:eastAsia="Times New Roman" w:hAnsi="Times New Roman" w:cs="Times New Roman"/>
          <w:sz w:val="24"/>
          <w:szCs w:val="24"/>
        </w:rPr>
        <w:t>eps me</w:t>
      </w:r>
      <w:r w:rsidRPr="00AF3303">
        <w:rPr>
          <w:rFonts w:ascii="Times New Roman" w:eastAsia="Times New Roman" w:hAnsi="Times New Roman" w:cs="Times New Roman"/>
          <w:sz w:val="24"/>
          <w:szCs w:val="24"/>
        </w:rPr>
        <w:t xml:space="preserve"> from participating in class discussions, group projects, and any other activity that required </w:t>
      </w:r>
      <w:r w:rsidR="00823086" w:rsidRPr="00AF3303">
        <w:rPr>
          <w:rFonts w:ascii="Times New Roman" w:eastAsia="Times New Roman" w:hAnsi="Times New Roman" w:cs="Times New Roman"/>
          <w:sz w:val="24"/>
          <w:szCs w:val="24"/>
        </w:rPr>
        <w:t>participation</w:t>
      </w:r>
      <w:r w:rsidRPr="00AF3303">
        <w:rPr>
          <w:rFonts w:ascii="Times New Roman" w:eastAsia="Times New Roman" w:hAnsi="Times New Roman" w:cs="Times New Roman"/>
          <w:sz w:val="24"/>
          <w:szCs w:val="24"/>
        </w:rPr>
        <w:t xml:space="preserve"> with other students.</w:t>
      </w:r>
      <w:r w:rsidR="005F0C67">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Teachers were not pleased, but Daniel could not control </w:t>
      </w:r>
      <w:r w:rsidR="00823086" w:rsidRPr="00AF3303">
        <w:rPr>
          <w:rFonts w:ascii="Times New Roman" w:eastAsia="Times New Roman" w:hAnsi="Times New Roman" w:cs="Times New Roman"/>
          <w:sz w:val="24"/>
          <w:szCs w:val="24"/>
        </w:rPr>
        <w:t>his</w:t>
      </w:r>
      <w:r w:rsidRPr="00AF3303">
        <w:rPr>
          <w:rFonts w:ascii="Times New Roman" w:eastAsia="Times New Roman" w:hAnsi="Times New Roman" w:cs="Times New Roman"/>
          <w:sz w:val="24"/>
          <w:szCs w:val="24"/>
        </w:rPr>
        <w:t xml:space="preserve"> </w:t>
      </w:r>
      <w:r w:rsidR="00823086" w:rsidRPr="00AF3303">
        <w:rPr>
          <w:rFonts w:ascii="Times New Roman" w:eastAsia="Times New Roman" w:hAnsi="Times New Roman" w:cs="Times New Roman"/>
          <w:sz w:val="24"/>
          <w:szCs w:val="24"/>
        </w:rPr>
        <w:t>panic</w:t>
      </w:r>
      <w:r w:rsidRPr="00AF3303">
        <w:rPr>
          <w:rFonts w:ascii="Times New Roman" w:eastAsia="Times New Roman" w:hAnsi="Times New Roman" w:cs="Times New Roman"/>
          <w:sz w:val="24"/>
          <w:szCs w:val="24"/>
        </w:rPr>
        <w:t xml:space="preserve">. Each time he passed a student in the hallway, his heart race would increase and the need to avoid would activate. Each time he did not know the answer that he was </w:t>
      </w:r>
      <w:r w:rsidR="00823086" w:rsidRPr="00AF3303">
        <w:rPr>
          <w:rFonts w:ascii="Times New Roman" w:eastAsia="Times New Roman" w:hAnsi="Times New Roman" w:cs="Times New Roman"/>
          <w:sz w:val="24"/>
          <w:szCs w:val="24"/>
        </w:rPr>
        <w:t>asked</w:t>
      </w:r>
      <w:r w:rsidRPr="00AF3303">
        <w:rPr>
          <w:rFonts w:ascii="Times New Roman" w:eastAsia="Times New Roman" w:hAnsi="Times New Roman" w:cs="Times New Roman"/>
          <w:sz w:val="24"/>
          <w:szCs w:val="24"/>
        </w:rPr>
        <w:t xml:space="preserve"> to </w:t>
      </w:r>
      <w:r w:rsidR="00823086" w:rsidRPr="00AF3303">
        <w:rPr>
          <w:rFonts w:ascii="Times New Roman" w:eastAsia="Times New Roman" w:hAnsi="Times New Roman" w:cs="Times New Roman"/>
          <w:sz w:val="24"/>
          <w:szCs w:val="24"/>
        </w:rPr>
        <w:t>answer</w:t>
      </w:r>
      <w:r w:rsidRPr="00AF3303">
        <w:rPr>
          <w:rFonts w:ascii="Times New Roman" w:eastAsia="Times New Roman" w:hAnsi="Times New Roman" w:cs="Times New Roman"/>
          <w:sz w:val="24"/>
          <w:szCs w:val="24"/>
        </w:rPr>
        <w:t>, his hands would sweat, and he would begin feeling angry and embarrassed. Each time he took a test, he would inevitably run out of time,</w:t>
      </w:r>
      <w:r w:rsidR="00823086" w:rsidRPr="00AF3303">
        <w:rPr>
          <w:rFonts w:ascii="Times New Roman" w:eastAsia="Times New Roman" w:hAnsi="Times New Roman" w:cs="Times New Roman"/>
          <w:sz w:val="24"/>
          <w:szCs w:val="24"/>
        </w:rPr>
        <w:t xml:space="preserve"> causing his teachers to express</w:t>
      </w:r>
      <w:r w:rsidR="003B2413" w:rsidRPr="00AF3303">
        <w:rPr>
          <w:rFonts w:ascii="Times New Roman" w:eastAsia="Times New Roman" w:hAnsi="Times New Roman" w:cs="Times New Roman"/>
          <w:sz w:val="24"/>
          <w:szCs w:val="24"/>
        </w:rPr>
        <w:t xml:space="preserve"> more frustration towards him</w:t>
      </w:r>
      <w:r w:rsidRPr="00AF3303">
        <w:rPr>
          <w:rFonts w:ascii="Times New Roman" w:eastAsia="Times New Roman" w:hAnsi="Times New Roman" w:cs="Times New Roman"/>
          <w:sz w:val="24"/>
          <w:szCs w:val="24"/>
        </w:rPr>
        <w:t>. Daniel constantly stayed after class, asking his teachers not to call on him and not to make him read out loud in class. He was never a strong reader, and on the occasion that a teacher did call on Daniel to read, he said his heart felt like it dropped from his chest, re</w:t>
      </w:r>
      <w:r w:rsidR="00823086" w:rsidRPr="00AF3303">
        <w:rPr>
          <w:rFonts w:ascii="Times New Roman" w:eastAsia="Times New Roman" w:hAnsi="Times New Roman" w:cs="Times New Roman"/>
          <w:sz w:val="24"/>
          <w:szCs w:val="24"/>
        </w:rPr>
        <w:t>placed only by untamable panic</w:t>
      </w:r>
      <w:r w:rsidR="003B2413" w:rsidRPr="00AF3303">
        <w:rPr>
          <w:rFonts w:ascii="Times New Roman" w:eastAsia="Times New Roman" w:hAnsi="Times New Roman" w:cs="Times New Roman"/>
          <w:sz w:val="24"/>
          <w:szCs w:val="24"/>
        </w:rPr>
        <w:t>. U</w:t>
      </w:r>
      <w:r w:rsidR="00823086" w:rsidRPr="00AF3303">
        <w:rPr>
          <w:rFonts w:ascii="Times New Roman" w:eastAsia="Times New Roman" w:hAnsi="Times New Roman" w:cs="Times New Roman"/>
          <w:sz w:val="24"/>
          <w:szCs w:val="24"/>
        </w:rPr>
        <w:t>n</w:t>
      </w:r>
      <w:r w:rsidRPr="00AF3303">
        <w:rPr>
          <w:rFonts w:ascii="Times New Roman" w:eastAsia="Times New Roman" w:hAnsi="Times New Roman" w:cs="Times New Roman"/>
          <w:sz w:val="24"/>
          <w:szCs w:val="24"/>
        </w:rPr>
        <w:t>controllable thoughts of dread led Daniel down a path in which his self-efficacy was swiftly replaced with self-doubt.</w:t>
      </w:r>
    </w:p>
    <w:p w:rsidR="007C460D" w:rsidRPr="00AF3303" w:rsidRDefault="007C460D" w:rsidP="00823086">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One day, Daniel wrote a poem in his English class. As he wrote, he thought to himself </w:t>
      </w:r>
      <w:r w:rsidR="000F15C8" w:rsidRPr="00AF3303">
        <w:rPr>
          <w:rFonts w:ascii="Times New Roman" w:eastAsia="Times New Roman" w:hAnsi="Times New Roman" w:cs="Times New Roman"/>
          <w:sz w:val="24"/>
          <w:szCs w:val="24"/>
        </w:rPr>
        <w:t>repeatedly</w:t>
      </w:r>
      <w:r w:rsidRPr="00AF3303">
        <w:rPr>
          <w:rFonts w:ascii="Times New Roman" w:eastAsia="Times New Roman" w:hAnsi="Times New Roman" w:cs="Times New Roman"/>
          <w:sz w:val="24"/>
          <w:szCs w:val="24"/>
        </w:rPr>
        <w:t xml:space="preserve"> how he would not be able to read in front of the class if chosen by his English teacher, something she did frequently </w:t>
      </w:r>
      <w:r w:rsidR="0082308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from his perspective</w:t>
      </w:r>
      <w:r w:rsidR="0082308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Daniel never considered himself a strong </w:t>
      </w:r>
      <w:r w:rsidRPr="00AF3303">
        <w:rPr>
          <w:rFonts w:ascii="Times New Roman" w:eastAsia="Times New Roman" w:hAnsi="Times New Roman" w:cs="Times New Roman"/>
          <w:sz w:val="24"/>
          <w:szCs w:val="24"/>
        </w:rPr>
        <w:lastRenderedPageBreak/>
        <w:t>writer, but he also was not one to simply sit in class and do nothing, so he cautiously completed the assignment. As if his mind was trying to warn him, he heard, “Daniel, please stand up and share your poem with the class.” He was mortified. His worst nightmare was coming true. He was physically shaking as he stood against his will. He tried to recite his poem; however, he fell mute. No sound would come out when he opened his mouth. Sweat dripped from his face as he stood frozen in front of his classmates and teacher. He had to decide quickly on how to proceed. He chose to flee. He grabbed his items, walked down to the office, called his mother to pick him up, and never stepped foot in his school again. The anxieties Daniel experienced in class became too much for the</w:t>
      </w:r>
      <w:r w:rsidR="00823086" w:rsidRPr="00AF3303">
        <w:rPr>
          <w:rFonts w:ascii="Times New Roman" w:eastAsia="Times New Roman" w:hAnsi="Times New Roman" w:cs="Times New Roman"/>
          <w:sz w:val="24"/>
          <w:szCs w:val="24"/>
        </w:rPr>
        <w:t xml:space="preserve"> family to bear</w:t>
      </w: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After his final traumatic experience in his English class, Olivia attempted to homeschool Daniel, hoping to protect him from the debilitating educational and social anxiety that he experienced in a brick and mortar setting. Homeschooling was only a temporary fix, though. Olivia feared that she was going to hold him back academically while trying to protect him from socially traumatic experiences. Daniel needed an educational experience that would challenge him, protect him, </w:t>
      </w:r>
      <w:r w:rsidR="00823086" w:rsidRPr="00AF3303">
        <w:rPr>
          <w:rFonts w:ascii="Times New Roman" w:eastAsia="Times New Roman" w:hAnsi="Times New Roman" w:cs="Times New Roman"/>
          <w:sz w:val="24"/>
          <w:szCs w:val="24"/>
        </w:rPr>
        <w:t>and allow</w:t>
      </w:r>
      <w:r w:rsidRPr="00AF3303">
        <w:rPr>
          <w:rFonts w:ascii="Times New Roman" w:eastAsia="Times New Roman" w:hAnsi="Times New Roman" w:cs="Times New Roman"/>
          <w:sz w:val="24"/>
          <w:szCs w:val="24"/>
        </w:rPr>
        <w:t xml:space="preserve"> him to explore his interests. He needed a platform to learn that would hold his attention or allow him to break </w:t>
      </w:r>
      <w:r w:rsidR="00823086" w:rsidRPr="00AF3303">
        <w:rPr>
          <w:rFonts w:ascii="Times New Roman" w:eastAsia="Times New Roman" w:hAnsi="Times New Roman" w:cs="Times New Roman"/>
          <w:sz w:val="24"/>
          <w:szCs w:val="24"/>
        </w:rPr>
        <w:t xml:space="preserve">free </w:t>
      </w:r>
      <w:r w:rsidRPr="00AF3303">
        <w:rPr>
          <w:rFonts w:ascii="Times New Roman" w:eastAsia="Times New Roman" w:hAnsi="Times New Roman" w:cs="Times New Roman"/>
          <w:sz w:val="24"/>
          <w:szCs w:val="24"/>
        </w:rPr>
        <w:t>when he lost focus. He needed a place that would eliminate the overwhelming feeling of anxiety that Daniel experienced in school settings because when he felt overwhelmed, he gave up.</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Olivia wanted to protect her son, but she also felt inadequate with the material she was teaching him, eventually reaching a point where she did not understand much of anything that was being covered in his curriculum. If Olivia did not understand it, Daniel </w:t>
      </w:r>
      <w:proofErr w:type="gramStart"/>
      <w:r w:rsidRPr="00AF3303">
        <w:rPr>
          <w:rFonts w:ascii="Times New Roman" w:eastAsia="Times New Roman" w:hAnsi="Times New Roman" w:cs="Times New Roman"/>
          <w:sz w:val="24"/>
          <w:szCs w:val="24"/>
        </w:rPr>
        <w:t>definitely did</w:t>
      </w:r>
      <w:proofErr w:type="gramEnd"/>
      <w:r w:rsidRPr="00AF3303">
        <w:rPr>
          <w:rFonts w:ascii="Times New Roman" w:eastAsia="Times New Roman" w:hAnsi="Times New Roman" w:cs="Times New Roman"/>
          <w:sz w:val="24"/>
          <w:szCs w:val="24"/>
        </w:rPr>
        <w:t xml:space="preserve"> not. He stopped even trying to understand. Olivia, with tears in her eyes, expressed her belief that she was completely out of options for Daniel, but her daughter told her about Grand Charter Schools. </w:t>
      </w:r>
      <w:r w:rsidRPr="00AF3303">
        <w:rPr>
          <w:rFonts w:ascii="Times New Roman" w:eastAsia="Times New Roman" w:hAnsi="Times New Roman" w:cs="Times New Roman"/>
          <w:sz w:val="24"/>
          <w:szCs w:val="24"/>
        </w:rPr>
        <w:lastRenderedPageBreak/>
        <w:t xml:space="preserve">She began to feel hopeful that Daniel would soar </w:t>
      </w:r>
      <w:r w:rsidR="00823086" w:rsidRPr="00AF3303">
        <w:rPr>
          <w:rFonts w:ascii="Times New Roman" w:eastAsia="Times New Roman" w:hAnsi="Times New Roman" w:cs="Times New Roman"/>
          <w:sz w:val="24"/>
          <w:szCs w:val="24"/>
        </w:rPr>
        <w:t>if he would</w:t>
      </w:r>
      <w:r w:rsidRPr="00AF3303">
        <w:rPr>
          <w:rFonts w:ascii="Times New Roman" w:eastAsia="Times New Roman" w:hAnsi="Times New Roman" w:cs="Times New Roman"/>
          <w:sz w:val="24"/>
          <w:szCs w:val="24"/>
        </w:rPr>
        <w:t xml:space="preserve"> attend school from home without the social anxiety or pressure to be like everyone else.</w:t>
      </w:r>
    </w:p>
    <w:p w:rsidR="007C460D" w:rsidRPr="00AF3303" w:rsidRDefault="007C460D" w:rsidP="006C29FE">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After </w:t>
      </w:r>
      <w:r w:rsidR="006C29FE" w:rsidRPr="00AF3303">
        <w:rPr>
          <w:rFonts w:ascii="Times New Roman" w:eastAsia="Times New Roman" w:hAnsi="Times New Roman" w:cs="Times New Roman"/>
          <w:sz w:val="24"/>
          <w:szCs w:val="24"/>
        </w:rPr>
        <w:t xml:space="preserve">three semesters </w:t>
      </w:r>
      <w:r w:rsidR="00823086" w:rsidRPr="00AF3303">
        <w:rPr>
          <w:rFonts w:ascii="Times New Roman" w:eastAsia="Times New Roman" w:hAnsi="Times New Roman" w:cs="Times New Roman"/>
          <w:sz w:val="24"/>
          <w:szCs w:val="24"/>
        </w:rPr>
        <w:t>at</w:t>
      </w:r>
      <w:r w:rsidR="006C29FE" w:rsidRPr="00AF3303">
        <w:rPr>
          <w:rFonts w:ascii="Times New Roman" w:eastAsia="Times New Roman" w:hAnsi="Times New Roman" w:cs="Times New Roman"/>
          <w:sz w:val="24"/>
          <w:szCs w:val="24"/>
        </w:rPr>
        <w:t xml:space="preserve"> Grand</w:t>
      </w:r>
      <w:r w:rsidRPr="00AF3303">
        <w:rPr>
          <w:rFonts w:ascii="Times New Roman" w:eastAsia="Times New Roman" w:hAnsi="Times New Roman" w:cs="Times New Roman"/>
          <w:sz w:val="24"/>
          <w:szCs w:val="24"/>
        </w:rPr>
        <w:t>, Daniel is doing better than he ever has in school. He sa</w:t>
      </w:r>
      <w:r w:rsidR="005F0C67">
        <w:rPr>
          <w:rFonts w:ascii="Times New Roman" w:eastAsia="Times New Roman" w:hAnsi="Times New Roman" w:cs="Times New Roman"/>
          <w:sz w:val="24"/>
          <w:szCs w:val="24"/>
        </w:rPr>
        <w:t>id, “I</w:t>
      </w:r>
      <w:r w:rsidRPr="00AF3303">
        <w:rPr>
          <w:rFonts w:ascii="Times New Roman" w:eastAsia="Times New Roman" w:hAnsi="Times New Roman" w:cs="Times New Roman"/>
          <w:sz w:val="24"/>
          <w:szCs w:val="24"/>
        </w:rPr>
        <w:t xml:space="preserve"> love being online and learning at </w:t>
      </w:r>
      <w:r w:rsidR="005F0C67">
        <w:rPr>
          <w:rFonts w:ascii="Times New Roman" w:eastAsia="Times New Roman" w:hAnsi="Times New Roman" w:cs="Times New Roman"/>
          <w:sz w:val="24"/>
          <w:szCs w:val="24"/>
        </w:rPr>
        <w:t xml:space="preserve">my own </w:t>
      </w:r>
      <w:r w:rsidRPr="00AF3303">
        <w:rPr>
          <w:rFonts w:ascii="Times New Roman" w:eastAsia="Times New Roman" w:hAnsi="Times New Roman" w:cs="Times New Roman"/>
          <w:sz w:val="24"/>
          <w:szCs w:val="24"/>
        </w:rPr>
        <w:t>pace.</w:t>
      </w:r>
      <w:r w:rsidR="005F0C67">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He still feels anxiety when presented with assignments that involve novel reading or essay writing, fearing that he may not have the skills necessary to be successful; however, he has completed each assignment he has been given, surprising himself in many instances. Daniel, for the first time, feels like someone is paying attention to his needs when it comes to school. When Olivia and Daniel met his Grand Charter School teacher for the first time, the teacher explained that she wanted him to </w:t>
      </w:r>
      <w:r w:rsidR="005F0C67" w:rsidRPr="00AF3303">
        <w:rPr>
          <w:rFonts w:ascii="Times New Roman" w:eastAsia="Times New Roman" w:hAnsi="Times New Roman" w:cs="Times New Roman"/>
          <w:sz w:val="24"/>
          <w:szCs w:val="24"/>
        </w:rPr>
        <w:t>contact</w:t>
      </w:r>
      <w:r w:rsidRPr="00AF3303">
        <w:rPr>
          <w:rFonts w:ascii="Times New Roman" w:eastAsia="Times New Roman" w:hAnsi="Times New Roman" w:cs="Times New Roman"/>
          <w:sz w:val="24"/>
          <w:szCs w:val="24"/>
        </w:rPr>
        <w:t xml:space="preserve"> her at least twice a week, and she would do the same. Olivia thought to herself that Daniel would never actually follow through with those terms and conditions, but she was wrong. Daniel contacts his teacher nearly every school day because he finally feels comfortable talking with someone that he knows will not judge him or think he is weird or different.</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Without anxiety controlling his life, Daniel is beginning to believe in himself. At first, Olivia was terrified that Grand Charter </w:t>
      </w:r>
      <w:r w:rsidR="006C29FE" w:rsidRPr="00AF3303">
        <w:rPr>
          <w:rFonts w:ascii="Times New Roman" w:eastAsia="Times New Roman" w:hAnsi="Times New Roman" w:cs="Times New Roman"/>
          <w:sz w:val="24"/>
          <w:szCs w:val="24"/>
        </w:rPr>
        <w:t>Schools would</w:t>
      </w:r>
      <w:r w:rsidRPr="00AF3303">
        <w:rPr>
          <w:rFonts w:ascii="Times New Roman" w:eastAsia="Times New Roman" w:hAnsi="Times New Roman" w:cs="Times New Roman"/>
          <w:sz w:val="24"/>
          <w:szCs w:val="24"/>
        </w:rPr>
        <w:t xml:space="preserve"> prove to be too hard for him, and she was also in denial about her fear of letting go of the protective shield that she had placed around him his entire life. To appease her own anxiety and the anxiety that Daniel felt about starting a new school, she did extensive research on what Grand Charter Schools was and if she really thought it could help Daniel. Soon, Daniel was enrolled, and his teacher </w:t>
      </w:r>
      <w:r w:rsidR="006C29FE" w:rsidRPr="00AF3303">
        <w:rPr>
          <w:rFonts w:ascii="Times New Roman" w:eastAsia="Times New Roman" w:hAnsi="Times New Roman" w:cs="Times New Roman"/>
          <w:sz w:val="24"/>
          <w:szCs w:val="24"/>
        </w:rPr>
        <w:t>went to their</w:t>
      </w:r>
      <w:r w:rsidRPr="00AF3303">
        <w:rPr>
          <w:rFonts w:ascii="Times New Roman" w:eastAsia="Times New Roman" w:hAnsi="Times New Roman" w:cs="Times New Roman"/>
          <w:sz w:val="24"/>
          <w:szCs w:val="24"/>
        </w:rPr>
        <w:t xml:space="preserve"> home, discussed goals, plans, past struggles, and past successes. Based on everything discussed, the teacher laid out an individualized learning plan for Daniel. Olivia and Daniel were both excited when the meeting ended. They were confident that Daniel would meet state standards and not remain behind his peers and that his learning needs would be met individually. He would never fall </w:t>
      </w:r>
      <w:r w:rsidRPr="00AF3303">
        <w:rPr>
          <w:rFonts w:ascii="Times New Roman" w:eastAsia="Times New Roman" w:hAnsi="Times New Roman" w:cs="Times New Roman"/>
          <w:sz w:val="24"/>
          <w:szCs w:val="24"/>
        </w:rPr>
        <w:lastRenderedPageBreak/>
        <w:t>through the cracks. Olivia said that his teacher protects him in the same way she would, while pushing him past his comfort zones in various classes. She is helping to build his confidence. She makes many gestures to be encouraging and help Daniel feel confident. She always communicates promptly. She makes him feel like he can conquer the world, or at least the assignments for that day. Every day, he checks his schedule to see what the teacher wants him to do, and he gets busy. He</w:t>
      </w:r>
      <w:r w:rsidR="003B2413" w:rsidRPr="00AF3303">
        <w:rPr>
          <w:rFonts w:ascii="Times New Roman" w:eastAsia="Times New Roman" w:hAnsi="Times New Roman" w:cs="Times New Roman"/>
          <w:sz w:val="24"/>
          <w:szCs w:val="24"/>
        </w:rPr>
        <w:t xml:space="preserve"> is</w:t>
      </w:r>
      <w:r w:rsidRPr="00AF3303">
        <w:rPr>
          <w:rFonts w:ascii="Times New Roman" w:eastAsia="Times New Roman" w:hAnsi="Times New Roman" w:cs="Times New Roman"/>
          <w:sz w:val="24"/>
          <w:szCs w:val="24"/>
        </w:rPr>
        <w:t xml:space="preserve"> displaying independence he</w:t>
      </w:r>
      <w:r w:rsidR="003B2413" w:rsidRPr="00AF3303">
        <w:rPr>
          <w:rFonts w:ascii="Times New Roman" w:eastAsia="Times New Roman" w:hAnsi="Times New Roman" w:cs="Times New Roman"/>
          <w:sz w:val="24"/>
          <w:szCs w:val="24"/>
        </w:rPr>
        <w:t xml:space="preserve"> has</w:t>
      </w:r>
      <w:r w:rsidRPr="00AF3303">
        <w:rPr>
          <w:rFonts w:ascii="Times New Roman" w:eastAsia="Times New Roman" w:hAnsi="Times New Roman" w:cs="Times New Roman"/>
          <w:sz w:val="24"/>
          <w:szCs w:val="24"/>
        </w:rPr>
        <w:t xml:space="preserve"> never possessed before. She really helps him figure things out. He</w:t>
      </w:r>
      <w:r w:rsidR="003B2413" w:rsidRPr="00AF3303">
        <w:rPr>
          <w:rFonts w:ascii="Times New Roman" w:eastAsia="Times New Roman" w:hAnsi="Times New Roman" w:cs="Times New Roman"/>
          <w:sz w:val="24"/>
          <w:szCs w:val="24"/>
        </w:rPr>
        <w:t xml:space="preserve"> is</w:t>
      </w:r>
      <w:r w:rsidRPr="00AF3303">
        <w:rPr>
          <w:rFonts w:ascii="Times New Roman" w:eastAsia="Times New Roman" w:hAnsi="Times New Roman" w:cs="Times New Roman"/>
          <w:sz w:val="24"/>
          <w:szCs w:val="24"/>
        </w:rPr>
        <w:t xml:space="preserve"> being weaned from the nest</w:t>
      </w:r>
      <w:r w:rsidR="0082308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but not left out on a limb by himself. Olivia and Daniel both believe that Grand Charter Schools is the only reason Daniel has made it this far.</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Daniel tried to hide his anxieties for many years. He said they were even more severe than his mom realized. Now, however, he feels empowered. He still does not think he could survive at college because of the immense anxiety being around that many people would cause him; however, he does believe he could pass the courses now and is considering looking at online colleges. For the first time in his life, he is considering college because</w:t>
      </w:r>
      <w:r w:rsidR="0082308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through his journey</w:t>
      </w:r>
      <w:r w:rsidR="0082308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his self-efficacy has increased, and his self-doubt has decreased.</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Daniel’s Paint-Write Activity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 xml:space="preserve">        </w:t>
      </w:r>
      <w:r w:rsidRPr="00AF3303">
        <w:rPr>
          <w:rFonts w:ascii="Times New Roman" w:eastAsia="Times New Roman" w:hAnsi="Times New Roman" w:cs="Times New Roman"/>
          <w:b/>
          <w:bCs/>
          <w:sz w:val="24"/>
          <w:szCs w:val="24"/>
        </w:rPr>
        <w:tab/>
      </w:r>
      <w:r w:rsidRPr="00AF3303">
        <w:rPr>
          <w:rFonts w:ascii="Times New Roman" w:eastAsia="Times New Roman" w:hAnsi="Times New Roman" w:cs="Times New Roman"/>
          <w:sz w:val="24"/>
          <w:szCs w:val="24"/>
        </w:rPr>
        <w:t xml:space="preserve">For the paint-write activity, Daniel was happy to participate. He feels comfortable when working one-on-one with </w:t>
      </w:r>
      <w:r w:rsidR="003B2413" w:rsidRPr="00AF3303">
        <w:rPr>
          <w:rFonts w:ascii="Times New Roman" w:eastAsia="Times New Roman" w:hAnsi="Times New Roman" w:cs="Times New Roman"/>
          <w:sz w:val="24"/>
          <w:szCs w:val="24"/>
        </w:rPr>
        <w:t>his teacher</w:t>
      </w:r>
      <w:r w:rsidRPr="00AF3303">
        <w:rPr>
          <w:rFonts w:ascii="Times New Roman" w:eastAsia="Times New Roman" w:hAnsi="Times New Roman" w:cs="Times New Roman"/>
          <w:sz w:val="24"/>
          <w:szCs w:val="24"/>
        </w:rPr>
        <w:t>. He decided to write a poem as well because he was in the middle of the poetry unit of his English curriculum and thought he might be able to produce something he could be proud of.</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Faceless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Darkness engulfed me each time I opened a book to read.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Every time I held a pen to write, my anxiety would stop 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Like a man running in to a wall </w:t>
      </w:r>
      <w:proofErr w:type="gramStart"/>
      <w:r w:rsidRPr="00AF3303">
        <w:rPr>
          <w:rFonts w:ascii="Times New Roman" w:eastAsia="Times New Roman" w:hAnsi="Times New Roman" w:cs="Times New Roman"/>
          <w:sz w:val="24"/>
          <w:szCs w:val="24"/>
        </w:rPr>
        <w:t>over and over again</w:t>
      </w:r>
      <w:proofErr w:type="gramEnd"/>
      <w:r w:rsidRPr="00AF3303">
        <w:rPr>
          <w:rFonts w:ascii="Times New Roman" w:eastAsia="Times New Roman" w:hAnsi="Times New Roman" w:cs="Times New Roman"/>
          <w:sz w:val="24"/>
          <w:szCs w:val="24"/>
        </w:rPr>
        <w:t>,</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No matter what I did, I just could not break through.</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felt frustrated at myself for being weak.</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I felt frustrated at my teachers for not understanding 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felt frustrated at my mom for being optimistic in situations we knew weren’t positive.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My anxiety felt like chains around my wrist and ankles,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Keeping me trapped,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Unable to move past the triggers I experienced daily.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Unable to stop the manifestations that the darkness made me feel.</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Misunderstood.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faceless student, falling through the cracks.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Lonely.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faceless student, falling prey to the predators within the school.</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Confused.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faceless student unable to control his own emotions.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Anxious.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Every day, fearing I may have my name called in class.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Tired.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Wanting to be the all-American boy parents dream about.</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Different.</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 am 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Faceless.</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823086"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Daniel’s poem was incredibly powerful and moving. He had always described feeling inferior as a writer, but his poem’s raw beau</w:t>
      </w:r>
      <w:r w:rsidR="00823086" w:rsidRPr="00AF3303">
        <w:rPr>
          <w:rFonts w:ascii="Times New Roman" w:eastAsia="Times New Roman" w:hAnsi="Times New Roman" w:cs="Times New Roman"/>
          <w:sz w:val="24"/>
          <w:szCs w:val="24"/>
        </w:rPr>
        <w:t>ty and honesty gripped both his</w:t>
      </w:r>
      <w:r w:rsidR="00BF3305" w:rsidRPr="00AF3303">
        <w:rPr>
          <w:rFonts w:ascii="Times New Roman" w:eastAsia="Times New Roman" w:hAnsi="Times New Roman" w:cs="Times New Roman"/>
          <w:sz w:val="24"/>
          <w:szCs w:val="24"/>
        </w:rPr>
        <w:t xml:space="preserve"> mother and teacher</w:t>
      </w:r>
      <w:r w:rsidR="00823086" w:rsidRPr="00AF3303">
        <w:rPr>
          <w:rFonts w:ascii="Times New Roman" w:eastAsia="Times New Roman" w:hAnsi="Times New Roman" w:cs="Times New Roman"/>
          <w:sz w:val="24"/>
          <w:szCs w:val="24"/>
        </w:rPr>
        <w:t>.</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w:t>
      </w:r>
      <w:r w:rsidRPr="00AF3303">
        <w:rPr>
          <w:rFonts w:ascii="Times New Roman" w:eastAsia="Times New Roman" w:hAnsi="Times New Roman" w:cs="Times New Roman"/>
          <w:sz w:val="24"/>
          <w:szCs w:val="24"/>
        </w:rPr>
        <w:tab/>
        <w:t>For his painting, Daniel created an image to represent the faceless student with whom he could too closely relate. Daniel explained his process and the results of his painting.</w:t>
      </w:r>
    </w:p>
    <w:p w:rsidR="007C460D" w:rsidRPr="00AF3303" w:rsidRDefault="007C460D" w:rsidP="00823086">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At first, I was trying to use black paint to create a sense o</w:t>
      </w:r>
      <w:r w:rsidR="00823086" w:rsidRPr="00AF3303">
        <w:rPr>
          <w:rFonts w:ascii="Times New Roman" w:eastAsia="Times New Roman" w:hAnsi="Times New Roman" w:cs="Times New Roman"/>
          <w:sz w:val="24"/>
          <w:szCs w:val="24"/>
        </w:rPr>
        <w:t xml:space="preserve">f chaos. It didn’t exactly work </w:t>
      </w:r>
      <w:r w:rsidRPr="00AF3303">
        <w:rPr>
          <w:rFonts w:ascii="Times New Roman" w:eastAsia="Times New Roman" w:hAnsi="Times New Roman" w:cs="Times New Roman"/>
          <w:sz w:val="24"/>
          <w:szCs w:val="24"/>
        </w:rPr>
        <w:t xml:space="preserve">the way I wanted, but I didn’t scrap the whole project. My teacher told me to enjoy the process and not stress about the results. So, I tried. I have been actively trying to find ways to calm myself down when I am feeling anxiety triggered by English class assignments. After I realized the black color didn’t look like I wanted it, I tried to think of what it did look like. I thought that </w:t>
      </w:r>
      <w:proofErr w:type="gramStart"/>
      <w:r w:rsidRPr="00AF3303">
        <w:rPr>
          <w:rFonts w:ascii="Times New Roman" w:eastAsia="Times New Roman" w:hAnsi="Times New Roman" w:cs="Times New Roman"/>
          <w:sz w:val="24"/>
          <w:szCs w:val="24"/>
        </w:rPr>
        <w:t>it</w:t>
      </w:r>
      <w:proofErr w:type="gramEnd"/>
      <w:r w:rsidRPr="00AF3303">
        <w:rPr>
          <w:rFonts w:ascii="Times New Roman" w:eastAsia="Times New Roman" w:hAnsi="Times New Roman" w:cs="Times New Roman"/>
          <w:sz w:val="24"/>
          <w:szCs w:val="24"/>
        </w:rPr>
        <w:t xml:space="preserve"> kind of looked like hair. Then, I reflected on my poem “Faceless,” and that was the inspiration for the rest of my painting. I used a mixture of blues and greys to make the shape of a face underneath the now black hair. I was going to attempt to draw facial features, but then I stopped and really thought about what I wanted people to know about the struggles I </w:t>
      </w:r>
      <w:r w:rsidR="00BF3305" w:rsidRPr="00AF3303">
        <w:rPr>
          <w:rFonts w:ascii="Times New Roman" w:eastAsia="Times New Roman" w:hAnsi="Times New Roman" w:cs="Times New Roman"/>
          <w:sz w:val="24"/>
          <w:szCs w:val="24"/>
        </w:rPr>
        <w:t>have,</w:t>
      </w:r>
      <w:r w:rsidRPr="00AF3303">
        <w:rPr>
          <w:rFonts w:ascii="Times New Roman" w:eastAsia="Times New Roman" w:hAnsi="Times New Roman" w:cs="Times New Roman"/>
          <w:sz w:val="24"/>
          <w:szCs w:val="24"/>
        </w:rPr>
        <w:t xml:space="preserve"> and other students have had with anxiety. It’s real and not taken seriously enough. So, I put a question mark on his face instead of eyes, nose, and a mouth. The painting represents every student who has felt invisible in their classrooms, walking through the halls of their school, feeling hopeless.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 </w:t>
      </w:r>
      <w:r w:rsidRPr="00AF3303">
        <w:rPr>
          <w:rFonts w:ascii="Times New Roman" w:eastAsia="Times New Roman" w:hAnsi="Times New Roman" w:cs="Times New Roman"/>
          <w:noProof/>
          <w:sz w:val="24"/>
          <w:szCs w:val="24"/>
        </w:rPr>
        <w:drawing>
          <wp:inline distT="0" distB="0" distL="0" distR="0">
            <wp:extent cx="5690383" cy="4270720"/>
            <wp:effectExtent l="0" t="0" r="5715" b="0"/>
            <wp:docPr id="6" name="Picture 6" descr="https://lh6.googleusercontent.com/tIG48tP82nyk-6TfI7tuoC7u4OWwsHS2nbVNq3WHOUL6cI1wUVX_KC19pJLu8o6qFDTgo2M-b2K3OWHFtFOqUHH1F4v9bYNnRVBeYMNBscQPjU1-3y8S-PnjR2qTPtgoMH6ju7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tIG48tP82nyk-6TfI7tuoC7u4OWwsHS2nbVNq3WHOUL6cI1wUVX_KC19pJLu8o6qFDTgo2M-b2K3OWHFtFOqUHH1F4v9bYNnRVBeYMNBscQPjU1-3y8S-PnjR2qTPtgoMH6ju7s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99747" cy="4277748"/>
                    </a:xfrm>
                    <a:prstGeom prst="rect">
                      <a:avLst/>
                    </a:prstGeom>
                    <a:noFill/>
                    <a:ln>
                      <a:noFill/>
                    </a:ln>
                  </pic:spPr>
                </pic:pic>
              </a:graphicData>
            </a:graphic>
          </wp:inline>
        </w:drawing>
      </w:r>
    </w:p>
    <w:p w:rsidR="006C29FE" w:rsidRPr="00AF3303" w:rsidRDefault="006C29FE" w:rsidP="007C460D">
      <w:pPr>
        <w:spacing w:after="0" w:line="480" w:lineRule="auto"/>
        <w:rPr>
          <w:rFonts w:ascii="Times New Roman" w:eastAsia="Times New Roman" w:hAnsi="Times New Roman" w:cs="Times New Roman"/>
          <w:i/>
          <w:iCs/>
          <w:sz w:val="24"/>
          <w:szCs w:val="24"/>
        </w:rPr>
      </w:pP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6: Daniel’s painting Faceless Student</w:t>
      </w:r>
    </w:p>
    <w:p w:rsidR="007C460D" w:rsidRPr="00AF3303" w:rsidRDefault="00FB2BA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Response</w:t>
      </w:r>
      <w:r w:rsidR="007C460D" w:rsidRPr="00AF3303">
        <w:rPr>
          <w:rFonts w:ascii="Times New Roman" w:eastAsia="Times New Roman" w:hAnsi="Times New Roman" w:cs="Times New Roman"/>
          <w:b/>
          <w:bCs/>
          <w:i/>
          <w:iCs/>
          <w:sz w:val="24"/>
          <w:szCs w:val="24"/>
        </w:rPr>
        <w:t xml:space="preserve"> t</w:t>
      </w:r>
      <w:r w:rsidRPr="00AF3303">
        <w:rPr>
          <w:rFonts w:ascii="Times New Roman" w:eastAsia="Times New Roman" w:hAnsi="Times New Roman" w:cs="Times New Roman"/>
          <w:b/>
          <w:bCs/>
          <w:i/>
          <w:iCs/>
          <w:sz w:val="24"/>
          <w:szCs w:val="24"/>
        </w:rPr>
        <w:t>o t</w:t>
      </w:r>
      <w:r w:rsidR="007C460D" w:rsidRPr="00AF3303">
        <w:rPr>
          <w:rFonts w:ascii="Times New Roman" w:eastAsia="Times New Roman" w:hAnsi="Times New Roman" w:cs="Times New Roman"/>
          <w:b/>
          <w:bCs/>
          <w:i/>
          <w:iCs/>
          <w:sz w:val="24"/>
          <w:szCs w:val="24"/>
        </w:rPr>
        <w:t>he Research Questions</w:t>
      </w:r>
    </w:p>
    <w:p w:rsidR="007C460D" w:rsidRPr="005F0C67" w:rsidRDefault="007C460D" w:rsidP="000F15C8">
      <w:pPr>
        <w:numPr>
          <w:ilvl w:val="0"/>
          <w:numId w:val="7"/>
        </w:numPr>
        <w:tabs>
          <w:tab w:val="clear" w:pos="720"/>
        </w:tabs>
        <w:spacing w:after="0" w:line="480" w:lineRule="auto"/>
        <w:ind w:left="360"/>
        <w:textAlignment w:val="baseline"/>
        <w:rPr>
          <w:rFonts w:ascii="Times New Roman" w:eastAsia="Times New Roman" w:hAnsi="Times New Roman" w:cs="Times New Roman"/>
          <w:i/>
          <w:sz w:val="24"/>
          <w:szCs w:val="24"/>
        </w:rPr>
      </w:pPr>
      <w:bookmarkStart w:id="7" w:name="_Hlk5980671"/>
      <w:r w:rsidRPr="005F0C67">
        <w:rPr>
          <w:rFonts w:ascii="Times New Roman" w:eastAsia="Times New Roman" w:hAnsi="Times New Roman" w:cs="Times New Roman"/>
          <w:i/>
          <w:sz w:val="24"/>
          <w:szCs w:val="24"/>
        </w:rPr>
        <w:t>What are students’ perceptions of their anxieties towards language arts?</w:t>
      </w:r>
    </w:p>
    <w:p w:rsidR="007C460D" w:rsidRPr="00AF3303" w:rsidRDefault="007C460D" w:rsidP="006C29FE">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Daniel knows that English class is one of the primary triggers for his anxiety. Not only does he loathe reading out loud</w:t>
      </w:r>
      <w:r w:rsidR="00823086" w:rsidRPr="00AF3303">
        <w:rPr>
          <w:rFonts w:ascii="Times New Roman" w:eastAsia="Times New Roman" w:hAnsi="Times New Roman" w:cs="Times New Roman"/>
          <w:sz w:val="24"/>
          <w:szCs w:val="24"/>
        </w:rPr>
        <w:t>, he feels inferior in his writing skills. Also,</w:t>
      </w:r>
      <w:r w:rsidRPr="00AF3303">
        <w:rPr>
          <w:rFonts w:ascii="Times New Roman" w:eastAsia="Times New Roman" w:hAnsi="Times New Roman" w:cs="Times New Roman"/>
          <w:sz w:val="24"/>
          <w:szCs w:val="24"/>
        </w:rPr>
        <w:t xml:space="preserve"> English class requires more social interaction than most classes. It is a class that draws out vulnerabilities, sometimes putting them on display for others. The reasons many people love English class are the exact reasons that Daniel does not. He does not want to feel vulnerable. He does not want to engage in discourse with other students or teachers. He does not want to be called on to read out loud or share </w:t>
      </w:r>
      <w:r w:rsidR="00823086" w:rsidRPr="00AF3303">
        <w:rPr>
          <w:rFonts w:ascii="Times New Roman" w:eastAsia="Times New Roman" w:hAnsi="Times New Roman" w:cs="Times New Roman"/>
          <w:sz w:val="24"/>
          <w:szCs w:val="24"/>
        </w:rPr>
        <w:t>personal writing</w:t>
      </w:r>
      <w:r w:rsidRPr="00AF3303">
        <w:rPr>
          <w:rFonts w:ascii="Times New Roman" w:eastAsia="Times New Roman" w:hAnsi="Times New Roman" w:cs="Times New Roman"/>
          <w:sz w:val="24"/>
          <w:szCs w:val="24"/>
        </w:rPr>
        <w:t xml:space="preserve">. Last year, he read </w:t>
      </w:r>
      <w:r w:rsidRPr="00AF3303">
        <w:rPr>
          <w:rFonts w:ascii="Times New Roman" w:eastAsia="Times New Roman" w:hAnsi="Times New Roman" w:cs="Times New Roman"/>
          <w:i/>
          <w:iCs/>
          <w:sz w:val="24"/>
          <w:szCs w:val="24"/>
        </w:rPr>
        <w:t>Animal Farm</w:t>
      </w:r>
      <w:r w:rsidRPr="00AF3303">
        <w:rPr>
          <w:rFonts w:ascii="Times New Roman" w:eastAsia="Times New Roman" w:hAnsi="Times New Roman" w:cs="Times New Roman"/>
          <w:sz w:val="24"/>
          <w:szCs w:val="24"/>
        </w:rPr>
        <w:t xml:space="preserve"> by </w:t>
      </w:r>
      <w:r w:rsidR="00BF3305" w:rsidRPr="00AF3303">
        <w:rPr>
          <w:rFonts w:ascii="Times New Roman" w:eastAsia="Times New Roman" w:hAnsi="Times New Roman" w:cs="Times New Roman"/>
          <w:sz w:val="24"/>
          <w:szCs w:val="24"/>
        </w:rPr>
        <w:t xml:space="preserve">George </w:t>
      </w:r>
      <w:r w:rsidRPr="00AF3303">
        <w:rPr>
          <w:rFonts w:ascii="Times New Roman" w:eastAsia="Times New Roman" w:hAnsi="Times New Roman" w:cs="Times New Roman"/>
          <w:sz w:val="24"/>
          <w:szCs w:val="24"/>
        </w:rPr>
        <w:t xml:space="preserve">Orwell (2012). He also </w:t>
      </w:r>
      <w:r w:rsidRPr="00AF3303">
        <w:rPr>
          <w:rFonts w:ascii="Times New Roman" w:eastAsia="Times New Roman" w:hAnsi="Times New Roman" w:cs="Times New Roman"/>
          <w:sz w:val="24"/>
          <w:szCs w:val="24"/>
        </w:rPr>
        <w:lastRenderedPageBreak/>
        <w:t xml:space="preserve">composed his first essay after he read the book, arguing about the dangers of power-hungry people. For Daniel, reading a novel and writing an essay </w:t>
      </w:r>
      <w:r w:rsidR="00BF3305" w:rsidRPr="00AF3303">
        <w:rPr>
          <w:rFonts w:ascii="Times New Roman" w:eastAsia="Times New Roman" w:hAnsi="Times New Roman" w:cs="Times New Roman"/>
          <w:sz w:val="24"/>
          <w:szCs w:val="24"/>
        </w:rPr>
        <w:t>were</w:t>
      </w:r>
      <w:r w:rsidRPr="00AF3303">
        <w:rPr>
          <w:rFonts w:ascii="Times New Roman" w:eastAsia="Times New Roman" w:hAnsi="Times New Roman" w:cs="Times New Roman"/>
          <w:sz w:val="24"/>
          <w:szCs w:val="24"/>
        </w:rPr>
        <w:t xml:space="preserve"> monumental</w:t>
      </w:r>
      <w:r w:rsidR="00BF3305" w:rsidRPr="00AF3303">
        <w:rPr>
          <w:rFonts w:ascii="Times New Roman" w:eastAsia="Times New Roman" w:hAnsi="Times New Roman" w:cs="Times New Roman"/>
          <w:sz w:val="24"/>
          <w:szCs w:val="24"/>
        </w:rPr>
        <w:t xml:space="preserve"> accomplishments</w:t>
      </w:r>
      <w:r w:rsidRPr="00AF3303">
        <w:rPr>
          <w:rFonts w:ascii="Times New Roman" w:eastAsia="Times New Roman" w:hAnsi="Times New Roman" w:cs="Times New Roman"/>
          <w:sz w:val="24"/>
          <w:szCs w:val="24"/>
        </w:rPr>
        <w:t>. He hopes to build on that spike of confidence he experienced as he continues through high school.</w:t>
      </w:r>
    </w:p>
    <w:bookmarkEnd w:id="7"/>
    <w:p w:rsidR="007C460D" w:rsidRPr="005F0C67" w:rsidRDefault="007C460D" w:rsidP="007C460D">
      <w:pPr>
        <w:spacing w:after="0" w:line="480" w:lineRule="auto"/>
        <w:rPr>
          <w:rFonts w:ascii="Times New Roman" w:eastAsia="Times New Roman" w:hAnsi="Times New Roman" w:cs="Times New Roman"/>
          <w:i/>
          <w:sz w:val="24"/>
          <w:szCs w:val="24"/>
        </w:rPr>
      </w:pPr>
      <w:r w:rsidRPr="005F0C67">
        <w:rPr>
          <w:rFonts w:ascii="Times New Roman" w:eastAsia="Times New Roman" w:hAnsi="Times New Roman" w:cs="Times New Roman"/>
          <w:i/>
          <w:sz w:val="24"/>
          <w:szCs w:val="24"/>
        </w:rPr>
        <w:t>2</w:t>
      </w:r>
      <w:bookmarkStart w:id="8" w:name="_Hlk5980695"/>
      <w:r w:rsidRPr="005F0C67">
        <w:rPr>
          <w:rFonts w:ascii="Times New Roman" w:eastAsia="Times New Roman" w:hAnsi="Times New Roman" w:cs="Times New Roman"/>
          <w:i/>
          <w:sz w:val="24"/>
          <w:szCs w:val="24"/>
        </w:rPr>
        <w:t>.</w:t>
      </w:r>
      <w:r w:rsidR="000F15C8" w:rsidRPr="005F0C67">
        <w:rPr>
          <w:rFonts w:ascii="Times New Roman" w:eastAsia="Times New Roman" w:hAnsi="Times New Roman" w:cs="Times New Roman"/>
          <w:i/>
          <w:sz w:val="24"/>
          <w:szCs w:val="24"/>
        </w:rPr>
        <w:t xml:space="preserve"> </w:t>
      </w:r>
      <w:r w:rsidRPr="005F0C67">
        <w:rPr>
          <w:rFonts w:ascii="Times New Roman" w:eastAsia="Times New Roman" w:hAnsi="Times New Roman" w:cs="Times New Roman"/>
          <w:i/>
          <w:sz w:val="24"/>
          <w:szCs w:val="24"/>
        </w:rPr>
        <w:t xml:space="preserve">What are students’ and parents’ perceptions of the </w:t>
      </w:r>
      <w:r w:rsidR="005F0C67">
        <w:rPr>
          <w:rFonts w:ascii="Times New Roman" w:eastAsia="Times New Roman" w:hAnsi="Times New Roman" w:cs="Times New Roman"/>
          <w:i/>
          <w:sz w:val="24"/>
          <w:szCs w:val="24"/>
        </w:rPr>
        <w:t xml:space="preserve">triggers of anxiety in language arts? </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Daniel and Olivia know that reading out loud, sharing writing, being in groups for assignments, and having to share presentations in front of the class are all triggers for extreme anxiety in English class. If he were still in </w:t>
      </w:r>
      <w:r w:rsidR="00823086" w:rsidRPr="00AF3303">
        <w:rPr>
          <w:rFonts w:ascii="Times New Roman" w:eastAsia="Times New Roman" w:hAnsi="Times New Roman" w:cs="Times New Roman"/>
          <w:sz w:val="24"/>
          <w:szCs w:val="24"/>
        </w:rPr>
        <w:t>a brick and mortar school</w:t>
      </w:r>
      <w:r w:rsidRPr="00AF3303">
        <w:rPr>
          <w:rFonts w:ascii="Times New Roman" w:eastAsia="Times New Roman" w:hAnsi="Times New Roman" w:cs="Times New Roman"/>
          <w:sz w:val="24"/>
          <w:szCs w:val="24"/>
        </w:rPr>
        <w:t xml:space="preserve">, Daniel does not believe he would have read </w:t>
      </w:r>
      <w:r w:rsidRPr="00AF3303">
        <w:rPr>
          <w:rFonts w:ascii="Times New Roman" w:eastAsia="Times New Roman" w:hAnsi="Times New Roman" w:cs="Times New Roman"/>
          <w:i/>
          <w:iCs/>
          <w:sz w:val="24"/>
          <w:szCs w:val="24"/>
        </w:rPr>
        <w:t>Animal Farm</w:t>
      </w:r>
      <w:r w:rsidRPr="00AF3303">
        <w:rPr>
          <w:rFonts w:ascii="Times New Roman" w:eastAsia="Times New Roman" w:hAnsi="Times New Roman" w:cs="Times New Roman"/>
          <w:sz w:val="24"/>
          <w:szCs w:val="24"/>
        </w:rPr>
        <w:t xml:space="preserve"> or completed the argument</w:t>
      </w:r>
      <w:r w:rsidR="00823086" w:rsidRPr="00AF3303">
        <w:rPr>
          <w:rFonts w:ascii="Times New Roman" w:eastAsia="Times New Roman" w:hAnsi="Times New Roman" w:cs="Times New Roman"/>
          <w:sz w:val="24"/>
          <w:szCs w:val="24"/>
        </w:rPr>
        <w:t>ative</w:t>
      </w:r>
      <w:r w:rsidRPr="00AF3303">
        <w:rPr>
          <w:rFonts w:ascii="Times New Roman" w:eastAsia="Times New Roman" w:hAnsi="Times New Roman" w:cs="Times New Roman"/>
          <w:sz w:val="24"/>
          <w:szCs w:val="24"/>
        </w:rPr>
        <w:t xml:space="preserve"> essay. He would have avoided the assignment any way he could. </w:t>
      </w:r>
      <w:r w:rsidR="006C29FE" w:rsidRPr="00AF3303">
        <w:rPr>
          <w:rFonts w:ascii="Times New Roman" w:eastAsia="Times New Roman" w:hAnsi="Times New Roman" w:cs="Times New Roman"/>
          <w:sz w:val="24"/>
          <w:szCs w:val="24"/>
        </w:rPr>
        <w:t>All</w:t>
      </w:r>
      <w:r w:rsidRPr="00AF3303">
        <w:rPr>
          <w:rFonts w:ascii="Times New Roman" w:eastAsia="Times New Roman" w:hAnsi="Times New Roman" w:cs="Times New Roman"/>
          <w:sz w:val="24"/>
          <w:szCs w:val="24"/>
        </w:rPr>
        <w:t xml:space="preserve"> his English classroom triggers still exist, but he does not have to face them anymore because of schooling at home. Being around others exacerbates Daniels’ anxiety, causing him to completely shut down and regress from any progress he has made. Olivia agrees with Daniel. She believes the only reason he has had success is because of his change in environment. He never feels stupid or inferior. His teacher makes him feel like he can do anything. He does not want to do everything he is supposed to, but it is not because of his anxiety. It is because he rather be doing other </w:t>
      </w:r>
      <w:proofErr w:type="gramStart"/>
      <w:r w:rsidRPr="00AF3303">
        <w:rPr>
          <w:rFonts w:ascii="Times New Roman" w:eastAsia="Times New Roman" w:hAnsi="Times New Roman" w:cs="Times New Roman"/>
          <w:sz w:val="24"/>
          <w:szCs w:val="24"/>
        </w:rPr>
        <w:t>things</w:t>
      </w:r>
      <w:proofErr w:type="gramEnd"/>
      <w:r w:rsidRPr="00AF3303">
        <w:rPr>
          <w:rFonts w:ascii="Times New Roman" w:eastAsia="Times New Roman" w:hAnsi="Times New Roman" w:cs="Times New Roman"/>
          <w:sz w:val="24"/>
          <w:szCs w:val="24"/>
        </w:rPr>
        <w:t xml:space="preserve"> </w:t>
      </w:r>
      <w:r w:rsidR="00823086" w:rsidRPr="00AF3303">
        <w:rPr>
          <w:rFonts w:ascii="Times New Roman" w:eastAsia="Times New Roman" w:hAnsi="Times New Roman" w:cs="Times New Roman"/>
          <w:sz w:val="24"/>
          <w:szCs w:val="24"/>
        </w:rPr>
        <w:t>he considers more fun.</w:t>
      </w:r>
      <w:r w:rsidRPr="00AF3303">
        <w:rPr>
          <w:rFonts w:ascii="Times New Roman" w:eastAsia="Times New Roman" w:hAnsi="Times New Roman" w:cs="Times New Roman"/>
          <w:sz w:val="24"/>
          <w:szCs w:val="24"/>
        </w:rPr>
        <w:t xml:space="preserve">  </w:t>
      </w:r>
    </w:p>
    <w:bookmarkEnd w:id="8"/>
    <w:p w:rsidR="007C460D" w:rsidRPr="005F0C67" w:rsidRDefault="007C460D" w:rsidP="007C460D">
      <w:pPr>
        <w:spacing w:after="0" w:line="480" w:lineRule="auto"/>
        <w:rPr>
          <w:rFonts w:ascii="Times New Roman" w:eastAsia="Times New Roman" w:hAnsi="Times New Roman" w:cs="Times New Roman"/>
          <w:i/>
          <w:sz w:val="24"/>
          <w:szCs w:val="24"/>
        </w:rPr>
      </w:pPr>
      <w:r w:rsidRPr="005F0C67">
        <w:rPr>
          <w:rFonts w:ascii="Times New Roman" w:eastAsia="Times New Roman" w:hAnsi="Times New Roman" w:cs="Times New Roman"/>
          <w:i/>
          <w:sz w:val="24"/>
          <w:szCs w:val="24"/>
        </w:rPr>
        <w:t xml:space="preserve">3. </w:t>
      </w:r>
      <w:bookmarkStart w:id="9" w:name="_Hlk5980738"/>
      <w:r w:rsidRPr="005F0C67">
        <w:rPr>
          <w:rFonts w:ascii="Times New Roman" w:eastAsia="Times New Roman" w:hAnsi="Times New Roman" w:cs="Times New Roman"/>
          <w:i/>
          <w:sz w:val="24"/>
          <w:szCs w:val="24"/>
        </w:rPr>
        <w:t>What are students’ and parents’ perceptions of the manifestations of their anxieties</w:t>
      </w:r>
      <w:r w:rsidR="005F0C67">
        <w:rPr>
          <w:rFonts w:ascii="Times New Roman" w:eastAsia="Times New Roman" w:hAnsi="Times New Roman" w:cs="Times New Roman"/>
          <w:i/>
          <w:sz w:val="24"/>
          <w:szCs w:val="24"/>
        </w:rPr>
        <w:t xml:space="preserve"> in language arts</w:t>
      </w:r>
      <w:r w:rsidRPr="005F0C67">
        <w:rPr>
          <w:rFonts w:ascii="Times New Roman" w:eastAsia="Times New Roman" w:hAnsi="Times New Roman" w:cs="Times New Roman"/>
          <w:i/>
          <w:sz w:val="24"/>
          <w:szCs w:val="24"/>
        </w:rPr>
        <w:t>?</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 xml:space="preserve">The manifestations of Daniel’s anxiety had extreme range. When he walked past classmates in the hallway, he would feel his heart beat increase. Once, it was so bad, he thought he needed to go to the emergency room. When he was asked to read in class, he would sweat and shake, feeling the panic rising and would simply refuse, seeming to be defiant instead of suffering from debilitating anxiety. When asked to share writing in class, all Daniel could do was flee. There was no fight or flight option in Daniel’s eyes. There was only flight. His anxiety </w:t>
      </w:r>
      <w:r w:rsidRPr="00AF3303">
        <w:rPr>
          <w:rFonts w:ascii="Times New Roman" w:eastAsia="Times New Roman" w:hAnsi="Times New Roman" w:cs="Times New Roman"/>
          <w:sz w:val="24"/>
          <w:szCs w:val="24"/>
        </w:rPr>
        <w:lastRenderedPageBreak/>
        <w:t>would also cause him to experience bouts of depression, refusing to leave his room or engage with anyone, even his family. For a long time, anxiety and the manifestations of that anxiety controlled his life.</w:t>
      </w:r>
    </w:p>
    <w:bookmarkEnd w:id="9"/>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Addison’s Story</w:t>
      </w:r>
    </w:p>
    <w:p w:rsidR="007C460D"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As a child, Addison seemed easy going. She would sing and let people take turns holding her. One time, Addison was in her car seat being incredibly vocal, like always. Suddenly, a small voice said, “Momma, I need help.” Suzanne, Addison’s mother, turned around quickly and saw that Addison had a small pencil sharpener and had somehow cut her finger with it. Calmly, Suzanne bandaged Addison’s finger and asked, “How did this happen?”  Addison with rosy cheeks and big bright eyes said quite simply, “I wanted to see if she could sharpen her finger and write with it.”</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When Addison was in first grade, her teacher approached her mother, Suzanne, and expressed concern that Addison may have Attention-Deficit Disorder (ADD). Addison did not display hyperactivity typically associated with ADD but rather lack of focus.  Suzanne quickly scheduled an appointment with Addison’s primary care physician and began tests immediately. At that point in school, she was place</w:t>
      </w:r>
      <w:r w:rsidR="00823086" w:rsidRPr="00AF3303">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on a Response to Intervention (RTI)</w:t>
      </w:r>
      <w:r w:rsidR="00823086" w:rsidRPr="00AF3303">
        <w:rPr>
          <w:rFonts w:ascii="Times New Roman" w:eastAsia="Times New Roman" w:hAnsi="Times New Roman" w:cs="Times New Roman"/>
          <w:sz w:val="24"/>
          <w:szCs w:val="24"/>
        </w:rPr>
        <w:t xml:space="preserve"> plan</w:t>
      </w:r>
      <w:r w:rsidRPr="00AF3303">
        <w:rPr>
          <w:rFonts w:ascii="Times New Roman" w:eastAsia="Times New Roman" w:hAnsi="Times New Roman" w:cs="Times New Roman"/>
          <w:sz w:val="24"/>
          <w:szCs w:val="24"/>
        </w:rPr>
        <w:t>. The RTI program</w:t>
      </w:r>
      <w:r w:rsidR="0082308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as well as medication to help control her ADD</w:t>
      </w:r>
      <w:r w:rsidR="0082308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really helped Addison. By 5th grade, she was reading at a post-secondary level.</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Unfortunately, Addison’s ADD was not her only struggle. During sixth grade, Addison began to display symptoms of anxiety and depression. Her struggles continued throughout middle school. Despite her ADD, depression, and anxiety, Addison always did well academically. She loved and still loves to learn. Despite her academic success, Addison </w:t>
      </w:r>
      <w:r w:rsidRPr="00AF3303">
        <w:rPr>
          <w:rFonts w:ascii="Times New Roman" w:eastAsia="Times New Roman" w:hAnsi="Times New Roman" w:cs="Times New Roman"/>
          <w:sz w:val="24"/>
          <w:szCs w:val="24"/>
        </w:rPr>
        <w:lastRenderedPageBreak/>
        <w:t>w</w:t>
      </w:r>
      <w:r w:rsidR="00024B94" w:rsidRPr="00AF3303">
        <w:rPr>
          <w:rFonts w:ascii="Times New Roman" w:eastAsia="Times New Roman" w:hAnsi="Times New Roman" w:cs="Times New Roman"/>
          <w:sz w:val="24"/>
          <w:szCs w:val="24"/>
        </w:rPr>
        <w:t>ithdrew from every social outlet</w:t>
      </w:r>
      <w:r w:rsidRPr="00AF3303">
        <w:rPr>
          <w:rFonts w:ascii="Times New Roman" w:eastAsia="Times New Roman" w:hAnsi="Times New Roman" w:cs="Times New Roman"/>
          <w:sz w:val="24"/>
          <w:szCs w:val="24"/>
        </w:rPr>
        <w:t xml:space="preserve">. She begged and begged her parents to let her be homeschooled. Addison said, </w:t>
      </w:r>
    </w:p>
    <w:p w:rsidR="007C460D" w:rsidRPr="00AF3303" w:rsidRDefault="007C460D" w:rsidP="007C46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Some people think that my anxiety is a choice. I get told to get over it by people who don’t understand me. Anxiety isn’t a choice. I wish people underst</w:t>
      </w:r>
      <w:r w:rsidR="00BF3305" w:rsidRPr="00AF3303">
        <w:rPr>
          <w:rFonts w:ascii="Times New Roman" w:eastAsia="Times New Roman" w:hAnsi="Times New Roman" w:cs="Times New Roman"/>
          <w:sz w:val="24"/>
          <w:szCs w:val="24"/>
        </w:rPr>
        <w:t>oo</w:t>
      </w:r>
      <w:r w:rsidRPr="00AF3303">
        <w:rPr>
          <w:rFonts w:ascii="Times New Roman" w:eastAsia="Times New Roman" w:hAnsi="Times New Roman" w:cs="Times New Roman"/>
          <w:sz w:val="24"/>
          <w:szCs w:val="24"/>
        </w:rPr>
        <w:t xml:space="preserve">d how much I want to be like everyone else. I wish people really understood what it feels like to have something control </w:t>
      </w:r>
      <w:r w:rsidR="006C29FE" w:rsidRPr="00AF3303">
        <w:rPr>
          <w:rFonts w:ascii="Times New Roman" w:eastAsia="Times New Roman" w:hAnsi="Times New Roman" w:cs="Times New Roman"/>
          <w:sz w:val="24"/>
          <w:szCs w:val="24"/>
        </w:rPr>
        <w:t>your</w:t>
      </w:r>
      <w:r w:rsidRPr="00AF3303">
        <w:rPr>
          <w:rFonts w:ascii="Times New Roman" w:eastAsia="Times New Roman" w:hAnsi="Times New Roman" w:cs="Times New Roman"/>
          <w:sz w:val="24"/>
          <w:szCs w:val="24"/>
        </w:rPr>
        <w:t xml:space="preserve"> life so powerfully that it feels like you’re physically being held down by something. </w:t>
      </w:r>
    </w:p>
    <w:p w:rsidR="007C460D" w:rsidRPr="00AF3303" w:rsidRDefault="007C460D" w:rsidP="007C460D">
      <w:pPr>
        <w:spacing w:after="0" w:line="240" w:lineRule="auto"/>
        <w:rPr>
          <w:rFonts w:ascii="Times New Roman" w:eastAsia="Times New Roman" w:hAnsi="Times New Roman" w:cs="Times New Roman"/>
          <w:sz w:val="24"/>
          <w:szCs w:val="24"/>
        </w:rPr>
      </w:pP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After much consideration, Addison’s parents enrolled her in Grand Charter School. Honestly, it was </w:t>
      </w:r>
      <w:r w:rsidR="006C29FE" w:rsidRPr="00AF3303">
        <w:rPr>
          <w:rFonts w:ascii="Times New Roman" w:eastAsia="Times New Roman" w:hAnsi="Times New Roman" w:cs="Times New Roman"/>
          <w:sz w:val="24"/>
          <w:szCs w:val="24"/>
        </w:rPr>
        <w:t>an easy</w:t>
      </w:r>
      <w:r w:rsidRPr="00AF3303">
        <w:rPr>
          <w:rFonts w:ascii="Times New Roman" w:eastAsia="Times New Roman" w:hAnsi="Times New Roman" w:cs="Times New Roman"/>
          <w:sz w:val="24"/>
          <w:szCs w:val="24"/>
        </w:rPr>
        <w:t xml:space="preserve"> decision with Addison’s persistence and various incidents that happened as she completed her 8th grade year. Addison had always loved English, but as she began to withdraw, she refused to participate in some assignments. One day, she came home incredibly upset, telling her mother that she was forced to read a poem out loud in class that day. She kept saying how stupid her poem was and how embarrassed she had been. She said she was never going back because her poem was not good enough. She said everyone else's seemed deeper than her poem, like the point of every poem is to be deep in some way. She convinced herself that she was not good enough</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Unfortunately, her anxiety caused her to feel down about herself constantly. Any time she came home from an activity of some sort, she </w:t>
      </w:r>
      <w:r w:rsidR="005F0C67">
        <w:rPr>
          <w:rFonts w:ascii="Times New Roman" w:eastAsia="Times New Roman" w:hAnsi="Times New Roman" w:cs="Times New Roman"/>
          <w:sz w:val="24"/>
          <w:szCs w:val="24"/>
        </w:rPr>
        <w:t xml:space="preserve">said she, “I convinced myself </w:t>
      </w:r>
      <w:r w:rsidR="00024B94" w:rsidRPr="00AF3303">
        <w:rPr>
          <w:rFonts w:ascii="Times New Roman" w:eastAsia="Times New Roman" w:hAnsi="Times New Roman" w:cs="Times New Roman"/>
          <w:sz w:val="24"/>
          <w:szCs w:val="24"/>
        </w:rPr>
        <w:t xml:space="preserve">that </w:t>
      </w:r>
      <w:r w:rsidR="005F0C67">
        <w:rPr>
          <w:rFonts w:ascii="Times New Roman" w:eastAsia="Times New Roman" w:hAnsi="Times New Roman" w:cs="Times New Roman"/>
          <w:sz w:val="24"/>
          <w:szCs w:val="24"/>
        </w:rPr>
        <w:t>I</w:t>
      </w:r>
      <w:r w:rsidR="00024B94" w:rsidRPr="00AF3303">
        <w:rPr>
          <w:rFonts w:ascii="Times New Roman" w:eastAsia="Times New Roman" w:hAnsi="Times New Roman" w:cs="Times New Roman"/>
          <w:sz w:val="24"/>
          <w:szCs w:val="24"/>
        </w:rPr>
        <w:t xml:space="preserve"> did not have a good </w:t>
      </w:r>
      <w:r w:rsidRPr="00AF3303">
        <w:rPr>
          <w:rFonts w:ascii="Times New Roman" w:eastAsia="Times New Roman" w:hAnsi="Times New Roman" w:cs="Times New Roman"/>
          <w:sz w:val="24"/>
          <w:szCs w:val="24"/>
        </w:rPr>
        <w:t xml:space="preserve">time, even though </w:t>
      </w:r>
      <w:r w:rsidR="005F0C67">
        <w:rPr>
          <w:rFonts w:ascii="Times New Roman" w:eastAsia="Times New Roman" w:hAnsi="Times New Roman" w:cs="Times New Roman"/>
          <w:sz w:val="24"/>
          <w:szCs w:val="24"/>
        </w:rPr>
        <w:t xml:space="preserve">I </w:t>
      </w:r>
      <w:r w:rsidRPr="00AF3303">
        <w:rPr>
          <w:rFonts w:ascii="Times New Roman" w:eastAsia="Times New Roman" w:hAnsi="Times New Roman" w:cs="Times New Roman"/>
          <w:sz w:val="24"/>
          <w:szCs w:val="24"/>
        </w:rPr>
        <w:t>actual</w:t>
      </w:r>
      <w:r w:rsidR="00024B94" w:rsidRPr="00AF3303">
        <w:rPr>
          <w:rFonts w:ascii="Times New Roman" w:eastAsia="Times New Roman" w:hAnsi="Times New Roman" w:cs="Times New Roman"/>
          <w:sz w:val="24"/>
          <w:szCs w:val="24"/>
        </w:rPr>
        <w:t>ly</w:t>
      </w:r>
      <w:r w:rsidRPr="00AF3303">
        <w:rPr>
          <w:rFonts w:ascii="Times New Roman" w:eastAsia="Times New Roman" w:hAnsi="Times New Roman" w:cs="Times New Roman"/>
          <w:sz w:val="24"/>
          <w:szCs w:val="24"/>
        </w:rPr>
        <w:t xml:space="preserve"> did.</w:t>
      </w:r>
      <w:r w:rsidR="005F0C67">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She trie</w:t>
      </w:r>
      <w:r w:rsidR="005F0C67">
        <w:rPr>
          <w:rFonts w:ascii="Times New Roman" w:eastAsia="Times New Roman" w:hAnsi="Times New Roman" w:cs="Times New Roman"/>
          <w:sz w:val="24"/>
          <w:szCs w:val="24"/>
        </w:rPr>
        <w:t>d</w:t>
      </w:r>
      <w:r w:rsidRPr="00AF3303">
        <w:rPr>
          <w:rFonts w:ascii="Times New Roman" w:eastAsia="Times New Roman" w:hAnsi="Times New Roman" w:cs="Times New Roman"/>
          <w:sz w:val="24"/>
          <w:szCs w:val="24"/>
        </w:rPr>
        <w:t xml:space="preserve"> desperately to avoid interactions with others outside of her immediate family, her Grand Charter School teacher, and her piano teacher. Sometimes, though, her anxiety is so destructive that she will not even interact with those she feels comfortable with.</w:t>
      </w:r>
    </w:p>
    <w:p w:rsidR="007C460D" w:rsidRPr="00AF3303" w:rsidRDefault="007C460D" w:rsidP="00024B94">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Addison would flourish in a school academic setting, if not for the anxiety she suffers. She loves to learn and has always shown a passion for learning everything about the things that she is interested in. Suzanne believe</w:t>
      </w:r>
      <w:r w:rsidR="00024B94"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that A</w:t>
      </w:r>
      <w:r w:rsidR="00024B94" w:rsidRPr="00AF3303">
        <w:rPr>
          <w:rFonts w:ascii="Times New Roman" w:eastAsia="Times New Roman" w:hAnsi="Times New Roman" w:cs="Times New Roman"/>
          <w:sz w:val="24"/>
          <w:szCs w:val="24"/>
        </w:rPr>
        <w:t>ddison</w:t>
      </w:r>
      <w:r w:rsidRPr="00AF3303">
        <w:rPr>
          <w:rFonts w:ascii="Times New Roman" w:eastAsia="Times New Roman" w:hAnsi="Times New Roman" w:cs="Times New Roman"/>
          <w:sz w:val="24"/>
          <w:szCs w:val="24"/>
        </w:rPr>
        <w:t xml:space="preserve"> can be successful and has been successful in </w:t>
      </w:r>
      <w:r w:rsidRPr="00AF3303">
        <w:rPr>
          <w:rFonts w:ascii="Times New Roman" w:eastAsia="Times New Roman" w:hAnsi="Times New Roman" w:cs="Times New Roman"/>
          <w:sz w:val="24"/>
          <w:szCs w:val="24"/>
        </w:rPr>
        <w:lastRenderedPageBreak/>
        <w:t xml:space="preserve">past situations in school until anxiety begins to overtake her mind and her emotions. When she allows anxiety to take over and negative thinking to rule her mind, she convinces herself she is failure.  The unknown causes Addison the most anxiety. During her freshman year, she took physical science. The curriculum began </w:t>
      </w:r>
      <w:r w:rsidR="00024B94" w:rsidRPr="00AF3303">
        <w:rPr>
          <w:rFonts w:ascii="Times New Roman" w:eastAsia="Times New Roman" w:hAnsi="Times New Roman" w:cs="Times New Roman"/>
          <w:sz w:val="24"/>
          <w:szCs w:val="24"/>
        </w:rPr>
        <w:t>addressing aspects of</w:t>
      </w:r>
      <w:r w:rsidRPr="00AF3303">
        <w:rPr>
          <w:rFonts w:ascii="Times New Roman" w:eastAsia="Times New Roman" w:hAnsi="Times New Roman" w:cs="Times New Roman"/>
          <w:sz w:val="24"/>
          <w:szCs w:val="24"/>
        </w:rPr>
        <w:t xml:space="preserve"> the world around Addison, including theories on the afterlife. She called her Grand teacher and begged for alternate assignments. She was crying. She said the science reading was making her sick. She could not handle the thoughts she was experiencing. She was not mentally prepared to tackle life’s biggest questions</w:t>
      </w:r>
      <w:r w:rsidR="00024B94"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t>
      </w:r>
    </w:p>
    <w:p w:rsidR="007C460D" w:rsidRPr="00AF3303" w:rsidRDefault="007C460D" w:rsidP="00024B94">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Breathing, talking and just sitting in the same room as Addison calms her sometimes. Her parents make sure not to tell her to </w:t>
      </w:r>
      <w:r w:rsidRPr="00AF3303">
        <w:rPr>
          <w:rFonts w:ascii="Times New Roman" w:eastAsia="Times New Roman" w:hAnsi="Times New Roman" w:cs="Times New Roman"/>
          <w:i/>
          <w:sz w:val="24"/>
          <w:szCs w:val="24"/>
        </w:rPr>
        <w:t>buck up</w:t>
      </w:r>
      <w:r w:rsidRPr="00AF3303">
        <w:rPr>
          <w:rFonts w:ascii="Times New Roman" w:eastAsia="Times New Roman" w:hAnsi="Times New Roman" w:cs="Times New Roman"/>
          <w:sz w:val="24"/>
          <w:szCs w:val="24"/>
        </w:rPr>
        <w:t xml:space="preserve">, to </w:t>
      </w:r>
      <w:r w:rsidRPr="00AF3303">
        <w:rPr>
          <w:rFonts w:ascii="Times New Roman" w:eastAsia="Times New Roman" w:hAnsi="Times New Roman" w:cs="Times New Roman"/>
          <w:i/>
          <w:sz w:val="24"/>
          <w:szCs w:val="24"/>
        </w:rPr>
        <w:t>get over it</w:t>
      </w:r>
      <w:r w:rsidRPr="00AF3303">
        <w:rPr>
          <w:rFonts w:ascii="Times New Roman" w:eastAsia="Times New Roman" w:hAnsi="Times New Roman" w:cs="Times New Roman"/>
          <w:sz w:val="24"/>
          <w:szCs w:val="24"/>
        </w:rPr>
        <w:t xml:space="preserve">, or to </w:t>
      </w:r>
      <w:r w:rsidRPr="00AF3303">
        <w:rPr>
          <w:rFonts w:ascii="Times New Roman" w:eastAsia="Times New Roman" w:hAnsi="Times New Roman" w:cs="Times New Roman"/>
          <w:i/>
          <w:sz w:val="24"/>
          <w:szCs w:val="24"/>
        </w:rPr>
        <w:t>shake it off</w:t>
      </w:r>
      <w:r w:rsidRPr="00AF3303">
        <w:rPr>
          <w:rFonts w:ascii="Times New Roman" w:eastAsia="Times New Roman" w:hAnsi="Times New Roman" w:cs="Times New Roman"/>
          <w:sz w:val="24"/>
          <w:szCs w:val="24"/>
        </w:rPr>
        <w:t>. Suzanne said, “Sometimes, her anxiety is so strong that she cannot even pull herself out of bed in the morning. Anxiety has taken over Addison’s life, and the family is not sure how to help.</w:t>
      </w:r>
    </w:p>
    <w:p w:rsidR="007C460D" w:rsidRPr="00AF3303" w:rsidRDefault="007C460D" w:rsidP="00024B94">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Addison’s Paint-Write Activity</w:t>
      </w:r>
    </w:p>
    <w:p w:rsidR="007C460D" w:rsidRPr="00AF3303" w:rsidRDefault="007C460D" w:rsidP="00024B94">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 xml:space="preserve">        </w:t>
      </w:r>
      <w:r w:rsidRPr="00AF3303">
        <w:rPr>
          <w:rFonts w:ascii="Times New Roman" w:eastAsia="Times New Roman" w:hAnsi="Times New Roman" w:cs="Times New Roman"/>
          <w:b/>
          <w:bCs/>
          <w:sz w:val="24"/>
          <w:szCs w:val="24"/>
        </w:rPr>
        <w:tab/>
      </w:r>
      <w:r w:rsidRPr="00AF3303">
        <w:rPr>
          <w:rFonts w:ascii="Times New Roman" w:eastAsia="Times New Roman" w:hAnsi="Times New Roman" w:cs="Times New Roman"/>
          <w:sz w:val="24"/>
          <w:szCs w:val="24"/>
        </w:rPr>
        <w:t xml:space="preserve">Addison’s favorite subject has always been </w:t>
      </w:r>
      <w:r w:rsidR="00024B94" w:rsidRPr="00AF3303">
        <w:rPr>
          <w:rFonts w:ascii="Times New Roman" w:eastAsia="Times New Roman" w:hAnsi="Times New Roman" w:cs="Times New Roman"/>
          <w:sz w:val="24"/>
          <w:szCs w:val="24"/>
        </w:rPr>
        <w:t>English</w:t>
      </w:r>
      <w:r w:rsidRPr="00AF3303">
        <w:rPr>
          <w:rFonts w:ascii="Times New Roman" w:eastAsia="Times New Roman" w:hAnsi="Times New Roman" w:cs="Times New Roman"/>
          <w:sz w:val="24"/>
          <w:szCs w:val="24"/>
        </w:rPr>
        <w:t>. She adores reading and wants to become a better writer</w:t>
      </w:r>
      <w:r w:rsidR="0098347E">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 xml:space="preserve">but being in a brick and mortar setting paralyzed her, and </w:t>
      </w:r>
      <w:proofErr w:type="gramStart"/>
      <w:r w:rsidRPr="00AF3303">
        <w:rPr>
          <w:rFonts w:ascii="Times New Roman" w:eastAsia="Times New Roman" w:hAnsi="Times New Roman" w:cs="Times New Roman"/>
          <w:sz w:val="24"/>
          <w:szCs w:val="24"/>
        </w:rPr>
        <w:t>all of</w:t>
      </w:r>
      <w:proofErr w:type="gramEnd"/>
      <w:r w:rsidRPr="00AF3303">
        <w:rPr>
          <w:rFonts w:ascii="Times New Roman" w:eastAsia="Times New Roman" w:hAnsi="Times New Roman" w:cs="Times New Roman"/>
          <w:sz w:val="24"/>
          <w:szCs w:val="24"/>
        </w:rPr>
        <w:t xml:space="preserve"> her desires are second to her anxiety. For the paint-write activity, Addison wrote a poem, detailing the anxiety she feels and the manifestations of her anxiety.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Like</w:t>
      </w:r>
      <w:r w:rsidR="007C460D" w:rsidRPr="00AF3303">
        <w:rPr>
          <w:rFonts w:ascii="Times New Roman" w:eastAsia="Times New Roman" w:hAnsi="Times New Roman" w:cs="Times New Roman"/>
          <w:sz w:val="24"/>
          <w:szCs w:val="24"/>
        </w:rPr>
        <w:t xml:space="preserve"> a car alarm that won’t shut off.</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That</w:t>
      </w:r>
      <w:r w:rsidR="007C460D" w:rsidRPr="00AF3303">
        <w:rPr>
          <w:rFonts w:ascii="Times New Roman" w:eastAsia="Times New Roman" w:hAnsi="Times New Roman" w:cs="Times New Roman"/>
          <w:sz w:val="24"/>
          <w:szCs w:val="24"/>
        </w:rPr>
        <w:t xml:space="preserve"> bone-chilling feeling of getting into a cold pool.</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That feeling of dread in your stomach.</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Like</w:t>
      </w:r>
      <w:r w:rsidR="007C460D" w:rsidRPr="00AF3303">
        <w:rPr>
          <w:rFonts w:ascii="Times New Roman" w:eastAsia="Times New Roman" w:hAnsi="Times New Roman" w:cs="Times New Roman"/>
          <w:sz w:val="24"/>
          <w:szCs w:val="24"/>
        </w:rPr>
        <w:t xml:space="preserve"> chewing mint gum and then taking a drink of cold water.</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Feeling</w:t>
      </w:r>
      <w:r w:rsidR="007C460D" w:rsidRPr="00AF3303">
        <w:rPr>
          <w:rFonts w:ascii="Times New Roman" w:eastAsia="Times New Roman" w:hAnsi="Times New Roman" w:cs="Times New Roman"/>
          <w:sz w:val="24"/>
          <w:szCs w:val="24"/>
        </w:rPr>
        <w:t xml:space="preserve"> like you’re on fire.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Fighting the urge to pass out.</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Getting the wind knocked out of you.</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Being</w:t>
      </w:r>
      <w:r w:rsidR="007C460D" w:rsidRPr="00AF3303">
        <w:rPr>
          <w:rFonts w:ascii="Times New Roman" w:eastAsia="Times New Roman" w:hAnsi="Times New Roman" w:cs="Times New Roman"/>
          <w:sz w:val="24"/>
          <w:szCs w:val="24"/>
        </w:rPr>
        <w:t xml:space="preserve"> on your guard all the time.</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w:t>
      </w:r>
      <w:r w:rsidR="007C460D" w:rsidRPr="00AF3303">
        <w:rPr>
          <w:rFonts w:ascii="Times New Roman" w:eastAsia="Times New Roman" w:hAnsi="Times New Roman" w:cs="Times New Roman"/>
          <w:sz w:val="24"/>
          <w:szCs w:val="24"/>
        </w:rPr>
        <w:t xml:space="preserve"> mind-numbing panic.</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Too</w:t>
      </w:r>
      <w:r w:rsidR="007C460D" w:rsidRPr="00AF3303">
        <w:rPr>
          <w:rFonts w:ascii="Times New Roman" w:eastAsia="Times New Roman" w:hAnsi="Times New Roman" w:cs="Times New Roman"/>
          <w:sz w:val="24"/>
          <w:szCs w:val="24"/>
        </w:rPr>
        <w:t xml:space="preserve"> many thoughts at once.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Wanting</w:t>
      </w:r>
      <w:r w:rsidR="007C460D" w:rsidRPr="00AF3303">
        <w:rPr>
          <w:rFonts w:ascii="Times New Roman" w:eastAsia="Times New Roman" w:hAnsi="Times New Roman" w:cs="Times New Roman"/>
          <w:sz w:val="24"/>
          <w:szCs w:val="24"/>
        </w:rPr>
        <w:t xml:space="preserve"> to scream but just being trapped inside your mind.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Like</w:t>
      </w:r>
      <w:r w:rsidR="007C460D" w:rsidRPr="00AF3303">
        <w:rPr>
          <w:rFonts w:ascii="Times New Roman" w:eastAsia="Times New Roman" w:hAnsi="Times New Roman" w:cs="Times New Roman"/>
          <w:sz w:val="24"/>
          <w:szCs w:val="24"/>
        </w:rPr>
        <w:t xml:space="preserve"> all things is unpredictable.</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But that unpredictability has been a constant theme for 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theme,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I wish I would change.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theme,</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To</w:t>
      </w:r>
      <w:r w:rsidR="007C460D" w:rsidRPr="00AF3303">
        <w:rPr>
          <w:rFonts w:ascii="Times New Roman" w:eastAsia="Times New Roman" w:hAnsi="Times New Roman" w:cs="Times New Roman"/>
          <w:sz w:val="24"/>
          <w:szCs w:val="24"/>
        </w:rPr>
        <w:t xml:space="preserve"> which no music plays.</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only sound is the beating of my heart.</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beat,</w:t>
      </w:r>
    </w:p>
    <w:p w:rsidR="007C460D" w:rsidRPr="00AF3303" w:rsidRDefault="00024B94"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That</w:t>
      </w:r>
      <w:r w:rsidR="007C460D" w:rsidRPr="00AF3303">
        <w:rPr>
          <w:rFonts w:ascii="Times New Roman" w:eastAsia="Times New Roman" w:hAnsi="Times New Roman" w:cs="Times New Roman"/>
          <w:sz w:val="24"/>
          <w:szCs w:val="24"/>
        </w:rPr>
        <w:t xml:space="preserve"> keeps me alive.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But if it keeps me alive, why do I feel like I’m not here?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Am I but a shadow, lurking in the dark?</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 shadow that longs to be in the light.</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Am I just trapped inside my mind?</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Waiting, longing, needing, to be in the light.</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 has been the most destructive thing in my life.</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It has manifested into a monster that I can no longer control.</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7C460D">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So, what am I to do when I’m at the mercy of my anxiety?</w:t>
      </w:r>
    </w:p>
    <w:p w:rsidR="007C460D" w:rsidRPr="00AF3303" w:rsidRDefault="007C460D" w:rsidP="007C46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7C460D" w:rsidRPr="00AF3303" w:rsidRDefault="007C460D" w:rsidP="001629B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 xml:space="preserve">        </w:t>
      </w:r>
      <w:r w:rsidRPr="00AF3303">
        <w:rPr>
          <w:rFonts w:ascii="Times New Roman" w:eastAsia="Times New Roman" w:hAnsi="Times New Roman" w:cs="Times New Roman"/>
          <w:b/>
          <w:bCs/>
          <w:sz w:val="24"/>
          <w:szCs w:val="24"/>
        </w:rPr>
        <w:tab/>
      </w:r>
      <w:r w:rsidRPr="00AF3303">
        <w:rPr>
          <w:rFonts w:ascii="Times New Roman" w:eastAsia="Times New Roman" w:hAnsi="Times New Roman" w:cs="Times New Roman"/>
          <w:sz w:val="24"/>
          <w:szCs w:val="24"/>
        </w:rPr>
        <w:t xml:space="preserve">Addison’s beautiful poem painted a picture of the vulnerability she experiences as a result of her anxiety. It has destroyed part of who she is. To represent how anxiety makes Addison feel, she created a painting called </w:t>
      </w:r>
      <w:r w:rsidRPr="00AF3303">
        <w:rPr>
          <w:rFonts w:ascii="Times New Roman" w:eastAsia="Times New Roman" w:hAnsi="Times New Roman" w:cs="Times New Roman"/>
          <w:i/>
          <w:iCs/>
          <w:sz w:val="24"/>
          <w:szCs w:val="24"/>
        </w:rPr>
        <w:t>Frozen</w:t>
      </w:r>
      <w:r w:rsidRPr="00AF3303">
        <w:rPr>
          <w:rFonts w:ascii="Times New Roman" w:eastAsia="Times New Roman" w:hAnsi="Times New Roman" w:cs="Times New Roman"/>
          <w:sz w:val="24"/>
          <w:szCs w:val="24"/>
        </w:rPr>
        <w:t>. Addison explained,        </w:t>
      </w:r>
      <w:r w:rsidRPr="00AF3303">
        <w:rPr>
          <w:rFonts w:ascii="Times New Roman" w:eastAsia="Times New Roman" w:hAnsi="Times New Roman" w:cs="Times New Roman"/>
          <w:sz w:val="24"/>
          <w:szCs w:val="24"/>
        </w:rPr>
        <w:tab/>
      </w:r>
    </w:p>
    <w:p w:rsidR="007C460D" w:rsidRPr="00AF3303" w:rsidRDefault="007C460D" w:rsidP="007C460D">
      <w:pPr>
        <w:spacing w:after="24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reason my painting is called frozen is because that is how anxiety makes me feel. The blue figure in the center represent</w:t>
      </w:r>
      <w:r w:rsidR="00024B94" w:rsidRPr="00AF3303">
        <w:rPr>
          <w:rFonts w:ascii="Times New Roman" w:eastAsia="Times New Roman" w:hAnsi="Times New Roman" w:cs="Times New Roman"/>
          <w:sz w:val="24"/>
          <w:szCs w:val="24"/>
        </w:rPr>
        <w:t>s</w:t>
      </w:r>
      <w:r w:rsidRPr="00AF3303">
        <w:rPr>
          <w:rFonts w:ascii="Times New Roman" w:eastAsia="Times New Roman" w:hAnsi="Times New Roman" w:cs="Times New Roman"/>
          <w:sz w:val="24"/>
          <w:szCs w:val="24"/>
        </w:rPr>
        <w:t xml:space="preserve"> me as ice, stuck in the darkness that surrounds me. The darkness is metaphorical for the anxiety that controls me</w:t>
      </w:r>
      <w:r w:rsidR="00024B94" w:rsidRPr="00AF3303">
        <w:rPr>
          <w:rFonts w:ascii="Times New Roman" w:eastAsia="Times New Roman" w:hAnsi="Times New Roman" w:cs="Times New Roman"/>
          <w:sz w:val="24"/>
          <w:szCs w:val="24"/>
        </w:rPr>
        <w:t xml:space="preserve"> in</w:t>
      </w:r>
      <w:r w:rsidRPr="00AF3303">
        <w:rPr>
          <w:rFonts w:ascii="Times New Roman" w:eastAsia="Times New Roman" w:hAnsi="Times New Roman" w:cs="Times New Roman"/>
          <w:sz w:val="24"/>
          <w:szCs w:val="24"/>
        </w:rPr>
        <w:t xml:space="preserve"> life and keeps me trapped inside my mind, unable to flourish in to the person I want to become. Anxiety </w:t>
      </w:r>
      <w:r w:rsidRPr="00AF3303">
        <w:rPr>
          <w:rFonts w:ascii="Times New Roman" w:eastAsia="Times New Roman" w:hAnsi="Times New Roman" w:cs="Times New Roman"/>
          <w:sz w:val="24"/>
          <w:szCs w:val="24"/>
        </w:rPr>
        <w:lastRenderedPageBreak/>
        <w:t xml:space="preserve">makes me feel like I am not good enough. It makes me feel like I am not prepared for school or life. It makes me feel like I can never have friends. I am just stuck, like a block of ice. </w:t>
      </w:r>
    </w:p>
    <w:p w:rsidR="007C460D" w:rsidRPr="00AF3303" w:rsidRDefault="007C460D" w:rsidP="007C460D">
      <w:pPr>
        <w:spacing w:after="24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noProof/>
          <w:sz w:val="24"/>
          <w:szCs w:val="24"/>
        </w:rPr>
        <w:drawing>
          <wp:inline distT="0" distB="0" distL="0" distR="0">
            <wp:extent cx="5676429" cy="4251662"/>
            <wp:effectExtent l="0" t="0" r="635" b="0"/>
            <wp:docPr id="5" name="Picture 5" descr="https://lh6.googleusercontent.com/5IaPtEMEpb1WhbZ6A5Sn6RciAStP2v1-rZTBz5R_RqS2y2oq1h6ZS4p1sHbMZ89WmIbiY1y5vFBmvdiXpXTH98x46ZQ-Dhz9mpydWuzOY_Ph9vSwwPzKYtQbzZH7U06FambmRB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5IaPtEMEpb1WhbZ6A5Sn6RciAStP2v1-rZTBz5R_RqS2y2oq1h6ZS4p1sHbMZ89WmIbiY1y5vFBmvdiXpXTH98x46ZQ-Dhz9mpydWuzOY_Ph9vSwwPzKYtQbzZH7U06FambmRBRB"/>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82132" cy="4255933"/>
                    </a:xfrm>
                    <a:prstGeom prst="rect">
                      <a:avLst/>
                    </a:prstGeom>
                    <a:noFill/>
                    <a:ln>
                      <a:noFill/>
                    </a:ln>
                  </pic:spPr>
                </pic:pic>
              </a:graphicData>
            </a:graphic>
          </wp:inline>
        </w:drawing>
      </w:r>
    </w:p>
    <w:p w:rsidR="007C460D" w:rsidRPr="00AF3303" w:rsidRDefault="007C460D" w:rsidP="007C460D">
      <w:pPr>
        <w:spacing w:after="24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Student Artifact 7: Addison’s Painting Frozen</w:t>
      </w:r>
    </w:p>
    <w:p w:rsidR="007C460D" w:rsidRPr="00AF3303" w:rsidRDefault="00530BB8"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i/>
          <w:iCs/>
          <w:sz w:val="24"/>
          <w:szCs w:val="24"/>
        </w:rPr>
        <w:t xml:space="preserve">Response to the Research Questions </w:t>
      </w:r>
    </w:p>
    <w:p w:rsidR="007C460D" w:rsidRPr="00540E6E" w:rsidRDefault="007C460D" w:rsidP="000F15C8">
      <w:pPr>
        <w:numPr>
          <w:ilvl w:val="0"/>
          <w:numId w:val="8"/>
        </w:numPr>
        <w:tabs>
          <w:tab w:val="clear" w:pos="720"/>
        </w:tabs>
        <w:spacing w:after="0" w:line="480" w:lineRule="auto"/>
        <w:ind w:left="360"/>
        <w:textAlignment w:val="baseline"/>
        <w:rPr>
          <w:rFonts w:ascii="Times New Roman" w:eastAsia="Times New Roman" w:hAnsi="Times New Roman" w:cs="Times New Roman"/>
          <w:i/>
          <w:sz w:val="24"/>
          <w:szCs w:val="24"/>
        </w:rPr>
      </w:pPr>
      <w:r w:rsidRPr="00540E6E">
        <w:rPr>
          <w:rFonts w:ascii="Times New Roman" w:eastAsia="Times New Roman" w:hAnsi="Times New Roman" w:cs="Times New Roman"/>
          <w:i/>
          <w:sz w:val="24"/>
          <w:szCs w:val="24"/>
        </w:rPr>
        <w:t>What are students’ perceptions of their anxieties towards language arts?</w:t>
      </w:r>
    </w:p>
    <w:p w:rsidR="007C460D" w:rsidRPr="00AF3303" w:rsidRDefault="007C460D" w:rsidP="006C29FE">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r>
      <w:bookmarkStart w:id="10" w:name="_Hlk5981029"/>
      <w:r w:rsidRPr="00AF3303">
        <w:rPr>
          <w:rFonts w:ascii="Times New Roman" w:eastAsia="Times New Roman" w:hAnsi="Times New Roman" w:cs="Times New Roman"/>
          <w:sz w:val="24"/>
          <w:szCs w:val="24"/>
        </w:rPr>
        <w:t>When Addison attended</w:t>
      </w:r>
      <w:r w:rsidR="00024B94" w:rsidRPr="00AF3303">
        <w:rPr>
          <w:rFonts w:ascii="Times New Roman" w:eastAsia="Times New Roman" w:hAnsi="Times New Roman" w:cs="Times New Roman"/>
          <w:sz w:val="24"/>
          <w:szCs w:val="24"/>
        </w:rPr>
        <w:t xml:space="preserve"> a</w:t>
      </w:r>
      <w:r w:rsidRPr="00AF3303">
        <w:rPr>
          <w:rFonts w:ascii="Times New Roman" w:eastAsia="Times New Roman" w:hAnsi="Times New Roman" w:cs="Times New Roman"/>
          <w:sz w:val="24"/>
          <w:szCs w:val="24"/>
        </w:rPr>
        <w:t xml:space="preserve"> brick and mortar public school, anxiety controlled her. She felt like she always had to be on guard, protecting her</w:t>
      </w:r>
      <w:r w:rsidR="00024B94" w:rsidRPr="00AF3303">
        <w:rPr>
          <w:rFonts w:ascii="Times New Roman" w:eastAsia="Times New Roman" w:hAnsi="Times New Roman" w:cs="Times New Roman"/>
          <w:sz w:val="24"/>
          <w:szCs w:val="24"/>
        </w:rPr>
        <w:t>self</w:t>
      </w:r>
      <w:r w:rsidRPr="00AF3303">
        <w:rPr>
          <w:rFonts w:ascii="Times New Roman" w:eastAsia="Times New Roman" w:hAnsi="Times New Roman" w:cs="Times New Roman"/>
          <w:sz w:val="24"/>
          <w:szCs w:val="24"/>
        </w:rPr>
        <w:t xml:space="preserve"> from the stares and criticism of teachers, peers, and principals</w:t>
      </w:r>
      <w:r w:rsidR="00024B94" w:rsidRPr="00AF3303">
        <w:rPr>
          <w:rFonts w:ascii="Times New Roman" w:eastAsia="Times New Roman" w:hAnsi="Times New Roman" w:cs="Times New Roman"/>
          <w:sz w:val="24"/>
          <w:szCs w:val="24"/>
        </w:rPr>
        <w:t>. In her classes, she felt “mind-numbing</w:t>
      </w:r>
      <w:r w:rsidRPr="00AF3303">
        <w:rPr>
          <w:rFonts w:ascii="Times New Roman" w:eastAsia="Times New Roman" w:hAnsi="Times New Roman" w:cs="Times New Roman"/>
          <w:sz w:val="24"/>
          <w:szCs w:val="24"/>
        </w:rPr>
        <w:t xml:space="preserve"> panic” at the thought of being in a room full of peers. She felt dread, wondering if she would be called on to read out loud in class or share personal feelings with others. Addison felt trapped inside her own mind when in English class</w:t>
      </w:r>
      <w:r w:rsidR="00024B94"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which caused her extreme anxiety because she did really love English. When she was </w:t>
      </w:r>
      <w:r w:rsidRPr="00AF3303">
        <w:rPr>
          <w:rFonts w:ascii="Times New Roman" w:eastAsia="Times New Roman" w:hAnsi="Times New Roman" w:cs="Times New Roman"/>
          <w:sz w:val="24"/>
          <w:szCs w:val="24"/>
        </w:rPr>
        <w:lastRenderedPageBreak/>
        <w:t xml:space="preserve">surrounded by her peers in class, however, her mind never slowed, </w:t>
      </w:r>
      <w:r w:rsidR="00024B94" w:rsidRPr="00AF3303">
        <w:rPr>
          <w:rFonts w:ascii="Times New Roman" w:eastAsia="Times New Roman" w:hAnsi="Times New Roman" w:cs="Times New Roman"/>
          <w:sz w:val="24"/>
          <w:szCs w:val="24"/>
        </w:rPr>
        <w:t xml:space="preserve">and </w:t>
      </w:r>
      <w:r w:rsidRPr="00AF3303">
        <w:rPr>
          <w:rFonts w:ascii="Times New Roman" w:eastAsia="Times New Roman" w:hAnsi="Times New Roman" w:cs="Times New Roman"/>
          <w:sz w:val="24"/>
          <w:szCs w:val="24"/>
        </w:rPr>
        <w:t>constant anxious thoughts flooded her mind. Am I good enough? What if I mess up? What if people make fun of me? Each day was different for Addison. She did not know what to expect from each unpredictable day. Addison’s anxiety makes her feel like a stranger in her own body. No one understands her</w:t>
      </w:r>
      <w:r w:rsidR="001629B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and she does not relate to or understand others. These </w:t>
      </w:r>
      <w:r w:rsidR="001629BF" w:rsidRPr="00AF3303">
        <w:rPr>
          <w:rFonts w:ascii="Times New Roman" w:eastAsia="Times New Roman" w:hAnsi="Times New Roman" w:cs="Times New Roman"/>
          <w:sz w:val="24"/>
          <w:szCs w:val="24"/>
        </w:rPr>
        <w:t>feelings</w:t>
      </w:r>
      <w:r w:rsidRPr="00AF3303">
        <w:rPr>
          <w:rFonts w:ascii="Times New Roman" w:eastAsia="Times New Roman" w:hAnsi="Times New Roman" w:cs="Times New Roman"/>
          <w:sz w:val="24"/>
          <w:szCs w:val="24"/>
        </w:rPr>
        <w:t xml:space="preserve"> caused problems for Addison in her favorite class. She regressed, her grades began to drop, and she wanted out. Out of school. Out of the hallways. Out of everything. The shadow of her anxiety had consumed her and had taken away all that she loved, including her English class. Addison said in her poem, “Anxiety has been the most destructive thing in my life.” She asks, “What am I to do when I’m at the mercy of my anxiety?”</w:t>
      </w:r>
    </w:p>
    <w:bookmarkEnd w:id="10"/>
    <w:p w:rsidR="007C460D" w:rsidRPr="00540E6E" w:rsidRDefault="007C460D" w:rsidP="007C460D">
      <w:pPr>
        <w:spacing w:after="0" w:line="480" w:lineRule="auto"/>
        <w:rPr>
          <w:rFonts w:ascii="Times New Roman" w:eastAsia="Times New Roman" w:hAnsi="Times New Roman" w:cs="Times New Roman"/>
          <w:i/>
          <w:sz w:val="24"/>
          <w:szCs w:val="24"/>
        </w:rPr>
      </w:pPr>
      <w:r w:rsidRPr="00540E6E">
        <w:rPr>
          <w:rFonts w:ascii="Times New Roman" w:eastAsia="Times New Roman" w:hAnsi="Times New Roman" w:cs="Times New Roman"/>
          <w:i/>
          <w:sz w:val="24"/>
          <w:szCs w:val="24"/>
        </w:rPr>
        <w:t>2. </w:t>
      </w:r>
      <w:bookmarkStart w:id="11" w:name="_Hlk5981054"/>
      <w:r w:rsidRPr="00540E6E">
        <w:rPr>
          <w:rFonts w:ascii="Times New Roman" w:eastAsia="Times New Roman" w:hAnsi="Times New Roman" w:cs="Times New Roman"/>
          <w:i/>
          <w:sz w:val="24"/>
          <w:szCs w:val="24"/>
        </w:rPr>
        <w:t>What are students’ and parents’ perceptions of the triggers</w:t>
      </w:r>
      <w:r w:rsidR="00540E6E" w:rsidRPr="00540E6E">
        <w:rPr>
          <w:rFonts w:ascii="Times New Roman" w:eastAsia="Times New Roman" w:hAnsi="Times New Roman" w:cs="Times New Roman"/>
          <w:i/>
          <w:sz w:val="24"/>
          <w:szCs w:val="24"/>
        </w:rPr>
        <w:t xml:space="preserve"> of their anxiety in language arts?</w:t>
      </w:r>
    </w:p>
    <w:p w:rsidR="00024B94" w:rsidRPr="00AF3303" w:rsidRDefault="007C460D" w:rsidP="007C460D">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ab/>
        <w:t>Suzanne explained that Addison’s anxiety has affected her whole family. Watching her go from an outgoing little girl to a teenager trapped by her own mind is devastating. Both Suzanne and Addison feel the main anxiety Addison suffers from is social; however, social anxiety may affect numerous areas of a person’s life. That</w:t>
      </w:r>
      <w:r w:rsidR="001629BF" w:rsidRPr="00AF3303">
        <w:rPr>
          <w:rFonts w:ascii="Times New Roman" w:eastAsia="Times New Roman" w:hAnsi="Times New Roman" w:cs="Times New Roman"/>
          <w:sz w:val="24"/>
          <w:szCs w:val="24"/>
        </w:rPr>
        <w:t xml:space="preserve"> is</w:t>
      </w:r>
      <w:r w:rsidRPr="00AF3303">
        <w:rPr>
          <w:rFonts w:ascii="Times New Roman" w:eastAsia="Times New Roman" w:hAnsi="Times New Roman" w:cs="Times New Roman"/>
          <w:sz w:val="24"/>
          <w:szCs w:val="24"/>
        </w:rPr>
        <w:t xml:space="preserve"> exactly what happened to Addison, especially </w:t>
      </w:r>
      <w:proofErr w:type="gramStart"/>
      <w:r w:rsidRPr="00AF3303">
        <w:rPr>
          <w:rFonts w:ascii="Times New Roman" w:eastAsia="Times New Roman" w:hAnsi="Times New Roman" w:cs="Times New Roman"/>
          <w:sz w:val="24"/>
          <w:szCs w:val="24"/>
        </w:rPr>
        <w:t>in regard to</w:t>
      </w:r>
      <w:proofErr w:type="gramEnd"/>
      <w:r w:rsidRPr="00AF3303">
        <w:rPr>
          <w:rFonts w:ascii="Times New Roman" w:eastAsia="Times New Roman" w:hAnsi="Times New Roman" w:cs="Times New Roman"/>
          <w:sz w:val="24"/>
          <w:szCs w:val="24"/>
        </w:rPr>
        <w:t xml:space="preserve"> her English class. Reading and writing were not the causes of her anxiety. Her anxiety in English class came from the vulnerability, the possibility or criticism, the fear and concern of what her peers may think. She slipped away slowly and painfully from who she was and what she loved. Addison’s anxiety is triggered by feelings of inferiority, social situations, and the possibility of judgement from peers. </w:t>
      </w:r>
    </w:p>
    <w:bookmarkEnd w:id="11"/>
    <w:p w:rsidR="007C460D" w:rsidRPr="00540E6E" w:rsidRDefault="007C460D" w:rsidP="007C460D">
      <w:pPr>
        <w:spacing w:after="0" w:line="480" w:lineRule="auto"/>
        <w:rPr>
          <w:rFonts w:ascii="Times New Roman" w:eastAsia="Times New Roman" w:hAnsi="Times New Roman" w:cs="Times New Roman"/>
          <w:i/>
          <w:sz w:val="24"/>
          <w:szCs w:val="24"/>
        </w:rPr>
      </w:pPr>
      <w:r w:rsidRPr="00540E6E">
        <w:rPr>
          <w:rFonts w:ascii="Times New Roman" w:eastAsia="Times New Roman" w:hAnsi="Times New Roman" w:cs="Times New Roman"/>
          <w:i/>
          <w:sz w:val="24"/>
          <w:szCs w:val="24"/>
        </w:rPr>
        <w:t>3</w:t>
      </w:r>
      <w:bookmarkStart w:id="12" w:name="_Hlk5981086"/>
      <w:r w:rsidRPr="00540E6E">
        <w:rPr>
          <w:rFonts w:ascii="Times New Roman" w:eastAsia="Times New Roman" w:hAnsi="Times New Roman" w:cs="Times New Roman"/>
          <w:i/>
          <w:sz w:val="24"/>
          <w:szCs w:val="24"/>
        </w:rPr>
        <w:t>. What are students’ and parents’ perceptions of the manifestations of their anxieties</w:t>
      </w:r>
      <w:r w:rsidR="00540E6E" w:rsidRPr="00540E6E">
        <w:rPr>
          <w:rFonts w:ascii="Times New Roman" w:eastAsia="Times New Roman" w:hAnsi="Times New Roman" w:cs="Times New Roman"/>
          <w:i/>
          <w:sz w:val="24"/>
          <w:szCs w:val="24"/>
        </w:rPr>
        <w:t xml:space="preserve"> in language arts</w:t>
      </w:r>
      <w:r w:rsidRPr="00540E6E">
        <w:rPr>
          <w:rFonts w:ascii="Times New Roman" w:eastAsia="Times New Roman" w:hAnsi="Times New Roman" w:cs="Times New Roman"/>
          <w:i/>
          <w:sz w:val="24"/>
          <w:szCs w:val="24"/>
        </w:rPr>
        <w:t>?</w:t>
      </w:r>
    </w:p>
    <w:p w:rsidR="007C460D" w:rsidRPr="00AF3303" w:rsidRDefault="007C460D" w:rsidP="007C460D">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For Addison, anxiety is constant and has manifested itself as a monster that Addison feels </w:t>
      </w:r>
      <w:r w:rsidR="00024B94" w:rsidRPr="00AF3303">
        <w:rPr>
          <w:rFonts w:ascii="Times New Roman" w:eastAsia="Times New Roman" w:hAnsi="Times New Roman" w:cs="Times New Roman"/>
          <w:sz w:val="24"/>
          <w:szCs w:val="24"/>
        </w:rPr>
        <w:t xml:space="preserve">that </w:t>
      </w:r>
      <w:r w:rsidRPr="00AF3303">
        <w:rPr>
          <w:rFonts w:ascii="Times New Roman" w:eastAsia="Times New Roman" w:hAnsi="Times New Roman" w:cs="Times New Roman"/>
          <w:sz w:val="24"/>
          <w:szCs w:val="24"/>
        </w:rPr>
        <w:t>she can no longer control. It never stops. She feels it in every part of her being. Her stomach physically starts experiencing pain as her anxiety builds. It leaves a bad taste in her mouth that will not seem to go away. She feels like she is on fire and may lose consciousness from the weight of the fear, the panic, and the dread that affect her because of her anxiety. When Addison experiences anxiety in public, it is like having the air knocked out of her lungs.</w:t>
      </w:r>
    </w:p>
    <w:p w:rsidR="000F15C8" w:rsidRPr="00AF3303" w:rsidRDefault="00BE224A" w:rsidP="000F15C8">
      <w:pPr>
        <w:spacing w:after="0" w:line="480" w:lineRule="auto"/>
        <w:rPr>
          <w:rFonts w:ascii="Times New Roman" w:eastAsia="Times New Roman" w:hAnsi="Times New Roman" w:cs="Times New Roman"/>
          <w:b/>
          <w:i/>
          <w:sz w:val="24"/>
          <w:szCs w:val="24"/>
        </w:rPr>
      </w:pPr>
      <w:r w:rsidRPr="00AF3303">
        <w:rPr>
          <w:rFonts w:ascii="Times New Roman" w:eastAsia="Times New Roman" w:hAnsi="Times New Roman" w:cs="Times New Roman"/>
          <w:b/>
          <w:i/>
          <w:sz w:val="24"/>
          <w:szCs w:val="24"/>
        </w:rPr>
        <w:t xml:space="preserve">Collective </w:t>
      </w:r>
      <w:r w:rsidR="009466F4" w:rsidRPr="00AF3303">
        <w:rPr>
          <w:rFonts w:ascii="Times New Roman" w:eastAsia="Times New Roman" w:hAnsi="Times New Roman" w:cs="Times New Roman"/>
          <w:b/>
          <w:i/>
          <w:sz w:val="24"/>
          <w:szCs w:val="24"/>
        </w:rPr>
        <w:t>L</w:t>
      </w:r>
      <w:r w:rsidRPr="00AF3303">
        <w:rPr>
          <w:rFonts w:ascii="Times New Roman" w:eastAsia="Times New Roman" w:hAnsi="Times New Roman" w:cs="Times New Roman"/>
          <w:b/>
          <w:i/>
          <w:sz w:val="24"/>
          <w:szCs w:val="24"/>
        </w:rPr>
        <w:t>ook at the Research Questions</w:t>
      </w:r>
    </w:p>
    <w:p w:rsidR="00BE224A" w:rsidRPr="00AF3303" w:rsidRDefault="00BE224A" w:rsidP="00BE224A">
      <w:pPr>
        <w:pStyle w:val="ListParagraph"/>
        <w:numPr>
          <w:ilvl w:val="0"/>
          <w:numId w:val="9"/>
        </w:numPr>
        <w:spacing w:line="480" w:lineRule="auto"/>
        <w:ind w:left="360"/>
        <w:rPr>
          <w:rFonts w:ascii="Times New Roman" w:eastAsia="Times New Roman" w:hAnsi="Times New Roman" w:cs="Times New Roman"/>
          <w:i/>
          <w:sz w:val="24"/>
          <w:szCs w:val="24"/>
        </w:rPr>
      </w:pPr>
      <w:r w:rsidRPr="00AF3303">
        <w:rPr>
          <w:rFonts w:ascii="Times New Roman" w:eastAsia="Times New Roman" w:hAnsi="Times New Roman" w:cs="Times New Roman"/>
          <w:i/>
          <w:sz w:val="24"/>
          <w:szCs w:val="24"/>
        </w:rPr>
        <w:t>What are students’ perceptions of their anxieties towards language arts?</w:t>
      </w:r>
    </w:p>
    <w:p w:rsidR="00540E6E" w:rsidRPr="00AF3303" w:rsidRDefault="00BE224A" w:rsidP="00540E6E">
      <w:pPr>
        <w:pStyle w:val="NormalWeb"/>
        <w:spacing w:before="0" w:beforeAutospacing="0" w:after="0" w:afterAutospacing="0" w:line="480" w:lineRule="auto"/>
        <w:ind w:firstLine="360"/>
      </w:pPr>
      <w:r w:rsidRPr="00AF3303">
        <w:t>For students who participated in the current exploratory case study, anxiety seems to have become a normal part of life.</w:t>
      </w:r>
      <w:r w:rsidR="00540E6E">
        <w:t xml:space="preserve"> Three major themes developed through the narrative analyses of the participants: </w:t>
      </w:r>
      <w:r w:rsidR="00540E6E">
        <w:rPr>
          <w:bCs/>
          <w:iCs/>
        </w:rPr>
        <w:t>u</w:t>
      </w:r>
      <w:r w:rsidR="00540E6E" w:rsidRPr="00540E6E">
        <w:rPr>
          <w:bCs/>
          <w:iCs/>
        </w:rPr>
        <w:t xml:space="preserve">npreparedness and/or </w:t>
      </w:r>
      <w:r w:rsidR="00540E6E">
        <w:rPr>
          <w:bCs/>
          <w:iCs/>
        </w:rPr>
        <w:t>f</w:t>
      </w:r>
      <w:r w:rsidR="00540E6E" w:rsidRPr="00540E6E">
        <w:rPr>
          <w:bCs/>
          <w:iCs/>
        </w:rPr>
        <w:t xml:space="preserve">eelings of </w:t>
      </w:r>
      <w:r w:rsidR="00540E6E">
        <w:rPr>
          <w:bCs/>
          <w:iCs/>
        </w:rPr>
        <w:t>i</w:t>
      </w:r>
      <w:r w:rsidR="00540E6E" w:rsidRPr="00540E6E">
        <w:rPr>
          <w:bCs/>
          <w:iCs/>
        </w:rPr>
        <w:t xml:space="preserve">nadequacy, </w:t>
      </w:r>
      <w:r w:rsidR="00540E6E">
        <w:rPr>
          <w:bCs/>
          <w:iCs/>
        </w:rPr>
        <w:t>fear of judgement from peers or teachers, and social anxiety in the language arts classroom.</w:t>
      </w:r>
    </w:p>
    <w:p w:rsidR="00540E6E" w:rsidRPr="00AF3303" w:rsidRDefault="00540E6E" w:rsidP="00540E6E">
      <w:pPr>
        <w:pStyle w:val="NormalWeb"/>
        <w:shd w:val="clear" w:color="auto" w:fill="FFFFFF"/>
        <w:spacing w:before="0" w:beforeAutospacing="0" w:after="0" w:afterAutospacing="0" w:line="480" w:lineRule="auto"/>
        <w:ind w:firstLine="720"/>
      </w:pPr>
      <w:r w:rsidRPr="00AF3303">
        <w:rPr>
          <w:shd w:val="clear" w:color="auto" w:fill="FFFFFF"/>
        </w:rPr>
        <w:t xml:space="preserve">Students in my study all reported feelings of being ill-prepared for tasks and/or feelings of inadequacy in English. Some students felt that past teachers were at fault for their feelings of being unprepared. Being unprepared, then, led students to feel inadequate. These feelings of being unprepared and inadequate stem from the oppressive nature of the educational system these students were raised in. The five students in the study experienced education that focused on testing rather than their talents or needs (Giroux, 2011). They considered English an environment where they felt inadequate, like they were not as good as their counterparts, like they were falling through the cracks (Freire, 1972; 1993; 1998; Giroux, 1988; 2011; McLaren, 2007; Apple, 1996; 2000 Greene, 1973; 1988; 1995). </w:t>
      </w:r>
    </w:p>
    <w:p w:rsidR="00540E6E" w:rsidRPr="00AF3303" w:rsidRDefault="00540E6E" w:rsidP="00540E6E">
      <w:pPr>
        <w:pStyle w:val="NormalWeb"/>
        <w:shd w:val="clear" w:color="auto" w:fill="FFFFFF"/>
        <w:spacing w:before="0" w:beforeAutospacing="0" w:after="0" w:afterAutospacing="0" w:line="480" w:lineRule="auto"/>
        <w:ind w:firstLine="720"/>
      </w:pPr>
      <w:r w:rsidRPr="00AF3303">
        <w:rPr>
          <w:shd w:val="clear" w:color="auto" w:fill="FFFFFF"/>
        </w:rPr>
        <w:t xml:space="preserve">As a result of the negative experiences of their schooling environments in the past, participants felt that their perceived inadequacy in English class (i.e., secondary influence) and </w:t>
      </w:r>
      <w:r w:rsidRPr="00AF3303">
        <w:rPr>
          <w:shd w:val="clear" w:color="auto" w:fill="FFFFFF"/>
        </w:rPr>
        <w:lastRenderedPageBreak/>
        <w:t xml:space="preserve">poor preparation led to their English classroom anxiety. In addition, students whose parents felt ill-prepared to teach and were less involved in their student’s academic choices were not as familiar with certain English classroom activities such as academic writing resources (i.e., exosystem). </w:t>
      </w:r>
    </w:p>
    <w:p w:rsidR="00540E6E" w:rsidRPr="00AF3303" w:rsidRDefault="00540E6E" w:rsidP="00540E6E">
      <w:pPr>
        <w:pStyle w:val="NormalWeb"/>
        <w:shd w:val="clear" w:color="auto" w:fill="FFFFFF"/>
        <w:spacing w:before="0" w:beforeAutospacing="0" w:after="0" w:afterAutospacing="0" w:line="480" w:lineRule="auto"/>
        <w:ind w:firstLine="720"/>
      </w:pPr>
      <w:r w:rsidRPr="00AF3303">
        <w:rPr>
          <w:shd w:val="clear" w:color="auto" w:fill="FFFFFF"/>
        </w:rPr>
        <w:t>When students felt unprepared or inadequate in English, they began to experience cognitive discomfort (</w:t>
      </w:r>
      <w:proofErr w:type="spellStart"/>
      <w:r w:rsidRPr="00AF3303">
        <w:rPr>
          <w:shd w:val="clear" w:color="auto" w:fill="FFFFFF"/>
        </w:rPr>
        <w:t>Grupe</w:t>
      </w:r>
      <w:proofErr w:type="spellEnd"/>
      <w:r w:rsidRPr="00AF3303">
        <w:rPr>
          <w:shd w:val="clear" w:color="auto" w:fill="FFFFFF"/>
        </w:rPr>
        <w:t xml:space="preserve"> &amp; </w:t>
      </w:r>
      <w:proofErr w:type="spellStart"/>
      <w:r w:rsidRPr="00AF3303">
        <w:rPr>
          <w:shd w:val="clear" w:color="auto" w:fill="FFFFFF"/>
        </w:rPr>
        <w:t>Nitschke</w:t>
      </w:r>
      <w:proofErr w:type="spellEnd"/>
      <w:r w:rsidRPr="00AF3303">
        <w:rPr>
          <w:shd w:val="clear" w:color="auto" w:fill="FFFFFF"/>
        </w:rPr>
        <w:t>, 2013; Stewart, et al., 2015; Wynne et al., 2014), physical discomfort (</w:t>
      </w:r>
      <w:proofErr w:type="spellStart"/>
      <w:r w:rsidRPr="00AF3303">
        <w:rPr>
          <w:shd w:val="clear" w:color="auto" w:fill="FFFFFF"/>
        </w:rPr>
        <w:t>Bayat</w:t>
      </w:r>
      <w:proofErr w:type="spellEnd"/>
      <w:r w:rsidRPr="00AF3303">
        <w:rPr>
          <w:shd w:val="clear" w:color="auto" w:fill="FFFFFF"/>
        </w:rPr>
        <w:t xml:space="preserve">, 2014; </w:t>
      </w:r>
      <w:proofErr w:type="spellStart"/>
      <w:r w:rsidRPr="00AF3303">
        <w:rPr>
          <w:shd w:val="clear" w:color="auto" w:fill="FFFFFF"/>
        </w:rPr>
        <w:t>Jahin</w:t>
      </w:r>
      <w:proofErr w:type="spellEnd"/>
      <w:r w:rsidRPr="00AF3303">
        <w:rPr>
          <w:shd w:val="clear" w:color="auto" w:fill="FFFFFF"/>
        </w:rPr>
        <w:t>, 2012), hindered performance (Al-</w:t>
      </w:r>
      <w:proofErr w:type="spellStart"/>
      <w:r w:rsidRPr="00AF3303">
        <w:rPr>
          <w:shd w:val="clear" w:color="auto" w:fill="FFFFFF"/>
        </w:rPr>
        <w:t>Shboul</w:t>
      </w:r>
      <w:proofErr w:type="spellEnd"/>
      <w:r w:rsidRPr="00AF3303">
        <w:rPr>
          <w:shd w:val="clear" w:color="auto" w:fill="FFFFFF"/>
        </w:rPr>
        <w:t xml:space="preserve"> &amp; </w:t>
      </w:r>
      <w:proofErr w:type="spellStart"/>
      <w:r w:rsidRPr="00AF3303">
        <w:rPr>
          <w:shd w:val="clear" w:color="auto" w:fill="FFFFFF"/>
        </w:rPr>
        <w:t>Huwari</w:t>
      </w:r>
      <w:proofErr w:type="spellEnd"/>
      <w:r w:rsidRPr="00AF3303">
        <w:rPr>
          <w:shd w:val="clear" w:color="auto" w:fill="FFFFFF"/>
        </w:rPr>
        <w:t xml:space="preserve">, 2015; </w:t>
      </w:r>
      <w:proofErr w:type="spellStart"/>
      <w:r w:rsidRPr="00AF3303">
        <w:rPr>
          <w:shd w:val="clear" w:color="auto" w:fill="FFFFFF"/>
        </w:rPr>
        <w:t>Zorbaz</w:t>
      </w:r>
      <w:proofErr w:type="spellEnd"/>
      <w:r w:rsidRPr="00AF3303">
        <w:rPr>
          <w:shd w:val="clear" w:color="auto" w:fill="FFFFFF"/>
        </w:rPr>
        <w:t>, 2015), and waning motivation (</w:t>
      </w:r>
      <w:proofErr w:type="spellStart"/>
      <w:r w:rsidRPr="00AF3303">
        <w:rPr>
          <w:shd w:val="clear" w:color="auto" w:fill="FFFFFF"/>
        </w:rPr>
        <w:t>Cocuk</w:t>
      </w:r>
      <w:proofErr w:type="spellEnd"/>
      <w:r w:rsidRPr="00AF3303">
        <w:rPr>
          <w:shd w:val="clear" w:color="auto" w:fill="FFFFFF"/>
        </w:rPr>
        <w:t xml:space="preserve"> et al., 2016; Singh &amp; Rajalingam, 2012). When students did not feel adequately prepared or on par with their peers, they saw themselves as less than capable. Their lack of confidence furthered their anxieties and doubt in themselves, causing an increase in their English classroom anxiety. When participants felt unprepared on a </w:t>
      </w:r>
      <w:proofErr w:type="gramStart"/>
      <w:r w:rsidRPr="00AF3303">
        <w:rPr>
          <w:shd w:val="clear" w:color="auto" w:fill="FFFFFF"/>
        </w:rPr>
        <w:t>particular task</w:t>
      </w:r>
      <w:proofErr w:type="gramEnd"/>
      <w:r w:rsidRPr="00AF3303">
        <w:rPr>
          <w:shd w:val="clear" w:color="auto" w:fill="FFFFFF"/>
        </w:rPr>
        <w:t xml:space="preserve"> in English, such as writing, feelings of internal and external tension would manifest because of their anxiety (Moons &amp; Shields, 2015). Students would become frustrated beyond comfort (Moons &amp; Shields, 2015; </w:t>
      </w:r>
      <w:proofErr w:type="spellStart"/>
      <w:r w:rsidRPr="00AF3303">
        <w:rPr>
          <w:shd w:val="clear" w:color="auto" w:fill="FFFFFF"/>
        </w:rPr>
        <w:t>Yaman</w:t>
      </w:r>
      <w:proofErr w:type="spellEnd"/>
      <w:r w:rsidRPr="00AF3303">
        <w:rPr>
          <w:shd w:val="clear" w:color="auto" w:fill="FFFFFF"/>
        </w:rPr>
        <w:t>, 2014). The frustration students would feel as a result of their English classroom anxiety would often cause them to withdraw socially, sometimes even from their families.</w:t>
      </w:r>
    </w:p>
    <w:p w:rsidR="00540E6E" w:rsidRPr="00AF3303" w:rsidRDefault="00540E6E" w:rsidP="00540E6E">
      <w:pPr>
        <w:pStyle w:val="NormalWeb"/>
        <w:shd w:val="clear" w:color="auto" w:fill="FFFFFF"/>
        <w:spacing w:before="0" w:beforeAutospacing="0" w:after="0" w:afterAutospacing="0" w:line="480" w:lineRule="auto"/>
        <w:ind w:firstLine="720"/>
      </w:pPr>
      <w:r w:rsidRPr="00AF3303">
        <w:rPr>
          <w:shd w:val="clear" w:color="auto" w:fill="FFFFFF"/>
        </w:rPr>
        <w:t xml:space="preserve">According to Di Loreto and McDonough (2013), students with positive perceptions of their instructors who saw feedback as constructive were more likely to have lower levels of English classroom anxiety. Unfortunately, students who experience high levels of anxiety in the English classroom may have had negative experiences in English class in the past. These negative experiences may have stemmed from instructor feedback or perceived failures in English classroom activities. Students’ negative experiences caused students to lack-self-efficacy and to retain a perception of inadequacy. </w:t>
      </w:r>
    </w:p>
    <w:p w:rsidR="00540E6E" w:rsidRPr="00AF3303" w:rsidRDefault="00540E6E" w:rsidP="00540E6E">
      <w:pPr>
        <w:pStyle w:val="NormalWeb"/>
        <w:shd w:val="clear" w:color="auto" w:fill="FFFFFF"/>
        <w:spacing w:before="0" w:beforeAutospacing="0" w:after="0" w:afterAutospacing="0" w:line="480" w:lineRule="auto"/>
        <w:ind w:firstLine="720"/>
      </w:pPr>
      <w:r w:rsidRPr="00AF3303">
        <w:rPr>
          <w:shd w:val="clear" w:color="auto" w:fill="FFFFFF"/>
        </w:rPr>
        <w:lastRenderedPageBreak/>
        <w:t xml:space="preserve">Each of the five participants reported a lack of self-efficacy to varying extents. Self-efficacy (Bandura, 1986) is the perception of abilities to perform actions at a </w:t>
      </w:r>
      <w:proofErr w:type="gramStart"/>
      <w:r w:rsidRPr="00AF3303">
        <w:rPr>
          <w:shd w:val="clear" w:color="auto" w:fill="FFFFFF"/>
        </w:rPr>
        <w:t>particular level</w:t>
      </w:r>
      <w:proofErr w:type="gramEnd"/>
      <w:r w:rsidRPr="00AF3303">
        <w:rPr>
          <w:shd w:val="clear" w:color="auto" w:fill="FFFFFF"/>
        </w:rPr>
        <w:t xml:space="preserve"> (Woodrow, 2011).  For example, each student in my study felt that they were incapable of performing at the level of their peers in reading, writing, speaking, or testing in English class. Lack of self-efficacy influenced the students and choices they made. Students will attempt tasks they feel comfortable with or capable of; however, they will not attempt tasks in which they lack the self-efficacy and feel that the task is beyond their capabilities (Bandura, 1989; 1993). </w:t>
      </w:r>
    </w:p>
    <w:p w:rsidR="00540E6E" w:rsidRPr="00AF3303" w:rsidRDefault="00540E6E" w:rsidP="00540E6E">
      <w:pPr>
        <w:pStyle w:val="NormalWeb"/>
        <w:shd w:val="clear" w:color="auto" w:fill="FFFFFF"/>
        <w:spacing w:before="0" w:beforeAutospacing="0" w:after="0" w:afterAutospacing="0" w:line="480" w:lineRule="auto"/>
        <w:ind w:firstLine="720"/>
      </w:pPr>
      <w:r w:rsidRPr="00AF3303">
        <w:rPr>
          <w:shd w:val="clear" w:color="auto" w:fill="FFFFFF"/>
        </w:rPr>
        <w:t xml:space="preserve">Bong (2002) and </w:t>
      </w:r>
      <w:proofErr w:type="spellStart"/>
      <w:r w:rsidRPr="00AF3303">
        <w:rPr>
          <w:shd w:val="clear" w:color="auto" w:fill="FFFFFF"/>
        </w:rPr>
        <w:t>Pajares</w:t>
      </w:r>
      <w:proofErr w:type="spellEnd"/>
      <w:r w:rsidRPr="00AF3303">
        <w:rPr>
          <w:shd w:val="clear" w:color="auto" w:fill="FFFFFF"/>
        </w:rPr>
        <w:t xml:space="preserve"> (1996) found that there is a strong correlation between academic performance and the level of students’ self-efficacy. Self-efficacy, it is important to note, is different than other terms such as self-doubt (Bong, 2002; </w:t>
      </w:r>
      <w:proofErr w:type="spellStart"/>
      <w:r w:rsidRPr="00AF3303">
        <w:rPr>
          <w:shd w:val="clear" w:color="auto" w:fill="FFFFFF"/>
        </w:rPr>
        <w:t>Pajares</w:t>
      </w:r>
      <w:proofErr w:type="spellEnd"/>
      <w:r w:rsidRPr="00AF3303">
        <w:rPr>
          <w:shd w:val="clear" w:color="auto" w:fill="FFFFFF"/>
        </w:rPr>
        <w:t>, 1996). According to Valentine et al. (2004), self-efficacy focuses directly on students’ perceptions of their abilities to perform tasks. For example, self-efficacy directly relates to whether or not an individual believes that they are capable of constructing a well thought out argument essay in English class; however, self-esteem is the perception of one’s own self-worth (Valentine et al., 2004).When students reach the conclusion that they are inadequate to participate or complete assignments in English class, they lack self-efficacy. When students reported these feelings, their anxiety increased each time.</w:t>
      </w:r>
    </w:p>
    <w:p w:rsidR="00540E6E" w:rsidRPr="00AF3303" w:rsidRDefault="00540E6E" w:rsidP="00540E6E">
      <w:pPr>
        <w:pStyle w:val="NormalWeb"/>
        <w:shd w:val="clear" w:color="auto" w:fill="FFFFFF"/>
        <w:spacing w:before="0" w:beforeAutospacing="0" w:after="0" w:afterAutospacing="0" w:line="480" w:lineRule="auto"/>
        <w:ind w:firstLine="720"/>
      </w:pPr>
      <w:r w:rsidRPr="00AF3303">
        <w:rPr>
          <w:shd w:val="clear" w:color="auto" w:fill="FFFFFF"/>
        </w:rPr>
        <w:t xml:space="preserve">Students with English classroom anxiety feared judgement from teachers, peers, and even parents in some cases. In the classroom, students feared their perceived judgements from peers when asked to participate in classroom activities. They also experienced fear from teacher feedback. Feedback represents a “continuum” (Woods, 2015, p. 7). </w:t>
      </w:r>
      <w:proofErr w:type="gramStart"/>
      <w:r w:rsidRPr="00AF3303">
        <w:rPr>
          <w:shd w:val="clear" w:color="auto" w:fill="FFFFFF"/>
        </w:rPr>
        <w:t>In order for</w:t>
      </w:r>
      <w:proofErr w:type="gramEnd"/>
      <w:r w:rsidRPr="00AF3303">
        <w:rPr>
          <w:shd w:val="clear" w:color="auto" w:fill="FFFFFF"/>
        </w:rPr>
        <w:t xml:space="preserve"> students to accept feedback, they must understand what the feedback means and how to use it to improve. Once students with anxiety understand feedback from the teacher, they </w:t>
      </w:r>
      <w:proofErr w:type="gramStart"/>
      <w:r w:rsidRPr="00AF3303">
        <w:rPr>
          <w:shd w:val="clear" w:color="auto" w:fill="FFFFFF"/>
        </w:rPr>
        <w:t>have to</w:t>
      </w:r>
      <w:proofErr w:type="gramEnd"/>
      <w:r w:rsidRPr="00AF3303">
        <w:rPr>
          <w:shd w:val="clear" w:color="auto" w:fill="FFFFFF"/>
        </w:rPr>
        <w:t xml:space="preserve"> accept it and </w:t>
      </w:r>
      <w:r w:rsidRPr="00AF3303">
        <w:rPr>
          <w:shd w:val="clear" w:color="auto" w:fill="FFFFFF"/>
        </w:rPr>
        <w:lastRenderedPageBreak/>
        <w:t>decide to use it or not. Feedback -must be accepted in order to be used (Woods, 2015). A balance is needed “between the right amount of feedback and the appropriate dimensions, such as type, focus, depth, clarity, and delivery” (Woods, 2015, p. 7).</w:t>
      </w:r>
    </w:p>
    <w:p w:rsidR="00540E6E" w:rsidRPr="00AF3303" w:rsidRDefault="00540E6E" w:rsidP="00540E6E">
      <w:pPr>
        <w:pStyle w:val="NormalWeb"/>
        <w:spacing w:before="0" w:beforeAutospacing="0" w:after="0" w:afterAutospacing="0" w:line="480" w:lineRule="auto"/>
        <w:ind w:firstLine="720"/>
      </w:pPr>
      <w:r w:rsidRPr="00AF3303">
        <w:rPr>
          <w:shd w:val="clear" w:color="auto" w:fill="FFFFFF"/>
        </w:rPr>
        <w:t>For many students, fear of feedback comes from writing in English class. Each participant in my case study struggled with writing in some way. Even Addison, an avid reader, admitted her struggle with writing. Teachers must help students understand feedback and let them know the intent is positive and constructive. One way to help students who experience anxiety is through metacognition, “how learners think about thinking. How learners think about thinking" (Stewart et al., 2015, p. 2). When students wrote and created art about their anxieties, they felt comfortable and were excited that their writing was being combined with art. Each participant said they have never had an English class who incorporated real painting into lessons. Some students went back to their writings after they were done with their paintings.</w:t>
      </w:r>
      <w:r w:rsidR="00344F52">
        <w:rPr>
          <w:shd w:val="clear" w:color="auto" w:fill="FFFFFF"/>
        </w:rPr>
        <w:t xml:space="preserve"> </w:t>
      </w:r>
      <w:r w:rsidRPr="00AF3303">
        <w:rPr>
          <w:shd w:val="clear" w:color="auto" w:fill="FFFFFF"/>
        </w:rPr>
        <w:t xml:space="preserve">They developed themes from their paintings into their writing. Students were experiencing the dynamic process of writing, a form of metacognition that helps students realize that writing is not a linear process. It is complex, but it can also be enjoyable (Stewart et al., 2015). Metacognition requires thinking and is a process of development. When students consider their writing habits, their metacognitive reflections may increase self-efficacy and reduce English class anxiety (Stewart et al., 2015). </w:t>
      </w:r>
    </w:p>
    <w:p w:rsidR="00540E6E" w:rsidRPr="00AF3303" w:rsidRDefault="00540E6E" w:rsidP="00540E6E">
      <w:pPr>
        <w:pStyle w:val="NormalWeb"/>
        <w:spacing w:before="0" w:beforeAutospacing="0" w:after="0" w:afterAutospacing="0" w:line="480" w:lineRule="auto"/>
      </w:pPr>
      <w:r w:rsidRPr="00AF3303">
        <w:rPr>
          <w:rStyle w:val="apple-tab-span"/>
          <w:shd w:val="clear" w:color="auto" w:fill="FFFFFF"/>
        </w:rPr>
        <w:tab/>
      </w:r>
      <w:r w:rsidRPr="00AF3303">
        <w:rPr>
          <w:shd w:val="clear" w:color="auto" w:fill="FFFFFF"/>
        </w:rPr>
        <w:t xml:space="preserve">According to </w:t>
      </w:r>
      <w:proofErr w:type="spellStart"/>
      <w:r w:rsidRPr="00AF3303">
        <w:rPr>
          <w:shd w:val="clear" w:color="auto" w:fill="FFFFFF"/>
        </w:rPr>
        <w:t>Knappe</w:t>
      </w:r>
      <w:proofErr w:type="spellEnd"/>
      <w:r w:rsidRPr="00AF3303">
        <w:rPr>
          <w:shd w:val="clear" w:color="auto" w:fill="FFFFFF"/>
        </w:rPr>
        <w:t xml:space="preserve"> et al. (2015), social anxiety is heightened during adolescence and so is the clinical form of Social Anxiety Disorder (SAD). Research has found several causes for social anxiety in adolescence, including genetics, temperament, family upbringing, maturation of the brain, negative peer interactions, and interpersonal victimization (Wong &amp; </w:t>
      </w:r>
      <w:proofErr w:type="spellStart"/>
      <w:r w:rsidRPr="00AF3303">
        <w:rPr>
          <w:shd w:val="clear" w:color="auto" w:fill="FFFFFF"/>
        </w:rPr>
        <w:t>Rapee</w:t>
      </w:r>
      <w:proofErr w:type="spellEnd"/>
      <w:r w:rsidRPr="00AF3303">
        <w:rPr>
          <w:shd w:val="clear" w:color="auto" w:fill="FFFFFF"/>
        </w:rPr>
        <w:t xml:space="preserve">, 2015). Steinberg and Monahan (2007) found that social anxiety is heightened by peers’ opinions and </w:t>
      </w:r>
      <w:r w:rsidRPr="00AF3303">
        <w:rPr>
          <w:shd w:val="clear" w:color="auto" w:fill="FFFFFF"/>
        </w:rPr>
        <w:lastRenderedPageBreak/>
        <w:t>evaluations, such as peer editing. Negative perceptions of classmates’ opinions may be a potential risk factor for social anxiety in the classroom (</w:t>
      </w:r>
      <w:proofErr w:type="spellStart"/>
      <w:r w:rsidRPr="00AF3303">
        <w:rPr>
          <w:shd w:val="clear" w:color="auto" w:fill="FFFFFF"/>
        </w:rPr>
        <w:t>Rapee</w:t>
      </w:r>
      <w:proofErr w:type="spellEnd"/>
      <w:r w:rsidRPr="00AF3303">
        <w:rPr>
          <w:shd w:val="clear" w:color="auto" w:fill="FFFFFF"/>
        </w:rPr>
        <w:t xml:space="preserve"> &amp; Spence, 2004).    </w:t>
      </w:r>
    </w:p>
    <w:p w:rsidR="00540E6E" w:rsidRPr="00AF3303" w:rsidRDefault="00540E6E" w:rsidP="00540E6E">
      <w:pPr>
        <w:pStyle w:val="NormalWeb"/>
        <w:spacing w:before="0" w:beforeAutospacing="0" w:after="0" w:afterAutospacing="0" w:line="480" w:lineRule="auto"/>
        <w:ind w:firstLine="720"/>
      </w:pPr>
      <w:r w:rsidRPr="00AF3303">
        <w:t xml:space="preserve">For the purpose of this study, perceptions were key to answering the research questions. According to Kenny (1994), </w:t>
      </w:r>
      <w:r w:rsidRPr="00AF3303">
        <w:rPr>
          <w:i/>
          <w:iCs/>
        </w:rPr>
        <w:t>metaperception</w:t>
      </w:r>
      <w:r w:rsidRPr="00AF3303">
        <w:t xml:space="preserve"> refers to an individual’s perception of how other people perceive him/her. When students have a negative metaperception of how teachers or peers view them in English class, the perceived likelihood of criticism increases social anxiety (Clark &amp; Wells, </w:t>
      </w:r>
      <w:hyperlink r:id="rId22" w:anchor="CR15" w:history="1">
        <w:r w:rsidRPr="00AF3303">
          <w:rPr>
            <w:rStyle w:val="Hyperlink"/>
            <w:color w:val="auto"/>
            <w:u w:val="none"/>
          </w:rPr>
          <w:t>1995</w:t>
        </w:r>
      </w:hyperlink>
      <w:r w:rsidRPr="00AF3303">
        <w:t xml:space="preserve">; </w:t>
      </w:r>
      <w:proofErr w:type="spellStart"/>
      <w:r w:rsidRPr="00AF3303">
        <w:t>Rapee</w:t>
      </w:r>
      <w:proofErr w:type="spellEnd"/>
      <w:r w:rsidRPr="00AF3303">
        <w:t xml:space="preserve"> &amp; Heimberg, </w:t>
      </w:r>
      <w:hyperlink r:id="rId23" w:anchor="CR38" w:history="1">
        <w:r w:rsidRPr="00AF3303">
          <w:rPr>
            <w:rStyle w:val="Hyperlink"/>
            <w:color w:val="auto"/>
            <w:u w:val="none"/>
          </w:rPr>
          <w:t>1997</w:t>
        </w:r>
      </w:hyperlink>
      <w:r w:rsidRPr="00AF3303">
        <w:t>). Christensen et al. (</w:t>
      </w:r>
      <w:hyperlink r:id="rId24" w:anchor="CR12" w:history="1">
        <w:r w:rsidRPr="00AF3303">
          <w:rPr>
            <w:rStyle w:val="Hyperlink"/>
            <w:color w:val="auto"/>
            <w:u w:val="none"/>
          </w:rPr>
          <w:t>2003</w:t>
        </w:r>
      </w:hyperlink>
      <w:r w:rsidRPr="00AF3303">
        <w:t xml:space="preserve">) found students with social anxiety displayed both negative self-perception and metaperception. They found that the negative metaperception of the socially anxious participants were more a function of their own self-perceptions than actual negative perceptions by others (Christensen et al. </w:t>
      </w:r>
      <w:hyperlink r:id="rId25" w:anchor="CR12" w:history="1">
        <w:r w:rsidRPr="00AF3303">
          <w:rPr>
            <w:rStyle w:val="Hyperlink"/>
            <w:color w:val="auto"/>
            <w:u w:val="none"/>
          </w:rPr>
          <w:t>2003</w:t>
        </w:r>
      </w:hyperlink>
      <w:r w:rsidRPr="00AF3303">
        <w:t xml:space="preserve">). </w:t>
      </w:r>
    </w:p>
    <w:p w:rsidR="00540E6E" w:rsidRPr="00AF3303" w:rsidRDefault="00540E6E" w:rsidP="00540E6E">
      <w:pPr>
        <w:pStyle w:val="NormalWeb"/>
        <w:spacing w:before="0" w:beforeAutospacing="0" w:after="0" w:afterAutospacing="0" w:line="480" w:lineRule="auto"/>
        <w:ind w:firstLine="720"/>
      </w:pPr>
      <w:r w:rsidRPr="00AF3303">
        <w:t xml:space="preserve">Using an imagined speech scenarios from an English classroom, </w:t>
      </w:r>
      <w:proofErr w:type="spellStart"/>
      <w:r w:rsidRPr="00AF3303">
        <w:t>Blöte</w:t>
      </w:r>
      <w:proofErr w:type="spellEnd"/>
      <w:r w:rsidRPr="00AF3303">
        <w:t xml:space="preserve"> and </w:t>
      </w:r>
      <w:proofErr w:type="spellStart"/>
      <w:r w:rsidRPr="00AF3303">
        <w:t>Westenberg</w:t>
      </w:r>
      <w:proofErr w:type="spellEnd"/>
      <w:r w:rsidRPr="00AF3303">
        <w:t xml:space="preserve"> (</w:t>
      </w:r>
      <w:hyperlink r:id="rId26" w:anchor="CR6" w:history="1">
        <w:r w:rsidRPr="00AF3303">
          <w:rPr>
            <w:rStyle w:val="Hyperlink"/>
            <w:color w:val="auto"/>
            <w:u w:val="none"/>
          </w:rPr>
          <w:t>2007</w:t>
        </w:r>
      </w:hyperlink>
      <w:r w:rsidRPr="00AF3303">
        <w:t xml:space="preserve">) examined perceived peer behaviors in a sample of adolescents who were 13–18 years old. The participants rated hypothesized negative and positive classmate behavior toward themselves, toward a peer described as highly socially anxious, and toward a peer described with low social anxiety. Through their study, </w:t>
      </w:r>
      <w:proofErr w:type="spellStart"/>
      <w:r w:rsidRPr="00AF3303">
        <w:t>Blöte</w:t>
      </w:r>
      <w:proofErr w:type="spellEnd"/>
      <w:r w:rsidRPr="00AF3303">
        <w:t xml:space="preserve"> and </w:t>
      </w:r>
      <w:proofErr w:type="spellStart"/>
      <w:r w:rsidRPr="00AF3303">
        <w:t>Westenberg</w:t>
      </w:r>
      <w:proofErr w:type="spellEnd"/>
      <w:r w:rsidRPr="00AF3303">
        <w:t xml:space="preserve"> (</w:t>
      </w:r>
      <w:hyperlink r:id="rId27" w:anchor="CR6" w:history="1">
        <w:r w:rsidRPr="00AF3303">
          <w:rPr>
            <w:rStyle w:val="Hyperlink"/>
            <w:color w:val="auto"/>
            <w:u w:val="none"/>
          </w:rPr>
          <w:t>2007</w:t>
        </w:r>
      </w:hyperlink>
      <w:r w:rsidRPr="00AF3303">
        <w:t xml:space="preserve">) found students with high anxiety believed they would be treated negatively by peers. Those with low or medium anxiety also believed that students with high anxiety would be treated the most negatively by peers. All subgroups perceived that having high social anxiety would be negative </w:t>
      </w:r>
      <w:proofErr w:type="gramStart"/>
      <w:r w:rsidR="00C15D8D" w:rsidRPr="00AF3303">
        <w:t>in regard to</w:t>
      </w:r>
      <w:proofErr w:type="gramEnd"/>
      <w:r w:rsidRPr="00AF3303">
        <w:t xml:space="preserve"> giving speeches in English class (</w:t>
      </w:r>
      <w:proofErr w:type="spellStart"/>
      <w:r w:rsidRPr="00AF3303">
        <w:rPr>
          <w:shd w:val="clear" w:color="auto" w:fill="FCFCFC"/>
        </w:rPr>
        <w:t>Blöte</w:t>
      </w:r>
      <w:proofErr w:type="spellEnd"/>
      <w:r w:rsidRPr="00AF3303">
        <w:rPr>
          <w:shd w:val="clear" w:color="auto" w:fill="FCFCFC"/>
        </w:rPr>
        <w:t xml:space="preserve"> &amp; </w:t>
      </w:r>
      <w:proofErr w:type="spellStart"/>
      <w:r w:rsidRPr="00AF3303">
        <w:rPr>
          <w:shd w:val="clear" w:color="auto" w:fill="FCFCFC"/>
        </w:rPr>
        <w:t>Westenberg</w:t>
      </w:r>
      <w:proofErr w:type="spellEnd"/>
      <w:r w:rsidRPr="00AF3303">
        <w:rPr>
          <w:shd w:val="clear" w:color="auto" w:fill="FCFCFC"/>
        </w:rPr>
        <w:t>, 2007)</w:t>
      </w:r>
    </w:p>
    <w:p w:rsidR="00BE224A" w:rsidRPr="00AF3303" w:rsidRDefault="00BE224A" w:rsidP="00BE224A">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Anxiety may be exasperated by English classroom activities such as reading out loud, participating in discussions, sharing personal writing, or testing. For Ryan, reading in front of others made him feel inadequate to his peers. Testing made him feel like he was on edge, unprepared for what was being asked of him. His little sister, Tasha, has anxiety often linked to </w:t>
      </w:r>
      <w:r w:rsidRPr="00AF3303">
        <w:rPr>
          <w:rFonts w:ascii="Times New Roman" w:eastAsia="Times New Roman" w:hAnsi="Times New Roman" w:cs="Times New Roman"/>
          <w:sz w:val="24"/>
          <w:szCs w:val="24"/>
        </w:rPr>
        <w:lastRenderedPageBreak/>
        <w:t>her struggle with perfectionism. When she feels like she does not know something, however, she often will contribute that to lack of preparation on the part of the teacher. Tasha’s self-efficacy seems to directly corollate with her perceptions of her teachers and their ability to teach her well. The possibility of failure makes Tasha feel inadequate. Steven has a particularly difficult time in English class because of his dyslexia, his feelings of inferiority that comes with his dyslexia, and the anxiety his dyslexia makes him feel. Before he even walks in the classroom, Steven feels defeated. He feels like an “other.” Daniel feels inadequate in English class primarily because of his lack of confidence in writing. Writing causes Daniel extreme anxiety. He does not want others to know how he feels. He wants to be left alone to do his work</w:t>
      </w:r>
      <w:r w:rsidR="001629BF" w:rsidRPr="00AF3303">
        <w:rPr>
          <w:rFonts w:ascii="Times New Roman" w:eastAsia="Times New Roman" w:hAnsi="Times New Roman" w:cs="Times New Roman"/>
          <w:sz w:val="24"/>
          <w:szCs w:val="24"/>
        </w:rPr>
        <w:t xml:space="preserve"> and</w:t>
      </w:r>
      <w:r w:rsidRPr="00AF3303">
        <w:rPr>
          <w:rFonts w:ascii="Times New Roman" w:eastAsia="Times New Roman" w:hAnsi="Times New Roman" w:cs="Times New Roman"/>
          <w:sz w:val="24"/>
          <w:szCs w:val="24"/>
        </w:rPr>
        <w:t xml:space="preserve"> to avoid the anxiety that controls him mind and body. For Addison, anxiety has always seemed like a monster that controls her life. The panic she would feel in the hallways of her brick and mortar school would make her feel ill and </w:t>
      </w:r>
      <w:r w:rsidR="001629BF" w:rsidRPr="00AF3303">
        <w:rPr>
          <w:rFonts w:ascii="Times New Roman" w:eastAsia="Times New Roman" w:hAnsi="Times New Roman" w:cs="Times New Roman"/>
          <w:sz w:val="24"/>
          <w:szCs w:val="24"/>
        </w:rPr>
        <w:t xml:space="preserve">cause her to </w:t>
      </w:r>
      <w:r w:rsidRPr="00AF3303">
        <w:rPr>
          <w:rFonts w:ascii="Times New Roman" w:eastAsia="Times New Roman" w:hAnsi="Times New Roman" w:cs="Times New Roman"/>
          <w:sz w:val="24"/>
          <w:szCs w:val="24"/>
        </w:rPr>
        <w:t xml:space="preserve">flee to somewhere she might feel safe. Addison loves English class, but the social anxiety she experiences makes her perceive a constant threat of judgement from others. </w:t>
      </w:r>
    </w:p>
    <w:p w:rsidR="00BE224A" w:rsidRPr="00AF3303" w:rsidRDefault="00BE224A" w:rsidP="00BE224A">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Addison is not the only student whose anxiety was due in large part to social anxiety. Apart from Tasha, all the students in the current study </w:t>
      </w:r>
      <w:r w:rsidR="001629BF" w:rsidRPr="00AF3303">
        <w:rPr>
          <w:rFonts w:ascii="Times New Roman" w:eastAsia="Times New Roman" w:hAnsi="Times New Roman" w:cs="Times New Roman"/>
          <w:sz w:val="24"/>
          <w:szCs w:val="24"/>
        </w:rPr>
        <w:t>expressed that</w:t>
      </w:r>
      <w:r w:rsidRPr="00AF3303">
        <w:rPr>
          <w:rFonts w:ascii="Times New Roman" w:eastAsia="Times New Roman" w:hAnsi="Times New Roman" w:cs="Times New Roman"/>
          <w:sz w:val="24"/>
          <w:szCs w:val="24"/>
        </w:rPr>
        <w:t xml:space="preserve"> social anxiety impacts every aspect of their lives, especially English class. Despite their struggles, many students work to overcome their anxieties. Ryan sees a speech therapist, plays golf to relax, and does his best at every school assignment to ensure he never feels unprepared. Tasha’s dedication to gymnastics is the primary way she works to alleviate her anxiety. </w:t>
      </w:r>
      <w:r w:rsidR="00024B94" w:rsidRPr="00AF3303">
        <w:rPr>
          <w:rFonts w:ascii="Times New Roman" w:eastAsia="Times New Roman" w:hAnsi="Times New Roman" w:cs="Times New Roman"/>
          <w:sz w:val="24"/>
          <w:szCs w:val="24"/>
        </w:rPr>
        <w:t>Her</w:t>
      </w:r>
      <w:r w:rsidRPr="00AF3303">
        <w:rPr>
          <w:rFonts w:ascii="Times New Roman" w:eastAsia="Times New Roman" w:hAnsi="Times New Roman" w:cs="Times New Roman"/>
          <w:sz w:val="24"/>
          <w:szCs w:val="24"/>
        </w:rPr>
        <w:t xml:space="preserve"> perfe</w:t>
      </w:r>
      <w:r w:rsidR="00024B94" w:rsidRPr="00AF3303">
        <w:rPr>
          <w:rFonts w:ascii="Times New Roman" w:eastAsia="Times New Roman" w:hAnsi="Times New Roman" w:cs="Times New Roman"/>
          <w:sz w:val="24"/>
          <w:szCs w:val="24"/>
        </w:rPr>
        <w:t>ctionism and competitive nature make h</w:t>
      </w:r>
      <w:r w:rsidR="001629BF" w:rsidRPr="00AF3303">
        <w:rPr>
          <w:rFonts w:ascii="Times New Roman" w:eastAsia="Times New Roman" w:hAnsi="Times New Roman" w:cs="Times New Roman"/>
          <w:sz w:val="24"/>
          <w:szCs w:val="24"/>
        </w:rPr>
        <w:t>er</w:t>
      </w:r>
      <w:r w:rsidRPr="00AF3303">
        <w:rPr>
          <w:rFonts w:ascii="Times New Roman" w:eastAsia="Times New Roman" w:hAnsi="Times New Roman" w:cs="Times New Roman"/>
          <w:sz w:val="24"/>
          <w:szCs w:val="24"/>
        </w:rPr>
        <w:t xml:space="preserve"> experience anxiety in the </w:t>
      </w:r>
      <w:r w:rsidR="001629BF" w:rsidRPr="00AF3303">
        <w:rPr>
          <w:rFonts w:ascii="Times New Roman" w:eastAsia="Times New Roman" w:hAnsi="Times New Roman" w:cs="Times New Roman"/>
          <w:sz w:val="24"/>
          <w:szCs w:val="24"/>
        </w:rPr>
        <w:t>classroom but</w:t>
      </w:r>
      <w:r w:rsidRPr="00AF3303">
        <w:rPr>
          <w:rFonts w:ascii="Times New Roman" w:eastAsia="Times New Roman" w:hAnsi="Times New Roman" w:cs="Times New Roman"/>
          <w:sz w:val="24"/>
          <w:szCs w:val="24"/>
        </w:rPr>
        <w:t xml:space="preserve"> thrive in gymnastics. Steven is cooperating with h</w:t>
      </w:r>
      <w:r w:rsidR="001629BF" w:rsidRPr="00AF3303">
        <w:rPr>
          <w:rFonts w:ascii="Times New Roman" w:eastAsia="Times New Roman" w:hAnsi="Times New Roman" w:cs="Times New Roman"/>
          <w:sz w:val="24"/>
          <w:szCs w:val="24"/>
        </w:rPr>
        <w:t>is</w:t>
      </w:r>
      <w:r w:rsidRPr="00AF3303">
        <w:rPr>
          <w:rFonts w:ascii="Times New Roman" w:eastAsia="Times New Roman" w:hAnsi="Times New Roman" w:cs="Times New Roman"/>
          <w:sz w:val="24"/>
          <w:szCs w:val="24"/>
        </w:rPr>
        <w:t xml:space="preserve"> mom as she works to find resources and professional assistance for his irrational anxiety, dyslexia, and other disorders the family believe remain undiagnosed. Daniel does not </w:t>
      </w:r>
      <w:r w:rsidRPr="00AF3303">
        <w:rPr>
          <w:rFonts w:ascii="Times New Roman" w:eastAsia="Times New Roman" w:hAnsi="Times New Roman" w:cs="Times New Roman"/>
          <w:sz w:val="24"/>
          <w:szCs w:val="24"/>
        </w:rPr>
        <w:lastRenderedPageBreak/>
        <w:t xml:space="preserve">cope with anxiety quite as well as the other participants in the current study. Because of his mother’s involvement and protection, he has not been placed in many scenarios that require coping mechanisms, so when he is faced with an anxious experience, he breaks down sometimes. He does, however, try to avoid situations that he knows </w:t>
      </w:r>
      <w:r w:rsidR="00024B94" w:rsidRPr="00AF3303">
        <w:rPr>
          <w:rFonts w:ascii="Times New Roman" w:eastAsia="Times New Roman" w:hAnsi="Times New Roman" w:cs="Times New Roman"/>
          <w:sz w:val="24"/>
          <w:szCs w:val="24"/>
        </w:rPr>
        <w:t xml:space="preserve">will </w:t>
      </w:r>
      <w:r w:rsidRPr="00AF3303">
        <w:rPr>
          <w:rFonts w:ascii="Times New Roman" w:eastAsia="Times New Roman" w:hAnsi="Times New Roman" w:cs="Times New Roman"/>
          <w:sz w:val="24"/>
          <w:szCs w:val="24"/>
        </w:rPr>
        <w:t xml:space="preserve">trigger his anxiety. For Addison, anxiety seems to pose the most consequence. She avoids social interactions with others to avoid feelings of uncontrollable anxiety; however, she also plays the piano. The piano is her therapeutic escape. She feels safe at her piano. </w:t>
      </w:r>
    </w:p>
    <w:p w:rsidR="00BE224A" w:rsidRPr="00AF3303" w:rsidRDefault="00BE224A" w:rsidP="00BE224A">
      <w:pPr>
        <w:spacing w:after="0"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Each student perceives their anxiety differently, but all have experienced feelings of inadequacy and lack of self-efficacy. Each student perceives their struggle with anxiety to be at varying levels of severity, Addison’s seeming the most severe and Tasha’s seeming the least severe from how participants told their stories. No matter how severe, each participant in the current study has and continues to do what they can to decrease the amount of anxiety they feel in their English classrooms and other microsystems in which they are involved. </w:t>
      </w:r>
    </w:p>
    <w:p w:rsidR="00BE224A" w:rsidRPr="00AF3303" w:rsidRDefault="00BE224A" w:rsidP="00BE224A">
      <w:pPr>
        <w:spacing w:after="0" w:line="480" w:lineRule="auto"/>
        <w:rPr>
          <w:rFonts w:ascii="Times New Roman" w:eastAsia="Times New Roman" w:hAnsi="Times New Roman" w:cs="Times New Roman"/>
          <w:i/>
          <w:sz w:val="24"/>
          <w:szCs w:val="24"/>
        </w:rPr>
      </w:pPr>
      <w:r w:rsidRPr="00AF3303">
        <w:rPr>
          <w:rFonts w:ascii="Times New Roman" w:eastAsia="Times New Roman" w:hAnsi="Times New Roman" w:cs="Times New Roman"/>
          <w:i/>
          <w:sz w:val="24"/>
          <w:szCs w:val="24"/>
        </w:rPr>
        <w:t>2.  What are students’ and parents’ perceptions of the triggers in the English language arts classroom that cause students to experience anxiety?</w:t>
      </w:r>
    </w:p>
    <w:p w:rsidR="00BE224A" w:rsidRPr="00AF3303" w:rsidRDefault="00BE224A" w:rsidP="00BE224A">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 xml:space="preserve">Kori understands that Ryan and Tasha experience anxiety differently, including the triggers that enact their anxieties. For both Tasha and Ryan, feelings of inadequacy, lack of self-efficacy, and feelings of being ill-prepared for tasks create anxious feelings. For Ryan, feeling ill-prepared or inadequate is often because he believes his inadequacy to be true. For Tasha, on the other hand, her feelings of inadequacy or feelings of being ill-prepared are not necessarily her fault. More likely, she perceives her anxious feelings are a direct result of inadequate preparation from the teacher. </w:t>
      </w:r>
    </w:p>
    <w:p w:rsidR="00BE224A" w:rsidRPr="00AF3303" w:rsidRDefault="00BE224A" w:rsidP="00BE224A">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ab/>
        <w:t>Kori recognizes, too, that Ryan suffers greatly from social anxiety that Tasha does not really experience. Social situations cause Ryan to feel anxious and often induces his stutter. Like Ryan, other participants reported that anxiety was induced in social situations, including the classroom. Erica explain</w:t>
      </w:r>
      <w:r w:rsidR="001629BF" w:rsidRPr="00AF3303">
        <w:rPr>
          <w:rFonts w:ascii="Times New Roman" w:eastAsia="Times New Roman" w:hAnsi="Times New Roman" w:cs="Times New Roman"/>
          <w:sz w:val="24"/>
          <w:szCs w:val="24"/>
        </w:rPr>
        <w:t xml:space="preserve">ed </w:t>
      </w:r>
      <w:r w:rsidRPr="00AF3303">
        <w:rPr>
          <w:rFonts w:ascii="Times New Roman" w:eastAsia="Times New Roman" w:hAnsi="Times New Roman" w:cs="Times New Roman"/>
          <w:sz w:val="24"/>
          <w:szCs w:val="24"/>
        </w:rPr>
        <w:t xml:space="preserve">that Steven’s </w:t>
      </w:r>
      <w:r w:rsidR="001629BF" w:rsidRPr="00AF3303">
        <w:rPr>
          <w:rFonts w:ascii="Times New Roman" w:eastAsia="Times New Roman" w:hAnsi="Times New Roman" w:cs="Times New Roman"/>
          <w:sz w:val="24"/>
          <w:szCs w:val="24"/>
        </w:rPr>
        <w:t xml:space="preserve">irrational </w:t>
      </w:r>
      <w:r w:rsidRPr="00AF3303">
        <w:rPr>
          <w:rFonts w:ascii="Times New Roman" w:eastAsia="Times New Roman" w:hAnsi="Times New Roman" w:cs="Times New Roman"/>
          <w:sz w:val="24"/>
          <w:szCs w:val="24"/>
        </w:rPr>
        <w:t xml:space="preserve">anxiety is </w:t>
      </w:r>
      <w:r w:rsidR="001629BF" w:rsidRPr="00AF3303">
        <w:rPr>
          <w:rFonts w:ascii="Times New Roman" w:eastAsia="Times New Roman" w:hAnsi="Times New Roman" w:cs="Times New Roman"/>
          <w:sz w:val="24"/>
          <w:szCs w:val="24"/>
        </w:rPr>
        <w:t>almost always comorbid with social anxiety</w:t>
      </w:r>
      <w:r w:rsidRPr="00AF3303">
        <w:rPr>
          <w:rFonts w:ascii="Times New Roman" w:eastAsia="Times New Roman" w:hAnsi="Times New Roman" w:cs="Times New Roman"/>
          <w:sz w:val="24"/>
          <w:szCs w:val="24"/>
        </w:rPr>
        <w:t xml:space="preserve">. Because of various obstacles that Steven struggles with, many people in social situations view him and judge him unfairly, at least </w:t>
      </w:r>
      <w:r w:rsidR="001629BF" w:rsidRPr="00AF3303">
        <w:rPr>
          <w:rFonts w:ascii="Times New Roman" w:eastAsia="Times New Roman" w:hAnsi="Times New Roman" w:cs="Times New Roman"/>
          <w:sz w:val="24"/>
          <w:szCs w:val="24"/>
        </w:rPr>
        <w:t>from</w:t>
      </w:r>
      <w:r w:rsidRPr="00AF3303">
        <w:rPr>
          <w:rFonts w:ascii="Times New Roman" w:eastAsia="Times New Roman" w:hAnsi="Times New Roman" w:cs="Times New Roman"/>
          <w:sz w:val="24"/>
          <w:szCs w:val="24"/>
        </w:rPr>
        <w:t xml:space="preserve"> his perceptions. To Steven, the judging and staring are reality. Olivia has never been able to send Daniel to a brick and mortar public school because of the social anxiety he experiences. Even thoughts of public situations can send Daniel spiraling into an anxious headspace. Erica worries about Daniel’s mental health constantly and helps him to avoid triggers because no one was able to do that for her growing up. </w:t>
      </w:r>
    </w:p>
    <w:p w:rsidR="00BE224A" w:rsidRPr="00AF3303" w:rsidRDefault="00BE224A" w:rsidP="00BE224A">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Tasha does not exp</w:t>
      </w:r>
      <w:r w:rsidR="00024B94" w:rsidRPr="00AF3303">
        <w:rPr>
          <w:rFonts w:ascii="Times New Roman" w:eastAsia="Times New Roman" w:hAnsi="Times New Roman" w:cs="Times New Roman"/>
          <w:sz w:val="24"/>
          <w:szCs w:val="24"/>
        </w:rPr>
        <w:t xml:space="preserve">erience social anxiety the way </w:t>
      </w:r>
      <w:r w:rsidRPr="00AF3303">
        <w:rPr>
          <w:rFonts w:ascii="Times New Roman" w:eastAsia="Times New Roman" w:hAnsi="Times New Roman" w:cs="Times New Roman"/>
          <w:sz w:val="24"/>
          <w:szCs w:val="24"/>
        </w:rPr>
        <w:t xml:space="preserve">other participants do. Tasha’s anxiety is different. According to Kori, Tasha places unrealistic expectations on herself in every aspect of her life, including the classroom. Tasha’s desire to be the best in everything can make her feel anxiety, especially when she feels the stakes are higher, like state testing. State testing comes from educational systems within the exosystem (Bronfenbrenner, 1979; 1992; 1999). The exosystem affects each of the participants’ microsystems of schooling because of policies such as state testing (Bronfenbrenner, 1979; 1992; 1999). The techno-subsystem (Johnson, 2010) also actively contributes to students’ anxieties. Many of the social anxieties that participants in the study perceived were because students believe they should be a certain way because of what they see in advertisements, on the internet, or on social media. </w:t>
      </w:r>
    </w:p>
    <w:p w:rsidR="00BE224A" w:rsidRPr="00AF3303" w:rsidRDefault="00BE224A" w:rsidP="00BE224A">
      <w:pPr>
        <w:spacing w:after="0" w:line="480" w:lineRule="auto"/>
        <w:rPr>
          <w:rFonts w:ascii="Times New Roman" w:eastAsia="Times New Roman" w:hAnsi="Times New Roman" w:cs="Times New Roman"/>
          <w:i/>
          <w:sz w:val="24"/>
          <w:szCs w:val="24"/>
        </w:rPr>
      </w:pPr>
      <w:r w:rsidRPr="00AF3303">
        <w:rPr>
          <w:rFonts w:ascii="Times New Roman" w:eastAsia="Times New Roman" w:hAnsi="Times New Roman" w:cs="Times New Roman"/>
          <w:i/>
          <w:sz w:val="24"/>
          <w:szCs w:val="24"/>
        </w:rPr>
        <w:t>3. What are students’ and parents’ perceptions of the manifestations of their anxieties?</w:t>
      </w:r>
    </w:p>
    <w:p w:rsidR="00BE224A" w:rsidRPr="00AF3303" w:rsidRDefault="00BE224A" w:rsidP="00BE224A">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Ryan’s stutter is the most obvious physical symptom of anxiety experienced by participants of the current study. Ryan’s parents did not want him to have to live with his stutter</w:t>
      </w:r>
      <w:r w:rsidR="00024B94"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lastRenderedPageBreak/>
        <w:t>but hoped he would learn to control it, so they were proactive in reaching out to professionals. In addition to his stutter, Ryan experiences</w:t>
      </w:r>
      <w:r w:rsidR="001629BF" w:rsidRPr="00AF3303">
        <w:rPr>
          <w:rFonts w:ascii="Times New Roman" w:eastAsia="Times New Roman" w:hAnsi="Times New Roman" w:cs="Times New Roman"/>
          <w:sz w:val="24"/>
          <w:szCs w:val="24"/>
        </w:rPr>
        <w:t xml:space="preserve"> an</w:t>
      </w:r>
      <w:r w:rsidRPr="00AF3303">
        <w:rPr>
          <w:rFonts w:ascii="Times New Roman" w:eastAsia="Times New Roman" w:hAnsi="Times New Roman" w:cs="Times New Roman"/>
          <w:sz w:val="24"/>
          <w:szCs w:val="24"/>
        </w:rPr>
        <w:t xml:space="preserve"> increase in heart rate when he feels anxious. Anxiety makes him feel ill—clammy head, red cheeks, </w:t>
      </w:r>
      <w:r w:rsidR="00024B94" w:rsidRPr="00AF3303">
        <w:rPr>
          <w:rFonts w:ascii="Times New Roman" w:eastAsia="Times New Roman" w:hAnsi="Times New Roman" w:cs="Times New Roman"/>
          <w:sz w:val="24"/>
          <w:szCs w:val="24"/>
        </w:rPr>
        <w:t>and knots</w:t>
      </w:r>
      <w:r w:rsidRPr="00AF3303">
        <w:rPr>
          <w:rFonts w:ascii="Times New Roman" w:eastAsia="Times New Roman" w:hAnsi="Times New Roman" w:cs="Times New Roman"/>
          <w:sz w:val="24"/>
          <w:szCs w:val="24"/>
        </w:rPr>
        <w:t xml:space="preserve"> in his stomach. Ryan has many physical symptoms of anxiety; however, his sister Tasha has more mental manifestations. She begins to feel extreme levels of frustration, </w:t>
      </w:r>
      <w:r w:rsidR="001629BF" w:rsidRPr="00AF3303">
        <w:rPr>
          <w:rFonts w:ascii="Times New Roman" w:eastAsia="Times New Roman" w:hAnsi="Times New Roman" w:cs="Times New Roman"/>
          <w:sz w:val="24"/>
          <w:szCs w:val="24"/>
        </w:rPr>
        <w:t xml:space="preserve">and </w:t>
      </w:r>
      <w:r w:rsidRPr="00AF3303">
        <w:rPr>
          <w:rFonts w:ascii="Times New Roman" w:eastAsia="Times New Roman" w:hAnsi="Times New Roman" w:cs="Times New Roman"/>
          <w:sz w:val="24"/>
          <w:szCs w:val="24"/>
        </w:rPr>
        <w:t>eventually</w:t>
      </w:r>
      <w:r w:rsidR="001629B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the pressure to succeed may cause Tasha to break down and cry for days. Tasha lets the pressure of various microsystems—school, gymnastics, family—build up. She can release some of that pressure in gymnastics, but often, breakdowns will occur. Steven, also, will have </w:t>
      </w:r>
      <w:r w:rsidR="001629BF" w:rsidRPr="00AF3303">
        <w:rPr>
          <w:rFonts w:ascii="Times New Roman" w:eastAsia="Times New Roman" w:hAnsi="Times New Roman" w:cs="Times New Roman"/>
          <w:sz w:val="24"/>
          <w:szCs w:val="24"/>
        </w:rPr>
        <w:t>break</w:t>
      </w:r>
      <w:r w:rsidRPr="00AF3303">
        <w:rPr>
          <w:rFonts w:ascii="Times New Roman" w:eastAsia="Times New Roman" w:hAnsi="Times New Roman" w:cs="Times New Roman"/>
          <w:sz w:val="24"/>
          <w:szCs w:val="24"/>
        </w:rPr>
        <w:t>downs from anxiety; his, however, tend not to take much to build up. Even thoughts of English classroom will cause Steven to breakdown</w:t>
      </w:r>
      <w:r w:rsidR="00024B94" w:rsidRPr="00AF3303">
        <w:rPr>
          <w:rFonts w:ascii="Times New Roman" w:eastAsia="Times New Roman" w:hAnsi="Times New Roman" w:cs="Times New Roman"/>
          <w:sz w:val="24"/>
          <w:szCs w:val="24"/>
        </w:rPr>
        <w:t xml:space="preserve"> and </w:t>
      </w:r>
      <w:r w:rsidRPr="00AF3303">
        <w:rPr>
          <w:rFonts w:ascii="Times New Roman" w:eastAsia="Times New Roman" w:hAnsi="Times New Roman" w:cs="Times New Roman"/>
          <w:sz w:val="24"/>
          <w:szCs w:val="24"/>
        </w:rPr>
        <w:t xml:space="preserve">cry. His breakdown then causes his anxiety to increase, making his crying more intense, increasing his heart rate, and making him flush. In addition, Erica explained that Steven’s anxiety may be noticed through uncontrollable leg shaking. </w:t>
      </w:r>
    </w:p>
    <w:p w:rsidR="00BE224A" w:rsidRPr="00AF3303" w:rsidRDefault="00BE224A" w:rsidP="00BE224A">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 xml:space="preserve">Anxiety makes all the participants feel a lack of self-efficacy as a result of their English classroom anxiety. Ryan experiences anxiety when asked to read out loud because of his stutter, Steven because of his dyslexia. Tasha’s lacks self-efficacy because she constantly feels ill-prepared, like she is not going to be able to succeed in everything. Steven and Daniel feel inadequate in English and lack self-efficacy in reading and writing activities. </w:t>
      </w:r>
      <w:r w:rsidR="001629BF" w:rsidRPr="00AF3303">
        <w:rPr>
          <w:rFonts w:ascii="Times New Roman" w:eastAsia="Times New Roman" w:hAnsi="Times New Roman" w:cs="Times New Roman"/>
          <w:sz w:val="24"/>
          <w:szCs w:val="24"/>
        </w:rPr>
        <w:t>All but one student</w:t>
      </w:r>
      <w:r w:rsidRPr="00AF3303">
        <w:rPr>
          <w:rFonts w:ascii="Times New Roman" w:eastAsia="Times New Roman" w:hAnsi="Times New Roman" w:cs="Times New Roman"/>
          <w:sz w:val="24"/>
          <w:szCs w:val="24"/>
        </w:rPr>
        <w:t xml:space="preserve"> has manifestations as a result of social anxiety, including increased heart rate and feelings of panic and needing to escape. For Addison, reading and writing are fun, but being around people in English class is not </w:t>
      </w:r>
      <w:r w:rsidR="00024B94" w:rsidRPr="00AF3303">
        <w:rPr>
          <w:rFonts w:ascii="Times New Roman" w:eastAsia="Times New Roman" w:hAnsi="Times New Roman" w:cs="Times New Roman"/>
          <w:sz w:val="24"/>
          <w:szCs w:val="24"/>
        </w:rPr>
        <w:t xml:space="preserve">fun </w:t>
      </w:r>
      <w:r w:rsidRPr="00AF3303">
        <w:rPr>
          <w:rFonts w:ascii="Times New Roman" w:eastAsia="Times New Roman" w:hAnsi="Times New Roman" w:cs="Times New Roman"/>
          <w:sz w:val="24"/>
          <w:szCs w:val="24"/>
        </w:rPr>
        <w:t>and makes her feel incapable.</w:t>
      </w:r>
    </w:p>
    <w:p w:rsidR="00BE224A" w:rsidRPr="00AF3303" w:rsidRDefault="00BE224A" w:rsidP="00BE224A">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t>
      </w:r>
    </w:p>
    <w:p w:rsidR="00BE224A" w:rsidRPr="00AF3303" w:rsidRDefault="00BE224A" w:rsidP="00BE224A">
      <w:pPr>
        <w:rPr>
          <w:rFonts w:ascii="Times New Roman" w:hAnsi="Times New Roman" w:cs="Times New Roman"/>
          <w:sz w:val="24"/>
          <w:szCs w:val="24"/>
        </w:rPr>
      </w:pPr>
      <w:r w:rsidRPr="00AF3303">
        <w:rPr>
          <w:rFonts w:ascii="Times New Roman" w:hAnsi="Times New Roman" w:cs="Times New Roman"/>
          <w:sz w:val="24"/>
          <w:szCs w:val="24"/>
        </w:rPr>
        <w:br w:type="page"/>
      </w:r>
    </w:p>
    <w:p w:rsidR="00551C12" w:rsidRPr="00AF3303" w:rsidRDefault="00551C12" w:rsidP="00551C12">
      <w:pPr>
        <w:pStyle w:val="NormalWeb"/>
        <w:spacing w:before="0" w:beforeAutospacing="0" w:after="0" w:afterAutospacing="0" w:line="480" w:lineRule="auto"/>
        <w:jc w:val="center"/>
      </w:pPr>
      <w:r w:rsidRPr="00AF3303">
        <w:rPr>
          <w:b/>
          <w:bCs/>
        </w:rPr>
        <w:lastRenderedPageBreak/>
        <w:t>Chapter 5</w:t>
      </w:r>
    </w:p>
    <w:p w:rsidR="00551C12" w:rsidRPr="00AF3303" w:rsidRDefault="002D12C4" w:rsidP="00551C12">
      <w:pPr>
        <w:pStyle w:val="NormalWeb"/>
        <w:spacing w:before="0" w:beforeAutospacing="0" w:after="0" w:afterAutospacing="0" w:line="480" w:lineRule="auto"/>
        <w:jc w:val="center"/>
      </w:pPr>
      <w:r w:rsidRPr="00AF3303">
        <w:rPr>
          <w:b/>
          <w:bCs/>
        </w:rPr>
        <w:t>Discussion</w:t>
      </w:r>
    </w:p>
    <w:p w:rsidR="00530BB8" w:rsidRPr="00AF3303" w:rsidRDefault="00530BB8" w:rsidP="00530BB8">
      <w:pPr>
        <w:pStyle w:val="NormalWeb"/>
        <w:spacing w:before="0" w:beforeAutospacing="0" w:after="0" w:afterAutospacing="0" w:line="480" w:lineRule="auto"/>
        <w:rPr>
          <w:b/>
          <w:i/>
        </w:rPr>
      </w:pPr>
      <w:r w:rsidRPr="00AF3303">
        <w:rPr>
          <w:b/>
          <w:i/>
          <w:shd w:val="clear" w:color="auto" w:fill="FFFFFF"/>
        </w:rPr>
        <w:t>Summary of Study</w:t>
      </w:r>
    </w:p>
    <w:p w:rsidR="00551C12" w:rsidRPr="00AF3303" w:rsidRDefault="00551C12" w:rsidP="00551C12">
      <w:pPr>
        <w:pStyle w:val="NormalWeb"/>
        <w:spacing w:before="0" w:beforeAutospacing="0" w:after="0" w:afterAutospacing="0" w:line="480" w:lineRule="auto"/>
      </w:pPr>
      <w:r w:rsidRPr="00AF3303">
        <w:rPr>
          <w:rStyle w:val="apple-tab-span"/>
          <w:shd w:val="clear" w:color="auto" w:fill="FFFFFF"/>
        </w:rPr>
        <w:tab/>
      </w:r>
      <w:r w:rsidRPr="00AF3303">
        <w:rPr>
          <w:shd w:val="clear" w:color="auto" w:fill="FFFFFF"/>
        </w:rPr>
        <w:t>The purpose of</w:t>
      </w:r>
      <w:r w:rsidR="00024B94" w:rsidRPr="00AF3303">
        <w:rPr>
          <w:shd w:val="clear" w:color="auto" w:fill="FFFFFF"/>
        </w:rPr>
        <w:t xml:space="preserve"> this</w:t>
      </w:r>
      <w:r w:rsidRPr="00AF3303">
        <w:rPr>
          <w:shd w:val="clear" w:color="auto" w:fill="FFFFFF"/>
        </w:rPr>
        <w:t xml:space="preserve"> case study was to explore the perceptions of students and parents </w:t>
      </w:r>
      <w:r w:rsidR="00024B94" w:rsidRPr="00AF3303">
        <w:rPr>
          <w:shd w:val="clear" w:color="auto" w:fill="FFFFFF"/>
        </w:rPr>
        <w:t>about anxiety in the English classroom</w:t>
      </w:r>
      <w:r w:rsidRPr="00AF3303">
        <w:rPr>
          <w:shd w:val="clear" w:color="auto" w:fill="FFFFFF"/>
        </w:rPr>
        <w:t xml:space="preserve">. English classroom anxiety may include anxiety triggered by reading, writing, speaking, testing, or having social interactions. </w:t>
      </w:r>
      <w:r w:rsidRPr="00AF3303">
        <w:t xml:space="preserve">When I began my exploratory case study (Yin, 1984; 2008), my hope was to give students a voice to express the anxieties that plagued them in the English classroom. Critical theory seemed like a natural theoretical framework </w:t>
      </w:r>
      <w:r w:rsidR="001629BF" w:rsidRPr="00AF3303">
        <w:t>regarding</w:t>
      </w:r>
      <w:r w:rsidRPr="00AF3303">
        <w:t xml:space="preserve"> giving students a voice to share their stories and their struggles with anxiety in the English classroom. The narrative analyses of students’ stories </w:t>
      </w:r>
      <w:r w:rsidR="00024B94" w:rsidRPr="00AF3303">
        <w:t xml:space="preserve">gave </w:t>
      </w:r>
      <w:r w:rsidRPr="00AF3303">
        <w:t xml:space="preserve">students the power of their own stories </w:t>
      </w:r>
      <w:r w:rsidRPr="00AF3303">
        <w:rPr>
          <w:shd w:val="clear" w:color="auto" w:fill="FFFFFF"/>
        </w:rPr>
        <w:t xml:space="preserve">(Freire, 1972; </w:t>
      </w:r>
      <w:r w:rsidR="00024B94" w:rsidRPr="00AF3303">
        <w:rPr>
          <w:shd w:val="clear" w:color="auto" w:fill="FFFFFF"/>
        </w:rPr>
        <w:t>1993; 1998; Giroux, 1988;</w:t>
      </w:r>
      <w:r w:rsidR="001629BF" w:rsidRPr="00AF3303">
        <w:rPr>
          <w:shd w:val="clear" w:color="auto" w:fill="FFFFFF"/>
        </w:rPr>
        <w:t xml:space="preserve"> 1992;</w:t>
      </w:r>
      <w:r w:rsidR="00024B94" w:rsidRPr="00AF3303">
        <w:rPr>
          <w:shd w:val="clear" w:color="auto" w:fill="FFFFFF"/>
        </w:rPr>
        <w:t xml:space="preserve"> 2011;</w:t>
      </w:r>
      <w:r w:rsidRPr="00AF3303">
        <w:rPr>
          <w:shd w:val="clear" w:color="auto" w:fill="FFFFFF"/>
        </w:rPr>
        <w:t xml:space="preserve"> Apple, 1996; 2000 Greene, 1973; 1988; 1995</w:t>
      </w:r>
      <w:r w:rsidR="008C705F" w:rsidRPr="00AF3303">
        <w:rPr>
          <w:shd w:val="clear" w:color="auto" w:fill="FFFFFF"/>
        </w:rPr>
        <w:t>;</w:t>
      </w:r>
      <w:r w:rsidR="00024B94" w:rsidRPr="00AF3303">
        <w:rPr>
          <w:shd w:val="clear" w:color="auto" w:fill="FFFFFF"/>
        </w:rPr>
        <w:t xml:space="preserve"> </w:t>
      </w:r>
      <w:r w:rsidR="008C705F" w:rsidRPr="00AF3303">
        <w:rPr>
          <w:shd w:val="clear" w:color="auto" w:fill="FFFFFF"/>
        </w:rPr>
        <w:t>McLaren, 2007</w:t>
      </w:r>
      <w:r w:rsidRPr="00AF3303">
        <w:rPr>
          <w:shd w:val="clear" w:color="auto" w:fill="FFFFFF"/>
        </w:rPr>
        <w:t xml:space="preserve">). </w:t>
      </w:r>
      <w:r w:rsidRPr="00AF3303">
        <w:t> </w:t>
      </w:r>
    </w:p>
    <w:p w:rsidR="00551C12" w:rsidRPr="00AF3303" w:rsidRDefault="00551C12" w:rsidP="00551C12">
      <w:pPr>
        <w:pStyle w:val="NormalWeb"/>
        <w:spacing w:before="0" w:beforeAutospacing="0" w:after="0" w:afterAutospacing="0" w:line="480" w:lineRule="auto"/>
        <w:ind w:firstLine="720"/>
      </w:pPr>
      <w:r w:rsidRPr="00AF3303">
        <w:rPr>
          <w:shd w:val="clear" w:color="auto" w:fill="FFFFFF"/>
        </w:rPr>
        <w:t>The second theoretical framework of the study focused on Bronfenbrenner’s (1979; 1992; 1999) Ecological Systems Theory, layers, and influence</w:t>
      </w:r>
      <w:r w:rsidR="001629BF" w:rsidRPr="00AF3303">
        <w:rPr>
          <w:shd w:val="clear" w:color="auto" w:fill="FFFFFF"/>
        </w:rPr>
        <w:t>.</w:t>
      </w:r>
      <w:r w:rsidRPr="00AF3303">
        <w:rPr>
          <w:shd w:val="clear" w:color="auto" w:fill="FFFFFF"/>
        </w:rPr>
        <w:t xml:space="preserve"> </w:t>
      </w:r>
      <w:r w:rsidR="001629BF" w:rsidRPr="00AF3303">
        <w:rPr>
          <w:shd w:val="clear" w:color="auto" w:fill="FFFFFF"/>
        </w:rPr>
        <w:t>T</w:t>
      </w:r>
      <w:r w:rsidRPr="00AF3303">
        <w:rPr>
          <w:shd w:val="clear" w:color="auto" w:fill="FFFFFF"/>
        </w:rPr>
        <w:t xml:space="preserve">he systems include a microsystem of direct contact, a mesosystem of linkages between microsystems, the larger social system or exosystem, and the cultural influence of the macrosystem. </w:t>
      </w:r>
      <w:r w:rsidRPr="00AF3303">
        <w:t>The setting of my study intertwined two microsystems</w:t>
      </w:r>
      <w:r w:rsidR="001A40BA" w:rsidRPr="00AF3303">
        <w:t xml:space="preserve"> within a mesosystem</w:t>
      </w:r>
      <w:r w:rsidRPr="00AF3303">
        <w:t xml:space="preserve"> according to Bronfenbrenner’s (1979;</w:t>
      </w:r>
      <w:r w:rsidR="008C705F" w:rsidRPr="00AF3303">
        <w:t xml:space="preserve"> </w:t>
      </w:r>
      <w:r w:rsidRPr="00AF3303">
        <w:t>1990;</w:t>
      </w:r>
      <w:r w:rsidR="008C705F" w:rsidRPr="00AF3303">
        <w:t xml:space="preserve"> </w:t>
      </w:r>
      <w:r w:rsidRPr="00AF3303">
        <w:t>1992) Ecological Systems Theory</w:t>
      </w:r>
      <w:r w:rsidR="008C705F" w:rsidRPr="00AF3303">
        <w:t>.</w:t>
      </w:r>
      <w:r w:rsidRPr="00AF3303">
        <w:t xml:space="preserve"> </w:t>
      </w:r>
      <w:r w:rsidR="008C705F" w:rsidRPr="00AF3303">
        <w:t>As</w:t>
      </w:r>
      <w:r w:rsidRPr="00AF3303">
        <w:t xml:space="preserve"> a part of the mesosystem layer</w:t>
      </w:r>
      <w:r w:rsidR="008C705F" w:rsidRPr="00AF3303">
        <w:t>,</w:t>
      </w:r>
      <w:r w:rsidRPr="00AF3303">
        <w:t xml:space="preserve"> I </w:t>
      </w:r>
      <w:r w:rsidR="008C705F" w:rsidRPr="00AF3303">
        <w:t>was</w:t>
      </w:r>
      <w:r w:rsidRPr="00AF3303">
        <w:t xml:space="preserve"> their teacher, and </w:t>
      </w:r>
      <w:r w:rsidR="008C705F" w:rsidRPr="00AF3303">
        <w:t>I was</w:t>
      </w:r>
      <w:r w:rsidRPr="00AF3303">
        <w:t xml:space="preserve"> in their homes, a place that had become comfortable to me and them. The family, however, </w:t>
      </w:r>
      <w:r w:rsidR="001A40BA" w:rsidRPr="00AF3303">
        <w:t xml:space="preserve">is a </w:t>
      </w:r>
      <w:r w:rsidRPr="00AF3303">
        <w:t>lifelong primary influence in these students’ lives; whe</w:t>
      </w:r>
      <w:r w:rsidR="007323EF" w:rsidRPr="00AF3303">
        <w:t xml:space="preserve">reas, my role as their teacher </w:t>
      </w:r>
      <w:r w:rsidR="001A40BA" w:rsidRPr="00AF3303">
        <w:t>i</w:t>
      </w:r>
      <w:r w:rsidRPr="00AF3303">
        <w:t>s temporary and secondary to the family’s influenc</w:t>
      </w:r>
      <w:r w:rsidRPr="00AF3303">
        <w:rPr>
          <w:shd w:val="clear" w:color="auto" w:fill="FFFFFF"/>
        </w:rPr>
        <w:t>e. According to Peel (2014), the family is a primary influence, and teachers are a secondary influence (Al-</w:t>
      </w:r>
      <w:proofErr w:type="spellStart"/>
      <w:r w:rsidRPr="00AF3303">
        <w:rPr>
          <w:shd w:val="clear" w:color="auto" w:fill="FFFFFF"/>
        </w:rPr>
        <w:t>Shboul</w:t>
      </w:r>
      <w:proofErr w:type="spellEnd"/>
      <w:r w:rsidRPr="00AF3303">
        <w:rPr>
          <w:shd w:val="clear" w:color="auto" w:fill="FFFFFF"/>
        </w:rPr>
        <w:t xml:space="preserve"> &amp; </w:t>
      </w:r>
      <w:proofErr w:type="spellStart"/>
      <w:r w:rsidRPr="00AF3303">
        <w:rPr>
          <w:shd w:val="clear" w:color="auto" w:fill="FFFFFF"/>
        </w:rPr>
        <w:t>Huwari</w:t>
      </w:r>
      <w:proofErr w:type="spellEnd"/>
      <w:r w:rsidRPr="00AF3303">
        <w:rPr>
          <w:shd w:val="clear" w:color="auto" w:fill="FFFFFF"/>
        </w:rPr>
        <w:t xml:space="preserve">, 2015; </w:t>
      </w:r>
      <w:proofErr w:type="spellStart"/>
      <w:r w:rsidRPr="00AF3303">
        <w:rPr>
          <w:shd w:val="clear" w:color="auto" w:fill="FFFFFF"/>
        </w:rPr>
        <w:t>Kirmizi</w:t>
      </w:r>
      <w:proofErr w:type="spellEnd"/>
      <w:r w:rsidRPr="00AF3303">
        <w:rPr>
          <w:shd w:val="clear" w:color="auto" w:fill="FFFFFF"/>
        </w:rPr>
        <w:t xml:space="preserve"> &amp; </w:t>
      </w:r>
      <w:proofErr w:type="spellStart"/>
      <w:r w:rsidRPr="00AF3303">
        <w:rPr>
          <w:shd w:val="clear" w:color="auto" w:fill="FFFFFF"/>
        </w:rPr>
        <w:t>Kirmizi</w:t>
      </w:r>
      <w:proofErr w:type="spellEnd"/>
      <w:r w:rsidRPr="00AF3303">
        <w:rPr>
          <w:shd w:val="clear" w:color="auto" w:fill="FFFFFF"/>
        </w:rPr>
        <w:t>, 2015).</w:t>
      </w:r>
    </w:p>
    <w:p w:rsidR="004908D6" w:rsidRPr="00AF3303" w:rsidRDefault="008C705F" w:rsidP="0019540E">
      <w:pPr>
        <w:pStyle w:val="NormalWeb"/>
        <w:spacing w:before="0" w:beforeAutospacing="0" w:after="0" w:afterAutospacing="0" w:line="480" w:lineRule="auto"/>
        <w:ind w:firstLine="720"/>
      </w:pPr>
      <w:r w:rsidRPr="00AF3303">
        <w:rPr>
          <w:shd w:val="clear" w:color="auto" w:fill="FFFFFF"/>
        </w:rPr>
        <w:lastRenderedPageBreak/>
        <w:t xml:space="preserve">This </w:t>
      </w:r>
      <w:r w:rsidR="00551C12" w:rsidRPr="00AF3303">
        <w:rPr>
          <w:shd w:val="clear" w:color="auto" w:fill="FFFFFF"/>
        </w:rPr>
        <w:t>case study posed one primary question and two secondary questions. The primary question I aimed to explore was: 1) What are students’ perceptions of their anxieties towards language arts? The secondary questions include</w:t>
      </w:r>
      <w:r w:rsidRPr="00AF3303">
        <w:rPr>
          <w:shd w:val="clear" w:color="auto" w:fill="FFFFFF"/>
        </w:rPr>
        <w:t>d</w:t>
      </w:r>
      <w:r w:rsidR="00551C12" w:rsidRPr="00AF3303">
        <w:rPr>
          <w:shd w:val="clear" w:color="auto" w:fill="FFFFFF"/>
        </w:rPr>
        <w:t xml:space="preserve"> </w:t>
      </w:r>
      <w:r w:rsidR="00551C12" w:rsidRPr="00AF3303">
        <w:t xml:space="preserve">2) What are students’ and parents’ perceptions of the triggers in the English language arts classroom that cause students to experience anxiety? and 3) What are students’ and parents’ perceptions of the manifestations of their anxieties? While each research question was answered in accordance with each participant's perspective, three themes emerged amongst the participants: </w:t>
      </w:r>
      <w:r w:rsidRPr="00AF3303">
        <w:t xml:space="preserve">1) </w:t>
      </w:r>
      <w:r w:rsidR="00551C12" w:rsidRPr="00AF3303">
        <w:t xml:space="preserve">feelings of unpreparedness or inadequacy, </w:t>
      </w:r>
      <w:r w:rsidRPr="00AF3303">
        <w:t xml:space="preserve">2) </w:t>
      </w:r>
      <w:r w:rsidR="00551C12" w:rsidRPr="00AF3303">
        <w:t>fear of jud</w:t>
      </w:r>
      <w:r w:rsidRPr="00AF3303">
        <w:t xml:space="preserve">gement from teachers, peers, or </w:t>
      </w:r>
      <w:r w:rsidR="00551C12" w:rsidRPr="00AF3303">
        <w:t>parents,</w:t>
      </w:r>
      <w:r w:rsidRPr="00AF3303">
        <w:t xml:space="preserve"> and 3)</w:t>
      </w:r>
      <w:r w:rsidR="00551C12" w:rsidRPr="00AF3303">
        <w:t xml:space="preserve"> anxiety induced by social encounters.</w:t>
      </w:r>
    </w:p>
    <w:p w:rsidR="00551C12" w:rsidRPr="00AF3303" w:rsidRDefault="00551C12" w:rsidP="00551C12">
      <w:pPr>
        <w:pStyle w:val="NormalWeb"/>
        <w:spacing w:before="0" w:beforeAutospacing="0" w:after="0" w:afterAutospacing="0" w:line="480" w:lineRule="auto"/>
      </w:pPr>
      <w:r w:rsidRPr="00AF3303">
        <w:rPr>
          <w:b/>
          <w:bCs/>
          <w:i/>
          <w:iCs/>
          <w:shd w:val="clear" w:color="auto" w:fill="FFFFFF"/>
        </w:rPr>
        <w:t>Implications for Teaching</w:t>
      </w:r>
    </w:p>
    <w:p w:rsidR="00551C12" w:rsidRPr="00AF3303" w:rsidRDefault="00551C12" w:rsidP="00551C12">
      <w:pPr>
        <w:pStyle w:val="NormalWeb"/>
        <w:spacing w:before="0" w:beforeAutospacing="0" w:after="0" w:afterAutospacing="0" w:line="480" w:lineRule="auto"/>
      </w:pPr>
      <w:r w:rsidRPr="00AF3303">
        <w:rPr>
          <w:rStyle w:val="apple-tab-span"/>
          <w:shd w:val="clear" w:color="auto" w:fill="FFFFFF"/>
        </w:rPr>
        <w:tab/>
      </w:r>
      <w:r w:rsidRPr="00AF3303">
        <w:rPr>
          <w:shd w:val="clear" w:color="auto" w:fill="FFFFFF"/>
        </w:rPr>
        <w:t>The conclusions from my exploratory case study may contribute to pedagogy to help serve</w:t>
      </w:r>
      <w:r w:rsidR="004908D6" w:rsidRPr="00AF3303">
        <w:rPr>
          <w:shd w:val="clear" w:color="auto" w:fill="FFFFFF"/>
        </w:rPr>
        <w:t xml:space="preserve"> students </w:t>
      </w:r>
      <w:r w:rsidRPr="00AF3303">
        <w:rPr>
          <w:shd w:val="clear" w:color="auto" w:fill="FFFFFF"/>
        </w:rPr>
        <w:t>who suffer from anxiety in their En</w:t>
      </w:r>
      <w:r w:rsidR="004908D6" w:rsidRPr="00AF3303">
        <w:rPr>
          <w:shd w:val="clear" w:color="auto" w:fill="FFFFFF"/>
        </w:rPr>
        <w:t>glish language arts classrooms.</w:t>
      </w:r>
      <w:r w:rsidRPr="00AF3303">
        <w:rPr>
          <w:shd w:val="clear" w:color="auto" w:fill="FFFFFF"/>
        </w:rPr>
        <w:t xml:space="preserve"> Because the research answered questions about students’ and parents’ perceptions of anxiety in the English language arts classroom, I hope that practitioners will work to better know their students and understand the implications of certain activities for students with English classroom anxiety.  </w:t>
      </w:r>
    </w:p>
    <w:p w:rsidR="00551C12" w:rsidRDefault="00551C12" w:rsidP="00551C12">
      <w:pPr>
        <w:pStyle w:val="NormalWeb"/>
        <w:spacing w:before="0" w:beforeAutospacing="0" w:after="0" w:afterAutospacing="0" w:line="480" w:lineRule="auto"/>
        <w:ind w:firstLine="720"/>
      </w:pPr>
      <w:r w:rsidRPr="00AF3303">
        <w:t>The current research gleaned theoretical insights through Critical Theory in education (Freire, 1972; 1993; 1998; Giroux, 1988; 2011;  McLaren, 2007; Apple, 1996; 2000 Greene, 1973; 1988; 1995) which aims to help students overcome the oppression they may feel in schools, give students a voice, and provide equal opportunities for all students, no matter what struggles they may face. Also, through Bronfenbrenner’s Ecological Systems Theory (1979, 1992, 1999), the study explored the impact of various layers of the theory</w:t>
      </w:r>
      <w:r w:rsidR="004908D6" w:rsidRPr="00AF3303">
        <w:t>,</w:t>
      </w:r>
      <w:r w:rsidRPr="00AF3303">
        <w:t xml:space="preserve"> as well as what roles primary and secondary influences may play </w:t>
      </w:r>
      <w:r w:rsidR="004908D6" w:rsidRPr="00AF3303">
        <w:t>in</w:t>
      </w:r>
      <w:r w:rsidRPr="00AF3303">
        <w:t xml:space="preserve"> students’ English classroom anxiety. After conducting the exploratory case study, Bandura’s (1989; 1993) Self-efficacy Theory proved to </w:t>
      </w:r>
      <w:r w:rsidRPr="00AF3303">
        <w:lastRenderedPageBreak/>
        <w:t>also be insightful because participants of the study suffered from low self-efficacy which directly impacted their performance in their English classes.</w:t>
      </w:r>
    </w:p>
    <w:p w:rsidR="00344F52" w:rsidRPr="00AF3303" w:rsidRDefault="00344F52" w:rsidP="00551C12">
      <w:pPr>
        <w:pStyle w:val="NormalWeb"/>
        <w:spacing w:before="0" w:beforeAutospacing="0" w:after="0" w:afterAutospacing="0" w:line="480" w:lineRule="auto"/>
        <w:ind w:firstLine="720"/>
      </w:pPr>
      <w:r>
        <w:t xml:space="preserve">Implications for teaching should be assessed based on the pedagogical praxis that teachers use in their classrooms. Knowing that students may experience anxiety when asked to read out loud, teachers should reconsider activities such as popcorn reading or calling on students to read for any reason without knowing how the student feels about such tasks. Forcing students to share vulnerable writing should also be reconsidered. Teachers must be innovative and discover praxis that encourages students and helps grow their self-efficacy. Practices that cause students to </w:t>
      </w:r>
      <w:proofErr w:type="gramStart"/>
      <w:r>
        <w:t>have fear</w:t>
      </w:r>
      <w:proofErr w:type="gramEnd"/>
      <w:r>
        <w:t xml:space="preserve"> or panic in classes are not being used effectively. Language arts is not the only class that anxiety affects. In math, students are often called to come to the board to work out a problem in front of the class, even if the student has no idea what they are doing. Experiences such as those can be completely humiliating and may cause students to experience extreme anxiety.</w:t>
      </w:r>
    </w:p>
    <w:p w:rsidR="000C5232" w:rsidRPr="00AF3303" w:rsidRDefault="000C5232" w:rsidP="000C5232">
      <w:pPr>
        <w:spacing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Perceptions of Researcher as Teacher</w:t>
      </w:r>
    </w:p>
    <w:p w:rsidR="000C5232" w:rsidRPr="00AF3303" w:rsidRDefault="000C5232" w:rsidP="000C5232">
      <w:pPr>
        <w:spacing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ab/>
      </w:r>
      <w:r w:rsidRPr="00AF3303">
        <w:rPr>
          <w:rFonts w:ascii="Times New Roman" w:eastAsia="Times New Roman" w:hAnsi="Times New Roman" w:cs="Times New Roman"/>
          <w:sz w:val="24"/>
          <w:szCs w:val="24"/>
        </w:rPr>
        <w:t>Just last week, I administered a 5</w:t>
      </w:r>
      <w:r w:rsidRPr="00AF3303">
        <w:rPr>
          <w:rFonts w:ascii="Times New Roman" w:eastAsia="Times New Roman" w:hAnsi="Times New Roman" w:cs="Times New Roman"/>
          <w:sz w:val="24"/>
          <w:szCs w:val="24"/>
          <w:vertAlign w:val="superscript"/>
        </w:rPr>
        <w:t>th</w:t>
      </w:r>
      <w:r w:rsidRPr="00AF3303">
        <w:rPr>
          <w:rFonts w:ascii="Times New Roman" w:eastAsia="Times New Roman" w:hAnsi="Times New Roman" w:cs="Times New Roman"/>
          <w:sz w:val="24"/>
          <w:szCs w:val="24"/>
        </w:rPr>
        <w:t xml:space="preserve"> grade state science test. I always try to be silly for the students who get to testing early and must sit and wait. As I was talking </w:t>
      </w:r>
      <w:r w:rsidR="001A40BA" w:rsidRPr="00AF3303">
        <w:rPr>
          <w:rFonts w:ascii="Times New Roman" w:eastAsia="Times New Roman" w:hAnsi="Times New Roman" w:cs="Times New Roman"/>
          <w:sz w:val="24"/>
          <w:szCs w:val="24"/>
        </w:rPr>
        <w:t>with</w:t>
      </w:r>
      <w:r w:rsidRPr="00AF3303">
        <w:rPr>
          <w:rFonts w:ascii="Times New Roman" w:eastAsia="Times New Roman" w:hAnsi="Times New Roman" w:cs="Times New Roman"/>
          <w:sz w:val="24"/>
          <w:szCs w:val="24"/>
        </w:rPr>
        <w:t xml:space="preserve"> these 5</w:t>
      </w:r>
      <w:r w:rsidRPr="00AF3303">
        <w:rPr>
          <w:rFonts w:ascii="Times New Roman" w:eastAsia="Times New Roman" w:hAnsi="Times New Roman" w:cs="Times New Roman"/>
          <w:sz w:val="24"/>
          <w:szCs w:val="24"/>
          <w:vertAlign w:val="superscript"/>
        </w:rPr>
        <w:t>th</w:t>
      </w:r>
      <w:r w:rsidRPr="00AF3303">
        <w:rPr>
          <w:rFonts w:ascii="Times New Roman" w:eastAsia="Times New Roman" w:hAnsi="Times New Roman" w:cs="Times New Roman"/>
          <w:sz w:val="24"/>
          <w:szCs w:val="24"/>
        </w:rPr>
        <w:t xml:space="preserve"> graders</w:t>
      </w:r>
      <w:r w:rsidR="001A40BA" w:rsidRPr="00AF3303">
        <w:rPr>
          <w:rFonts w:ascii="Times New Roman" w:eastAsia="Times New Roman" w:hAnsi="Times New Roman" w:cs="Times New Roman"/>
          <w:sz w:val="24"/>
          <w:szCs w:val="24"/>
        </w:rPr>
        <w:t xml:space="preserve"> before testing</w:t>
      </w:r>
      <w:r w:rsidRPr="00AF3303">
        <w:rPr>
          <w:rFonts w:ascii="Times New Roman" w:eastAsia="Times New Roman" w:hAnsi="Times New Roman" w:cs="Times New Roman"/>
          <w:sz w:val="24"/>
          <w:szCs w:val="24"/>
        </w:rPr>
        <w:t xml:space="preserve">, one little girl with glasses that took up most of her tiny </w:t>
      </w:r>
      <w:r w:rsidR="004908D6" w:rsidRPr="00AF3303">
        <w:rPr>
          <w:rFonts w:ascii="Times New Roman" w:eastAsia="Times New Roman" w:hAnsi="Times New Roman" w:cs="Times New Roman"/>
          <w:sz w:val="24"/>
          <w:szCs w:val="24"/>
        </w:rPr>
        <w:t>face said, “This is my first ye</w:t>
      </w:r>
      <w:r w:rsidR="001A40BA" w:rsidRPr="00AF3303">
        <w:rPr>
          <w:rFonts w:ascii="Times New Roman" w:eastAsia="Times New Roman" w:hAnsi="Times New Roman" w:cs="Times New Roman"/>
          <w:sz w:val="24"/>
          <w:szCs w:val="24"/>
        </w:rPr>
        <w:t>a</w:t>
      </w:r>
      <w:r w:rsidR="004908D6" w:rsidRPr="00AF3303">
        <w:rPr>
          <w:rFonts w:ascii="Times New Roman" w:eastAsia="Times New Roman" w:hAnsi="Times New Roman" w:cs="Times New Roman"/>
          <w:sz w:val="24"/>
          <w:szCs w:val="24"/>
        </w:rPr>
        <w:t>r</w:t>
      </w:r>
      <w:r w:rsidRPr="00AF3303">
        <w:rPr>
          <w:rFonts w:ascii="Times New Roman" w:eastAsia="Times New Roman" w:hAnsi="Times New Roman" w:cs="Times New Roman"/>
          <w:sz w:val="24"/>
          <w:szCs w:val="24"/>
        </w:rPr>
        <w:t xml:space="preserve"> at Grand. I like testing here better. At my old school, I had to take anxiety medicine because I can’t be around a lot of people and testing makes me have panic attacks.” My heart broke, and in the </w:t>
      </w:r>
      <w:r w:rsidR="0054718B" w:rsidRPr="00AF3303">
        <w:rPr>
          <w:rFonts w:ascii="Times New Roman" w:eastAsia="Times New Roman" w:hAnsi="Times New Roman" w:cs="Times New Roman"/>
          <w:sz w:val="24"/>
          <w:szCs w:val="24"/>
        </w:rPr>
        <w:t>moment</w:t>
      </w:r>
      <w:r w:rsidR="004908D6" w:rsidRPr="00AF3303">
        <w:rPr>
          <w:rFonts w:ascii="Times New Roman" w:eastAsia="Times New Roman" w:hAnsi="Times New Roman" w:cs="Times New Roman"/>
          <w:sz w:val="24"/>
          <w:szCs w:val="24"/>
        </w:rPr>
        <w:t>, I</w:t>
      </w:r>
      <w:r w:rsidRPr="00AF3303">
        <w:rPr>
          <w:rFonts w:ascii="Times New Roman" w:eastAsia="Times New Roman" w:hAnsi="Times New Roman" w:cs="Times New Roman"/>
          <w:sz w:val="24"/>
          <w:szCs w:val="24"/>
        </w:rPr>
        <w:t xml:space="preserve"> was so thankful for Grand Charter Schools. Because the little girl has the option to school at home, she was able to stop taking anxiety medication. </w:t>
      </w:r>
    </w:p>
    <w:p w:rsidR="000C5232" w:rsidRPr="00AF3303" w:rsidRDefault="000C5232" w:rsidP="000C5232">
      <w:pPr>
        <w:spacing w:line="48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Two days later, I was administering a 7</w:t>
      </w:r>
      <w:r w:rsidRPr="00AF3303">
        <w:rPr>
          <w:rFonts w:ascii="Times New Roman" w:eastAsia="Times New Roman" w:hAnsi="Times New Roman" w:cs="Times New Roman"/>
          <w:sz w:val="24"/>
          <w:szCs w:val="24"/>
          <w:vertAlign w:val="superscript"/>
        </w:rPr>
        <w:t>th</w:t>
      </w:r>
      <w:r w:rsidRPr="00AF3303">
        <w:rPr>
          <w:rFonts w:ascii="Times New Roman" w:eastAsia="Times New Roman" w:hAnsi="Times New Roman" w:cs="Times New Roman"/>
          <w:sz w:val="24"/>
          <w:szCs w:val="24"/>
        </w:rPr>
        <w:t xml:space="preserve"> grade state math test. I went to the gym to call students back to room thirteen, and sitting in the middle of the gym, filled with uncomfortable </w:t>
      </w:r>
      <w:r w:rsidRPr="00AF3303">
        <w:rPr>
          <w:rFonts w:ascii="Times New Roman" w:eastAsia="Times New Roman" w:hAnsi="Times New Roman" w:cs="Times New Roman"/>
          <w:sz w:val="24"/>
          <w:szCs w:val="24"/>
        </w:rPr>
        <w:lastRenderedPageBreak/>
        <w:t xml:space="preserve">squeaky </w:t>
      </w:r>
      <w:r w:rsidR="001A40BA" w:rsidRPr="00AF3303">
        <w:rPr>
          <w:rFonts w:ascii="Times New Roman" w:eastAsia="Times New Roman" w:hAnsi="Times New Roman" w:cs="Times New Roman"/>
          <w:sz w:val="24"/>
          <w:szCs w:val="24"/>
        </w:rPr>
        <w:t>white</w:t>
      </w:r>
      <w:r w:rsidRPr="00AF3303">
        <w:rPr>
          <w:rFonts w:ascii="Times New Roman" w:eastAsia="Times New Roman" w:hAnsi="Times New Roman" w:cs="Times New Roman"/>
          <w:sz w:val="24"/>
          <w:szCs w:val="24"/>
        </w:rPr>
        <w:t xml:space="preserve"> chairs, was a small 7</w:t>
      </w:r>
      <w:r w:rsidRPr="00AF3303">
        <w:rPr>
          <w:rFonts w:ascii="Times New Roman" w:eastAsia="Times New Roman" w:hAnsi="Times New Roman" w:cs="Times New Roman"/>
          <w:sz w:val="24"/>
          <w:szCs w:val="24"/>
          <w:vertAlign w:val="superscript"/>
        </w:rPr>
        <w:t>th</w:t>
      </w:r>
      <w:r w:rsidRPr="00AF3303">
        <w:rPr>
          <w:rFonts w:ascii="Times New Roman" w:eastAsia="Times New Roman" w:hAnsi="Times New Roman" w:cs="Times New Roman"/>
          <w:sz w:val="24"/>
          <w:szCs w:val="24"/>
        </w:rPr>
        <w:t xml:space="preserve"> grade boy who heard his room called. His head raised with no enthusiasm, and he used his left hand to try to </w:t>
      </w:r>
      <w:r w:rsidR="004908D6" w:rsidRPr="00AF3303">
        <w:rPr>
          <w:rFonts w:ascii="Times New Roman" w:eastAsia="Times New Roman" w:hAnsi="Times New Roman" w:cs="Times New Roman"/>
          <w:sz w:val="24"/>
          <w:szCs w:val="24"/>
        </w:rPr>
        <w:t>hide that he was crying. His face was re</w:t>
      </w:r>
      <w:r w:rsidRPr="00AF3303">
        <w:rPr>
          <w:rFonts w:ascii="Times New Roman" w:eastAsia="Times New Roman" w:hAnsi="Times New Roman" w:cs="Times New Roman"/>
          <w:sz w:val="24"/>
          <w:szCs w:val="24"/>
        </w:rPr>
        <w:t>d. I could tell he was trying to pull himself together</w:t>
      </w:r>
      <w:r w:rsidR="004908D6"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which seemed to make more tears flow. I walked over and sat next to his mom and asked if everything was okay. She said, “These situations make him so anxious. He can’t handle it.” Again, my heart ached, and I decided to walk him to the classroom individual</w:t>
      </w:r>
      <w:r w:rsidR="001A40BA" w:rsidRPr="00AF3303">
        <w:rPr>
          <w:rFonts w:ascii="Times New Roman" w:eastAsia="Times New Roman" w:hAnsi="Times New Roman" w:cs="Times New Roman"/>
          <w:sz w:val="24"/>
          <w:szCs w:val="24"/>
        </w:rPr>
        <w:t>ly</w:t>
      </w:r>
      <w:r w:rsidRPr="00AF3303">
        <w:rPr>
          <w:rFonts w:ascii="Times New Roman" w:eastAsia="Times New Roman" w:hAnsi="Times New Roman" w:cs="Times New Roman"/>
          <w:sz w:val="24"/>
          <w:szCs w:val="24"/>
        </w:rPr>
        <w:t xml:space="preserve"> instead of with a group. I thought if I started chatting with him about something, maybe I could distract him and help him calm down a little. I asked him if he had a dog, and he said yes. I said, “What kind? Wait. Wait. Let me guess.” He smiled, so I continued by guessing any breed I could think of. He started laughing. As we approached room thirteen, I shook my head and said, “I am never going to guess it right in time.” He laughed at me and told me some fancy dog breed I did not recognize. He then went in to the classroom and sat at an open Chromebook. I asked where only he could hear, “Feeling better?” He said yes with a smile, and I went to gather more students. </w:t>
      </w:r>
    </w:p>
    <w:p w:rsidR="000C5232" w:rsidRPr="00AF3303" w:rsidRDefault="000C5232" w:rsidP="004908D6">
      <w:pPr>
        <w:spacing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 xml:space="preserve">Moments like those are moments where I see the need for an alternative to traditional education. Before I began working at Grand Charter Schools, I was </w:t>
      </w:r>
      <w:r w:rsidR="004908D6" w:rsidRPr="00AF3303">
        <w:rPr>
          <w:rFonts w:ascii="Times New Roman" w:eastAsia="Times New Roman" w:hAnsi="Times New Roman" w:cs="Times New Roman"/>
          <w:sz w:val="24"/>
          <w:szCs w:val="24"/>
        </w:rPr>
        <w:t xml:space="preserve">not </w:t>
      </w:r>
      <w:r w:rsidRPr="00AF3303">
        <w:rPr>
          <w:rFonts w:ascii="Times New Roman" w:eastAsia="Times New Roman" w:hAnsi="Times New Roman" w:cs="Times New Roman"/>
          <w:sz w:val="24"/>
          <w:szCs w:val="24"/>
        </w:rPr>
        <w:t>a propo</w:t>
      </w:r>
      <w:r w:rsidR="004908D6" w:rsidRPr="00AF3303">
        <w:rPr>
          <w:rFonts w:ascii="Times New Roman" w:eastAsia="Times New Roman" w:hAnsi="Times New Roman" w:cs="Times New Roman"/>
          <w:sz w:val="24"/>
          <w:szCs w:val="24"/>
        </w:rPr>
        <w:t>nent of charter schools. But now</w:t>
      </w:r>
      <w:r w:rsidRPr="00AF3303">
        <w:rPr>
          <w:rFonts w:ascii="Times New Roman" w:eastAsia="Times New Roman" w:hAnsi="Times New Roman" w:cs="Times New Roman"/>
          <w:sz w:val="24"/>
          <w:szCs w:val="24"/>
        </w:rPr>
        <w:t xml:space="preserve">, I see pros of an establishment like Grand Charter School. </w:t>
      </w:r>
      <w:r w:rsidR="004908D6" w:rsidRPr="00AF3303">
        <w:rPr>
          <w:rFonts w:ascii="Times New Roman" w:eastAsia="Times New Roman" w:hAnsi="Times New Roman" w:cs="Times New Roman"/>
          <w:sz w:val="24"/>
          <w:szCs w:val="24"/>
        </w:rPr>
        <w:t>St</w:t>
      </w:r>
      <w:r w:rsidRPr="00AF3303">
        <w:rPr>
          <w:rFonts w:ascii="Times New Roman" w:eastAsia="Times New Roman" w:hAnsi="Times New Roman" w:cs="Times New Roman"/>
          <w:sz w:val="24"/>
          <w:szCs w:val="24"/>
        </w:rPr>
        <w:t>udents who experience anxiety or have other circumstances that make</w:t>
      </w:r>
      <w:r w:rsidR="00BD50C9" w:rsidRPr="00AF3303">
        <w:rPr>
          <w:rFonts w:ascii="Times New Roman" w:eastAsia="Times New Roman" w:hAnsi="Times New Roman" w:cs="Times New Roman"/>
          <w:sz w:val="24"/>
          <w:szCs w:val="24"/>
        </w:rPr>
        <w:t xml:space="preserve"> attendance at</w:t>
      </w:r>
      <w:r w:rsidRPr="00AF3303">
        <w:rPr>
          <w:rFonts w:ascii="Times New Roman" w:eastAsia="Times New Roman" w:hAnsi="Times New Roman" w:cs="Times New Roman"/>
          <w:sz w:val="24"/>
          <w:szCs w:val="24"/>
        </w:rPr>
        <w:t xml:space="preserve"> brick and mortar schools </w:t>
      </w:r>
      <w:r w:rsidR="00BD50C9" w:rsidRPr="00AF3303">
        <w:rPr>
          <w:rFonts w:ascii="Times New Roman" w:eastAsia="Times New Roman" w:hAnsi="Times New Roman" w:cs="Times New Roman"/>
          <w:sz w:val="24"/>
          <w:szCs w:val="24"/>
        </w:rPr>
        <w:t xml:space="preserve">impossible should have an </w:t>
      </w:r>
      <w:r w:rsidRPr="00AF3303">
        <w:rPr>
          <w:rFonts w:ascii="Times New Roman" w:eastAsia="Times New Roman" w:hAnsi="Times New Roman" w:cs="Times New Roman"/>
          <w:sz w:val="24"/>
          <w:szCs w:val="24"/>
        </w:rPr>
        <w:t xml:space="preserve">option that </w:t>
      </w:r>
      <w:r w:rsidR="00BD50C9" w:rsidRPr="00AF3303">
        <w:rPr>
          <w:rFonts w:ascii="Times New Roman" w:eastAsia="Times New Roman" w:hAnsi="Times New Roman" w:cs="Times New Roman"/>
          <w:sz w:val="24"/>
          <w:szCs w:val="24"/>
        </w:rPr>
        <w:t xml:space="preserve">still </w:t>
      </w:r>
      <w:r w:rsidRPr="00AF3303">
        <w:rPr>
          <w:rFonts w:ascii="Times New Roman" w:eastAsia="Times New Roman" w:hAnsi="Times New Roman" w:cs="Times New Roman"/>
          <w:sz w:val="24"/>
          <w:szCs w:val="24"/>
        </w:rPr>
        <w:t xml:space="preserve">allows them the opportunity </w:t>
      </w:r>
      <w:r w:rsidR="00BD50C9" w:rsidRPr="00AF3303">
        <w:rPr>
          <w:rFonts w:ascii="Times New Roman" w:eastAsia="Times New Roman" w:hAnsi="Times New Roman" w:cs="Times New Roman"/>
          <w:sz w:val="24"/>
          <w:szCs w:val="24"/>
        </w:rPr>
        <w:t xml:space="preserve">to </w:t>
      </w:r>
      <w:r w:rsidRPr="00AF3303">
        <w:rPr>
          <w:rFonts w:ascii="Times New Roman" w:eastAsia="Times New Roman" w:hAnsi="Times New Roman" w:cs="Times New Roman"/>
          <w:sz w:val="24"/>
          <w:szCs w:val="24"/>
        </w:rPr>
        <w:t xml:space="preserve">receive a good education. </w:t>
      </w:r>
      <w:r w:rsidR="00BD50C9" w:rsidRPr="00AF3303">
        <w:rPr>
          <w:rFonts w:ascii="Times New Roman" w:eastAsia="Times New Roman" w:hAnsi="Times New Roman" w:cs="Times New Roman"/>
          <w:sz w:val="24"/>
          <w:szCs w:val="24"/>
        </w:rPr>
        <w:t>Of course,</w:t>
      </w:r>
      <w:r w:rsidRPr="00AF3303">
        <w:rPr>
          <w:rFonts w:ascii="Times New Roman" w:eastAsia="Times New Roman" w:hAnsi="Times New Roman" w:cs="Times New Roman"/>
          <w:sz w:val="24"/>
          <w:szCs w:val="24"/>
        </w:rPr>
        <w:t xml:space="preserve"> students only experience a positive educational experience in the one-on-one model if teachers, parents, and students all work together. Grand Charter Schools uses a triangle to represent the model working system.</w:t>
      </w:r>
      <w:r w:rsidR="007323EF" w:rsidRPr="00AF3303">
        <w:rPr>
          <w:rFonts w:ascii="Times New Roman" w:eastAsia="Times New Roman" w:hAnsi="Times New Roman" w:cs="Times New Roman"/>
          <w:sz w:val="24"/>
          <w:szCs w:val="24"/>
        </w:rPr>
        <w:t xml:space="preserve"> For e</w:t>
      </w:r>
      <w:r w:rsidRPr="00AF3303">
        <w:rPr>
          <w:rFonts w:ascii="Times New Roman" w:eastAsia="Times New Roman" w:hAnsi="Times New Roman" w:cs="Times New Roman"/>
          <w:sz w:val="24"/>
          <w:szCs w:val="24"/>
        </w:rPr>
        <w:t>ach student</w:t>
      </w:r>
      <w:r w:rsidR="007323EF" w:rsidRPr="00AF3303">
        <w:rPr>
          <w:rFonts w:ascii="Times New Roman" w:eastAsia="Times New Roman" w:hAnsi="Times New Roman" w:cs="Times New Roman"/>
          <w:sz w:val="24"/>
          <w:szCs w:val="24"/>
        </w:rPr>
        <w:t xml:space="preserve"> at Grand</w:t>
      </w:r>
      <w:r w:rsidRPr="00AF3303">
        <w:rPr>
          <w:rFonts w:ascii="Times New Roman" w:eastAsia="Times New Roman" w:hAnsi="Times New Roman" w:cs="Times New Roman"/>
          <w:sz w:val="24"/>
          <w:szCs w:val="24"/>
        </w:rPr>
        <w:t xml:space="preserve">, every year begins with an Individual Learn Plan (ILP) </w:t>
      </w:r>
      <w:r w:rsidR="007323EF" w:rsidRPr="00AF3303">
        <w:rPr>
          <w:rFonts w:ascii="Times New Roman" w:eastAsia="Times New Roman" w:hAnsi="Times New Roman" w:cs="Times New Roman"/>
          <w:sz w:val="24"/>
          <w:szCs w:val="24"/>
        </w:rPr>
        <w:t xml:space="preserve">and a </w:t>
      </w:r>
      <w:r w:rsidRPr="00AF3303">
        <w:rPr>
          <w:rFonts w:ascii="Times New Roman" w:eastAsia="Times New Roman" w:hAnsi="Times New Roman" w:cs="Times New Roman"/>
          <w:sz w:val="24"/>
          <w:szCs w:val="24"/>
        </w:rPr>
        <w:t xml:space="preserve">meeting with their teacher. The ILP meeting is where the teacher reviews </w:t>
      </w:r>
      <w:r w:rsidR="00D65141" w:rsidRPr="00AF3303">
        <w:rPr>
          <w:rFonts w:ascii="Times New Roman" w:eastAsia="Times New Roman" w:hAnsi="Times New Roman" w:cs="Times New Roman"/>
          <w:sz w:val="24"/>
          <w:szCs w:val="24"/>
        </w:rPr>
        <w:t>Grand Charter School</w:t>
      </w:r>
      <w:r w:rsidRPr="00AF3303">
        <w:rPr>
          <w:rFonts w:ascii="Times New Roman" w:eastAsia="Times New Roman" w:hAnsi="Times New Roman" w:cs="Times New Roman"/>
          <w:sz w:val="24"/>
          <w:szCs w:val="24"/>
        </w:rPr>
        <w:t xml:space="preserve"> policies about truancy, discusses the student’s plans </w:t>
      </w:r>
      <w:r w:rsidRPr="00AF3303">
        <w:rPr>
          <w:rFonts w:ascii="Times New Roman" w:eastAsia="Times New Roman" w:hAnsi="Times New Roman" w:cs="Times New Roman"/>
          <w:sz w:val="24"/>
          <w:szCs w:val="24"/>
        </w:rPr>
        <w:lastRenderedPageBreak/>
        <w:t>for the future, engages the student in a personality test to discover what may be beneficial approaches to use in praxis, discusses and decides on curriculum, and completes the meeting with ordering the curriculum and technology needed with the student’s Learning Fund. Students and parents know progress expectations. They are shown how to use the core curriculum chosen</w:t>
      </w:r>
      <w:r w:rsidR="007323E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as well as any supplemental</w:t>
      </w:r>
      <w:r w:rsidR="001A40BA" w:rsidRPr="00AF3303">
        <w:rPr>
          <w:rFonts w:ascii="Times New Roman" w:eastAsia="Times New Roman" w:hAnsi="Times New Roman" w:cs="Times New Roman"/>
          <w:sz w:val="24"/>
          <w:szCs w:val="24"/>
        </w:rPr>
        <w:t xml:space="preserve"> curriculums</w:t>
      </w:r>
      <w:r w:rsidRPr="00AF3303">
        <w:rPr>
          <w:rFonts w:ascii="Times New Roman" w:eastAsia="Times New Roman" w:hAnsi="Times New Roman" w:cs="Times New Roman"/>
          <w:sz w:val="24"/>
          <w:szCs w:val="24"/>
        </w:rPr>
        <w:t xml:space="preserve"> that were ordered. Despite the significant amount of information</w:t>
      </w:r>
      <w:r w:rsidR="007323E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some students and parents simply do not hold up their side of the contract. </w:t>
      </w:r>
    </w:p>
    <w:p w:rsidR="000C5232" w:rsidRPr="00AF3303" w:rsidRDefault="000C5232" w:rsidP="000C5232">
      <w:pPr>
        <w:spacing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b/>
        <w:t>Typically, my littles (Pre-K– 8</w:t>
      </w:r>
      <w:r w:rsidRPr="00AF3303">
        <w:rPr>
          <w:rFonts w:ascii="Times New Roman" w:eastAsia="Times New Roman" w:hAnsi="Times New Roman" w:cs="Times New Roman"/>
          <w:sz w:val="24"/>
          <w:szCs w:val="24"/>
          <w:vertAlign w:val="superscript"/>
        </w:rPr>
        <w:t>th</w:t>
      </w:r>
      <w:r w:rsidRPr="00AF3303">
        <w:rPr>
          <w:rFonts w:ascii="Times New Roman" w:eastAsia="Times New Roman" w:hAnsi="Times New Roman" w:cs="Times New Roman"/>
          <w:sz w:val="24"/>
          <w:szCs w:val="24"/>
        </w:rPr>
        <w:t xml:space="preserve"> graders) are much more diligent than my bigs (9</w:t>
      </w:r>
      <w:r w:rsidRPr="00AF3303">
        <w:rPr>
          <w:rFonts w:ascii="Times New Roman" w:eastAsia="Times New Roman" w:hAnsi="Times New Roman" w:cs="Times New Roman"/>
          <w:sz w:val="24"/>
          <w:szCs w:val="24"/>
          <w:vertAlign w:val="superscript"/>
        </w:rPr>
        <w:t>th</w:t>
      </w:r>
      <w:r w:rsidRPr="00AF3303">
        <w:rPr>
          <w:rFonts w:ascii="Times New Roman" w:eastAsia="Times New Roman" w:hAnsi="Times New Roman" w:cs="Times New Roman"/>
          <w:sz w:val="24"/>
          <w:szCs w:val="24"/>
        </w:rPr>
        <w:t xml:space="preserve"> – 12</w:t>
      </w:r>
      <w:r w:rsidRPr="00AF3303">
        <w:rPr>
          <w:rFonts w:ascii="Times New Roman" w:eastAsia="Times New Roman" w:hAnsi="Times New Roman" w:cs="Times New Roman"/>
          <w:sz w:val="24"/>
          <w:szCs w:val="24"/>
          <w:vertAlign w:val="superscript"/>
        </w:rPr>
        <w:t>th</w:t>
      </w:r>
      <w:r w:rsidRPr="00AF3303">
        <w:rPr>
          <w:rFonts w:ascii="Times New Roman" w:eastAsia="Times New Roman" w:hAnsi="Times New Roman" w:cs="Times New Roman"/>
          <w:sz w:val="24"/>
          <w:szCs w:val="24"/>
        </w:rPr>
        <w:t xml:space="preserve"> graders). One factor that seems essential in a student’s success or lack thereof is parent</w:t>
      </w:r>
      <w:r w:rsidR="007323EF" w:rsidRPr="00AF3303">
        <w:rPr>
          <w:rFonts w:ascii="Times New Roman" w:eastAsia="Times New Roman" w:hAnsi="Times New Roman" w:cs="Times New Roman"/>
          <w:sz w:val="24"/>
          <w:szCs w:val="24"/>
        </w:rPr>
        <w:t>al</w:t>
      </w:r>
      <w:r w:rsidRPr="00AF3303">
        <w:rPr>
          <w:rFonts w:ascii="Times New Roman" w:eastAsia="Times New Roman" w:hAnsi="Times New Roman" w:cs="Times New Roman"/>
          <w:sz w:val="24"/>
          <w:szCs w:val="24"/>
        </w:rPr>
        <w:t xml:space="preserve"> involvement. Most of my bigs do not have the parental support that my littles have. With that said, I have a few littles whose parents are present</w:t>
      </w:r>
      <w:r w:rsidR="007323EF"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but not involved, leaving the littles feeling anxious and incapable. </w:t>
      </w:r>
    </w:p>
    <w:p w:rsidR="000C5232" w:rsidRPr="00AF3303" w:rsidRDefault="000C5232" w:rsidP="000C5232">
      <w:pPr>
        <w:spacing w:line="480" w:lineRule="auto"/>
        <w:rPr>
          <w:rFonts w:ascii="Times New Roman" w:eastAsia="Times New Roman" w:hAnsi="Times New Roman" w:cs="Times New Roman"/>
          <w:b/>
          <w:bCs/>
          <w:sz w:val="24"/>
          <w:szCs w:val="24"/>
        </w:rPr>
      </w:pPr>
      <w:r w:rsidRPr="00AF3303">
        <w:rPr>
          <w:rFonts w:ascii="Times New Roman" w:eastAsia="Times New Roman" w:hAnsi="Times New Roman" w:cs="Times New Roman"/>
          <w:b/>
          <w:bCs/>
          <w:sz w:val="24"/>
          <w:szCs w:val="24"/>
        </w:rPr>
        <w:t>Perceptions of Researcher as Mother</w:t>
      </w:r>
    </w:p>
    <w:p w:rsidR="000C5232" w:rsidRPr="00AF3303" w:rsidRDefault="000C5232" w:rsidP="000C5232">
      <w:pPr>
        <w:spacing w:line="480" w:lineRule="auto"/>
        <w:rPr>
          <w:rFonts w:ascii="Times New Roman" w:eastAsia="Times New Roman" w:hAnsi="Times New Roman" w:cs="Times New Roman"/>
          <w:bCs/>
          <w:sz w:val="24"/>
          <w:szCs w:val="24"/>
        </w:rPr>
      </w:pPr>
      <w:r w:rsidRPr="00AF3303">
        <w:rPr>
          <w:rFonts w:ascii="Times New Roman" w:eastAsia="Times New Roman" w:hAnsi="Times New Roman" w:cs="Times New Roman"/>
          <w:b/>
          <w:bCs/>
          <w:sz w:val="24"/>
          <w:szCs w:val="24"/>
        </w:rPr>
        <w:tab/>
      </w:r>
      <w:r w:rsidRPr="00AF3303">
        <w:rPr>
          <w:rFonts w:ascii="Times New Roman" w:eastAsia="Times New Roman" w:hAnsi="Times New Roman" w:cs="Times New Roman"/>
          <w:bCs/>
          <w:sz w:val="24"/>
          <w:szCs w:val="24"/>
        </w:rPr>
        <w:t>I have a 2 ½ year old daughter. My husband, who is a brick and mortar teacher, and I have had many conversations about sending our daughter to the school system of the district we live in or to Grand Charter Schools. As a mother, my daughter’s safety is my ultimate priority, and I am devastated by the amount of tragedy young people in our country have experienced at schools, a place where safety should be guaranteed. Safety cannot be guaranteed, though. My husband works at a high school in Oklahoma’s largest urban district, and he has already had</w:t>
      </w:r>
      <w:r w:rsidR="007D77B4" w:rsidRPr="00AF3303">
        <w:rPr>
          <w:rFonts w:ascii="Times New Roman" w:eastAsia="Times New Roman" w:hAnsi="Times New Roman" w:cs="Times New Roman"/>
          <w:bCs/>
          <w:sz w:val="24"/>
          <w:szCs w:val="24"/>
        </w:rPr>
        <w:t xml:space="preserve"> </w:t>
      </w:r>
      <w:r w:rsidRPr="00AF3303">
        <w:rPr>
          <w:rFonts w:ascii="Times New Roman" w:eastAsia="Times New Roman" w:hAnsi="Times New Roman" w:cs="Times New Roman"/>
          <w:bCs/>
          <w:sz w:val="24"/>
          <w:szCs w:val="24"/>
        </w:rPr>
        <w:t xml:space="preserve">three gun-related incidents on campus during the 2018-2019 school year. No one was hurt, fortunately; however, the threat is always there. </w:t>
      </w:r>
    </w:p>
    <w:p w:rsidR="000C5232" w:rsidRPr="00AF3303" w:rsidRDefault="000C5232" w:rsidP="000C5232">
      <w:pPr>
        <w:spacing w:line="480" w:lineRule="auto"/>
        <w:rPr>
          <w:rFonts w:ascii="Times New Roman" w:eastAsia="Times New Roman" w:hAnsi="Times New Roman" w:cs="Times New Roman"/>
          <w:bCs/>
          <w:sz w:val="24"/>
          <w:szCs w:val="24"/>
        </w:rPr>
      </w:pPr>
      <w:r w:rsidRPr="00AF3303">
        <w:rPr>
          <w:rFonts w:ascii="Times New Roman" w:eastAsia="Times New Roman" w:hAnsi="Times New Roman" w:cs="Times New Roman"/>
          <w:bCs/>
          <w:sz w:val="24"/>
          <w:szCs w:val="24"/>
        </w:rPr>
        <w:tab/>
        <w:t xml:space="preserve">On the other hand, my daughter is a social butterfly. According to her doctor she is anywhere from 18 months to 24 months ahead developmentally. She is capable of full </w:t>
      </w:r>
      <w:r w:rsidRPr="00AF3303">
        <w:rPr>
          <w:rFonts w:ascii="Times New Roman" w:eastAsia="Times New Roman" w:hAnsi="Times New Roman" w:cs="Times New Roman"/>
          <w:bCs/>
          <w:sz w:val="24"/>
          <w:szCs w:val="24"/>
        </w:rPr>
        <w:lastRenderedPageBreak/>
        <w:t xml:space="preserve">conversations, creating and executing devious plans to get her popsicles, and already knows her alphabet and memorizes stories we make up, retelling them as she flips through the books she loves. I worry that lack of social interactions, clubs, sports, or other options that she may be interested in will not be available to her through online schooling. </w:t>
      </w:r>
    </w:p>
    <w:p w:rsidR="0054718B" w:rsidRPr="00AF3303" w:rsidRDefault="000C5232" w:rsidP="007323EF">
      <w:pPr>
        <w:spacing w:after="0" w:line="480" w:lineRule="auto"/>
        <w:rPr>
          <w:rFonts w:ascii="Times New Roman" w:eastAsia="Times New Roman" w:hAnsi="Times New Roman" w:cs="Times New Roman"/>
          <w:bCs/>
          <w:sz w:val="24"/>
          <w:szCs w:val="24"/>
        </w:rPr>
      </w:pPr>
      <w:r w:rsidRPr="00AF3303">
        <w:rPr>
          <w:rFonts w:ascii="Times New Roman" w:eastAsia="Times New Roman" w:hAnsi="Times New Roman" w:cs="Times New Roman"/>
          <w:bCs/>
          <w:sz w:val="24"/>
          <w:szCs w:val="24"/>
        </w:rPr>
        <w:tab/>
        <w:t xml:space="preserve">Currently, too, Grand has no </w:t>
      </w:r>
      <w:r w:rsidR="007D77B4" w:rsidRPr="00AF3303">
        <w:rPr>
          <w:rFonts w:ascii="Times New Roman" w:eastAsia="Times New Roman" w:hAnsi="Times New Roman" w:cs="Times New Roman"/>
          <w:bCs/>
          <w:sz w:val="24"/>
          <w:szCs w:val="24"/>
        </w:rPr>
        <w:t>a</w:t>
      </w:r>
      <w:r w:rsidR="0054718B" w:rsidRPr="00AF3303">
        <w:rPr>
          <w:rFonts w:ascii="Times New Roman" w:eastAsia="Times New Roman" w:hAnsi="Times New Roman" w:cs="Times New Roman"/>
          <w:bCs/>
          <w:sz w:val="24"/>
          <w:szCs w:val="24"/>
        </w:rPr>
        <w:t xml:space="preserve">dvanced </w:t>
      </w:r>
      <w:r w:rsidR="007D77B4" w:rsidRPr="00AF3303">
        <w:rPr>
          <w:rFonts w:ascii="Times New Roman" w:eastAsia="Times New Roman" w:hAnsi="Times New Roman" w:cs="Times New Roman"/>
          <w:bCs/>
          <w:sz w:val="24"/>
          <w:szCs w:val="24"/>
        </w:rPr>
        <w:t>p</w:t>
      </w:r>
      <w:r w:rsidR="0054718B" w:rsidRPr="00AF3303">
        <w:rPr>
          <w:rFonts w:ascii="Times New Roman" w:eastAsia="Times New Roman" w:hAnsi="Times New Roman" w:cs="Times New Roman"/>
          <w:bCs/>
          <w:sz w:val="24"/>
          <w:szCs w:val="24"/>
        </w:rPr>
        <w:t xml:space="preserve">lacements courses; although, students may attend vocational schools or enroll concurrently through local community college, an opportunity that brick and mortar schools offer as well. As a parent, I also must consider the educational experience my daughter needs and the academic level of rigor that I want her to </w:t>
      </w:r>
      <w:r w:rsidR="00227059" w:rsidRPr="00AF3303">
        <w:rPr>
          <w:rFonts w:ascii="Times New Roman" w:eastAsia="Times New Roman" w:hAnsi="Times New Roman" w:cs="Times New Roman"/>
          <w:bCs/>
          <w:sz w:val="24"/>
          <w:szCs w:val="24"/>
        </w:rPr>
        <w:t>have</w:t>
      </w:r>
      <w:r w:rsidR="0054718B" w:rsidRPr="00AF3303">
        <w:rPr>
          <w:rFonts w:ascii="Times New Roman" w:eastAsia="Times New Roman" w:hAnsi="Times New Roman" w:cs="Times New Roman"/>
          <w:bCs/>
          <w:sz w:val="24"/>
          <w:szCs w:val="24"/>
        </w:rPr>
        <w:t xml:space="preserve">. According to the Oklahoma State Department of Education’s (2017) report card system, Grand Charter High School was given an F rating whereas the district my daughter would attend for brick and mortar was given </w:t>
      </w:r>
      <w:r w:rsidR="007323EF" w:rsidRPr="00AF3303">
        <w:rPr>
          <w:rFonts w:ascii="Times New Roman" w:eastAsia="Times New Roman" w:hAnsi="Times New Roman" w:cs="Times New Roman"/>
          <w:bCs/>
          <w:sz w:val="24"/>
          <w:szCs w:val="24"/>
        </w:rPr>
        <w:t>a</w:t>
      </w:r>
      <w:r w:rsidR="0054718B" w:rsidRPr="00AF3303">
        <w:rPr>
          <w:rFonts w:ascii="Times New Roman" w:eastAsia="Times New Roman" w:hAnsi="Times New Roman" w:cs="Times New Roman"/>
          <w:bCs/>
          <w:sz w:val="24"/>
          <w:szCs w:val="24"/>
        </w:rPr>
        <w:t xml:space="preserve"> B rating. </w:t>
      </w:r>
    </w:p>
    <w:p w:rsidR="00551C12" w:rsidRPr="00AF3303" w:rsidRDefault="0054718B" w:rsidP="007323EF">
      <w:pPr>
        <w:spacing w:after="0" w:line="480" w:lineRule="auto"/>
        <w:rPr>
          <w:rFonts w:ascii="Times New Roman" w:eastAsia="Times New Roman" w:hAnsi="Times New Roman" w:cs="Times New Roman"/>
          <w:bCs/>
          <w:sz w:val="24"/>
          <w:szCs w:val="24"/>
        </w:rPr>
      </w:pPr>
      <w:r w:rsidRPr="00AF3303">
        <w:rPr>
          <w:rFonts w:ascii="Times New Roman" w:eastAsia="Times New Roman" w:hAnsi="Times New Roman" w:cs="Times New Roman"/>
          <w:bCs/>
          <w:sz w:val="24"/>
          <w:szCs w:val="24"/>
        </w:rPr>
        <w:tab/>
        <w:t xml:space="preserve">As my daughter grows, I am sure I will go back and forth, considering all educational options and deciding what is </w:t>
      </w:r>
      <w:r w:rsidR="00227059" w:rsidRPr="00AF3303">
        <w:rPr>
          <w:rFonts w:ascii="Times New Roman" w:eastAsia="Times New Roman" w:hAnsi="Times New Roman" w:cs="Times New Roman"/>
          <w:bCs/>
          <w:sz w:val="24"/>
          <w:szCs w:val="24"/>
        </w:rPr>
        <w:t>best</w:t>
      </w:r>
      <w:r w:rsidRPr="00AF3303">
        <w:rPr>
          <w:rFonts w:ascii="Times New Roman" w:eastAsia="Times New Roman" w:hAnsi="Times New Roman" w:cs="Times New Roman"/>
          <w:bCs/>
          <w:sz w:val="24"/>
          <w:szCs w:val="24"/>
        </w:rPr>
        <w:t xml:space="preserve"> </w:t>
      </w:r>
      <w:r w:rsidR="00227059" w:rsidRPr="00AF3303">
        <w:rPr>
          <w:rFonts w:ascii="Times New Roman" w:eastAsia="Times New Roman" w:hAnsi="Times New Roman" w:cs="Times New Roman"/>
          <w:bCs/>
          <w:sz w:val="24"/>
          <w:szCs w:val="24"/>
        </w:rPr>
        <w:t>when it is time for school</w:t>
      </w:r>
      <w:r w:rsidRPr="00AF3303">
        <w:rPr>
          <w:rFonts w:ascii="Times New Roman" w:eastAsia="Times New Roman" w:hAnsi="Times New Roman" w:cs="Times New Roman"/>
          <w:bCs/>
          <w:sz w:val="24"/>
          <w:szCs w:val="24"/>
        </w:rPr>
        <w:t>. I do not know if Grand Charter Schools is the path I will choose for my daughter right now, but I do know, as a parent, if my daughter grows up struggling with</w:t>
      </w:r>
      <w:r w:rsidR="00227059" w:rsidRPr="00AF3303">
        <w:rPr>
          <w:rFonts w:ascii="Times New Roman" w:eastAsia="Times New Roman" w:hAnsi="Times New Roman" w:cs="Times New Roman"/>
          <w:bCs/>
          <w:sz w:val="24"/>
          <w:szCs w:val="24"/>
        </w:rPr>
        <w:t xml:space="preserve"> anxiety,</w:t>
      </w:r>
      <w:r w:rsidRPr="00AF3303">
        <w:rPr>
          <w:rFonts w:ascii="Times New Roman" w:eastAsia="Times New Roman" w:hAnsi="Times New Roman" w:cs="Times New Roman"/>
          <w:bCs/>
          <w:sz w:val="24"/>
          <w:szCs w:val="24"/>
        </w:rPr>
        <w:t xml:space="preserve"> bullying, being made to feel and believe she is inadequate in any way, falling behind because of unqualified teachers in the classroom, or other factors that motivate parents to choose online schooling, I will do what is best for her. If</w:t>
      </w:r>
      <w:r w:rsidR="00227059" w:rsidRPr="00AF3303">
        <w:rPr>
          <w:rFonts w:ascii="Times New Roman" w:eastAsia="Times New Roman" w:hAnsi="Times New Roman" w:cs="Times New Roman"/>
          <w:bCs/>
          <w:sz w:val="24"/>
          <w:szCs w:val="24"/>
        </w:rPr>
        <w:t>,</w:t>
      </w:r>
      <w:r w:rsidRPr="00AF3303">
        <w:rPr>
          <w:rFonts w:ascii="Times New Roman" w:eastAsia="Times New Roman" w:hAnsi="Times New Roman" w:cs="Times New Roman"/>
          <w:bCs/>
          <w:sz w:val="24"/>
          <w:szCs w:val="24"/>
        </w:rPr>
        <w:t xml:space="preserve"> at that time, my husband and I feel that Grand Charter Schools is the right choice, I will enroll her and make the Grand model of success </w:t>
      </w:r>
      <w:r w:rsidR="00227059" w:rsidRPr="00AF3303">
        <w:rPr>
          <w:rFonts w:ascii="Times New Roman" w:eastAsia="Times New Roman" w:hAnsi="Times New Roman" w:cs="Times New Roman"/>
          <w:bCs/>
          <w:sz w:val="24"/>
          <w:szCs w:val="24"/>
        </w:rPr>
        <w:t>work</w:t>
      </w:r>
      <w:r w:rsidRPr="00AF3303">
        <w:rPr>
          <w:rFonts w:ascii="Times New Roman" w:eastAsia="Times New Roman" w:hAnsi="Times New Roman" w:cs="Times New Roman"/>
          <w:bCs/>
          <w:sz w:val="24"/>
          <w:szCs w:val="24"/>
        </w:rPr>
        <w:t xml:space="preserve">. </w:t>
      </w:r>
    </w:p>
    <w:p w:rsidR="00551C12" w:rsidRPr="00AF3303" w:rsidRDefault="00551C12" w:rsidP="00551C12">
      <w:pPr>
        <w:pStyle w:val="NormalWeb"/>
        <w:spacing w:before="0" w:beforeAutospacing="0" w:after="0" w:afterAutospacing="0" w:line="480" w:lineRule="auto"/>
      </w:pPr>
      <w:r w:rsidRPr="00AF3303">
        <w:rPr>
          <w:b/>
          <w:bCs/>
          <w:i/>
          <w:iCs/>
        </w:rPr>
        <w:t>Limitations of Study</w:t>
      </w:r>
    </w:p>
    <w:p w:rsidR="00551C12" w:rsidRPr="00AF3303" w:rsidRDefault="00551C12" w:rsidP="00551C12">
      <w:pPr>
        <w:pStyle w:val="NormalWeb"/>
        <w:spacing w:before="0" w:beforeAutospacing="0" w:after="0" w:afterAutospacing="0" w:line="480" w:lineRule="auto"/>
      </w:pPr>
      <w:r w:rsidRPr="00AF3303">
        <w:rPr>
          <w:rStyle w:val="apple-tab-span"/>
        </w:rPr>
        <w:tab/>
      </w:r>
      <w:r w:rsidRPr="00AF3303">
        <w:t xml:space="preserve">Limitations within a research study are aspects of the study outside of the </w:t>
      </w:r>
      <w:r w:rsidR="007323EF" w:rsidRPr="00AF3303">
        <w:t>researcher’s</w:t>
      </w:r>
      <w:r w:rsidRPr="00AF3303">
        <w:t xml:space="preserve"> control which may potentially affec</w:t>
      </w:r>
      <w:r w:rsidRPr="00AF3303">
        <w:rPr>
          <w:shd w:val="clear" w:color="auto" w:fill="FFFFFF"/>
        </w:rPr>
        <w:t>t the validity or reliability of the results of a study (</w:t>
      </w:r>
      <w:proofErr w:type="spellStart"/>
      <w:r w:rsidRPr="00AF3303">
        <w:rPr>
          <w:shd w:val="clear" w:color="auto" w:fill="FFFFFF"/>
        </w:rPr>
        <w:t>Bauhoff</w:t>
      </w:r>
      <w:proofErr w:type="spellEnd"/>
      <w:r w:rsidRPr="00AF3303">
        <w:rPr>
          <w:shd w:val="clear" w:color="auto" w:fill="FFFFFF"/>
        </w:rPr>
        <w:t xml:space="preserve">, 2011). According to Marshall and Rossman (2016), limitations may explain “what the study is </w:t>
      </w:r>
      <w:r w:rsidRPr="00AF3303">
        <w:rPr>
          <w:shd w:val="clear" w:color="auto" w:fill="FFFFFF"/>
        </w:rPr>
        <w:lastRenderedPageBreak/>
        <w:t xml:space="preserve">and is not” to “avoid overweening claims about generalizability or conclusiveness” (p. 76). The current study contained </w:t>
      </w:r>
      <w:r w:rsidR="00227059" w:rsidRPr="00AF3303">
        <w:rPr>
          <w:shd w:val="clear" w:color="auto" w:fill="FFFFFF"/>
        </w:rPr>
        <w:t>limitations</w:t>
      </w:r>
      <w:r w:rsidRPr="00AF3303">
        <w:rPr>
          <w:shd w:val="clear" w:color="auto" w:fill="FFFFFF"/>
        </w:rPr>
        <w:t>, potentially affecting validity of the findings and results. Data collection methods</w:t>
      </w:r>
      <w:r w:rsidR="00227059" w:rsidRPr="00AF3303">
        <w:rPr>
          <w:shd w:val="clear" w:color="auto" w:fill="FFFFFF"/>
        </w:rPr>
        <w:t>,</w:t>
      </w:r>
      <w:r w:rsidRPr="00AF3303">
        <w:rPr>
          <w:shd w:val="clear" w:color="auto" w:fill="FFFFFF"/>
        </w:rPr>
        <w:t xml:space="preserve"> such as interviews or other forms of self-reporting</w:t>
      </w:r>
      <w:r w:rsidR="00227059" w:rsidRPr="00AF3303">
        <w:rPr>
          <w:shd w:val="clear" w:color="auto" w:fill="FFFFFF"/>
        </w:rPr>
        <w:t>,</w:t>
      </w:r>
      <w:r w:rsidRPr="00AF3303">
        <w:rPr>
          <w:shd w:val="clear" w:color="auto" w:fill="FFFFFF"/>
        </w:rPr>
        <w:t xml:space="preserve"> may lead to inaccurate information. Participants may not fully retain memories from certain events being recalled, or certain events may be recalled by multiple participants in different ways (</w:t>
      </w:r>
      <w:proofErr w:type="spellStart"/>
      <w:r w:rsidRPr="00AF3303">
        <w:rPr>
          <w:shd w:val="clear" w:color="auto" w:fill="FFFFFF"/>
        </w:rPr>
        <w:t>Bauhoff</w:t>
      </w:r>
      <w:proofErr w:type="spellEnd"/>
      <w:r w:rsidRPr="00AF3303">
        <w:rPr>
          <w:shd w:val="clear" w:color="auto" w:fill="FFFFFF"/>
        </w:rPr>
        <w:t xml:space="preserve">, 2011). Despite these common limitations of self-reporting, the current study aimed to explore perceptions of students and parents relating to English classroom anxiety, </w:t>
      </w:r>
      <w:r w:rsidR="00227059" w:rsidRPr="00AF3303">
        <w:rPr>
          <w:shd w:val="clear" w:color="auto" w:fill="FFFFFF"/>
        </w:rPr>
        <w:t>so self-reporting was necessary.</w:t>
      </w:r>
    </w:p>
    <w:p w:rsidR="00551C12" w:rsidRPr="00AF3303" w:rsidRDefault="00551C12" w:rsidP="00551C12">
      <w:pPr>
        <w:pStyle w:val="NormalWeb"/>
        <w:spacing w:before="0" w:beforeAutospacing="0" w:after="0" w:afterAutospacing="0" w:line="480" w:lineRule="auto"/>
      </w:pPr>
      <w:r w:rsidRPr="00AF3303">
        <w:rPr>
          <w:rStyle w:val="apple-tab-span"/>
          <w:shd w:val="clear" w:color="auto" w:fill="FFFFFF"/>
        </w:rPr>
        <w:tab/>
      </w:r>
      <w:r w:rsidRPr="00AF3303">
        <w:rPr>
          <w:shd w:val="clear" w:color="auto" w:fill="FFFFFF"/>
        </w:rPr>
        <w:t>Bias is always a potential limitation when conducting a research study, especially when researchers are analyzing data (Yin, 2016). Through reflexivity</w:t>
      </w:r>
      <w:r w:rsidR="00227059" w:rsidRPr="00AF3303">
        <w:rPr>
          <w:shd w:val="clear" w:color="auto" w:fill="FFFFFF"/>
        </w:rPr>
        <w:t>, my</w:t>
      </w:r>
      <w:r w:rsidRPr="00AF3303">
        <w:rPr>
          <w:shd w:val="clear" w:color="auto" w:fill="FFFFFF"/>
        </w:rPr>
        <w:t xml:space="preserve"> self-evaluation throughout </w:t>
      </w:r>
      <w:r w:rsidR="007D77B4" w:rsidRPr="00AF3303">
        <w:rPr>
          <w:shd w:val="clear" w:color="auto" w:fill="FFFFFF"/>
        </w:rPr>
        <w:t xml:space="preserve">the research study </w:t>
      </w:r>
      <w:r w:rsidRPr="00AF3303">
        <w:rPr>
          <w:shd w:val="clear" w:color="auto" w:fill="FFFFFF"/>
        </w:rPr>
        <w:t xml:space="preserve">created ongoing considerations of </w:t>
      </w:r>
      <w:r w:rsidR="00227059" w:rsidRPr="00AF3303">
        <w:rPr>
          <w:shd w:val="clear" w:color="auto" w:fill="FFFFFF"/>
        </w:rPr>
        <w:t>my</w:t>
      </w:r>
      <w:r w:rsidRPr="00AF3303">
        <w:rPr>
          <w:shd w:val="clear" w:color="auto" w:fill="FFFFFF"/>
        </w:rPr>
        <w:t xml:space="preserve"> and participants’ worldviews and paradigms, creating narratives that promoted students’ voices be the focus of the study (</w:t>
      </w:r>
      <w:proofErr w:type="spellStart"/>
      <w:r w:rsidRPr="00AF3303">
        <w:rPr>
          <w:shd w:val="clear" w:color="auto" w:fill="FFFFFF"/>
        </w:rPr>
        <w:t>Balarabe</w:t>
      </w:r>
      <w:proofErr w:type="spellEnd"/>
      <w:r w:rsidRPr="00AF3303">
        <w:rPr>
          <w:shd w:val="clear" w:color="auto" w:fill="FFFFFF"/>
        </w:rPr>
        <w:t xml:space="preserve"> Kura, 2012; Giroux, 2011, Freire, 1993). </w:t>
      </w:r>
    </w:p>
    <w:p w:rsidR="00551C12" w:rsidRPr="00AF3303" w:rsidRDefault="00551C12" w:rsidP="00551C12">
      <w:pPr>
        <w:pStyle w:val="NormalWeb"/>
        <w:spacing w:before="0" w:beforeAutospacing="0" w:after="0" w:afterAutospacing="0" w:line="480" w:lineRule="auto"/>
        <w:ind w:firstLine="720"/>
      </w:pPr>
      <w:r w:rsidRPr="00AF3303">
        <w:rPr>
          <w:shd w:val="clear" w:color="auto" w:fill="FFFFFF"/>
        </w:rPr>
        <w:t xml:space="preserve">In order to help manage any potential </w:t>
      </w:r>
      <w:r w:rsidR="00227059" w:rsidRPr="00AF3303">
        <w:rPr>
          <w:shd w:val="clear" w:color="auto" w:fill="FFFFFF"/>
        </w:rPr>
        <w:t>bias,</w:t>
      </w:r>
      <w:r w:rsidRPr="00AF3303">
        <w:rPr>
          <w:shd w:val="clear" w:color="auto" w:fill="FFFFFF"/>
        </w:rPr>
        <w:t xml:space="preserve"> an ongoing literature review was collected through the research process, placing the context of findings within current literature, studies, and theoretical foundations (Quick &amp; Hall, 2015). Using narra</w:t>
      </w:r>
      <w:r w:rsidR="00227059" w:rsidRPr="00AF3303">
        <w:rPr>
          <w:shd w:val="clear" w:color="auto" w:fill="FFFFFF"/>
        </w:rPr>
        <w:t xml:space="preserve">tive analysis also poses a risk. </w:t>
      </w:r>
      <w:r w:rsidRPr="00AF3303">
        <w:rPr>
          <w:shd w:val="clear" w:color="auto" w:fill="FFFFFF"/>
        </w:rPr>
        <w:t>By using narrative analysis, the researcher may be limited in determining meaning (Quick &amp; Hall</w:t>
      </w:r>
      <w:r w:rsidR="00227059" w:rsidRPr="00AF3303">
        <w:rPr>
          <w:shd w:val="clear" w:color="auto" w:fill="FFFFFF"/>
        </w:rPr>
        <w:t>, 2015). In the current study, I</w:t>
      </w:r>
      <w:r w:rsidRPr="00AF3303">
        <w:rPr>
          <w:shd w:val="clear" w:color="auto" w:fill="FFFFFF"/>
        </w:rPr>
        <w:t xml:space="preserve"> practiced reflexivity to maintain focus and reflect on the methods and possible biases within the case </w:t>
      </w:r>
      <w:r w:rsidR="00227059" w:rsidRPr="00AF3303">
        <w:rPr>
          <w:shd w:val="clear" w:color="auto" w:fill="FFFFFF"/>
        </w:rPr>
        <w:t>study</w:t>
      </w:r>
      <w:r w:rsidRPr="00AF3303">
        <w:rPr>
          <w:shd w:val="clear" w:color="auto" w:fill="FFFFFF"/>
        </w:rPr>
        <w:t xml:space="preserve"> (Riessman, 1993). Practicing reflexivity involves </w:t>
      </w:r>
      <w:r w:rsidR="00227059" w:rsidRPr="00AF3303">
        <w:rPr>
          <w:shd w:val="clear" w:color="auto" w:fill="FFFFFF"/>
        </w:rPr>
        <w:t>examining</w:t>
      </w:r>
      <w:r w:rsidRPr="00AF3303">
        <w:rPr>
          <w:shd w:val="clear" w:color="auto" w:fill="FFFFFF"/>
        </w:rPr>
        <w:t xml:space="preserve"> oneself as a researcher and the relationship </w:t>
      </w:r>
      <w:r w:rsidR="00227059" w:rsidRPr="00AF3303">
        <w:rPr>
          <w:shd w:val="clear" w:color="auto" w:fill="FFFFFF"/>
        </w:rPr>
        <w:t>I had</w:t>
      </w:r>
      <w:r w:rsidRPr="00AF3303">
        <w:rPr>
          <w:shd w:val="clear" w:color="auto" w:fill="FFFFFF"/>
        </w:rPr>
        <w:t xml:space="preserve"> to the study. It involves looking at assumptions </w:t>
      </w:r>
      <w:r w:rsidR="00227059" w:rsidRPr="00AF3303">
        <w:rPr>
          <w:shd w:val="clear" w:color="auto" w:fill="FFFFFF"/>
        </w:rPr>
        <w:t xml:space="preserve">and </w:t>
      </w:r>
      <w:r w:rsidRPr="00AF3303">
        <w:rPr>
          <w:shd w:val="clear" w:color="auto" w:fill="FFFFFF"/>
        </w:rPr>
        <w:t>preconceived notions on the phenomenon being studie</w:t>
      </w:r>
      <w:r w:rsidR="00227059" w:rsidRPr="00AF3303">
        <w:rPr>
          <w:shd w:val="clear" w:color="auto" w:fill="FFFFFF"/>
        </w:rPr>
        <w:t>d</w:t>
      </w:r>
      <w:r w:rsidRPr="00AF3303">
        <w:rPr>
          <w:shd w:val="clear" w:color="auto" w:fill="FFFFFF"/>
        </w:rPr>
        <w:t xml:space="preserve"> (</w:t>
      </w:r>
      <w:proofErr w:type="spellStart"/>
      <w:r w:rsidRPr="00AF3303">
        <w:rPr>
          <w:shd w:val="clear" w:color="auto" w:fill="FFFFFF"/>
        </w:rPr>
        <w:t>Hsiung</w:t>
      </w:r>
      <w:proofErr w:type="spellEnd"/>
      <w:r w:rsidRPr="00AF3303">
        <w:rPr>
          <w:shd w:val="clear" w:color="auto" w:fill="FFFFFF"/>
        </w:rPr>
        <w:t>, 2010). The researcher must recognize their own biases or preconceived notions about what is or what may be so that those assumptions do not negatively impact the research findings (</w:t>
      </w:r>
      <w:proofErr w:type="spellStart"/>
      <w:r w:rsidRPr="00AF3303">
        <w:rPr>
          <w:shd w:val="clear" w:color="auto" w:fill="FFFFFF"/>
        </w:rPr>
        <w:t>Hsiung</w:t>
      </w:r>
      <w:proofErr w:type="spellEnd"/>
      <w:r w:rsidRPr="00AF3303">
        <w:rPr>
          <w:shd w:val="clear" w:color="auto" w:fill="FFFFFF"/>
        </w:rPr>
        <w:t xml:space="preserve">, 2010). </w:t>
      </w:r>
      <w:r w:rsidRPr="00AF3303">
        <w:rPr>
          <w:shd w:val="clear" w:color="auto" w:fill="FFFFFF"/>
        </w:rPr>
        <w:lastRenderedPageBreak/>
        <w:t>Gough (2003) suggests reflexivity “facilitates a critical attitude towards locating the impact of research(</w:t>
      </w:r>
      <w:proofErr w:type="spellStart"/>
      <w:r w:rsidRPr="00AF3303">
        <w:rPr>
          <w:shd w:val="clear" w:color="auto" w:fill="FFFFFF"/>
        </w:rPr>
        <w:t>er</w:t>
      </w:r>
      <w:proofErr w:type="spellEnd"/>
      <w:r w:rsidRPr="00AF3303">
        <w:rPr>
          <w:shd w:val="clear" w:color="auto" w:fill="FFFFFF"/>
        </w:rPr>
        <w:t xml:space="preserve">) context and subjectivity on project design, data collection, data analysis, and presentation of findings” (p. 22). According to Riessman (1993), even when a researcher practices reflexivity, meaning can still be “ambiguous” by arising from “a process of interaction between people: self, teller, listener and recorder, analyst, and reader” (p. 15). It is imperative for </w:t>
      </w:r>
      <w:r w:rsidR="00227059" w:rsidRPr="00AF3303">
        <w:rPr>
          <w:shd w:val="clear" w:color="auto" w:fill="FFFFFF"/>
        </w:rPr>
        <w:t>a</w:t>
      </w:r>
      <w:r w:rsidR="001D254B" w:rsidRPr="00AF3303">
        <w:rPr>
          <w:shd w:val="clear" w:color="auto" w:fill="FFFFFF"/>
        </w:rPr>
        <w:t xml:space="preserve"> </w:t>
      </w:r>
      <w:r w:rsidRPr="00AF3303">
        <w:rPr>
          <w:shd w:val="clear" w:color="auto" w:fill="FFFFFF"/>
        </w:rPr>
        <w:t xml:space="preserve">researcher to listen directly to what participants are saying when telling their stories. Sometimes, however, researchers may not have direct access to hear from indirect participants, so interpretation may be necessary within a narrative analysis. Despite the possibility of </w:t>
      </w:r>
      <w:r w:rsidR="001D254B" w:rsidRPr="00AF3303">
        <w:rPr>
          <w:shd w:val="clear" w:color="auto" w:fill="FFFFFF"/>
        </w:rPr>
        <w:t>ambiguity</w:t>
      </w:r>
      <w:r w:rsidRPr="00AF3303">
        <w:rPr>
          <w:shd w:val="clear" w:color="auto" w:fill="FFFFFF"/>
        </w:rPr>
        <w:t>, the current study still maintained narrative analysis as the best approach</w:t>
      </w:r>
      <w:r w:rsidR="001D254B" w:rsidRPr="00AF3303">
        <w:rPr>
          <w:shd w:val="clear" w:color="auto" w:fill="FFFFFF"/>
        </w:rPr>
        <w:t xml:space="preserve"> because the research study aimed</w:t>
      </w:r>
      <w:r w:rsidRPr="00AF3303">
        <w:rPr>
          <w:shd w:val="clear" w:color="auto" w:fill="FFFFFF"/>
        </w:rPr>
        <w:t xml:space="preserve"> to understand the perceptions </w:t>
      </w:r>
      <w:r w:rsidR="001D254B" w:rsidRPr="00AF3303">
        <w:rPr>
          <w:shd w:val="clear" w:color="auto" w:fill="FFFFFF"/>
        </w:rPr>
        <w:t xml:space="preserve">of </w:t>
      </w:r>
      <w:r w:rsidRPr="00AF3303">
        <w:rPr>
          <w:shd w:val="clear" w:color="auto" w:fill="FFFFFF"/>
        </w:rPr>
        <w:t>others</w:t>
      </w:r>
      <w:r w:rsidR="001D254B" w:rsidRPr="00AF3303">
        <w:rPr>
          <w:shd w:val="clear" w:color="auto" w:fill="FFFFFF"/>
        </w:rPr>
        <w:t xml:space="preserve">. Narrative </w:t>
      </w:r>
      <w:r w:rsidRPr="00AF3303">
        <w:rPr>
          <w:shd w:val="clear" w:color="auto" w:fill="FFFFFF"/>
        </w:rPr>
        <w:t>analysis takes in to account that meaning is “fluid and contextual, not fixed and universal” (Riessman, 1993, p. 15). One other factor that may contribute to the limitations of the current study is the unique setting and context of Grand Virtual Charter School. Conducting the current study with participants who attend brick and mortar schools may</w:t>
      </w:r>
      <w:r w:rsidR="001D254B" w:rsidRPr="00AF3303">
        <w:rPr>
          <w:shd w:val="clear" w:color="auto" w:fill="FFFFFF"/>
        </w:rPr>
        <w:t xml:space="preserve"> have</w:t>
      </w:r>
      <w:r w:rsidRPr="00AF3303">
        <w:rPr>
          <w:shd w:val="clear" w:color="auto" w:fill="FFFFFF"/>
        </w:rPr>
        <w:t xml:space="preserve"> produce</w:t>
      </w:r>
      <w:r w:rsidR="001D254B" w:rsidRPr="00AF3303">
        <w:rPr>
          <w:shd w:val="clear" w:color="auto" w:fill="FFFFFF"/>
        </w:rPr>
        <w:t>d</w:t>
      </w:r>
      <w:r w:rsidRPr="00AF3303">
        <w:rPr>
          <w:shd w:val="clear" w:color="auto" w:fill="FFFFFF"/>
        </w:rPr>
        <w:t xml:space="preserve"> </w:t>
      </w:r>
      <w:r w:rsidR="001D254B" w:rsidRPr="00AF3303">
        <w:rPr>
          <w:shd w:val="clear" w:color="auto" w:fill="FFFFFF"/>
        </w:rPr>
        <w:t>radically different findings</w:t>
      </w:r>
      <w:r w:rsidRPr="00AF3303">
        <w:rPr>
          <w:shd w:val="clear" w:color="auto" w:fill="FFFFFF"/>
        </w:rPr>
        <w:t xml:space="preserve"> (Johnson &amp; </w:t>
      </w:r>
      <w:proofErr w:type="spellStart"/>
      <w:r w:rsidRPr="00AF3303">
        <w:rPr>
          <w:shd w:val="clear" w:color="auto" w:fill="FFFFFF"/>
        </w:rPr>
        <w:t>Buko</w:t>
      </w:r>
      <w:proofErr w:type="spellEnd"/>
      <w:r w:rsidRPr="00AF3303">
        <w:rPr>
          <w:shd w:val="clear" w:color="auto" w:fill="FFFFFF"/>
        </w:rPr>
        <w:t xml:space="preserve">, 2013). </w:t>
      </w:r>
    </w:p>
    <w:p w:rsidR="00551C12" w:rsidRPr="00AF3303" w:rsidRDefault="00551C12" w:rsidP="00551C12">
      <w:pPr>
        <w:pStyle w:val="NormalWeb"/>
        <w:spacing w:before="0" w:beforeAutospacing="0" w:after="0" w:afterAutospacing="0" w:line="480" w:lineRule="auto"/>
      </w:pPr>
      <w:r w:rsidRPr="00AF3303">
        <w:rPr>
          <w:b/>
          <w:bCs/>
          <w:i/>
          <w:iCs/>
        </w:rPr>
        <w:t>Conclusion</w:t>
      </w:r>
    </w:p>
    <w:p w:rsidR="00551C12" w:rsidRPr="00AF3303" w:rsidRDefault="00551C12" w:rsidP="00551C12">
      <w:pPr>
        <w:pStyle w:val="NormalWeb"/>
        <w:spacing w:before="0" w:beforeAutospacing="0" w:after="0" w:afterAutospacing="0" w:line="480" w:lineRule="auto"/>
      </w:pPr>
      <w:r w:rsidRPr="00AF3303">
        <w:rPr>
          <w:rStyle w:val="apple-tab-span"/>
        </w:rPr>
        <w:tab/>
      </w:r>
      <w:r w:rsidRPr="00AF3303">
        <w:t>The current study implemented semi-structured and informal interviews to clarify statements, behaviors, and choices made by participants. The use of semi-structured interviews, observational data, student writing, a</w:t>
      </w:r>
      <w:r w:rsidR="00E43EED" w:rsidRPr="00AF3303">
        <w:t>nd student artwork provided</w:t>
      </w:r>
      <w:r w:rsidRPr="00AF3303">
        <w:t xml:space="preserve"> a deeper understanding of the anxiety students’ experi</w:t>
      </w:r>
      <w:r w:rsidR="00E43EED" w:rsidRPr="00AF3303">
        <w:t>ence in the English classroom</w:t>
      </w:r>
      <w:r w:rsidRPr="00AF3303">
        <w:t xml:space="preserve">. Participants in the study had low self-efficacy, affecting their perceived abilities and performance in </w:t>
      </w:r>
      <w:r w:rsidR="00E43EED" w:rsidRPr="00AF3303">
        <w:t>English</w:t>
      </w:r>
      <w:r w:rsidRPr="00AF3303">
        <w:t>. Participants feared judgement or criticism from teachers, peers, and parents. Finally</w:t>
      </w:r>
      <w:r w:rsidR="00E43EED" w:rsidRPr="00AF3303">
        <w:t>, all but one participant suffered greatly from social anxiety.</w:t>
      </w:r>
    </w:p>
    <w:p w:rsidR="00551C12" w:rsidRPr="00AF3303" w:rsidRDefault="00551C12" w:rsidP="00551C12">
      <w:pPr>
        <w:pStyle w:val="NormalWeb"/>
        <w:spacing w:before="0" w:beforeAutospacing="0" w:after="0" w:afterAutospacing="0" w:line="480" w:lineRule="auto"/>
      </w:pPr>
      <w:r w:rsidRPr="00AF3303">
        <w:rPr>
          <w:rStyle w:val="apple-tab-span"/>
        </w:rPr>
        <w:lastRenderedPageBreak/>
        <w:tab/>
      </w:r>
      <w:r w:rsidRPr="00AF3303">
        <w:t>In order to have triangulation of data, multiple sources were collected: interviews, observational data, and student artifacts. Each source of data provided insight. Observational data allowed me to witness anxiety and pressure students feel from a firsthand account. Students also revealed their vulnerabilities with anxiety through writing and painting, creatin</w:t>
      </w:r>
      <w:r w:rsidR="00E43EED" w:rsidRPr="00AF3303">
        <w:t xml:space="preserve">g a holistic view of what it was </w:t>
      </w:r>
      <w:r w:rsidRPr="00AF3303">
        <w:t>like to be a student who suffers with English classroom anxiety. While observational data took place over the course of seven months, interviews and the spontaneous paint-write activity took place over the course of three weeks. During week</w:t>
      </w:r>
      <w:r w:rsidR="00E43EED" w:rsidRPr="00AF3303">
        <w:t xml:space="preserve"> one</w:t>
      </w:r>
      <w:r w:rsidRPr="00AF3303">
        <w:t xml:space="preserve">, I conducted both parent and student interviews. During week two, I had students complete the writing portion of the spontaneous paint-write activity, and finally, during week three, students were able to provide visual representation of their struggles with anxiety through art. </w:t>
      </w:r>
    </w:p>
    <w:p w:rsidR="00BE224A" w:rsidRPr="00AF3303" w:rsidRDefault="0054718B" w:rsidP="00BE224A">
      <w:pPr>
        <w:rPr>
          <w:rFonts w:ascii="Times New Roman" w:hAnsi="Times New Roman" w:cs="Times New Roman"/>
          <w:sz w:val="24"/>
          <w:szCs w:val="24"/>
        </w:rPr>
      </w:pPr>
      <w:r w:rsidRPr="00AF3303">
        <w:rPr>
          <w:rFonts w:ascii="Times New Roman" w:hAnsi="Times New Roman" w:cs="Times New Roman"/>
          <w:b/>
          <w:i/>
          <w:sz w:val="24"/>
          <w:szCs w:val="24"/>
        </w:rPr>
        <w:t>Future Research</w:t>
      </w:r>
    </w:p>
    <w:p w:rsidR="007D77B4" w:rsidRPr="00AF3303" w:rsidRDefault="0054718B" w:rsidP="00CA0064">
      <w:pPr>
        <w:spacing w:line="480" w:lineRule="auto"/>
        <w:rPr>
          <w:rFonts w:ascii="Times New Roman" w:hAnsi="Times New Roman" w:cs="Times New Roman"/>
          <w:sz w:val="24"/>
          <w:szCs w:val="24"/>
        </w:rPr>
      </w:pPr>
      <w:r w:rsidRPr="00AF3303">
        <w:rPr>
          <w:rFonts w:ascii="Times New Roman" w:hAnsi="Times New Roman" w:cs="Times New Roman"/>
          <w:sz w:val="24"/>
          <w:szCs w:val="24"/>
        </w:rPr>
        <w:tab/>
        <w:t xml:space="preserve">In the future, I would like to create a </w:t>
      </w:r>
      <w:r w:rsidR="00E43EED" w:rsidRPr="00AF3303">
        <w:rPr>
          <w:rFonts w:ascii="Times New Roman" w:hAnsi="Times New Roman" w:cs="Times New Roman"/>
          <w:sz w:val="24"/>
          <w:szCs w:val="24"/>
        </w:rPr>
        <w:t>broader</w:t>
      </w:r>
      <w:r w:rsidRPr="00AF3303">
        <w:rPr>
          <w:rFonts w:ascii="Times New Roman" w:hAnsi="Times New Roman" w:cs="Times New Roman"/>
          <w:sz w:val="24"/>
          <w:szCs w:val="24"/>
        </w:rPr>
        <w:t xml:space="preserve"> look in to students’ anxiety in English language </w:t>
      </w:r>
      <w:r w:rsidR="00E43EED" w:rsidRPr="00AF3303">
        <w:rPr>
          <w:rFonts w:ascii="Times New Roman" w:hAnsi="Times New Roman" w:cs="Times New Roman"/>
          <w:sz w:val="24"/>
          <w:szCs w:val="24"/>
        </w:rPr>
        <w:t>arts</w:t>
      </w:r>
      <w:r w:rsidRPr="00AF3303">
        <w:rPr>
          <w:rFonts w:ascii="Times New Roman" w:hAnsi="Times New Roman" w:cs="Times New Roman"/>
          <w:sz w:val="24"/>
          <w:szCs w:val="24"/>
        </w:rPr>
        <w:t xml:space="preserve">. </w:t>
      </w:r>
      <w:r w:rsidR="00E43EED" w:rsidRPr="00AF3303">
        <w:rPr>
          <w:rFonts w:ascii="Times New Roman" w:hAnsi="Times New Roman" w:cs="Times New Roman"/>
          <w:sz w:val="24"/>
          <w:szCs w:val="24"/>
        </w:rPr>
        <w:t>As it is April, the</w:t>
      </w:r>
      <w:r w:rsidRPr="00AF3303">
        <w:rPr>
          <w:rFonts w:ascii="Times New Roman" w:hAnsi="Times New Roman" w:cs="Times New Roman"/>
          <w:sz w:val="24"/>
          <w:szCs w:val="24"/>
        </w:rPr>
        <w:t xml:space="preserve"> testing season at Grand Charter Schools </w:t>
      </w:r>
      <w:r w:rsidR="00E43EED" w:rsidRPr="00AF3303">
        <w:rPr>
          <w:rFonts w:ascii="Times New Roman" w:hAnsi="Times New Roman" w:cs="Times New Roman"/>
          <w:sz w:val="24"/>
          <w:szCs w:val="24"/>
        </w:rPr>
        <w:t xml:space="preserve">is wrapping up. For </w:t>
      </w:r>
      <w:r w:rsidRPr="00AF3303">
        <w:rPr>
          <w:rFonts w:ascii="Times New Roman" w:hAnsi="Times New Roman" w:cs="Times New Roman"/>
          <w:sz w:val="24"/>
          <w:szCs w:val="24"/>
        </w:rPr>
        <w:t xml:space="preserve">the first time in my career, I have seen multiple suicide notes written on students’ testing scratch paper. I have seen students stare at their English essay prompts for over two hours, not typing a </w:t>
      </w:r>
      <w:r w:rsidR="00E43EED" w:rsidRPr="00AF3303">
        <w:rPr>
          <w:rFonts w:ascii="Times New Roman" w:hAnsi="Times New Roman" w:cs="Times New Roman"/>
          <w:sz w:val="24"/>
          <w:szCs w:val="24"/>
        </w:rPr>
        <w:t xml:space="preserve">single </w:t>
      </w:r>
      <w:r w:rsidRPr="00AF3303">
        <w:rPr>
          <w:rFonts w:ascii="Times New Roman" w:hAnsi="Times New Roman" w:cs="Times New Roman"/>
          <w:sz w:val="24"/>
          <w:szCs w:val="24"/>
        </w:rPr>
        <w:t>word</w:t>
      </w:r>
      <w:r w:rsidR="00CA0064" w:rsidRPr="00AF3303">
        <w:rPr>
          <w:rFonts w:ascii="Times New Roman" w:hAnsi="Times New Roman" w:cs="Times New Roman"/>
          <w:sz w:val="24"/>
          <w:szCs w:val="24"/>
        </w:rPr>
        <w:t>. I have had third graders begging their moms not to make them take the test. What I have witnessed durin</w:t>
      </w:r>
      <w:r w:rsidR="00E43EED" w:rsidRPr="00AF3303">
        <w:rPr>
          <w:rFonts w:ascii="Times New Roman" w:hAnsi="Times New Roman" w:cs="Times New Roman"/>
          <w:sz w:val="24"/>
          <w:szCs w:val="24"/>
        </w:rPr>
        <w:t>g 2018-2019 testing has been revelatory</w:t>
      </w:r>
      <w:r w:rsidR="00CA0064" w:rsidRPr="00AF3303">
        <w:rPr>
          <w:rFonts w:ascii="Times New Roman" w:hAnsi="Times New Roman" w:cs="Times New Roman"/>
          <w:sz w:val="24"/>
          <w:szCs w:val="24"/>
        </w:rPr>
        <w:t xml:space="preserve">. </w:t>
      </w:r>
      <w:r w:rsidR="00E43EED" w:rsidRPr="00AF3303">
        <w:rPr>
          <w:rFonts w:ascii="Times New Roman" w:hAnsi="Times New Roman" w:cs="Times New Roman"/>
          <w:sz w:val="24"/>
          <w:szCs w:val="24"/>
        </w:rPr>
        <w:t>Educational systems</w:t>
      </w:r>
      <w:r w:rsidR="00CA0064" w:rsidRPr="00AF3303">
        <w:rPr>
          <w:rFonts w:ascii="Times New Roman" w:hAnsi="Times New Roman" w:cs="Times New Roman"/>
          <w:sz w:val="24"/>
          <w:szCs w:val="24"/>
        </w:rPr>
        <w:t xml:space="preserve"> should be able to assess</w:t>
      </w:r>
      <w:r w:rsidR="00E43EED" w:rsidRPr="00AF3303">
        <w:rPr>
          <w:rFonts w:ascii="Times New Roman" w:hAnsi="Times New Roman" w:cs="Times New Roman"/>
          <w:sz w:val="24"/>
          <w:szCs w:val="24"/>
        </w:rPr>
        <w:t xml:space="preserve"> students</w:t>
      </w:r>
      <w:r w:rsidR="00CA0064" w:rsidRPr="00AF3303">
        <w:rPr>
          <w:rFonts w:ascii="Times New Roman" w:hAnsi="Times New Roman" w:cs="Times New Roman"/>
          <w:sz w:val="24"/>
          <w:szCs w:val="24"/>
        </w:rPr>
        <w:t xml:space="preserve"> without inducing anxiety attacks, f</w:t>
      </w:r>
      <w:r w:rsidR="00E43EED" w:rsidRPr="00AF3303">
        <w:rPr>
          <w:rFonts w:ascii="Times New Roman" w:hAnsi="Times New Roman" w:cs="Times New Roman"/>
          <w:sz w:val="24"/>
          <w:szCs w:val="24"/>
        </w:rPr>
        <w:t xml:space="preserve">eelings of abandonment, or (in extreme cases) </w:t>
      </w:r>
      <w:r w:rsidR="00CA0064" w:rsidRPr="00AF3303">
        <w:rPr>
          <w:rFonts w:ascii="Times New Roman" w:hAnsi="Times New Roman" w:cs="Times New Roman"/>
          <w:sz w:val="24"/>
          <w:szCs w:val="24"/>
        </w:rPr>
        <w:t xml:space="preserve">possible feelings of wanting to die. </w:t>
      </w:r>
    </w:p>
    <w:p w:rsidR="00CA0064" w:rsidRPr="00AF3303" w:rsidRDefault="007D77B4" w:rsidP="00CA0064">
      <w:pPr>
        <w:spacing w:line="480" w:lineRule="auto"/>
        <w:rPr>
          <w:rFonts w:ascii="Times New Roman" w:hAnsi="Times New Roman" w:cs="Times New Roman"/>
          <w:sz w:val="24"/>
          <w:szCs w:val="24"/>
        </w:rPr>
      </w:pPr>
      <w:r w:rsidRPr="00AF3303">
        <w:rPr>
          <w:rFonts w:ascii="Times New Roman" w:hAnsi="Times New Roman" w:cs="Times New Roman"/>
          <w:sz w:val="24"/>
          <w:szCs w:val="24"/>
        </w:rPr>
        <w:tab/>
        <w:t xml:space="preserve">I also want to study the impact the young adult literature </w:t>
      </w:r>
      <w:r w:rsidR="00F811BE" w:rsidRPr="00AF3303">
        <w:rPr>
          <w:rFonts w:ascii="Times New Roman" w:hAnsi="Times New Roman" w:cs="Times New Roman"/>
          <w:sz w:val="24"/>
          <w:szCs w:val="24"/>
        </w:rPr>
        <w:t xml:space="preserve">(YAL) </w:t>
      </w:r>
      <w:r w:rsidRPr="00AF3303">
        <w:rPr>
          <w:rFonts w:ascii="Times New Roman" w:hAnsi="Times New Roman" w:cs="Times New Roman"/>
          <w:sz w:val="24"/>
          <w:szCs w:val="24"/>
        </w:rPr>
        <w:t xml:space="preserve">can have with students who suffer from anxiety or other mental illness. Would having a </w:t>
      </w:r>
      <w:r w:rsidR="00F811BE" w:rsidRPr="00AF3303">
        <w:rPr>
          <w:rFonts w:ascii="Times New Roman" w:hAnsi="Times New Roman" w:cs="Times New Roman"/>
          <w:sz w:val="24"/>
          <w:szCs w:val="24"/>
        </w:rPr>
        <w:t>protagonist</w:t>
      </w:r>
      <w:r w:rsidRPr="00AF3303">
        <w:rPr>
          <w:rFonts w:ascii="Times New Roman" w:hAnsi="Times New Roman" w:cs="Times New Roman"/>
          <w:sz w:val="24"/>
          <w:szCs w:val="24"/>
        </w:rPr>
        <w:t xml:space="preserve"> that struggles </w:t>
      </w:r>
      <w:r w:rsidR="00F811BE" w:rsidRPr="00AF3303">
        <w:rPr>
          <w:rFonts w:ascii="Times New Roman" w:hAnsi="Times New Roman" w:cs="Times New Roman"/>
          <w:sz w:val="24"/>
          <w:szCs w:val="24"/>
        </w:rPr>
        <w:t xml:space="preserve">with anxiety help students in English class engage more in reading? Would it help students feel less alone, less different from their peers? There has been a massive influx of YAL with protagonists </w:t>
      </w:r>
      <w:r w:rsidR="00F811BE" w:rsidRPr="00AF3303">
        <w:rPr>
          <w:rFonts w:ascii="Times New Roman" w:hAnsi="Times New Roman" w:cs="Times New Roman"/>
          <w:sz w:val="24"/>
          <w:szCs w:val="24"/>
        </w:rPr>
        <w:lastRenderedPageBreak/>
        <w:t xml:space="preserve">with anxiety, depression, bipolar disorder, schizophrenia, etc. Does that influx coincide with an increase in diagnoses? </w:t>
      </w:r>
    </w:p>
    <w:p w:rsidR="00F811BE" w:rsidRPr="00AF3303" w:rsidRDefault="00F811BE" w:rsidP="00CA0064">
      <w:pPr>
        <w:spacing w:line="480" w:lineRule="auto"/>
        <w:rPr>
          <w:rFonts w:ascii="Times New Roman" w:hAnsi="Times New Roman" w:cs="Times New Roman"/>
          <w:sz w:val="24"/>
          <w:szCs w:val="24"/>
        </w:rPr>
      </w:pPr>
      <w:r w:rsidRPr="00AF3303">
        <w:rPr>
          <w:rFonts w:ascii="Times New Roman" w:hAnsi="Times New Roman" w:cs="Times New Roman"/>
          <w:sz w:val="24"/>
          <w:szCs w:val="24"/>
        </w:rPr>
        <w:br w:type="page"/>
      </w:r>
    </w:p>
    <w:p w:rsidR="002869AF" w:rsidRPr="00AF3303" w:rsidRDefault="002869AF" w:rsidP="002869AF">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References </w:t>
      </w: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Abbasi, M., </w:t>
      </w:r>
      <w:proofErr w:type="spellStart"/>
      <w:r w:rsidRPr="00AF3303">
        <w:rPr>
          <w:rFonts w:ascii="Times New Roman" w:eastAsia="Times New Roman" w:hAnsi="Times New Roman" w:cs="Times New Roman"/>
          <w:sz w:val="24"/>
          <w:szCs w:val="24"/>
        </w:rPr>
        <w:t>Samadzadeh</w:t>
      </w:r>
      <w:proofErr w:type="spellEnd"/>
      <w:r w:rsidRPr="00AF3303">
        <w:rPr>
          <w:rFonts w:ascii="Times New Roman" w:eastAsia="Times New Roman" w:hAnsi="Times New Roman" w:cs="Times New Roman"/>
          <w:sz w:val="24"/>
          <w:szCs w:val="24"/>
        </w:rPr>
        <w:t xml:space="preserve">, M., &amp; </w:t>
      </w:r>
      <w:proofErr w:type="spellStart"/>
      <w:r w:rsidRPr="00AF3303">
        <w:rPr>
          <w:rFonts w:ascii="Times New Roman" w:eastAsia="Times New Roman" w:hAnsi="Times New Roman" w:cs="Times New Roman"/>
          <w:sz w:val="24"/>
          <w:szCs w:val="24"/>
        </w:rPr>
        <w:t>Shahbazzadegan</w:t>
      </w:r>
      <w:proofErr w:type="spellEnd"/>
      <w:r w:rsidRPr="00AF3303">
        <w:rPr>
          <w:rFonts w:ascii="Times New Roman" w:eastAsia="Times New Roman" w:hAnsi="Times New Roman" w:cs="Times New Roman"/>
          <w:sz w:val="24"/>
          <w:szCs w:val="24"/>
        </w:rPr>
        <w:t xml:space="preserve">, B. (2013). Study of Mathematics Anxiety in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High School Students and its Relationship with Self-esteem and Teachers’ Personality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Characteristics. Procedia. </w:t>
      </w:r>
      <w:r w:rsidRPr="00AF3303">
        <w:rPr>
          <w:rFonts w:ascii="Times New Roman" w:eastAsia="Times New Roman" w:hAnsi="Times New Roman" w:cs="Times New Roman"/>
          <w:i/>
          <w:iCs/>
          <w:sz w:val="24"/>
          <w:szCs w:val="24"/>
        </w:rPr>
        <w:t>Social and Behavioral Sciences, 83,</w:t>
      </w:r>
      <w:r w:rsidRPr="00AF3303">
        <w:rPr>
          <w:rFonts w:ascii="Times New Roman" w:eastAsia="Times New Roman" w:hAnsi="Times New Roman" w:cs="Times New Roman"/>
          <w:sz w:val="24"/>
          <w:szCs w:val="24"/>
        </w:rPr>
        <w:t xml:space="preserve"> 672–677.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Abma, T. A., &amp; Stake, R. E. (2014). Science of the particular: An advocacy of naturalistic case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study in health research. </w:t>
      </w:r>
      <w:r w:rsidRPr="00AF3303">
        <w:rPr>
          <w:rFonts w:ascii="Times New Roman" w:eastAsia="Times New Roman" w:hAnsi="Times New Roman" w:cs="Times New Roman"/>
          <w:i/>
          <w:iCs/>
          <w:sz w:val="24"/>
          <w:szCs w:val="24"/>
        </w:rPr>
        <w:t>Qualitative Health Research, 24,</w:t>
      </w:r>
      <w:r w:rsidRPr="00AF3303">
        <w:rPr>
          <w:rFonts w:ascii="Times New Roman" w:eastAsia="Times New Roman" w:hAnsi="Times New Roman" w:cs="Times New Roman"/>
          <w:sz w:val="24"/>
          <w:szCs w:val="24"/>
        </w:rPr>
        <w:t xml:space="preserve"> 1150–1161.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Adams, E. (2004). Beyond quality: Parental and residential stability and children adjustment.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Current Directions in Psychological Science, 13(5), </w:t>
      </w:r>
      <w:r w:rsidRPr="00AF3303">
        <w:rPr>
          <w:rFonts w:ascii="Times New Roman" w:eastAsia="Times New Roman" w:hAnsi="Times New Roman" w:cs="Times New Roman"/>
          <w:sz w:val="24"/>
          <w:szCs w:val="24"/>
        </w:rPr>
        <w:t>210-213.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Addison, P.A., Clay, C., </w:t>
      </w:r>
      <w:proofErr w:type="spellStart"/>
      <w:r w:rsidRPr="00AF3303">
        <w:rPr>
          <w:rFonts w:ascii="Times New Roman" w:eastAsia="Times New Roman" w:hAnsi="Times New Roman" w:cs="Times New Roman"/>
          <w:sz w:val="24"/>
          <w:szCs w:val="24"/>
        </w:rPr>
        <w:t>Xie</w:t>
      </w:r>
      <w:proofErr w:type="spellEnd"/>
      <w:r w:rsidRPr="00AF3303">
        <w:rPr>
          <w:rFonts w:ascii="Times New Roman" w:eastAsia="Times New Roman" w:hAnsi="Times New Roman" w:cs="Times New Roman"/>
          <w:sz w:val="24"/>
          <w:szCs w:val="24"/>
        </w:rPr>
        <w:t>, S. Sawyer, C. R., &amp; Behnke, R.R. (2003). Worry as a function of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public speaking state anxiety type.</w:t>
      </w:r>
      <w:r w:rsidRPr="00AF3303">
        <w:rPr>
          <w:rFonts w:ascii="Times New Roman" w:eastAsia="Times New Roman" w:hAnsi="Times New Roman" w:cs="Times New Roman"/>
          <w:i/>
          <w:iCs/>
          <w:sz w:val="24"/>
          <w:szCs w:val="24"/>
        </w:rPr>
        <w:t xml:space="preserve"> Communication Report, 16,</w:t>
      </w:r>
      <w:r w:rsidRPr="00AF3303">
        <w:rPr>
          <w:rFonts w:ascii="Times New Roman" w:eastAsia="Times New Roman" w:hAnsi="Times New Roman" w:cs="Times New Roman"/>
          <w:sz w:val="24"/>
          <w:szCs w:val="24"/>
        </w:rPr>
        <w:t xml:space="preserve"> 125-132.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Ader</w:t>
      </w:r>
      <w:proofErr w:type="spellEnd"/>
      <w:r w:rsidRPr="00AF3303">
        <w:rPr>
          <w:rFonts w:ascii="Times New Roman" w:eastAsia="Times New Roman" w:hAnsi="Times New Roman" w:cs="Times New Roman"/>
          <w:sz w:val="24"/>
          <w:szCs w:val="24"/>
        </w:rPr>
        <w:t xml:space="preserve">, E., &amp; </w:t>
      </w:r>
      <w:proofErr w:type="spellStart"/>
      <w:r w:rsidRPr="00AF3303">
        <w:rPr>
          <w:rFonts w:ascii="Times New Roman" w:eastAsia="Times New Roman" w:hAnsi="Times New Roman" w:cs="Times New Roman"/>
          <w:sz w:val="24"/>
          <w:szCs w:val="24"/>
        </w:rPr>
        <w:t>Erktin</w:t>
      </w:r>
      <w:proofErr w:type="spellEnd"/>
      <w:r w:rsidRPr="00AF3303">
        <w:rPr>
          <w:rFonts w:ascii="Times New Roman" w:eastAsia="Times New Roman" w:hAnsi="Times New Roman" w:cs="Times New Roman"/>
          <w:sz w:val="24"/>
          <w:szCs w:val="24"/>
        </w:rPr>
        <w:t xml:space="preserve">, E. (2010). Coping as self-regulation of anxiety: A model for math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achievement in high-stakes tests. </w:t>
      </w:r>
      <w:r w:rsidRPr="00AF3303">
        <w:rPr>
          <w:rFonts w:ascii="Times New Roman" w:eastAsia="Times New Roman" w:hAnsi="Times New Roman" w:cs="Times New Roman"/>
          <w:i/>
          <w:iCs/>
          <w:sz w:val="24"/>
          <w:szCs w:val="24"/>
        </w:rPr>
        <w:t xml:space="preserve">Cognition, Brain, Behavior, 14, </w:t>
      </w:r>
      <w:r w:rsidRPr="00AF3303">
        <w:rPr>
          <w:rFonts w:ascii="Times New Roman" w:eastAsia="Times New Roman" w:hAnsi="Times New Roman" w:cs="Times New Roman"/>
          <w:sz w:val="24"/>
          <w:szCs w:val="24"/>
        </w:rPr>
        <w:t xml:space="preserve">311–332. Retrieved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from http://www.cbbjournal.ro/</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Adler, M. (1982). The paideia proposal: An educational manifesto. New York:  Touchstone.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Albano, A. M., </w:t>
      </w:r>
      <w:proofErr w:type="spellStart"/>
      <w:r w:rsidRPr="00AF3303">
        <w:rPr>
          <w:rFonts w:ascii="Times New Roman" w:eastAsia="Times New Roman" w:hAnsi="Times New Roman" w:cs="Times New Roman"/>
          <w:sz w:val="24"/>
          <w:szCs w:val="24"/>
        </w:rPr>
        <w:t>Chorpita</w:t>
      </w:r>
      <w:proofErr w:type="spellEnd"/>
      <w:r w:rsidRPr="00AF3303">
        <w:rPr>
          <w:rFonts w:ascii="Times New Roman" w:eastAsia="Times New Roman" w:hAnsi="Times New Roman" w:cs="Times New Roman"/>
          <w:sz w:val="24"/>
          <w:szCs w:val="24"/>
        </w:rPr>
        <w:t xml:space="preserve">, B. F., &amp; Barlow, D. H. (2003). Childhood anxiety disorders. In E. J.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Mash &amp; R. A. Barkley (Eds.),</w:t>
      </w:r>
      <w:r w:rsidRPr="00AF3303">
        <w:rPr>
          <w:rFonts w:ascii="Times New Roman" w:eastAsia="Times New Roman" w:hAnsi="Times New Roman" w:cs="Times New Roman"/>
          <w:i/>
          <w:iCs/>
          <w:sz w:val="24"/>
          <w:szCs w:val="24"/>
        </w:rPr>
        <w:t xml:space="preserve"> Child psychopathology </w:t>
      </w:r>
      <w:r w:rsidRPr="00AF3303">
        <w:rPr>
          <w:rFonts w:ascii="Times New Roman" w:eastAsia="Times New Roman" w:hAnsi="Times New Roman" w:cs="Times New Roman"/>
          <w:sz w:val="24"/>
          <w:szCs w:val="24"/>
        </w:rPr>
        <w:t>(2nd ed., pp. 279-329). New York: Guilford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Albertini, C. (2001). Contribution of art therapy in the treatment of agoraphobia with panic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disorder. </w:t>
      </w:r>
      <w:r w:rsidRPr="00AF3303">
        <w:rPr>
          <w:rFonts w:ascii="Times New Roman" w:eastAsia="Times New Roman" w:hAnsi="Times New Roman" w:cs="Times New Roman"/>
          <w:i/>
          <w:iCs/>
          <w:sz w:val="24"/>
          <w:szCs w:val="24"/>
        </w:rPr>
        <w:t>American Journal of Art Therapy, 40(2)</w:t>
      </w:r>
      <w:r w:rsidRPr="00AF3303">
        <w:rPr>
          <w:rFonts w:ascii="Times New Roman" w:eastAsia="Times New Roman" w:hAnsi="Times New Roman" w:cs="Times New Roman"/>
          <w:sz w:val="24"/>
          <w:szCs w:val="24"/>
        </w:rPr>
        <w:t>, 137–147.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Alkhateeb</w:t>
      </w:r>
      <w:proofErr w:type="spellEnd"/>
      <w:r w:rsidRPr="00AF3303">
        <w:rPr>
          <w:rFonts w:ascii="Times New Roman" w:eastAsia="Times New Roman" w:hAnsi="Times New Roman" w:cs="Times New Roman"/>
          <w:sz w:val="24"/>
          <w:szCs w:val="24"/>
        </w:rPr>
        <w:t>, H. (2014). Reading Anxiety, Classroom Anxiety, Language Motivation, Reader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Self-Perception, and Arabic Achievement of Arab-American Students Learning Arabic </w:t>
      </w:r>
    </w:p>
    <w:p w:rsidR="002869AF" w:rsidRPr="00AF3303" w:rsidRDefault="006A54BB"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as a</w:t>
      </w:r>
      <w:r w:rsidR="002869AF" w:rsidRPr="00AF3303">
        <w:rPr>
          <w:rFonts w:ascii="Times New Roman" w:eastAsia="Times New Roman" w:hAnsi="Times New Roman" w:cs="Times New Roman"/>
          <w:sz w:val="24"/>
          <w:szCs w:val="24"/>
        </w:rPr>
        <w:t xml:space="preserve"> Second Language.</w:t>
      </w:r>
      <w:r w:rsidR="002869AF" w:rsidRPr="00AF3303">
        <w:rPr>
          <w:rFonts w:ascii="Times New Roman" w:eastAsia="Times New Roman" w:hAnsi="Times New Roman" w:cs="Times New Roman"/>
          <w:i/>
          <w:iCs/>
          <w:sz w:val="24"/>
          <w:szCs w:val="24"/>
        </w:rPr>
        <w:t xml:space="preserve"> Psychological Reports, 115(3),</w:t>
      </w:r>
      <w:r w:rsidR="002869AF" w:rsidRPr="00AF3303">
        <w:rPr>
          <w:rFonts w:ascii="Times New Roman" w:eastAsia="Times New Roman" w:hAnsi="Times New Roman" w:cs="Times New Roman"/>
          <w:sz w:val="24"/>
          <w:szCs w:val="24"/>
        </w:rPr>
        <w:t xml:space="preserve"> 918-931.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Alparone, F. R., Pagliaro, S., &amp; Rizzo, I. (2015). </w:t>
      </w:r>
      <w:r w:rsidRPr="00AF3303">
        <w:rPr>
          <w:rFonts w:ascii="Times New Roman" w:eastAsia="Times New Roman" w:hAnsi="Times New Roman" w:cs="Times New Roman"/>
          <w:sz w:val="24"/>
          <w:szCs w:val="24"/>
        </w:rPr>
        <w:t xml:space="preserve">The words to tell their own pain: Linguistic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markers of cognitive reappraisal in mediating benefits of expressive writing. J</w:t>
      </w:r>
      <w:r w:rsidRPr="00AF3303">
        <w:rPr>
          <w:rFonts w:ascii="Times New Roman" w:eastAsia="Times New Roman" w:hAnsi="Times New Roman" w:cs="Times New Roman"/>
          <w:i/>
          <w:iCs/>
          <w:sz w:val="24"/>
          <w:szCs w:val="24"/>
        </w:rPr>
        <w:t xml:space="preserve">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Social and Clinical Psychology, 34(6),</w:t>
      </w:r>
      <w:r w:rsidRPr="00AF3303">
        <w:rPr>
          <w:rFonts w:ascii="Times New Roman" w:eastAsia="Times New Roman" w:hAnsi="Times New Roman" w:cs="Times New Roman"/>
          <w:sz w:val="24"/>
          <w:szCs w:val="24"/>
        </w:rPr>
        <w:t xml:space="preserve"> 495-507.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Al-</w:t>
      </w:r>
      <w:proofErr w:type="spellStart"/>
      <w:r w:rsidRPr="00AF3303">
        <w:rPr>
          <w:rFonts w:ascii="Times New Roman" w:eastAsia="Times New Roman" w:hAnsi="Times New Roman" w:cs="Times New Roman"/>
          <w:sz w:val="24"/>
          <w:szCs w:val="24"/>
        </w:rPr>
        <w:t>Shboul</w:t>
      </w:r>
      <w:proofErr w:type="spellEnd"/>
      <w:r w:rsidRPr="00AF3303">
        <w:rPr>
          <w:rFonts w:ascii="Times New Roman" w:eastAsia="Times New Roman" w:hAnsi="Times New Roman" w:cs="Times New Roman"/>
          <w:sz w:val="24"/>
          <w:szCs w:val="24"/>
        </w:rPr>
        <w:t xml:space="preserve">, Y., &amp; </w:t>
      </w:r>
      <w:proofErr w:type="spellStart"/>
      <w:r w:rsidRPr="00AF3303">
        <w:rPr>
          <w:rFonts w:ascii="Times New Roman" w:eastAsia="Times New Roman" w:hAnsi="Times New Roman" w:cs="Times New Roman"/>
          <w:sz w:val="24"/>
          <w:szCs w:val="24"/>
        </w:rPr>
        <w:t>Huwari</w:t>
      </w:r>
      <w:proofErr w:type="spellEnd"/>
      <w:r w:rsidRPr="00AF3303">
        <w:rPr>
          <w:rFonts w:ascii="Times New Roman" w:eastAsia="Times New Roman" w:hAnsi="Times New Roman" w:cs="Times New Roman"/>
          <w:sz w:val="24"/>
          <w:szCs w:val="24"/>
        </w:rPr>
        <w:t xml:space="preserve">, I. F. (2015). The causes of writing apprehension through students'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perspective. </w:t>
      </w:r>
      <w:r w:rsidRPr="00AF3303">
        <w:rPr>
          <w:rFonts w:ascii="Times New Roman" w:eastAsia="Times New Roman" w:hAnsi="Times New Roman" w:cs="Times New Roman"/>
          <w:i/>
          <w:iCs/>
          <w:sz w:val="24"/>
          <w:szCs w:val="24"/>
        </w:rPr>
        <w:t>Journal of Language Teaching &amp; Research, 6(3),</w:t>
      </w:r>
      <w:r w:rsidRPr="00AF3303">
        <w:rPr>
          <w:rFonts w:ascii="Times New Roman" w:eastAsia="Times New Roman" w:hAnsi="Times New Roman" w:cs="Times New Roman"/>
          <w:sz w:val="24"/>
          <w:szCs w:val="24"/>
        </w:rPr>
        <w:t xml:space="preserve"> 535-544.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American Academy of Child and Adolescent Psychiatry (2012). The anxious child.</w:t>
      </w:r>
      <w:r w:rsidRPr="00AF3303">
        <w:rPr>
          <w:rFonts w:ascii="Times New Roman" w:eastAsia="Times New Roman" w:hAnsi="Times New Roman" w:cs="Times New Roman"/>
          <w:i/>
          <w:iCs/>
          <w:sz w:val="24"/>
          <w:szCs w:val="24"/>
        </w:rPr>
        <w:t xml:space="preserve"> Facts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for Families, </w:t>
      </w:r>
      <w:r w:rsidRPr="00AF3303">
        <w:rPr>
          <w:rFonts w:ascii="Times New Roman" w:eastAsia="Times New Roman" w:hAnsi="Times New Roman" w:cs="Times New Roman"/>
          <w:sz w:val="24"/>
          <w:szCs w:val="24"/>
        </w:rPr>
        <w:t xml:space="preserve">47. http://www.aacap.org/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American College Health Association (ACHA). (2017). </w:t>
      </w:r>
      <w:r w:rsidRPr="00AF3303">
        <w:rPr>
          <w:rFonts w:ascii="Times New Roman" w:eastAsia="Times New Roman" w:hAnsi="Times New Roman" w:cs="Times New Roman"/>
          <w:i/>
          <w:iCs/>
          <w:sz w:val="24"/>
          <w:szCs w:val="24"/>
        </w:rPr>
        <w:t xml:space="preserve">Prevalence of anxiety in college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students. </w:t>
      </w:r>
      <w:r w:rsidRPr="00AF3303">
        <w:rPr>
          <w:rFonts w:ascii="Times New Roman" w:eastAsia="Times New Roman" w:hAnsi="Times New Roman" w:cs="Times New Roman"/>
          <w:sz w:val="24"/>
          <w:szCs w:val="24"/>
        </w:rPr>
        <w:t>Retrieved from https://www.acha.org/</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American Psychiatric Association. (2000). </w:t>
      </w:r>
      <w:r w:rsidRPr="00AF3303">
        <w:rPr>
          <w:rFonts w:ascii="Times New Roman" w:eastAsia="Times New Roman" w:hAnsi="Times New Roman" w:cs="Times New Roman"/>
          <w:i/>
          <w:iCs/>
          <w:sz w:val="24"/>
          <w:szCs w:val="24"/>
        </w:rPr>
        <w:t xml:space="preserve">Diagnostic and statistical manual of mental disorders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lastRenderedPageBreak/>
        <w:t>(4th ed., text rev.).</w:t>
      </w:r>
      <w:r w:rsidRPr="00AF3303">
        <w:rPr>
          <w:rFonts w:ascii="Times New Roman" w:eastAsia="Times New Roman" w:hAnsi="Times New Roman" w:cs="Times New Roman"/>
          <w:sz w:val="24"/>
          <w:szCs w:val="24"/>
        </w:rPr>
        <w:t xml:space="preserve"> Washington DC: Author.</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Apple, M. W. (1996) </w:t>
      </w:r>
      <w:r w:rsidRPr="00AF3303">
        <w:rPr>
          <w:rFonts w:ascii="Times New Roman" w:eastAsia="Times New Roman" w:hAnsi="Times New Roman" w:cs="Times New Roman"/>
          <w:i/>
          <w:iCs/>
          <w:sz w:val="24"/>
          <w:szCs w:val="24"/>
        </w:rPr>
        <w:t xml:space="preserve">Cultural Politics and Education. </w:t>
      </w:r>
      <w:r w:rsidRPr="00AF3303">
        <w:rPr>
          <w:rFonts w:ascii="Times New Roman" w:eastAsia="Times New Roman" w:hAnsi="Times New Roman" w:cs="Times New Roman"/>
          <w:sz w:val="24"/>
          <w:szCs w:val="24"/>
        </w:rPr>
        <w:t xml:space="preserve">New York: Teachers College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Apple, M.W. (2000).</w:t>
      </w:r>
      <w:r w:rsidRPr="00AF3303">
        <w:rPr>
          <w:rFonts w:ascii="Times New Roman" w:eastAsia="Times New Roman" w:hAnsi="Times New Roman" w:cs="Times New Roman"/>
          <w:i/>
          <w:iCs/>
          <w:sz w:val="24"/>
          <w:szCs w:val="24"/>
        </w:rPr>
        <w:t xml:space="preserve"> Official Knowledge, 2nd </w:t>
      </w:r>
      <w:proofErr w:type="spellStart"/>
      <w:r w:rsidRPr="00AF3303">
        <w:rPr>
          <w:rFonts w:ascii="Times New Roman" w:eastAsia="Times New Roman" w:hAnsi="Times New Roman" w:cs="Times New Roman"/>
          <w:i/>
          <w:iCs/>
          <w:sz w:val="24"/>
          <w:szCs w:val="24"/>
        </w:rPr>
        <w:t>edn</w:t>
      </w:r>
      <w:proofErr w:type="spellEnd"/>
      <w:r w:rsidRPr="00AF3303">
        <w:rPr>
          <w:rFonts w:ascii="Times New Roman" w:eastAsia="Times New Roman" w:hAnsi="Times New Roman" w:cs="Times New Roman"/>
          <w:i/>
          <w:iCs/>
          <w:sz w:val="24"/>
          <w:szCs w:val="24"/>
        </w:rPr>
        <w:t>.</w:t>
      </w:r>
      <w:r w:rsidRPr="00AF3303">
        <w:rPr>
          <w:rFonts w:ascii="Times New Roman" w:eastAsia="Times New Roman" w:hAnsi="Times New Roman" w:cs="Times New Roman"/>
          <w:sz w:val="24"/>
          <w:szCs w:val="24"/>
        </w:rPr>
        <w:t xml:space="preserve"> New York: Routledge.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Apple, M.W. (2008). Can Schooling Contribute to a More Just Society? </w:t>
      </w:r>
      <w:r w:rsidRPr="00AF3303">
        <w:rPr>
          <w:rFonts w:ascii="Times New Roman" w:eastAsia="Times New Roman" w:hAnsi="Times New Roman" w:cs="Times New Roman"/>
          <w:i/>
          <w:iCs/>
          <w:sz w:val="24"/>
          <w:szCs w:val="24"/>
        </w:rPr>
        <w:t xml:space="preserve">Education, Citizenship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and Social Justice, 3(3),</w:t>
      </w:r>
      <w:r w:rsidRPr="00AF3303">
        <w:rPr>
          <w:rFonts w:ascii="Times New Roman" w:eastAsia="Times New Roman" w:hAnsi="Times New Roman" w:cs="Times New Roman"/>
          <w:sz w:val="24"/>
          <w:szCs w:val="24"/>
        </w:rPr>
        <w:t xml:space="preserve"> 239-261.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Apple, M.W. (2011). Global Crises, Social Justice, and Teacher Education.</w:t>
      </w:r>
      <w:r w:rsidRPr="00AF3303">
        <w:rPr>
          <w:rFonts w:ascii="Times New Roman" w:eastAsia="Times New Roman" w:hAnsi="Times New Roman" w:cs="Times New Roman"/>
          <w:i/>
          <w:iCs/>
          <w:sz w:val="24"/>
          <w:szCs w:val="24"/>
        </w:rPr>
        <w:t xml:space="preserve"> Journal of Teacher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Education, 62(2),</w:t>
      </w:r>
      <w:r w:rsidRPr="00AF3303">
        <w:rPr>
          <w:rFonts w:ascii="Times New Roman" w:eastAsia="Times New Roman" w:hAnsi="Times New Roman" w:cs="Times New Roman"/>
          <w:sz w:val="24"/>
          <w:szCs w:val="24"/>
        </w:rPr>
        <w:t xml:space="preserve"> 222-234.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Apple, M. W. and Beane, J. A. (2007) </w:t>
      </w:r>
      <w:r w:rsidRPr="00AF3303">
        <w:rPr>
          <w:rFonts w:ascii="Times New Roman" w:eastAsia="Times New Roman" w:hAnsi="Times New Roman" w:cs="Times New Roman"/>
          <w:i/>
          <w:iCs/>
          <w:sz w:val="24"/>
          <w:szCs w:val="24"/>
        </w:rPr>
        <w:t xml:space="preserve">Democratic Schools: Lessons in Powerful Education, 2nd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i/>
          <w:iCs/>
          <w:sz w:val="24"/>
          <w:szCs w:val="24"/>
        </w:rPr>
        <w:t>edn</w:t>
      </w:r>
      <w:proofErr w:type="spellEnd"/>
      <w:r w:rsidRPr="00AF3303">
        <w:rPr>
          <w:rFonts w:ascii="Times New Roman" w:eastAsia="Times New Roman" w:hAnsi="Times New Roman" w:cs="Times New Roman"/>
          <w:i/>
          <w:iCs/>
          <w:sz w:val="24"/>
          <w:szCs w:val="24"/>
        </w:rPr>
        <w:t>.</w:t>
      </w:r>
      <w:r w:rsidRPr="00AF3303">
        <w:rPr>
          <w:rFonts w:ascii="Times New Roman" w:eastAsia="Times New Roman" w:hAnsi="Times New Roman" w:cs="Times New Roman"/>
          <w:sz w:val="24"/>
          <w:szCs w:val="24"/>
        </w:rPr>
        <w:t xml:space="preserve"> Portsmouth, NH: Heinemann.</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Appleton, V. (2001). Avenues of hope: Art therapy and the resolution of trauma. </w:t>
      </w:r>
      <w:r w:rsidRPr="00AF3303">
        <w:rPr>
          <w:rFonts w:ascii="Times New Roman" w:eastAsia="Times New Roman" w:hAnsi="Times New Roman" w:cs="Times New Roman"/>
          <w:i/>
          <w:iCs/>
          <w:sz w:val="24"/>
          <w:szCs w:val="24"/>
        </w:rPr>
        <w:t>Art Therapy.,</w:t>
      </w:r>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18</w:t>
      </w:r>
      <w:r w:rsidRPr="00AF3303">
        <w:rPr>
          <w:rFonts w:ascii="Times New Roman" w:eastAsia="Times New Roman" w:hAnsi="Times New Roman" w:cs="Times New Roman"/>
          <w:sz w:val="24"/>
          <w:szCs w:val="24"/>
        </w:rPr>
        <w:t>(1), 6-13.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Archambault, L., Diamond, D., Coffey, M. </w:t>
      </w:r>
      <w:proofErr w:type="spellStart"/>
      <w:r w:rsidRPr="00AF3303">
        <w:rPr>
          <w:rFonts w:ascii="Times New Roman" w:eastAsia="Times New Roman" w:hAnsi="Times New Roman" w:cs="Times New Roman"/>
          <w:sz w:val="24"/>
          <w:szCs w:val="24"/>
        </w:rPr>
        <w:t>Foures‐Aalbu</w:t>
      </w:r>
      <w:proofErr w:type="spellEnd"/>
      <w:r w:rsidRPr="00AF3303">
        <w:rPr>
          <w:rFonts w:ascii="Times New Roman" w:eastAsia="Times New Roman" w:hAnsi="Times New Roman" w:cs="Times New Roman"/>
          <w:sz w:val="24"/>
          <w:szCs w:val="24"/>
        </w:rPr>
        <w:t xml:space="preserve">, D., Richardson, J., </w:t>
      </w:r>
      <w:proofErr w:type="spellStart"/>
      <w:r w:rsidRPr="00AF3303">
        <w:rPr>
          <w:rFonts w:ascii="Times New Roman" w:eastAsia="Times New Roman" w:hAnsi="Times New Roman" w:cs="Times New Roman"/>
          <w:sz w:val="24"/>
          <w:szCs w:val="24"/>
        </w:rPr>
        <w:t>Zygouris</w:t>
      </w:r>
      <w:proofErr w:type="spellEnd"/>
      <w:r w:rsidRPr="00AF3303">
        <w:rPr>
          <w:rFonts w:ascii="Times New Roman" w:eastAsia="Times New Roman" w:hAnsi="Times New Roman" w:cs="Times New Roman"/>
          <w:sz w:val="24"/>
          <w:szCs w:val="24"/>
        </w:rPr>
        <w:t xml:space="preserve">‐Coe, V.,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Cavanaugh, C. (2010). Research committee issues brief: An exploration of at‐risk learners and online education. Vienna, VA: International Association for K‐12 Online Learning.</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Archambault, L., &amp; Kennedy, K. (2017). Making the choice to go online: Exploring virtual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schooling as an option for K‐12 students. In </w:t>
      </w:r>
      <w:proofErr w:type="gramStart"/>
      <w:r w:rsidRPr="00AF3303">
        <w:rPr>
          <w:rFonts w:ascii="Times New Roman" w:eastAsia="Times New Roman" w:hAnsi="Times New Roman" w:cs="Times New Roman"/>
          <w:i/>
          <w:iCs/>
          <w:sz w:val="24"/>
          <w:szCs w:val="24"/>
        </w:rPr>
        <w:t>The</w:t>
      </w:r>
      <w:proofErr w:type="gramEnd"/>
      <w:r w:rsidRPr="00AF3303">
        <w:rPr>
          <w:rFonts w:ascii="Times New Roman" w:eastAsia="Times New Roman" w:hAnsi="Times New Roman" w:cs="Times New Roman"/>
          <w:i/>
          <w:iCs/>
          <w:sz w:val="24"/>
          <w:szCs w:val="24"/>
        </w:rPr>
        <w:t xml:space="preserve"> Wiley handbook of school choice</w:t>
      </w:r>
      <w:r w:rsidRPr="00AF3303">
        <w:rPr>
          <w:rFonts w:ascii="Times New Roman" w:eastAsia="Times New Roman" w:hAnsi="Times New Roman" w:cs="Times New Roman"/>
          <w:sz w:val="24"/>
          <w:szCs w:val="24"/>
        </w:rPr>
        <w:t xml:space="preserve"> (pp.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384-402). Hoboken, NJ: John Wiley and Sons.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Bacigalupa</w:t>
      </w:r>
      <w:proofErr w:type="spellEnd"/>
      <w:r w:rsidRPr="00AF3303">
        <w:rPr>
          <w:rFonts w:ascii="Times New Roman" w:eastAsia="Times New Roman" w:hAnsi="Times New Roman" w:cs="Times New Roman"/>
          <w:sz w:val="24"/>
          <w:szCs w:val="24"/>
        </w:rPr>
        <w:t xml:space="preserve">, C. (2005). The use of video games by kindergarteners in a family child care setting.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Early Childhood Education Journal, 33, 25-30.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Baker, Barry, Kumari, Pandey, Shanta, &amp; Lau. (2019). Problematic attention processing and fear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learning in adolescent anxiety: Testing a combined cognitive and learning processes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model. </w:t>
      </w:r>
      <w:r w:rsidRPr="00AF3303">
        <w:rPr>
          <w:rFonts w:ascii="Times New Roman" w:eastAsia="Times New Roman" w:hAnsi="Times New Roman" w:cs="Times New Roman"/>
          <w:i/>
          <w:iCs/>
          <w:sz w:val="24"/>
          <w:szCs w:val="24"/>
        </w:rPr>
        <w:t>Journal of Behavior Therapy and Experimental Psychiatry,</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62</w:t>
      </w:r>
      <w:r w:rsidRPr="00AF3303">
        <w:rPr>
          <w:rFonts w:ascii="Times New Roman" w:eastAsia="Times New Roman" w:hAnsi="Times New Roman" w:cs="Times New Roman"/>
          <w:sz w:val="24"/>
          <w:szCs w:val="24"/>
        </w:rPr>
        <w:t>, 146-153.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Bagwell, C. L., Molina, B. S. G., Pelham, W. E., Jr., &amp; Hoza, B. (2001). </w:t>
      </w:r>
      <w:r w:rsidRPr="00AF3303">
        <w:rPr>
          <w:rFonts w:ascii="Times New Roman" w:eastAsia="Times New Roman" w:hAnsi="Times New Roman" w:cs="Times New Roman"/>
          <w:sz w:val="24"/>
          <w:szCs w:val="24"/>
        </w:rPr>
        <w:t xml:space="preserve">Attention-deficit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hyperactivity disorder and problems in peer relations: Predictions from childhood to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adolescence. </w:t>
      </w:r>
      <w:r w:rsidRPr="00AF3303">
        <w:rPr>
          <w:rFonts w:ascii="Times New Roman" w:eastAsia="Times New Roman" w:hAnsi="Times New Roman" w:cs="Times New Roman"/>
          <w:i/>
          <w:iCs/>
          <w:sz w:val="24"/>
          <w:szCs w:val="24"/>
        </w:rPr>
        <w:t xml:space="preserve">Journal of the American Academy of Child and Adolescent Psychiatry, 40,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1285-1292.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Balarabe</w:t>
      </w:r>
      <w:proofErr w:type="spellEnd"/>
      <w:r w:rsidRPr="00AF3303">
        <w:rPr>
          <w:rFonts w:ascii="Times New Roman" w:eastAsia="Times New Roman" w:hAnsi="Times New Roman" w:cs="Times New Roman"/>
          <w:sz w:val="24"/>
          <w:szCs w:val="24"/>
        </w:rPr>
        <w:t xml:space="preserve"> Kura, S. Y. (2012). Qualitative and quantitative approaches to the study of poverty: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Taming the tensions and appreciating the complementarities. </w:t>
      </w:r>
      <w:r w:rsidRPr="00AF3303">
        <w:rPr>
          <w:rFonts w:ascii="Times New Roman" w:eastAsia="Times New Roman" w:hAnsi="Times New Roman" w:cs="Times New Roman"/>
          <w:i/>
          <w:iCs/>
          <w:sz w:val="24"/>
          <w:szCs w:val="24"/>
        </w:rPr>
        <w:t>Qualitative Report, 17(34)</w:t>
      </w:r>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1-19.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Bandura, A., (1989). Regulation of cognitive processes through perceived self-efficacy.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Developmental Psychology 25 (5),</w:t>
      </w:r>
      <w:r w:rsidRPr="00AF3303">
        <w:rPr>
          <w:rFonts w:ascii="Times New Roman" w:eastAsia="Times New Roman" w:hAnsi="Times New Roman" w:cs="Times New Roman"/>
          <w:sz w:val="24"/>
          <w:szCs w:val="24"/>
        </w:rPr>
        <w:t xml:space="preserve"> 729e735.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Bandura, A., (1993). Perceived self-efficacy in cognitive development and functioning.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Educational Psychologist 28 (2), </w:t>
      </w:r>
      <w:r w:rsidRPr="00AF3303">
        <w:rPr>
          <w:rFonts w:ascii="Times New Roman" w:eastAsia="Times New Roman" w:hAnsi="Times New Roman" w:cs="Times New Roman"/>
          <w:sz w:val="24"/>
          <w:szCs w:val="24"/>
        </w:rPr>
        <w:t>117-148.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Bartholomew, K., Henderson, A. J. Z., &amp; Marcia, J. E. (2000). Coding semi-structured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interviews in social psychological research. In H. Reis &amp; C. M. Judd (Eds.), </w:t>
      </w:r>
      <w:r w:rsidRPr="00AF3303">
        <w:rPr>
          <w:rFonts w:ascii="Times New Roman" w:eastAsia="Times New Roman" w:hAnsi="Times New Roman" w:cs="Times New Roman"/>
          <w:i/>
          <w:iCs/>
          <w:sz w:val="24"/>
          <w:szCs w:val="24"/>
        </w:rPr>
        <w:t xml:space="preserve">Handbook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research methods in social and personality psychology</w:t>
      </w:r>
      <w:r w:rsidRPr="00AF3303">
        <w:rPr>
          <w:rFonts w:ascii="Times New Roman" w:eastAsia="Times New Roman" w:hAnsi="Times New Roman" w:cs="Times New Roman"/>
          <w:sz w:val="24"/>
          <w:szCs w:val="24"/>
        </w:rPr>
        <w:t xml:space="preserve"> (pp. 286–312). Cambridge: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Cambridge University Press.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Bauhoff</w:t>
      </w:r>
      <w:proofErr w:type="spellEnd"/>
      <w:r w:rsidRPr="00AF3303">
        <w:rPr>
          <w:rFonts w:ascii="Times New Roman" w:eastAsia="Times New Roman" w:hAnsi="Times New Roman" w:cs="Times New Roman"/>
          <w:sz w:val="24"/>
          <w:szCs w:val="24"/>
        </w:rPr>
        <w:t xml:space="preserve">, S. (2011). Systematic self-report bias: Impact on estimating cross-sectional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treatment effects. </w:t>
      </w:r>
      <w:r w:rsidRPr="00AF3303">
        <w:rPr>
          <w:rFonts w:ascii="Times New Roman" w:eastAsia="Times New Roman" w:hAnsi="Times New Roman" w:cs="Times New Roman"/>
          <w:i/>
          <w:iCs/>
          <w:sz w:val="24"/>
          <w:szCs w:val="24"/>
        </w:rPr>
        <w:t>Health Services and Outcomes Research Methodology, 11,</w:t>
      </w:r>
      <w:r w:rsidRPr="00AF3303">
        <w:rPr>
          <w:rFonts w:ascii="Times New Roman" w:eastAsia="Times New Roman" w:hAnsi="Times New Roman" w:cs="Times New Roman"/>
          <w:sz w:val="24"/>
          <w:szCs w:val="24"/>
        </w:rPr>
        <w:t xml:space="preserve"> 44</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53.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Bayat</w:t>
      </w:r>
      <w:proofErr w:type="spellEnd"/>
      <w:r w:rsidRPr="00AF3303">
        <w:rPr>
          <w:rFonts w:ascii="Times New Roman" w:eastAsia="Times New Roman" w:hAnsi="Times New Roman" w:cs="Times New Roman"/>
          <w:sz w:val="24"/>
          <w:szCs w:val="24"/>
        </w:rPr>
        <w:t xml:space="preserve">, N. (2014). The effect of the process writing approach on writing success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anxiety. Educational Sciences: Theory &amp; Practice, 14(3), 1133-1141.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Beidel</w:t>
      </w:r>
      <w:proofErr w:type="spellEnd"/>
      <w:r w:rsidRPr="00AF3303">
        <w:rPr>
          <w:rFonts w:ascii="Times New Roman" w:eastAsia="Times New Roman" w:hAnsi="Times New Roman" w:cs="Times New Roman"/>
          <w:sz w:val="24"/>
          <w:szCs w:val="24"/>
        </w:rPr>
        <w:t>, D. C. (1988). Psychophysiological assessment of anxious emotional states in children.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Journal of Abnormal Psychology</w:t>
      </w:r>
      <w:r w:rsidRPr="00AF3303">
        <w:rPr>
          <w:rFonts w:ascii="Times New Roman" w:eastAsia="Times New Roman" w:hAnsi="Times New Roman" w:cs="Times New Roman"/>
          <w:sz w:val="24"/>
          <w:szCs w:val="24"/>
        </w:rPr>
        <w:t>, 97, 80-82.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Biederman, J., </w:t>
      </w:r>
      <w:proofErr w:type="spellStart"/>
      <w:r w:rsidRPr="00AF3303">
        <w:rPr>
          <w:rFonts w:ascii="Times New Roman" w:eastAsia="Times New Roman" w:hAnsi="Times New Roman" w:cs="Times New Roman"/>
          <w:sz w:val="24"/>
          <w:szCs w:val="24"/>
        </w:rPr>
        <w:t>Faraone</w:t>
      </w:r>
      <w:proofErr w:type="spellEnd"/>
      <w:r w:rsidRPr="00AF3303">
        <w:rPr>
          <w:rFonts w:ascii="Times New Roman" w:eastAsia="Times New Roman" w:hAnsi="Times New Roman" w:cs="Times New Roman"/>
          <w:sz w:val="24"/>
          <w:szCs w:val="24"/>
        </w:rPr>
        <w:t xml:space="preserve">, S., </w:t>
      </w:r>
      <w:proofErr w:type="spellStart"/>
      <w:r w:rsidRPr="00AF3303">
        <w:rPr>
          <w:rFonts w:ascii="Times New Roman" w:eastAsia="Times New Roman" w:hAnsi="Times New Roman" w:cs="Times New Roman"/>
          <w:sz w:val="24"/>
          <w:szCs w:val="24"/>
        </w:rPr>
        <w:t>Milberger</w:t>
      </w:r>
      <w:proofErr w:type="spellEnd"/>
      <w:r w:rsidRPr="00AF3303">
        <w:rPr>
          <w:rFonts w:ascii="Times New Roman" w:eastAsia="Times New Roman" w:hAnsi="Times New Roman" w:cs="Times New Roman"/>
          <w:sz w:val="24"/>
          <w:szCs w:val="24"/>
        </w:rPr>
        <w:t xml:space="preserve">, S., </w:t>
      </w:r>
      <w:proofErr w:type="spellStart"/>
      <w:r w:rsidRPr="00AF3303">
        <w:rPr>
          <w:rFonts w:ascii="Times New Roman" w:eastAsia="Times New Roman" w:hAnsi="Times New Roman" w:cs="Times New Roman"/>
          <w:sz w:val="24"/>
          <w:szCs w:val="24"/>
        </w:rPr>
        <w:t>Guite</w:t>
      </w:r>
      <w:proofErr w:type="spellEnd"/>
      <w:r w:rsidRPr="00AF3303">
        <w:rPr>
          <w:rFonts w:ascii="Times New Roman" w:eastAsia="Times New Roman" w:hAnsi="Times New Roman" w:cs="Times New Roman"/>
          <w:sz w:val="24"/>
          <w:szCs w:val="24"/>
        </w:rPr>
        <w:t xml:space="preserve">, J., Mick, F., Chen, L., et al. (1996). A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perspective 4-year follow-up study of attention deficit hyperactivity and related disorders.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Archives of General Psychiatry, 53</w:t>
      </w:r>
      <w:r w:rsidRPr="00AF3303">
        <w:rPr>
          <w:rFonts w:ascii="Times New Roman" w:eastAsia="Times New Roman" w:hAnsi="Times New Roman" w:cs="Times New Roman"/>
          <w:sz w:val="24"/>
          <w:szCs w:val="24"/>
        </w:rPr>
        <w:t>, 437-446.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Bloomer, M. J., Cross, W., </w:t>
      </w:r>
      <w:proofErr w:type="spellStart"/>
      <w:r w:rsidRPr="00AF3303">
        <w:rPr>
          <w:rFonts w:ascii="Times New Roman" w:eastAsia="Times New Roman" w:hAnsi="Times New Roman" w:cs="Times New Roman"/>
          <w:sz w:val="24"/>
          <w:szCs w:val="24"/>
        </w:rPr>
        <w:t>Endacott</w:t>
      </w:r>
      <w:proofErr w:type="spellEnd"/>
      <w:r w:rsidRPr="00AF3303">
        <w:rPr>
          <w:rFonts w:ascii="Times New Roman" w:eastAsia="Times New Roman" w:hAnsi="Times New Roman" w:cs="Times New Roman"/>
          <w:sz w:val="24"/>
          <w:szCs w:val="24"/>
        </w:rPr>
        <w:t xml:space="preserve">, R., O’Connor, M., &amp; Moss, C. (2012). Qualitative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observation in a clinical setting: </w:t>
      </w:r>
      <w:r w:rsidRPr="00AF3303">
        <w:rPr>
          <w:rFonts w:ascii="Times New Roman" w:eastAsia="Times New Roman" w:hAnsi="Times New Roman" w:cs="Times New Roman"/>
          <w:i/>
          <w:iCs/>
          <w:sz w:val="24"/>
          <w:szCs w:val="24"/>
        </w:rPr>
        <w:t>Challenges at end of life. Nursing &amp; Health Sciences, 14</w:t>
      </w:r>
      <w:r w:rsidRPr="00AF3303">
        <w:rPr>
          <w:rFonts w:ascii="Times New Roman" w:eastAsia="Times New Roman" w:hAnsi="Times New Roman" w:cs="Times New Roman"/>
          <w:sz w:val="24"/>
          <w:szCs w:val="24"/>
        </w:rPr>
        <w:t xml:space="preserve">, 25–31.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Blöte</w:t>
      </w:r>
      <w:proofErr w:type="spellEnd"/>
      <w:r w:rsidRPr="00AF3303">
        <w:rPr>
          <w:rFonts w:ascii="Times New Roman" w:eastAsia="Times New Roman" w:hAnsi="Times New Roman" w:cs="Times New Roman"/>
          <w:sz w:val="24"/>
          <w:szCs w:val="24"/>
        </w:rPr>
        <w:t xml:space="preserve">, A. W., &amp; </w:t>
      </w:r>
      <w:proofErr w:type="spellStart"/>
      <w:r w:rsidRPr="00AF3303">
        <w:rPr>
          <w:rFonts w:ascii="Times New Roman" w:eastAsia="Times New Roman" w:hAnsi="Times New Roman" w:cs="Times New Roman"/>
          <w:sz w:val="24"/>
          <w:szCs w:val="24"/>
        </w:rPr>
        <w:t>Westenberg</w:t>
      </w:r>
      <w:proofErr w:type="spellEnd"/>
      <w:r w:rsidRPr="00AF3303">
        <w:rPr>
          <w:rFonts w:ascii="Times New Roman" w:eastAsia="Times New Roman" w:hAnsi="Times New Roman" w:cs="Times New Roman"/>
          <w:sz w:val="24"/>
          <w:szCs w:val="24"/>
        </w:rPr>
        <w:t xml:space="preserve">, P. M. (2007). Socially anxious adolescents’ perception of treatment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by classmates. </w:t>
      </w:r>
      <w:proofErr w:type="spellStart"/>
      <w:r w:rsidRPr="00AF3303">
        <w:rPr>
          <w:rFonts w:ascii="Times New Roman" w:eastAsia="Times New Roman" w:hAnsi="Times New Roman" w:cs="Times New Roman"/>
          <w:i/>
          <w:iCs/>
          <w:sz w:val="24"/>
          <w:szCs w:val="24"/>
        </w:rPr>
        <w:t>Behaviour</w:t>
      </w:r>
      <w:proofErr w:type="spellEnd"/>
      <w:r w:rsidRPr="00AF3303">
        <w:rPr>
          <w:rFonts w:ascii="Times New Roman" w:eastAsia="Times New Roman" w:hAnsi="Times New Roman" w:cs="Times New Roman"/>
          <w:i/>
          <w:iCs/>
          <w:sz w:val="24"/>
          <w:szCs w:val="24"/>
        </w:rPr>
        <w:t xml:space="preserve"> Research and Therapy</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45</w:t>
      </w:r>
      <w:r w:rsidRPr="00AF3303">
        <w:rPr>
          <w:rFonts w:ascii="Times New Roman" w:eastAsia="Times New Roman" w:hAnsi="Times New Roman" w:cs="Times New Roman"/>
          <w:sz w:val="24"/>
          <w:szCs w:val="24"/>
        </w:rPr>
        <w:t>, 189–198.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Blumer, H. (1969). </w:t>
      </w:r>
      <w:r w:rsidRPr="00AF3303">
        <w:rPr>
          <w:rFonts w:ascii="Times New Roman" w:eastAsia="Times New Roman" w:hAnsi="Times New Roman" w:cs="Times New Roman"/>
          <w:i/>
          <w:iCs/>
          <w:sz w:val="24"/>
          <w:szCs w:val="24"/>
        </w:rPr>
        <w:t xml:space="preserve">Symbolic interactionism: Perspective and method. </w:t>
      </w:r>
      <w:r w:rsidRPr="00AF3303">
        <w:rPr>
          <w:rFonts w:ascii="Times New Roman" w:eastAsia="Times New Roman" w:hAnsi="Times New Roman" w:cs="Times New Roman"/>
          <w:sz w:val="24"/>
          <w:szCs w:val="24"/>
        </w:rPr>
        <w:t>Berkeley: University of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California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Bodie, G.D. (2010). A racing heart, rattling knees and ruminative thoughts: Defining,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explaining, and treating public speaking anxiety. </w:t>
      </w:r>
      <w:r w:rsidRPr="00AF3303">
        <w:rPr>
          <w:rFonts w:ascii="Times New Roman" w:eastAsia="Times New Roman" w:hAnsi="Times New Roman" w:cs="Times New Roman"/>
          <w:i/>
          <w:iCs/>
          <w:sz w:val="24"/>
          <w:szCs w:val="24"/>
        </w:rPr>
        <w:t xml:space="preserve">Communication Education, 59,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70-105.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Bogels</w:t>
      </w:r>
      <w:proofErr w:type="spellEnd"/>
      <w:r w:rsidRPr="00AF3303">
        <w:rPr>
          <w:rFonts w:ascii="Times New Roman" w:eastAsia="Times New Roman" w:hAnsi="Times New Roman" w:cs="Times New Roman"/>
          <w:sz w:val="24"/>
          <w:szCs w:val="24"/>
        </w:rPr>
        <w:t xml:space="preserve">, S.M., van </w:t>
      </w:r>
      <w:proofErr w:type="spellStart"/>
      <w:r w:rsidRPr="00AF3303">
        <w:rPr>
          <w:rFonts w:ascii="Times New Roman" w:eastAsia="Times New Roman" w:hAnsi="Times New Roman" w:cs="Times New Roman"/>
          <w:sz w:val="24"/>
          <w:szCs w:val="24"/>
        </w:rPr>
        <w:t>Dongen</w:t>
      </w:r>
      <w:proofErr w:type="spellEnd"/>
      <w:r w:rsidRPr="00AF3303">
        <w:rPr>
          <w:rFonts w:ascii="Times New Roman" w:eastAsia="Times New Roman" w:hAnsi="Times New Roman" w:cs="Times New Roman"/>
          <w:sz w:val="24"/>
          <w:szCs w:val="24"/>
        </w:rPr>
        <w:t xml:space="preserve">, L., &amp; Muris, P. (2003). Family influences on dysfunctional thinking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 anxious children. </w:t>
      </w:r>
      <w:r w:rsidRPr="00AF3303">
        <w:rPr>
          <w:rFonts w:ascii="Times New Roman" w:eastAsia="Times New Roman" w:hAnsi="Times New Roman" w:cs="Times New Roman"/>
          <w:i/>
          <w:iCs/>
          <w:sz w:val="24"/>
          <w:szCs w:val="24"/>
        </w:rPr>
        <w:t>Infant and Child Development, 12,</w:t>
      </w:r>
      <w:r w:rsidRPr="00AF3303">
        <w:rPr>
          <w:rFonts w:ascii="Times New Roman" w:eastAsia="Times New Roman" w:hAnsi="Times New Roman" w:cs="Times New Roman"/>
          <w:sz w:val="24"/>
          <w:szCs w:val="24"/>
        </w:rPr>
        <w:t xml:space="preserve"> 243-252.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Bong, M., (2002). Predictive utility of subject-, task-, and problem specific self-efficacy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judgments for immediate and delayed academic performances. </w:t>
      </w:r>
      <w:r w:rsidRPr="00AF3303">
        <w:rPr>
          <w:rFonts w:ascii="Times New Roman" w:eastAsia="Times New Roman" w:hAnsi="Times New Roman" w:cs="Times New Roman"/>
          <w:i/>
          <w:iCs/>
          <w:sz w:val="24"/>
          <w:szCs w:val="24"/>
        </w:rPr>
        <w:t xml:space="preserve">Journal of Experimental Education 70 (2), </w:t>
      </w:r>
      <w:r w:rsidRPr="00AF3303">
        <w:rPr>
          <w:rFonts w:ascii="Times New Roman" w:eastAsia="Times New Roman" w:hAnsi="Times New Roman" w:cs="Times New Roman"/>
          <w:sz w:val="24"/>
          <w:szCs w:val="24"/>
        </w:rPr>
        <w:t>139-149.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Bostick, D., &amp; Anderson, R. (2009). Evaluating a small-group counseling program-A model for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program planning and improvement in the elementary setting. </w:t>
      </w:r>
      <w:r w:rsidRPr="00AF3303">
        <w:rPr>
          <w:rFonts w:ascii="Times New Roman" w:eastAsia="Times New Roman" w:hAnsi="Times New Roman" w:cs="Times New Roman"/>
          <w:i/>
          <w:iCs/>
          <w:sz w:val="24"/>
          <w:szCs w:val="24"/>
        </w:rPr>
        <w:t>Professional School Counseling</w:t>
      </w:r>
      <w:r w:rsidRPr="00AF3303">
        <w:rPr>
          <w:rFonts w:ascii="Times New Roman" w:eastAsia="Times New Roman" w:hAnsi="Times New Roman" w:cs="Times New Roman"/>
          <w:sz w:val="24"/>
          <w:szCs w:val="24"/>
        </w:rPr>
        <w:t xml:space="preserve">, 12(6), 428-433.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Brady, E. U., &amp; Kendall, P. C. (1992). Comorbidity of anxiety and depression in children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adolescents.</w:t>
      </w:r>
      <w:r w:rsidRPr="00AF3303">
        <w:rPr>
          <w:rFonts w:ascii="Times New Roman" w:eastAsia="Times New Roman" w:hAnsi="Times New Roman" w:cs="Times New Roman"/>
          <w:i/>
          <w:iCs/>
          <w:sz w:val="24"/>
          <w:szCs w:val="24"/>
        </w:rPr>
        <w:t xml:space="preserve"> Psychological Bulletin, 111</w:t>
      </w:r>
      <w:r w:rsidRPr="00AF3303">
        <w:rPr>
          <w:rFonts w:ascii="Times New Roman" w:eastAsia="Times New Roman" w:hAnsi="Times New Roman" w:cs="Times New Roman"/>
          <w:sz w:val="24"/>
          <w:szCs w:val="24"/>
        </w:rPr>
        <w:t>, 244-255.</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Breton, J. J., Bergeron, L., Valla, J. P., Berthiaume, C., Gaudet, N., &amp; Lambert, J., et al. (1999).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Quebec child mental health survey: Prevalence of DSM-III-R mental health disorders.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Journal of Child Psychology &amp; Psychiatry &amp; Allied Disciplines, 40, </w:t>
      </w:r>
      <w:r w:rsidRPr="00AF3303">
        <w:rPr>
          <w:rFonts w:ascii="Times New Roman" w:eastAsia="Times New Roman" w:hAnsi="Times New Roman" w:cs="Times New Roman"/>
          <w:sz w:val="24"/>
          <w:szCs w:val="24"/>
        </w:rPr>
        <w:t xml:space="preserve">375- 384.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Broeren</w:t>
      </w:r>
      <w:proofErr w:type="spellEnd"/>
      <w:r w:rsidRPr="00AF3303">
        <w:rPr>
          <w:rFonts w:ascii="Times New Roman" w:eastAsia="Times New Roman" w:hAnsi="Times New Roman" w:cs="Times New Roman"/>
          <w:sz w:val="24"/>
          <w:szCs w:val="24"/>
        </w:rPr>
        <w:t xml:space="preserve">, S., &amp; Muris, P. (2009). The relation between cognitive development and anxiety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phenomena in children. J</w:t>
      </w:r>
      <w:r w:rsidRPr="00AF3303">
        <w:rPr>
          <w:rFonts w:ascii="Times New Roman" w:eastAsia="Times New Roman" w:hAnsi="Times New Roman" w:cs="Times New Roman"/>
          <w:i/>
          <w:iCs/>
          <w:sz w:val="24"/>
          <w:szCs w:val="24"/>
        </w:rPr>
        <w:t>ournal of Child and Family Studies. 18</w:t>
      </w:r>
      <w:r w:rsidRPr="00AF3303">
        <w:rPr>
          <w:rFonts w:ascii="Times New Roman" w:eastAsia="Times New Roman" w:hAnsi="Times New Roman" w:cs="Times New Roman"/>
          <w:sz w:val="24"/>
          <w:szCs w:val="24"/>
        </w:rPr>
        <w:t xml:space="preserve">, 702-709.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Bronfenbrenner, U. (1973). Social ecology of human development. In F. Richardson (Ed.),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Brain and intelligence: The ecology of child development </w:t>
      </w:r>
      <w:r w:rsidRPr="00AF3303">
        <w:rPr>
          <w:rFonts w:ascii="Times New Roman" w:eastAsia="Times New Roman" w:hAnsi="Times New Roman" w:cs="Times New Roman"/>
          <w:sz w:val="24"/>
          <w:szCs w:val="24"/>
        </w:rPr>
        <w:t xml:space="preserve">(pp. 113–129). Hyattsville,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MD: National Education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Bronfenbrenner, U. (1979).</w:t>
      </w:r>
      <w:r w:rsidRPr="00AF3303">
        <w:rPr>
          <w:rFonts w:ascii="Times New Roman" w:eastAsia="Times New Roman" w:hAnsi="Times New Roman" w:cs="Times New Roman"/>
          <w:i/>
          <w:iCs/>
          <w:sz w:val="24"/>
          <w:szCs w:val="24"/>
        </w:rPr>
        <w:t xml:space="preserve"> The ecology of human development: Experiments by nature and  </w:t>
      </w:r>
      <w:r w:rsidRPr="00AF3303">
        <w:rPr>
          <w:rFonts w:ascii="Times New Roman" w:eastAsia="Times New Roman" w:hAnsi="Times New Roman" w:cs="Times New Roman"/>
          <w:i/>
          <w:iCs/>
          <w:sz w:val="24"/>
          <w:szCs w:val="24"/>
        </w:rPr>
        <w:br/>
      </w:r>
      <w:r w:rsidRPr="00AF3303">
        <w:rPr>
          <w:rFonts w:ascii="Times New Roman" w:eastAsia="Times New Roman" w:hAnsi="Times New Roman" w:cs="Times New Roman"/>
          <w:i/>
          <w:iCs/>
          <w:sz w:val="24"/>
          <w:szCs w:val="24"/>
        </w:rPr>
        <w:tab/>
        <w:t xml:space="preserve">design. </w:t>
      </w:r>
      <w:r w:rsidRPr="00AF3303">
        <w:rPr>
          <w:rFonts w:ascii="Times New Roman" w:eastAsia="Times New Roman" w:hAnsi="Times New Roman" w:cs="Times New Roman"/>
          <w:sz w:val="24"/>
          <w:szCs w:val="24"/>
        </w:rPr>
        <w:t xml:space="preserve">Cambridge, MA: Harvard University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Bronfenbrenner, U. (1983). The context of development and the development of context. In R.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M. Lerner (Ed.), </w:t>
      </w:r>
      <w:r w:rsidRPr="00AF3303">
        <w:rPr>
          <w:rFonts w:ascii="Times New Roman" w:eastAsia="Times New Roman" w:hAnsi="Times New Roman" w:cs="Times New Roman"/>
          <w:i/>
          <w:iCs/>
          <w:sz w:val="24"/>
          <w:szCs w:val="24"/>
        </w:rPr>
        <w:t>Developmental psychology: Historical and philosophical perspectives  </w:t>
      </w:r>
      <w:r w:rsidRPr="00AF3303">
        <w:rPr>
          <w:rFonts w:ascii="Times New Roman" w:eastAsia="Times New Roman" w:hAnsi="Times New Roman" w:cs="Times New Roman"/>
          <w:i/>
          <w:iCs/>
          <w:sz w:val="24"/>
          <w:szCs w:val="24"/>
        </w:rPr>
        <w:br/>
      </w:r>
      <w:r w:rsidRPr="00AF3303">
        <w:rPr>
          <w:rFonts w:ascii="Times New Roman" w:eastAsia="Times New Roman" w:hAnsi="Times New Roman" w:cs="Times New Roman"/>
          <w:sz w:val="24"/>
          <w:szCs w:val="24"/>
        </w:rPr>
        <w:tab/>
        <w:t xml:space="preserve">(pp. 147–184). Hillsdale, NJ: Erlbaum.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Bronfenbrenner, U. (1992). Ecological systems theory. In U. Bronfenbrenner (Ed.), M</w:t>
      </w:r>
      <w:r w:rsidRPr="00AF3303">
        <w:rPr>
          <w:rFonts w:ascii="Times New Roman" w:eastAsia="Times New Roman" w:hAnsi="Times New Roman" w:cs="Times New Roman"/>
          <w:i/>
          <w:iCs/>
          <w:sz w:val="24"/>
          <w:szCs w:val="24"/>
        </w:rPr>
        <w:t>aking  </w:t>
      </w:r>
      <w:r w:rsidRPr="00AF3303">
        <w:rPr>
          <w:rFonts w:ascii="Times New Roman" w:eastAsia="Times New Roman" w:hAnsi="Times New Roman" w:cs="Times New Roman"/>
          <w:i/>
          <w:iCs/>
          <w:sz w:val="24"/>
          <w:szCs w:val="24"/>
        </w:rPr>
        <w:br/>
      </w:r>
      <w:r w:rsidRPr="00AF3303">
        <w:rPr>
          <w:rFonts w:ascii="Times New Roman" w:eastAsia="Times New Roman" w:hAnsi="Times New Roman" w:cs="Times New Roman"/>
          <w:i/>
          <w:iCs/>
          <w:sz w:val="24"/>
          <w:szCs w:val="24"/>
        </w:rPr>
        <w:tab/>
        <w:t>human beings human: Bio ecological perspectives on human development</w:t>
      </w:r>
      <w:r w:rsidRPr="00AF3303">
        <w:rPr>
          <w:rFonts w:ascii="Times New Roman" w:eastAsia="Times New Roman" w:hAnsi="Times New Roman" w:cs="Times New Roman"/>
          <w:sz w:val="24"/>
          <w:szCs w:val="24"/>
        </w:rPr>
        <w:t xml:space="preserve"> (pp.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106-173). 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Bronfenbrenner, U. (1999). Environments in developmental perspectives: Theoretical and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operational models. In S. L. Friedman &amp; T. D. </w:t>
      </w:r>
      <w:proofErr w:type="spellStart"/>
      <w:r w:rsidRPr="00AF3303">
        <w:rPr>
          <w:rFonts w:ascii="Times New Roman" w:eastAsia="Times New Roman" w:hAnsi="Times New Roman" w:cs="Times New Roman"/>
          <w:sz w:val="24"/>
          <w:szCs w:val="24"/>
        </w:rPr>
        <w:t>Wachs</w:t>
      </w:r>
      <w:proofErr w:type="spellEnd"/>
      <w:r w:rsidRPr="00AF3303">
        <w:rPr>
          <w:rFonts w:ascii="Times New Roman" w:eastAsia="Times New Roman" w:hAnsi="Times New Roman" w:cs="Times New Roman"/>
          <w:sz w:val="24"/>
          <w:szCs w:val="24"/>
        </w:rPr>
        <w:t xml:space="preserve"> (Eds.),</w:t>
      </w:r>
      <w:r w:rsidRPr="00AF3303">
        <w:rPr>
          <w:rFonts w:ascii="Times New Roman" w:eastAsia="Times New Roman" w:hAnsi="Times New Roman" w:cs="Times New Roman"/>
          <w:i/>
          <w:iCs/>
          <w:sz w:val="24"/>
          <w:szCs w:val="24"/>
        </w:rPr>
        <w:t xml:space="preserve"> Measuring environment </w:t>
      </w:r>
      <w:r w:rsidRPr="00AF3303">
        <w:rPr>
          <w:rFonts w:ascii="Times New Roman" w:eastAsia="Times New Roman" w:hAnsi="Times New Roman" w:cs="Times New Roman"/>
          <w:i/>
          <w:iCs/>
          <w:sz w:val="24"/>
          <w:szCs w:val="24"/>
        </w:rPr>
        <w:br/>
      </w:r>
      <w:r w:rsidRPr="00AF3303">
        <w:rPr>
          <w:rFonts w:ascii="Times New Roman" w:eastAsia="Times New Roman" w:hAnsi="Times New Roman" w:cs="Times New Roman"/>
          <w:i/>
          <w:iCs/>
          <w:sz w:val="24"/>
          <w:szCs w:val="24"/>
        </w:rPr>
        <w:tab/>
        <w:t>across the lifespan: Emerging methods and concepts</w:t>
      </w:r>
      <w:r w:rsidRPr="00AF3303">
        <w:rPr>
          <w:rFonts w:ascii="Times New Roman" w:eastAsia="Times New Roman" w:hAnsi="Times New Roman" w:cs="Times New Roman"/>
          <w:sz w:val="24"/>
          <w:szCs w:val="24"/>
        </w:rPr>
        <w:t xml:space="preserve"> (pp. 3-28). Washington, DC: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American Psychological Association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Bronfenbrenner, U., &amp; </w:t>
      </w:r>
      <w:proofErr w:type="spellStart"/>
      <w:r w:rsidRPr="00AF3303">
        <w:rPr>
          <w:rFonts w:ascii="Times New Roman" w:eastAsia="Times New Roman" w:hAnsi="Times New Roman" w:cs="Times New Roman"/>
          <w:sz w:val="24"/>
          <w:szCs w:val="24"/>
        </w:rPr>
        <w:t>Ceci</w:t>
      </w:r>
      <w:proofErr w:type="spellEnd"/>
      <w:r w:rsidRPr="00AF3303">
        <w:rPr>
          <w:rFonts w:ascii="Times New Roman" w:eastAsia="Times New Roman" w:hAnsi="Times New Roman" w:cs="Times New Roman"/>
          <w:sz w:val="24"/>
          <w:szCs w:val="24"/>
        </w:rPr>
        <w:t>, S. J. (1993). Heredity, environment, and the question “how?” A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first approximation. In R. Plomin &amp; G. G. </w:t>
      </w:r>
      <w:proofErr w:type="spellStart"/>
      <w:r w:rsidRPr="00AF3303">
        <w:rPr>
          <w:rFonts w:ascii="Times New Roman" w:eastAsia="Times New Roman" w:hAnsi="Times New Roman" w:cs="Times New Roman"/>
          <w:sz w:val="24"/>
          <w:szCs w:val="24"/>
        </w:rPr>
        <w:t>McClern</w:t>
      </w:r>
      <w:proofErr w:type="spellEnd"/>
      <w:r w:rsidRPr="00AF3303">
        <w:rPr>
          <w:rFonts w:ascii="Times New Roman" w:eastAsia="Times New Roman" w:hAnsi="Times New Roman" w:cs="Times New Roman"/>
          <w:sz w:val="24"/>
          <w:szCs w:val="24"/>
        </w:rPr>
        <w:t xml:space="preserve"> (Eds.), N</w:t>
      </w:r>
      <w:r w:rsidRPr="00AF3303">
        <w:rPr>
          <w:rFonts w:ascii="Times New Roman" w:eastAsia="Times New Roman" w:hAnsi="Times New Roman" w:cs="Times New Roman"/>
          <w:i/>
          <w:iCs/>
          <w:sz w:val="24"/>
          <w:szCs w:val="24"/>
        </w:rPr>
        <w:t>ature, nurture, and  </w:t>
      </w:r>
      <w:r w:rsidRPr="00AF3303">
        <w:rPr>
          <w:rFonts w:ascii="Times New Roman" w:eastAsia="Times New Roman" w:hAnsi="Times New Roman" w:cs="Times New Roman"/>
          <w:i/>
          <w:iCs/>
          <w:sz w:val="24"/>
          <w:szCs w:val="24"/>
        </w:rPr>
        <w:br/>
      </w:r>
      <w:r w:rsidRPr="00AF3303">
        <w:rPr>
          <w:rFonts w:ascii="Times New Roman" w:eastAsia="Times New Roman" w:hAnsi="Times New Roman" w:cs="Times New Roman"/>
          <w:i/>
          <w:iCs/>
          <w:sz w:val="24"/>
          <w:szCs w:val="24"/>
        </w:rPr>
        <w:tab/>
        <w:t xml:space="preserve">psychology </w:t>
      </w:r>
      <w:r w:rsidRPr="00AF3303">
        <w:rPr>
          <w:rFonts w:ascii="Times New Roman" w:eastAsia="Times New Roman" w:hAnsi="Times New Roman" w:cs="Times New Roman"/>
          <w:sz w:val="24"/>
          <w:szCs w:val="24"/>
        </w:rPr>
        <w:t xml:space="preserve">(pp. 313–323). Washington, DC: American Psychological Association.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Bronfenbrenner, U., &amp; </w:t>
      </w:r>
      <w:proofErr w:type="spellStart"/>
      <w:r w:rsidRPr="00AF3303">
        <w:rPr>
          <w:rFonts w:ascii="Times New Roman" w:eastAsia="Times New Roman" w:hAnsi="Times New Roman" w:cs="Times New Roman"/>
          <w:sz w:val="24"/>
          <w:szCs w:val="24"/>
        </w:rPr>
        <w:t>Ceci</w:t>
      </w:r>
      <w:proofErr w:type="spellEnd"/>
      <w:r w:rsidRPr="00AF3303">
        <w:rPr>
          <w:rFonts w:ascii="Times New Roman" w:eastAsia="Times New Roman" w:hAnsi="Times New Roman" w:cs="Times New Roman"/>
          <w:sz w:val="24"/>
          <w:szCs w:val="24"/>
        </w:rPr>
        <w:t>, S. J. (1994). Nature–nurture reconceptualized: A bio ecological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model. </w:t>
      </w:r>
      <w:r w:rsidRPr="00AF3303">
        <w:rPr>
          <w:rFonts w:ascii="Times New Roman" w:eastAsia="Times New Roman" w:hAnsi="Times New Roman" w:cs="Times New Roman"/>
          <w:i/>
          <w:iCs/>
          <w:sz w:val="24"/>
          <w:szCs w:val="24"/>
        </w:rPr>
        <w:t>Psychological Review, 101</w:t>
      </w:r>
      <w:r w:rsidRPr="00AF3303">
        <w:rPr>
          <w:rFonts w:ascii="Times New Roman" w:eastAsia="Times New Roman" w:hAnsi="Times New Roman" w:cs="Times New Roman"/>
          <w:sz w:val="24"/>
          <w:szCs w:val="24"/>
        </w:rPr>
        <w:t xml:space="preserve">, 568–586.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Bronfenbrenner, U., &amp; </w:t>
      </w:r>
      <w:proofErr w:type="spellStart"/>
      <w:r w:rsidRPr="00AF3303">
        <w:rPr>
          <w:rFonts w:ascii="Times New Roman" w:eastAsia="Times New Roman" w:hAnsi="Times New Roman" w:cs="Times New Roman"/>
          <w:sz w:val="24"/>
          <w:szCs w:val="24"/>
        </w:rPr>
        <w:t>Crouter</w:t>
      </w:r>
      <w:proofErr w:type="spellEnd"/>
      <w:r w:rsidRPr="00AF3303">
        <w:rPr>
          <w:rFonts w:ascii="Times New Roman" w:eastAsia="Times New Roman" w:hAnsi="Times New Roman" w:cs="Times New Roman"/>
          <w:sz w:val="24"/>
          <w:szCs w:val="24"/>
        </w:rPr>
        <w:t>, A. C. (1983). The evolution of environmental models in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developmental research. In P. H. </w:t>
      </w:r>
      <w:proofErr w:type="spellStart"/>
      <w:r w:rsidRPr="00AF3303">
        <w:rPr>
          <w:rFonts w:ascii="Times New Roman" w:eastAsia="Times New Roman" w:hAnsi="Times New Roman" w:cs="Times New Roman"/>
          <w:sz w:val="24"/>
          <w:szCs w:val="24"/>
        </w:rPr>
        <w:t>Mussen</w:t>
      </w:r>
      <w:proofErr w:type="spellEnd"/>
      <w:r w:rsidRPr="00AF3303">
        <w:rPr>
          <w:rFonts w:ascii="Times New Roman" w:eastAsia="Times New Roman" w:hAnsi="Times New Roman" w:cs="Times New Roman"/>
          <w:sz w:val="24"/>
          <w:szCs w:val="24"/>
        </w:rPr>
        <w:t xml:space="preserve"> (Series Ed.) &amp; W. </w:t>
      </w:r>
      <w:proofErr w:type="spellStart"/>
      <w:r w:rsidRPr="00AF3303">
        <w:rPr>
          <w:rFonts w:ascii="Times New Roman" w:eastAsia="Times New Roman" w:hAnsi="Times New Roman" w:cs="Times New Roman"/>
          <w:sz w:val="24"/>
          <w:szCs w:val="24"/>
        </w:rPr>
        <w:t>Kessen</w:t>
      </w:r>
      <w:proofErr w:type="spellEnd"/>
      <w:r w:rsidRPr="00AF3303">
        <w:rPr>
          <w:rFonts w:ascii="Times New Roman" w:eastAsia="Times New Roman" w:hAnsi="Times New Roman" w:cs="Times New Roman"/>
          <w:sz w:val="24"/>
          <w:szCs w:val="24"/>
        </w:rPr>
        <w:t xml:space="preserve"> (Vol. Ed.), </w:t>
      </w:r>
    </w:p>
    <w:p w:rsidR="002869AF" w:rsidRPr="00AF3303" w:rsidRDefault="006F0514"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Handbook of</w:t>
      </w:r>
      <w:r w:rsidR="002869AF" w:rsidRPr="00AF3303">
        <w:rPr>
          <w:rFonts w:ascii="Times New Roman" w:eastAsia="Times New Roman" w:hAnsi="Times New Roman" w:cs="Times New Roman"/>
          <w:i/>
          <w:iCs/>
          <w:sz w:val="24"/>
          <w:szCs w:val="24"/>
        </w:rPr>
        <w:t xml:space="preserve"> child psychology, Vol. 1: History, theory and methods</w:t>
      </w:r>
      <w:r w:rsidR="002869AF" w:rsidRPr="00AF3303">
        <w:rPr>
          <w:rFonts w:ascii="Times New Roman" w:eastAsia="Times New Roman" w:hAnsi="Times New Roman" w:cs="Times New Roman"/>
          <w:sz w:val="24"/>
          <w:szCs w:val="24"/>
        </w:rPr>
        <w:t xml:space="preserve"> (4th ed., pp.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357–414). New York, NY: Wiley.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Bronfenbrenner, U., &amp; Evans, G. W. (2000). Developmental science in the 21st century: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Emerging theoretical models, research designs, and empirical findings. </w:t>
      </w:r>
      <w:r w:rsidRPr="00AF3303">
        <w:rPr>
          <w:rFonts w:ascii="Times New Roman" w:eastAsia="Times New Roman" w:hAnsi="Times New Roman" w:cs="Times New Roman"/>
          <w:i/>
          <w:iCs/>
          <w:sz w:val="24"/>
          <w:szCs w:val="24"/>
        </w:rPr>
        <w:t xml:space="preserve">Social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Development, 9, </w:t>
      </w:r>
      <w:r w:rsidRPr="00AF3303">
        <w:rPr>
          <w:rFonts w:ascii="Times New Roman" w:eastAsia="Times New Roman" w:hAnsi="Times New Roman" w:cs="Times New Roman"/>
          <w:sz w:val="24"/>
          <w:szCs w:val="24"/>
        </w:rPr>
        <w:t xml:space="preserve">115–125.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Bronfenbrenner, U., &amp; Morris, P. A. (1998). The ecology of development processes. In W.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Damon (Series Ed.) &amp; R. M. Lerner (Vol. Ed.), </w:t>
      </w:r>
      <w:r w:rsidRPr="00AF3303">
        <w:rPr>
          <w:rFonts w:ascii="Times New Roman" w:eastAsia="Times New Roman" w:hAnsi="Times New Roman" w:cs="Times New Roman"/>
          <w:i/>
          <w:iCs/>
          <w:sz w:val="24"/>
          <w:szCs w:val="24"/>
        </w:rPr>
        <w:t>Handbook of child psychology: Vol. 1.  </w:t>
      </w:r>
      <w:r w:rsidRPr="00AF3303">
        <w:rPr>
          <w:rFonts w:ascii="Times New Roman" w:eastAsia="Times New Roman" w:hAnsi="Times New Roman" w:cs="Times New Roman"/>
          <w:i/>
          <w:iCs/>
          <w:sz w:val="24"/>
          <w:szCs w:val="24"/>
        </w:rPr>
        <w:br/>
      </w:r>
      <w:r w:rsidRPr="00AF3303">
        <w:rPr>
          <w:rFonts w:ascii="Times New Roman" w:eastAsia="Times New Roman" w:hAnsi="Times New Roman" w:cs="Times New Roman"/>
          <w:i/>
          <w:iCs/>
          <w:sz w:val="24"/>
          <w:szCs w:val="24"/>
        </w:rPr>
        <w:tab/>
        <w:t xml:space="preserve">Theoretical models of human development </w:t>
      </w:r>
      <w:r w:rsidRPr="00AF3303">
        <w:rPr>
          <w:rFonts w:ascii="Times New Roman" w:eastAsia="Times New Roman" w:hAnsi="Times New Roman" w:cs="Times New Roman"/>
          <w:sz w:val="24"/>
          <w:szCs w:val="24"/>
        </w:rPr>
        <w:t xml:space="preserve">(pp. 993–1027). New York, NY: Wiley.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Bronfenbrenner, U., &amp; Morris, P. A. (2006). The bioecological model of human development.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 Damon (Series Ed.) &amp; R. M. Lerner (Vol. Ed.), </w:t>
      </w:r>
      <w:r w:rsidRPr="00AF3303">
        <w:rPr>
          <w:rFonts w:ascii="Times New Roman" w:eastAsia="Times New Roman" w:hAnsi="Times New Roman" w:cs="Times New Roman"/>
          <w:i/>
          <w:iCs/>
          <w:sz w:val="24"/>
          <w:szCs w:val="24"/>
        </w:rPr>
        <w:t>Handbook of child psychology:  </w:t>
      </w:r>
      <w:r w:rsidRPr="00AF3303">
        <w:rPr>
          <w:rFonts w:ascii="Times New Roman" w:eastAsia="Times New Roman" w:hAnsi="Times New Roman" w:cs="Times New Roman"/>
          <w:i/>
          <w:iCs/>
          <w:sz w:val="24"/>
          <w:szCs w:val="24"/>
        </w:rPr>
        <w:br/>
      </w:r>
      <w:r w:rsidRPr="00AF3303">
        <w:rPr>
          <w:rFonts w:ascii="Times New Roman" w:eastAsia="Times New Roman" w:hAnsi="Times New Roman" w:cs="Times New Roman"/>
          <w:i/>
          <w:iCs/>
          <w:sz w:val="24"/>
          <w:szCs w:val="24"/>
        </w:rPr>
        <w:tab/>
        <w:t>Theoretical models of human development</w:t>
      </w:r>
      <w:r w:rsidRPr="00AF3303">
        <w:rPr>
          <w:rFonts w:ascii="Times New Roman" w:eastAsia="Times New Roman" w:hAnsi="Times New Roman" w:cs="Times New Roman"/>
          <w:sz w:val="24"/>
          <w:szCs w:val="24"/>
        </w:rPr>
        <w:t xml:space="preserve"> (pp. 793–828). New York, NY: Wiley.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Bruner, J. S. (1961). The act of discovery. </w:t>
      </w:r>
      <w:r w:rsidRPr="00AF3303">
        <w:rPr>
          <w:rFonts w:ascii="Times New Roman" w:eastAsia="Times New Roman" w:hAnsi="Times New Roman" w:cs="Times New Roman"/>
          <w:i/>
          <w:iCs/>
          <w:sz w:val="24"/>
          <w:szCs w:val="24"/>
        </w:rPr>
        <w:t>Harvard Educational Review</w:t>
      </w:r>
      <w:r w:rsidRPr="00AF3303">
        <w:rPr>
          <w:rFonts w:ascii="Times New Roman" w:eastAsia="Times New Roman" w:hAnsi="Times New Roman" w:cs="Times New Roman"/>
          <w:sz w:val="24"/>
          <w:szCs w:val="24"/>
        </w:rPr>
        <w:t>, 31, 21-32.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Bruner, J.S. (1996). </w:t>
      </w:r>
      <w:r w:rsidRPr="00AF3303">
        <w:rPr>
          <w:rFonts w:ascii="Times New Roman" w:eastAsia="Times New Roman" w:hAnsi="Times New Roman" w:cs="Times New Roman"/>
          <w:i/>
          <w:iCs/>
          <w:sz w:val="24"/>
          <w:szCs w:val="24"/>
        </w:rPr>
        <w:t>The culture of education</w:t>
      </w:r>
      <w:r w:rsidRPr="00AF3303">
        <w:rPr>
          <w:rFonts w:ascii="Times New Roman" w:eastAsia="Times New Roman" w:hAnsi="Times New Roman" w:cs="Times New Roman"/>
          <w:sz w:val="24"/>
          <w:szCs w:val="24"/>
        </w:rPr>
        <w:t>. Cambridge, MA: Harvard University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Burau, V., &amp; Andersen, L. B. (2014). Professions and professionals: Capturing the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changing role of expertise through theoretical triangulation.</w:t>
      </w:r>
      <w:r w:rsidRPr="00AF3303">
        <w:rPr>
          <w:rFonts w:ascii="Times New Roman" w:eastAsia="Times New Roman" w:hAnsi="Times New Roman" w:cs="Times New Roman"/>
          <w:i/>
          <w:iCs/>
          <w:sz w:val="24"/>
          <w:szCs w:val="24"/>
        </w:rPr>
        <w:t xml:space="preserve"> American Journal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Economics &amp; Sociology, 73(1),</w:t>
      </w:r>
      <w:r w:rsidRPr="00AF3303">
        <w:rPr>
          <w:rFonts w:ascii="Times New Roman" w:eastAsia="Times New Roman" w:hAnsi="Times New Roman" w:cs="Times New Roman"/>
          <w:sz w:val="24"/>
          <w:szCs w:val="24"/>
        </w:rPr>
        <w:t xml:space="preserve"> 264-293.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Cajic</w:t>
      </w:r>
      <w:proofErr w:type="spellEnd"/>
      <w:r w:rsidRPr="00AF3303">
        <w:rPr>
          <w:rFonts w:ascii="Times New Roman" w:eastAsia="Times New Roman" w:hAnsi="Times New Roman" w:cs="Times New Roman"/>
          <w:sz w:val="24"/>
          <w:szCs w:val="24"/>
        </w:rPr>
        <w:t xml:space="preserve">-Seigneur, M., &amp; Hodgson, A. (2016). Alternative educational provision in an area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deprivation in London. London Review of Education, 14(2), 25-37.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doi:10.18546/LRE.14.2.03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Campbell, K. T., &amp; Evans, C. (1997). Gender issues in the classroom: A comparison of math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anxiety. Education, 117(3), 332-340.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Campisi</w:t>
      </w:r>
      <w:proofErr w:type="spellEnd"/>
      <w:r w:rsidRPr="00AF3303">
        <w:rPr>
          <w:rFonts w:ascii="Times New Roman" w:eastAsia="Times New Roman" w:hAnsi="Times New Roman" w:cs="Times New Roman"/>
          <w:sz w:val="24"/>
          <w:szCs w:val="24"/>
        </w:rPr>
        <w:t xml:space="preserve">, J., et al., (2012) Facebook, stress, and incidence of upper respiratory infection in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undergraduate college students. </w:t>
      </w:r>
      <w:proofErr w:type="spellStart"/>
      <w:r w:rsidRPr="00AF3303">
        <w:rPr>
          <w:rFonts w:ascii="Times New Roman" w:eastAsia="Times New Roman" w:hAnsi="Times New Roman" w:cs="Times New Roman"/>
          <w:sz w:val="24"/>
          <w:szCs w:val="24"/>
        </w:rPr>
        <w:t>Cyberpsychol</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Behav</w:t>
      </w:r>
      <w:proofErr w:type="spellEnd"/>
      <w:r w:rsidRPr="00AF3303">
        <w:rPr>
          <w:rFonts w:ascii="Times New Roman" w:eastAsia="Times New Roman" w:hAnsi="Times New Roman" w:cs="Times New Roman"/>
          <w:sz w:val="24"/>
          <w:szCs w:val="24"/>
        </w:rPr>
        <w:t xml:space="preserve">. Soc. </w:t>
      </w:r>
      <w:proofErr w:type="spellStart"/>
      <w:r w:rsidRPr="00AF3303">
        <w:rPr>
          <w:rFonts w:ascii="Times New Roman" w:eastAsia="Times New Roman" w:hAnsi="Times New Roman" w:cs="Times New Roman"/>
          <w:sz w:val="24"/>
          <w:szCs w:val="24"/>
        </w:rPr>
        <w:t>Netw</w:t>
      </w:r>
      <w:proofErr w:type="spellEnd"/>
      <w:r w:rsidRPr="00AF3303">
        <w:rPr>
          <w:rFonts w:ascii="Times New Roman" w:eastAsia="Times New Roman" w:hAnsi="Times New Roman" w:cs="Times New Roman"/>
          <w:sz w:val="24"/>
          <w:szCs w:val="24"/>
        </w:rPr>
        <w:t>. 15 (12), 675–681.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Carey, E., Devine, A., Hill, F., </w:t>
      </w:r>
      <w:proofErr w:type="spellStart"/>
      <w:r w:rsidRPr="00AF3303">
        <w:rPr>
          <w:rFonts w:ascii="Times New Roman" w:eastAsia="Times New Roman" w:hAnsi="Times New Roman" w:cs="Times New Roman"/>
          <w:sz w:val="24"/>
          <w:szCs w:val="24"/>
        </w:rPr>
        <w:t>Dowker</w:t>
      </w:r>
      <w:proofErr w:type="spellEnd"/>
      <w:r w:rsidRPr="00AF3303">
        <w:rPr>
          <w:rFonts w:ascii="Times New Roman" w:eastAsia="Times New Roman" w:hAnsi="Times New Roman" w:cs="Times New Roman"/>
          <w:sz w:val="24"/>
          <w:szCs w:val="24"/>
        </w:rPr>
        <w:t xml:space="preserve">, A., McLellan, R., &amp; </w:t>
      </w:r>
      <w:proofErr w:type="spellStart"/>
      <w:r w:rsidRPr="00AF3303">
        <w:rPr>
          <w:rFonts w:ascii="Times New Roman" w:eastAsia="Times New Roman" w:hAnsi="Times New Roman" w:cs="Times New Roman"/>
          <w:sz w:val="24"/>
          <w:szCs w:val="24"/>
        </w:rPr>
        <w:t>Szucs</w:t>
      </w:r>
      <w:proofErr w:type="spellEnd"/>
      <w:r w:rsidRPr="00AF3303">
        <w:rPr>
          <w:rFonts w:ascii="Times New Roman" w:eastAsia="Times New Roman" w:hAnsi="Times New Roman" w:cs="Times New Roman"/>
          <w:sz w:val="24"/>
          <w:szCs w:val="24"/>
        </w:rPr>
        <w:t xml:space="preserve">, D. (2019). Understanding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mathematics anxiety: Investigating the experiences of UK primary and secondary school students. </w:t>
      </w:r>
      <w:r w:rsidRPr="00AF3303">
        <w:rPr>
          <w:rFonts w:ascii="Times New Roman" w:eastAsia="Times New Roman" w:hAnsi="Times New Roman" w:cs="Times New Roman"/>
          <w:i/>
          <w:iCs/>
          <w:sz w:val="24"/>
          <w:szCs w:val="24"/>
        </w:rPr>
        <w:t>Center for Neuroscience in Education</w:t>
      </w:r>
      <w:r w:rsidRPr="00AF3303">
        <w:rPr>
          <w:rFonts w:ascii="Times New Roman" w:eastAsia="Times New Roman" w:hAnsi="Times New Roman" w:cs="Times New Roman"/>
          <w:sz w:val="24"/>
          <w:szCs w:val="24"/>
        </w:rPr>
        <w:t>. Cambridge University.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Carter, N., Bryant-</w:t>
      </w:r>
      <w:proofErr w:type="spellStart"/>
      <w:r w:rsidRPr="00AF3303">
        <w:rPr>
          <w:rFonts w:ascii="Times New Roman" w:eastAsia="Times New Roman" w:hAnsi="Times New Roman" w:cs="Times New Roman"/>
          <w:sz w:val="24"/>
          <w:szCs w:val="24"/>
        </w:rPr>
        <w:t>Lukosius</w:t>
      </w:r>
      <w:proofErr w:type="spellEnd"/>
      <w:r w:rsidRPr="00AF3303">
        <w:rPr>
          <w:rFonts w:ascii="Times New Roman" w:eastAsia="Times New Roman" w:hAnsi="Times New Roman" w:cs="Times New Roman"/>
          <w:sz w:val="24"/>
          <w:szCs w:val="24"/>
        </w:rPr>
        <w:t xml:space="preserve">, D. </w:t>
      </w:r>
      <w:proofErr w:type="spellStart"/>
      <w:r w:rsidRPr="00AF3303">
        <w:rPr>
          <w:rFonts w:ascii="Times New Roman" w:eastAsia="Times New Roman" w:hAnsi="Times New Roman" w:cs="Times New Roman"/>
          <w:sz w:val="24"/>
          <w:szCs w:val="24"/>
        </w:rPr>
        <w:t>DiCenso</w:t>
      </w:r>
      <w:proofErr w:type="spellEnd"/>
      <w:r w:rsidRPr="00AF3303">
        <w:rPr>
          <w:rFonts w:ascii="Times New Roman" w:eastAsia="Times New Roman" w:hAnsi="Times New Roman" w:cs="Times New Roman"/>
          <w:sz w:val="24"/>
          <w:szCs w:val="24"/>
        </w:rPr>
        <w:t xml:space="preserve">, A., Blythe, J. &amp; Neville, A. J. (2014). The use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of triangulation in qualitative research. </w:t>
      </w:r>
      <w:r w:rsidRPr="00AF3303">
        <w:rPr>
          <w:rFonts w:ascii="Times New Roman" w:eastAsia="Times New Roman" w:hAnsi="Times New Roman" w:cs="Times New Roman"/>
          <w:i/>
          <w:iCs/>
          <w:sz w:val="24"/>
          <w:szCs w:val="24"/>
        </w:rPr>
        <w:t>Oncology Nursing Forum, 41(5)</w:t>
      </w:r>
      <w:r w:rsidRPr="00AF3303">
        <w:rPr>
          <w:rFonts w:ascii="Times New Roman" w:eastAsia="Times New Roman" w:hAnsi="Times New Roman" w:cs="Times New Roman"/>
          <w:sz w:val="24"/>
          <w:szCs w:val="24"/>
        </w:rPr>
        <w:t xml:space="preserve">, 545-547.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Cassou</w:t>
      </w:r>
      <w:proofErr w:type="spellEnd"/>
      <w:r w:rsidRPr="00AF3303">
        <w:rPr>
          <w:rFonts w:ascii="Times New Roman" w:eastAsia="Times New Roman" w:hAnsi="Times New Roman" w:cs="Times New Roman"/>
          <w:sz w:val="24"/>
          <w:szCs w:val="24"/>
        </w:rPr>
        <w:t xml:space="preserve">, M., &amp; </w:t>
      </w:r>
      <w:proofErr w:type="spellStart"/>
      <w:r w:rsidRPr="00AF3303">
        <w:rPr>
          <w:rFonts w:ascii="Times New Roman" w:eastAsia="Times New Roman" w:hAnsi="Times New Roman" w:cs="Times New Roman"/>
          <w:sz w:val="24"/>
          <w:szCs w:val="24"/>
        </w:rPr>
        <w:t>Cubley</w:t>
      </w:r>
      <w:proofErr w:type="spellEnd"/>
      <w:r w:rsidRPr="00AF3303">
        <w:rPr>
          <w:rFonts w:ascii="Times New Roman" w:eastAsia="Times New Roman" w:hAnsi="Times New Roman" w:cs="Times New Roman"/>
          <w:sz w:val="24"/>
          <w:szCs w:val="24"/>
        </w:rPr>
        <w:t xml:space="preserve">, S. (1995). Life, paint, and passion: Reclaiming the magic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spontaneous expression. New York: Putnam.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Center for Collegiate Mental Health. 2017. Annual Report.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https://ccmh.psu.edu/files/2018/02/2017_CCMH_Report-1r4m88x.pdf.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Chambala, A. (2008). Anxiety and art therapy: Treatment in the public eye. Art Therapy, 25(4),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187–189.</w:t>
      </w:r>
    </w:p>
    <w:p w:rsidR="00D34BC6" w:rsidRPr="00AF3303" w:rsidRDefault="00D34BC6" w:rsidP="002869AF">
      <w:pPr>
        <w:spacing w:after="0" w:line="240" w:lineRule="auto"/>
        <w:ind w:firstLine="720"/>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Chartier</w:t>
      </w:r>
      <w:proofErr w:type="spellEnd"/>
      <w:r w:rsidRPr="00AF3303">
        <w:rPr>
          <w:rFonts w:ascii="Times New Roman" w:eastAsia="Times New Roman" w:hAnsi="Times New Roman" w:cs="Times New Roman"/>
          <w:sz w:val="24"/>
          <w:szCs w:val="24"/>
        </w:rPr>
        <w:t xml:space="preserve">, M. J., Walker, J. R., &amp; Stein, M. B. (2001). School phobia and potential childhood risk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factors in a community sample. </w:t>
      </w:r>
      <w:r w:rsidRPr="00AF3303">
        <w:rPr>
          <w:rFonts w:ascii="Times New Roman" w:eastAsia="Times New Roman" w:hAnsi="Times New Roman" w:cs="Times New Roman"/>
          <w:i/>
          <w:iCs/>
          <w:sz w:val="24"/>
          <w:szCs w:val="24"/>
        </w:rPr>
        <w:t>Psychological Medicine</w:t>
      </w:r>
      <w:r w:rsidRPr="00AF3303">
        <w:rPr>
          <w:rFonts w:ascii="Times New Roman" w:eastAsia="Times New Roman" w:hAnsi="Times New Roman" w:cs="Times New Roman"/>
          <w:sz w:val="24"/>
          <w:szCs w:val="24"/>
        </w:rPr>
        <w:t xml:space="preserve">, 31, 307- 315.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CFCFC"/>
        </w:rPr>
        <w:lastRenderedPageBreak/>
        <w:t xml:space="preserve">Christensen, P. N., Stein, M. B., &amp; Means-Christensen, A. (2003). Social anxiety and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CFCFC"/>
        </w:rPr>
        <w:t xml:space="preserve">interpersonal perception: a social relations model analysis. </w:t>
      </w:r>
      <w:proofErr w:type="spellStart"/>
      <w:r w:rsidRPr="00AF3303">
        <w:rPr>
          <w:rFonts w:ascii="Times New Roman" w:eastAsia="Times New Roman" w:hAnsi="Times New Roman" w:cs="Times New Roman"/>
          <w:i/>
          <w:iCs/>
          <w:sz w:val="24"/>
          <w:szCs w:val="24"/>
          <w:shd w:val="clear" w:color="auto" w:fill="FCFCFC"/>
        </w:rPr>
        <w:t>Behaviour</w:t>
      </w:r>
      <w:proofErr w:type="spellEnd"/>
      <w:r w:rsidRPr="00AF3303">
        <w:rPr>
          <w:rFonts w:ascii="Times New Roman" w:eastAsia="Times New Roman" w:hAnsi="Times New Roman" w:cs="Times New Roman"/>
          <w:i/>
          <w:iCs/>
          <w:sz w:val="24"/>
          <w:szCs w:val="24"/>
          <w:shd w:val="clear" w:color="auto" w:fill="FCFCFC"/>
        </w:rPr>
        <w:t xml:space="preserve"> Research and Therapy</w:t>
      </w:r>
      <w:r w:rsidRPr="00AF3303">
        <w:rPr>
          <w:rFonts w:ascii="Times New Roman" w:eastAsia="Times New Roman" w:hAnsi="Times New Roman" w:cs="Times New Roman"/>
          <w:sz w:val="24"/>
          <w:szCs w:val="24"/>
          <w:shd w:val="clear" w:color="auto" w:fill="FCFCFC"/>
        </w:rPr>
        <w:t xml:space="preserve">, </w:t>
      </w:r>
      <w:r w:rsidRPr="00AF3303">
        <w:rPr>
          <w:rFonts w:ascii="Times New Roman" w:eastAsia="Times New Roman" w:hAnsi="Times New Roman" w:cs="Times New Roman"/>
          <w:i/>
          <w:iCs/>
          <w:sz w:val="24"/>
          <w:szCs w:val="24"/>
          <w:shd w:val="clear" w:color="auto" w:fill="FCFCFC"/>
        </w:rPr>
        <w:t>41</w:t>
      </w:r>
      <w:r w:rsidRPr="00AF3303">
        <w:rPr>
          <w:rFonts w:ascii="Times New Roman" w:eastAsia="Times New Roman" w:hAnsi="Times New Roman" w:cs="Times New Roman"/>
          <w:sz w:val="24"/>
          <w:szCs w:val="24"/>
          <w:shd w:val="clear" w:color="auto" w:fill="FCFCFC"/>
        </w:rPr>
        <w:t>, 1355–1371.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Christie, A. (2007). Childhood anxiety: occupational disruption. New Zealand. </w:t>
      </w:r>
      <w:r w:rsidRPr="00AF3303">
        <w:rPr>
          <w:rFonts w:ascii="Times New Roman" w:eastAsia="Times New Roman" w:hAnsi="Times New Roman" w:cs="Times New Roman"/>
          <w:i/>
          <w:iCs/>
          <w:sz w:val="24"/>
          <w:szCs w:val="24"/>
        </w:rPr>
        <w:t xml:space="preserve">Journal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Occupational Therapy, 54(2)</w:t>
      </w:r>
      <w:r w:rsidRPr="00AF3303">
        <w:rPr>
          <w:rFonts w:ascii="Times New Roman" w:eastAsia="Times New Roman" w:hAnsi="Times New Roman" w:cs="Times New Roman"/>
          <w:sz w:val="24"/>
          <w:szCs w:val="24"/>
        </w:rPr>
        <w:t>, 33-46.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Clandinin, D. J., &amp; Connelly, F. M. (2004). Narrative inquiry: Experience and story in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qualitative research. San Francisco, CA: Wiley.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Clark, T. (2001). Virtual schools: Trends and issues. Phoenix: </w:t>
      </w:r>
      <w:proofErr w:type="spellStart"/>
      <w:r w:rsidRPr="00AF3303">
        <w:rPr>
          <w:rFonts w:ascii="Times New Roman" w:eastAsia="Times New Roman" w:hAnsi="Times New Roman" w:cs="Times New Roman"/>
          <w:sz w:val="24"/>
          <w:szCs w:val="24"/>
        </w:rPr>
        <w:t>WestEd</w:t>
      </w:r>
      <w:proofErr w:type="spellEnd"/>
      <w:r w:rsidRPr="00AF3303">
        <w:rPr>
          <w:rFonts w:ascii="Times New Roman" w:eastAsia="Times New Roman" w:hAnsi="Times New Roman" w:cs="Times New Roman"/>
          <w:sz w:val="24"/>
          <w:szCs w:val="24"/>
        </w:rPr>
        <w:t xml:space="preserve">/Distance Learning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Resource Network.</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Clark, D. M., &amp; Wells, A. (1995). A cognitive model of social phobia. In R. Heimberg, M.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Liebowitz, D. A. Hope, &amp; F. R. </w:t>
      </w:r>
      <w:proofErr w:type="spellStart"/>
      <w:r w:rsidRPr="00AF3303">
        <w:rPr>
          <w:rFonts w:ascii="Times New Roman" w:eastAsia="Times New Roman" w:hAnsi="Times New Roman" w:cs="Times New Roman"/>
          <w:sz w:val="24"/>
          <w:szCs w:val="24"/>
        </w:rPr>
        <w:t>Schneier</w:t>
      </w:r>
      <w:proofErr w:type="spellEnd"/>
      <w:r w:rsidRPr="00AF3303">
        <w:rPr>
          <w:rFonts w:ascii="Times New Roman" w:eastAsia="Times New Roman" w:hAnsi="Times New Roman" w:cs="Times New Roman"/>
          <w:sz w:val="24"/>
          <w:szCs w:val="24"/>
        </w:rPr>
        <w:t xml:space="preserve"> (Eds.), </w:t>
      </w:r>
      <w:r w:rsidRPr="00AF3303">
        <w:rPr>
          <w:rFonts w:ascii="Times New Roman" w:eastAsia="Times New Roman" w:hAnsi="Times New Roman" w:cs="Times New Roman"/>
          <w:i/>
          <w:iCs/>
          <w:sz w:val="24"/>
          <w:szCs w:val="24"/>
        </w:rPr>
        <w:t>Social phobia: diagnosis, assessment and treatment</w:t>
      </w:r>
      <w:r w:rsidRPr="00AF3303">
        <w:rPr>
          <w:rFonts w:ascii="Times New Roman" w:eastAsia="Times New Roman" w:hAnsi="Times New Roman" w:cs="Times New Roman"/>
          <w:sz w:val="24"/>
          <w:szCs w:val="24"/>
        </w:rPr>
        <w:t xml:space="preserve"> (pp. 69–93). New York: Guilford Press.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Cocuk</w:t>
      </w:r>
      <w:proofErr w:type="spellEnd"/>
      <w:r w:rsidRPr="00AF3303">
        <w:rPr>
          <w:rFonts w:ascii="Times New Roman" w:eastAsia="Times New Roman" w:hAnsi="Times New Roman" w:cs="Times New Roman"/>
          <w:sz w:val="24"/>
          <w:szCs w:val="24"/>
        </w:rPr>
        <w:t xml:space="preserve">, H. E., </w:t>
      </w:r>
      <w:proofErr w:type="spellStart"/>
      <w:r w:rsidRPr="00AF3303">
        <w:rPr>
          <w:rFonts w:ascii="Times New Roman" w:eastAsia="Times New Roman" w:hAnsi="Times New Roman" w:cs="Times New Roman"/>
          <w:sz w:val="24"/>
          <w:szCs w:val="24"/>
        </w:rPr>
        <w:t>Yanpar</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Yelken</w:t>
      </w:r>
      <w:proofErr w:type="spellEnd"/>
      <w:r w:rsidRPr="00AF3303">
        <w:rPr>
          <w:rFonts w:ascii="Times New Roman" w:eastAsia="Times New Roman" w:hAnsi="Times New Roman" w:cs="Times New Roman"/>
          <w:sz w:val="24"/>
          <w:szCs w:val="24"/>
        </w:rPr>
        <w:t xml:space="preserve">, T., &amp; Ozer, O. (2016). The relationship between writing anxiety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and writing disposition among secondary school students.</w:t>
      </w:r>
      <w:r w:rsidRPr="00AF3303">
        <w:rPr>
          <w:rFonts w:ascii="Times New Roman" w:eastAsia="Times New Roman" w:hAnsi="Times New Roman" w:cs="Times New Roman"/>
          <w:i/>
          <w:iCs/>
          <w:sz w:val="24"/>
          <w:szCs w:val="24"/>
        </w:rPr>
        <w:t xml:space="preserve"> Eurasian Journal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Educational Research (EJER), 63</w:t>
      </w:r>
      <w:r w:rsidRPr="00AF3303">
        <w:rPr>
          <w:rFonts w:ascii="Times New Roman" w:eastAsia="Times New Roman" w:hAnsi="Times New Roman" w:cs="Times New Roman"/>
          <w:sz w:val="24"/>
          <w:szCs w:val="24"/>
        </w:rPr>
        <w:t xml:space="preserve">, 335-352. doi:10.14689/ejer.2016.63.19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Cohen, G. L., &amp; </w:t>
      </w:r>
      <w:proofErr w:type="spellStart"/>
      <w:r w:rsidRPr="00AF3303">
        <w:rPr>
          <w:rFonts w:ascii="Times New Roman" w:eastAsia="Times New Roman" w:hAnsi="Times New Roman" w:cs="Times New Roman"/>
          <w:sz w:val="24"/>
          <w:szCs w:val="24"/>
        </w:rPr>
        <w:t>Prinstein</w:t>
      </w:r>
      <w:proofErr w:type="spellEnd"/>
      <w:r w:rsidRPr="00AF3303">
        <w:rPr>
          <w:rFonts w:ascii="Times New Roman" w:eastAsia="Times New Roman" w:hAnsi="Times New Roman" w:cs="Times New Roman"/>
          <w:sz w:val="24"/>
          <w:szCs w:val="24"/>
        </w:rPr>
        <w:t>, M. J. (2006). Peer contagion of aggression and health risk behavior</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among adolescent males: An experimental investigation of effects on public conduct and</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private attitudes. Child Development, 77(4), 967-983.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Coholic</w:t>
      </w:r>
      <w:proofErr w:type="spellEnd"/>
      <w:r w:rsidRPr="00AF3303">
        <w:rPr>
          <w:rFonts w:ascii="Times New Roman" w:eastAsia="Times New Roman" w:hAnsi="Times New Roman" w:cs="Times New Roman"/>
          <w:sz w:val="24"/>
          <w:szCs w:val="24"/>
        </w:rPr>
        <w:t xml:space="preserve">, D. "Exploring the Feasibility and Benefits of Arts-Based Mindfulness-Based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Practices with Young People in Need: Aiming to Improve Aspects of Self-Awareness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Resilience." </w:t>
      </w:r>
      <w:r w:rsidRPr="00AF3303">
        <w:rPr>
          <w:rFonts w:ascii="Times New Roman" w:eastAsia="Times New Roman" w:hAnsi="Times New Roman" w:cs="Times New Roman"/>
          <w:i/>
          <w:iCs/>
          <w:sz w:val="24"/>
          <w:szCs w:val="24"/>
        </w:rPr>
        <w:t>Child &amp; Youth Care Forum</w:t>
      </w:r>
      <w:r w:rsidRPr="00AF3303">
        <w:rPr>
          <w:rFonts w:ascii="Times New Roman" w:eastAsia="Times New Roman" w:hAnsi="Times New Roman" w:cs="Times New Roman"/>
          <w:sz w:val="24"/>
          <w:szCs w:val="24"/>
        </w:rPr>
        <w:t xml:space="preserve"> 40.4 (2011): 303-17.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Common Sense Media (2015). The Common Sense Census: Media Use by Tweens and Teens.</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Retrieved March 20, 2016, from https://www.commonsensemedia.org/user/register?</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destination=/research/the-commonsense-census-media-use-by-tweens-and-teens.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Compton, Walkup, Albano, </w:t>
      </w:r>
      <w:proofErr w:type="spellStart"/>
      <w:r w:rsidRPr="00AF3303">
        <w:rPr>
          <w:rFonts w:ascii="Times New Roman" w:eastAsia="Times New Roman" w:hAnsi="Times New Roman" w:cs="Times New Roman"/>
          <w:sz w:val="24"/>
          <w:szCs w:val="24"/>
        </w:rPr>
        <w:t>Piacentini</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Birmaher</w:t>
      </w:r>
      <w:proofErr w:type="spellEnd"/>
      <w:r w:rsidRPr="00AF3303">
        <w:rPr>
          <w:rFonts w:ascii="Times New Roman" w:eastAsia="Times New Roman" w:hAnsi="Times New Roman" w:cs="Times New Roman"/>
          <w:sz w:val="24"/>
          <w:szCs w:val="24"/>
        </w:rPr>
        <w:t xml:space="preserve">, Sherrill, . . . March. (2010). Child/Adolescent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Anxiety Multimodal Study (CAMS): Rationale, design, and methods. </w:t>
      </w:r>
      <w:r w:rsidRPr="00AF3303">
        <w:rPr>
          <w:rFonts w:ascii="Times New Roman" w:eastAsia="Times New Roman" w:hAnsi="Times New Roman" w:cs="Times New Roman"/>
          <w:i/>
          <w:iCs/>
          <w:sz w:val="24"/>
          <w:szCs w:val="24"/>
        </w:rPr>
        <w:t xml:space="preserve">Child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Adolescent Psychiatry and Mental Health,</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4</w:t>
      </w:r>
      <w:r w:rsidRPr="00AF3303">
        <w:rPr>
          <w:rFonts w:ascii="Times New Roman" w:eastAsia="Times New Roman" w:hAnsi="Times New Roman" w:cs="Times New Roman"/>
          <w:sz w:val="24"/>
          <w:szCs w:val="24"/>
        </w:rPr>
        <w:t>(1), 1.</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 xml:space="preserve">Comstock, D.L., Hammer, T.R., </w:t>
      </w:r>
      <w:proofErr w:type="spellStart"/>
      <w:r w:rsidRPr="00AF3303">
        <w:rPr>
          <w:rFonts w:ascii="Times New Roman" w:eastAsia="Times New Roman" w:hAnsi="Times New Roman" w:cs="Times New Roman"/>
          <w:sz w:val="24"/>
          <w:szCs w:val="24"/>
        </w:rPr>
        <w:t>Strentzsch</w:t>
      </w:r>
      <w:proofErr w:type="spellEnd"/>
      <w:r w:rsidRPr="00AF3303">
        <w:rPr>
          <w:rFonts w:ascii="Times New Roman" w:eastAsia="Times New Roman" w:hAnsi="Times New Roman" w:cs="Times New Roman"/>
          <w:sz w:val="24"/>
          <w:szCs w:val="24"/>
        </w:rPr>
        <w:t>, J., Cannon, K., Parsons, J., &amp; Salazar, G. (2008).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Relational-cultural theory: A framework for bridging relational, multicultural,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social justice competencies. Journal of Counseling &amp; Development, 86, 279–287.</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Corville</w:t>
      </w:r>
      <w:proofErr w:type="spellEnd"/>
      <w:r w:rsidRPr="00AF3303">
        <w:rPr>
          <w:rFonts w:ascii="Times New Roman" w:eastAsia="Times New Roman" w:hAnsi="Times New Roman" w:cs="Times New Roman"/>
          <w:sz w:val="24"/>
          <w:szCs w:val="24"/>
        </w:rPr>
        <w:t xml:space="preserve">-Smith, J., Ryan, B. A., Adams, G. R., &amp; </w:t>
      </w:r>
      <w:proofErr w:type="spellStart"/>
      <w:r w:rsidRPr="00AF3303">
        <w:rPr>
          <w:rFonts w:ascii="Times New Roman" w:eastAsia="Times New Roman" w:hAnsi="Times New Roman" w:cs="Times New Roman"/>
          <w:sz w:val="24"/>
          <w:szCs w:val="24"/>
        </w:rPr>
        <w:t>Dalicandro</w:t>
      </w:r>
      <w:proofErr w:type="spellEnd"/>
      <w:r w:rsidRPr="00AF3303">
        <w:rPr>
          <w:rFonts w:ascii="Times New Roman" w:eastAsia="Times New Roman" w:hAnsi="Times New Roman" w:cs="Times New Roman"/>
          <w:sz w:val="24"/>
          <w:szCs w:val="24"/>
        </w:rPr>
        <w:t xml:space="preserve">, T. (1998). Distinguishing absentee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students from regular attenders: The combined influence of personal, family, and school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factors. Journal of Youth and Adolescence, 25(5), 629-640.</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br/>
        <w:t>Creswell, J. W. (2007). Qualitative Inquiry and research design: Choosing among five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approaches (2nd ed.). Thousand Oaks, CA: Sage.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 xml:space="preserve">Creswell, J. W. (2012). Educational research: Planning, conducting, and </w:t>
      </w:r>
      <w:proofErr w:type="gramStart"/>
      <w:r w:rsidRPr="00AF3303">
        <w:rPr>
          <w:rFonts w:ascii="Times New Roman" w:eastAsia="Times New Roman" w:hAnsi="Times New Roman" w:cs="Times New Roman"/>
          <w:sz w:val="24"/>
          <w:szCs w:val="24"/>
        </w:rPr>
        <w:t>evaluating  quantitative</w:t>
      </w:r>
      <w:proofErr w:type="gramEnd"/>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and qualitative research. Boston: Pearson.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Creswell, J.W. (2015). A concise introduction to mixed methods research. Thousand Oaks, CA: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Sage.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Creswell, J. W. &amp; Poth, C. N. (2018). Qualitative inquiry and research design: Choosing among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five approaches. 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Cronin, C. (2014). Using case study research as a rigorous form of inquiry. Nurse Researcher,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21(5), 19–27. </w:t>
      </w:r>
    </w:p>
    <w:p w:rsidR="00D34BC6" w:rsidRPr="00AF3303" w:rsidRDefault="00D34BC6" w:rsidP="002869AF">
      <w:pPr>
        <w:spacing w:after="0" w:line="240" w:lineRule="auto"/>
        <w:ind w:firstLine="720"/>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Crotty, M. (1998). The foundations of social research: Meaning and perspective in the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research process. 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D34BC6" w:rsidRPr="00AF3303" w:rsidRDefault="002869AF" w:rsidP="00D34BC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Crowley, M., Nicholls, S., McCarthy, D., </w:t>
      </w:r>
      <w:proofErr w:type="spellStart"/>
      <w:r w:rsidRPr="00AF3303">
        <w:rPr>
          <w:rFonts w:ascii="Times New Roman" w:eastAsia="Times New Roman" w:hAnsi="Times New Roman" w:cs="Times New Roman"/>
          <w:sz w:val="24"/>
          <w:szCs w:val="24"/>
        </w:rPr>
        <w:t>Greatorex</w:t>
      </w:r>
      <w:proofErr w:type="spellEnd"/>
      <w:r w:rsidRPr="00AF3303">
        <w:rPr>
          <w:rFonts w:ascii="Times New Roman" w:eastAsia="Times New Roman" w:hAnsi="Times New Roman" w:cs="Times New Roman"/>
          <w:sz w:val="24"/>
          <w:szCs w:val="24"/>
        </w:rPr>
        <w:t xml:space="preserve">, K., Wu, J., &amp; Mayes, L. (2018). </w:t>
      </w:r>
    </w:p>
    <w:p w:rsidR="00D34BC6" w:rsidRPr="00AF3303" w:rsidRDefault="002869AF" w:rsidP="00D34BC6">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Innovations in practice: Group mindfulness for adolescent anxiety – results of an open </w:t>
      </w:r>
    </w:p>
    <w:p w:rsidR="002869AF" w:rsidRPr="00AF3303" w:rsidRDefault="002869AF" w:rsidP="00D34BC6">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trial. </w:t>
      </w:r>
      <w:r w:rsidRPr="00AF3303">
        <w:rPr>
          <w:rFonts w:ascii="Times New Roman" w:eastAsia="Times New Roman" w:hAnsi="Times New Roman" w:cs="Times New Roman"/>
          <w:i/>
          <w:iCs/>
          <w:sz w:val="24"/>
          <w:szCs w:val="24"/>
        </w:rPr>
        <w:t>Child and Adolescent Mental Health,</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23</w:t>
      </w:r>
      <w:r w:rsidRPr="00AF3303">
        <w:rPr>
          <w:rFonts w:ascii="Times New Roman" w:eastAsia="Times New Roman" w:hAnsi="Times New Roman" w:cs="Times New Roman"/>
          <w:sz w:val="24"/>
          <w:szCs w:val="24"/>
        </w:rPr>
        <w:t>(2), 130-133.</w:t>
      </w:r>
    </w:p>
    <w:p w:rsidR="002869AF" w:rsidRPr="00AF3303" w:rsidRDefault="002869AF" w:rsidP="002869AF">
      <w:pPr>
        <w:spacing w:after="0" w:line="240" w:lineRule="auto"/>
        <w:rPr>
          <w:rFonts w:ascii="Times New Roman" w:eastAsia="Times New Roman" w:hAnsi="Times New Roman" w:cs="Times New Roman"/>
          <w:sz w:val="24"/>
          <w:szCs w:val="24"/>
        </w:rPr>
      </w:pPr>
    </w:p>
    <w:p w:rsidR="00D34BC6" w:rsidRPr="00AF3303" w:rsidRDefault="002869AF" w:rsidP="00D34BC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Crystal, J. P. (2001). The effectiveness of existential art therapy on locus of control, self-</w:t>
      </w:r>
    </w:p>
    <w:p w:rsidR="00D34BC6" w:rsidRPr="00AF3303" w:rsidRDefault="002869AF" w:rsidP="00D34BC6">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efficacy, and self-esteem on the mobility and cognitions of individuals diagnosed with </w:t>
      </w:r>
    </w:p>
    <w:p w:rsidR="002869AF" w:rsidRPr="00AF3303" w:rsidRDefault="002869AF" w:rsidP="00D34BC6">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Panic Disorder. Dissertation Abstract International, 62(12), 4070A (UMI No. 3037066).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Curry, N. A., &amp; </w:t>
      </w:r>
      <w:proofErr w:type="spellStart"/>
      <w:r w:rsidRPr="00AF3303">
        <w:rPr>
          <w:rFonts w:ascii="Times New Roman" w:eastAsia="Times New Roman" w:hAnsi="Times New Roman" w:cs="Times New Roman"/>
          <w:sz w:val="24"/>
          <w:szCs w:val="24"/>
        </w:rPr>
        <w:t>Kasser</w:t>
      </w:r>
      <w:proofErr w:type="spellEnd"/>
      <w:r w:rsidRPr="00AF3303">
        <w:rPr>
          <w:rFonts w:ascii="Times New Roman" w:eastAsia="Times New Roman" w:hAnsi="Times New Roman" w:cs="Times New Roman"/>
          <w:sz w:val="24"/>
          <w:szCs w:val="24"/>
        </w:rPr>
        <w:t xml:space="preserve">, T. (2005). Can coloring mandalas reduce anxiety? </w:t>
      </w:r>
      <w:r w:rsidRPr="00AF3303">
        <w:rPr>
          <w:rFonts w:ascii="Times New Roman" w:eastAsia="Times New Roman" w:hAnsi="Times New Roman" w:cs="Times New Roman"/>
          <w:i/>
          <w:iCs/>
          <w:sz w:val="24"/>
          <w:szCs w:val="24"/>
        </w:rPr>
        <w:t xml:space="preserve">Art Therapy, 22(2),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81–85.</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Curry, L. A., </w:t>
      </w:r>
      <w:proofErr w:type="spellStart"/>
      <w:r w:rsidRPr="00AF3303">
        <w:rPr>
          <w:rFonts w:ascii="Times New Roman" w:eastAsia="Times New Roman" w:hAnsi="Times New Roman" w:cs="Times New Roman"/>
          <w:sz w:val="24"/>
          <w:szCs w:val="24"/>
        </w:rPr>
        <w:t>Nembhard</w:t>
      </w:r>
      <w:proofErr w:type="spellEnd"/>
      <w:r w:rsidRPr="00AF3303">
        <w:rPr>
          <w:rFonts w:ascii="Times New Roman" w:eastAsia="Times New Roman" w:hAnsi="Times New Roman" w:cs="Times New Roman"/>
          <w:sz w:val="24"/>
          <w:szCs w:val="24"/>
        </w:rPr>
        <w:t xml:space="preserve">, I. M., &amp; Bradley, E. H. (2009). Qualitative and mixed methods provide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unique contributions to outcomes research. </w:t>
      </w:r>
      <w:r w:rsidRPr="00AF3303">
        <w:rPr>
          <w:rFonts w:ascii="Times New Roman" w:eastAsia="Times New Roman" w:hAnsi="Times New Roman" w:cs="Times New Roman"/>
          <w:i/>
          <w:iCs/>
          <w:sz w:val="24"/>
          <w:szCs w:val="24"/>
        </w:rPr>
        <w:t>Circulation, 119,</w:t>
      </w:r>
      <w:r w:rsidRPr="00AF3303">
        <w:rPr>
          <w:rFonts w:ascii="Times New Roman" w:eastAsia="Times New Roman" w:hAnsi="Times New Roman" w:cs="Times New Roman"/>
          <w:sz w:val="24"/>
          <w:szCs w:val="24"/>
        </w:rPr>
        <w:t xml:space="preserve"> 1442–1452.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Davidson, C., Ewert, A., &amp; Chang, Y. (2016). Multiple methods for identifying outcomes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of a high challenge adventure activity. J</w:t>
      </w:r>
      <w:r w:rsidRPr="00AF3303">
        <w:rPr>
          <w:rFonts w:ascii="Times New Roman" w:eastAsia="Times New Roman" w:hAnsi="Times New Roman" w:cs="Times New Roman"/>
          <w:i/>
          <w:iCs/>
          <w:sz w:val="24"/>
          <w:szCs w:val="24"/>
        </w:rPr>
        <w:t>ournal of Experiential Education, 39(2)</w:t>
      </w:r>
      <w:r w:rsidRPr="00AF3303">
        <w:rPr>
          <w:rFonts w:ascii="Times New Roman" w:eastAsia="Times New Roman" w:hAnsi="Times New Roman" w:cs="Times New Roman"/>
          <w:sz w:val="24"/>
          <w:szCs w:val="24"/>
        </w:rPr>
        <w:t>, 164-178.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Davidson, J. R. (2000). Social anxiety disorder under scrutiny. </w:t>
      </w:r>
      <w:r w:rsidRPr="00AF3303">
        <w:rPr>
          <w:rFonts w:ascii="Times New Roman" w:eastAsia="Times New Roman" w:hAnsi="Times New Roman" w:cs="Times New Roman"/>
          <w:i/>
          <w:iCs/>
          <w:sz w:val="24"/>
          <w:szCs w:val="24"/>
        </w:rPr>
        <w:t>Depression Anxiety, 11(3)</w:t>
      </w:r>
      <w:r w:rsidRPr="00AF3303">
        <w:rPr>
          <w:rFonts w:ascii="Times New Roman" w:eastAsia="Times New Roman" w:hAnsi="Times New Roman" w:cs="Times New Roman"/>
          <w:sz w:val="24"/>
          <w:szCs w:val="24"/>
        </w:rPr>
        <w:t>, 93-98.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D34BC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Davidson, R. (Pseudonym). (2017, July). </w:t>
      </w:r>
      <w:r w:rsidRPr="00AF3303">
        <w:rPr>
          <w:rFonts w:ascii="Times New Roman" w:eastAsia="Times New Roman" w:hAnsi="Times New Roman" w:cs="Times New Roman"/>
          <w:i/>
          <w:iCs/>
          <w:sz w:val="24"/>
          <w:szCs w:val="24"/>
        </w:rPr>
        <w:t>The History of Gran One-on-one Charter School</w:t>
      </w:r>
      <w:r w:rsidRPr="00AF3303">
        <w:rPr>
          <w:rFonts w:ascii="Times New Roman" w:eastAsia="Times New Roman" w:hAnsi="Times New Roman" w:cs="Times New Roman"/>
          <w:sz w:val="24"/>
          <w:szCs w:val="24"/>
        </w:rPr>
        <w:t>.</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Speech presented at 2017-2018. All Teacher PLC. Rose State College, Oklahoma City, Oklahoma.</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D34BC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Davidson, R. (Pseudonym). (2018, July). </w:t>
      </w:r>
      <w:r w:rsidRPr="00AF3303">
        <w:rPr>
          <w:rFonts w:ascii="Times New Roman" w:eastAsia="Times New Roman" w:hAnsi="Times New Roman" w:cs="Times New Roman"/>
          <w:i/>
          <w:iCs/>
          <w:sz w:val="24"/>
          <w:szCs w:val="24"/>
        </w:rPr>
        <w:t>The History of Gran One-on-one Charter School</w:t>
      </w:r>
      <w:r w:rsidRPr="00AF3303">
        <w:rPr>
          <w:rFonts w:ascii="Times New Roman" w:eastAsia="Times New Roman" w:hAnsi="Times New Roman" w:cs="Times New Roman"/>
          <w:sz w:val="24"/>
          <w:szCs w:val="24"/>
        </w:rPr>
        <w:t>.</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Speech presented at 2018-2019. All Teacher PLC. Rose State College, Oklahoma City, Oklahoma.</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de Leeuw, E. (2008). Self-administered questionnaires and standardized interviews. In 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Alasuutari</w:t>
      </w:r>
      <w:proofErr w:type="spellEnd"/>
      <w:r w:rsidRPr="00AF3303">
        <w:rPr>
          <w:rFonts w:ascii="Times New Roman" w:eastAsia="Times New Roman" w:hAnsi="Times New Roman" w:cs="Times New Roman"/>
          <w:sz w:val="24"/>
          <w:szCs w:val="24"/>
        </w:rPr>
        <w:t xml:space="preserve">, L. </w:t>
      </w:r>
      <w:proofErr w:type="spellStart"/>
      <w:r w:rsidRPr="00AF3303">
        <w:rPr>
          <w:rFonts w:ascii="Times New Roman" w:eastAsia="Times New Roman" w:hAnsi="Times New Roman" w:cs="Times New Roman"/>
          <w:sz w:val="24"/>
          <w:szCs w:val="24"/>
        </w:rPr>
        <w:t>Bickman</w:t>
      </w:r>
      <w:proofErr w:type="spellEnd"/>
      <w:r w:rsidRPr="00AF3303">
        <w:rPr>
          <w:rFonts w:ascii="Times New Roman" w:eastAsia="Times New Roman" w:hAnsi="Times New Roman" w:cs="Times New Roman"/>
          <w:sz w:val="24"/>
          <w:szCs w:val="24"/>
        </w:rPr>
        <w:t>, &amp; J. Brannan (Eds.), T</w:t>
      </w:r>
      <w:r w:rsidRPr="00AF3303">
        <w:rPr>
          <w:rFonts w:ascii="Times New Roman" w:eastAsia="Times New Roman" w:hAnsi="Times New Roman" w:cs="Times New Roman"/>
          <w:i/>
          <w:iCs/>
          <w:sz w:val="24"/>
          <w:szCs w:val="24"/>
        </w:rPr>
        <w:t xml:space="preserve">he SAGE handbook of social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methods</w:t>
      </w:r>
      <w:r w:rsidRPr="00AF3303">
        <w:rPr>
          <w:rFonts w:ascii="Times New Roman" w:eastAsia="Times New Roman" w:hAnsi="Times New Roman" w:cs="Times New Roman"/>
          <w:sz w:val="24"/>
          <w:szCs w:val="24"/>
        </w:rPr>
        <w:t xml:space="preserve"> (pp. 313–327). Los Angeles: 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De </w:t>
      </w:r>
      <w:proofErr w:type="spellStart"/>
      <w:r w:rsidRPr="00AF3303">
        <w:rPr>
          <w:rFonts w:ascii="Times New Roman" w:eastAsia="Times New Roman" w:hAnsi="Times New Roman" w:cs="Times New Roman"/>
          <w:sz w:val="24"/>
          <w:szCs w:val="24"/>
        </w:rPr>
        <w:t>Lijster</w:t>
      </w:r>
      <w:proofErr w:type="spellEnd"/>
      <w:r w:rsidRPr="00AF3303">
        <w:rPr>
          <w:rFonts w:ascii="Times New Roman" w:eastAsia="Times New Roman" w:hAnsi="Times New Roman" w:cs="Times New Roman"/>
          <w:sz w:val="24"/>
          <w:szCs w:val="24"/>
        </w:rPr>
        <w:t xml:space="preserve">, Dieleman, </w:t>
      </w:r>
      <w:proofErr w:type="spellStart"/>
      <w:r w:rsidRPr="00AF3303">
        <w:rPr>
          <w:rFonts w:ascii="Times New Roman" w:eastAsia="Times New Roman" w:hAnsi="Times New Roman" w:cs="Times New Roman"/>
          <w:sz w:val="24"/>
          <w:szCs w:val="24"/>
        </w:rPr>
        <w:t>Utens</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Dierckx</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Wierenga</w:t>
      </w:r>
      <w:proofErr w:type="spellEnd"/>
      <w:r w:rsidRPr="00AF3303">
        <w:rPr>
          <w:rFonts w:ascii="Times New Roman" w:eastAsia="Times New Roman" w:hAnsi="Times New Roman" w:cs="Times New Roman"/>
          <w:sz w:val="24"/>
          <w:szCs w:val="24"/>
        </w:rPr>
        <w:t xml:space="preserve">, Verhulst, and </w:t>
      </w:r>
      <w:proofErr w:type="spellStart"/>
      <w:r w:rsidRPr="00AF3303">
        <w:rPr>
          <w:rFonts w:ascii="Times New Roman" w:eastAsia="Times New Roman" w:hAnsi="Times New Roman" w:cs="Times New Roman"/>
          <w:sz w:val="24"/>
          <w:szCs w:val="24"/>
        </w:rPr>
        <w:t>Legerstee</w:t>
      </w:r>
      <w:proofErr w:type="spellEnd"/>
      <w:r w:rsidRPr="00AF3303">
        <w:rPr>
          <w:rFonts w:ascii="Times New Roman" w:eastAsia="Times New Roman" w:hAnsi="Times New Roman" w:cs="Times New Roman"/>
          <w:sz w:val="24"/>
          <w:szCs w:val="24"/>
        </w:rPr>
        <w:t xml:space="preserve">. "Social and Academic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Functioning in Adolescents with Anxiety Disorders: A Systematic Review." </w:t>
      </w:r>
      <w:r w:rsidRPr="00AF3303">
        <w:rPr>
          <w:rFonts w:ascii="Times New Roman" w:eastAsia="Times New Roman" w:hAnsi="Times New Roman" w:cs="Times New Roman"/>
          <w:i/>
          <w:iCs/>
          <w:sz w:val="24"/>
          <w:szCs w:val="24"/>
        </w:rPr>
        <w:t>Journal of Affective Disorders</w:t>
      </w:r>
      <w:r w:rsidRPr="00AF3303">
        <w:rPr>
          <w:rFonts w:ascii="Times New Roman" w:eastAsia="Times New Roman" w:hAnsi="Times New Roman" w:cs="Times New Roman"/>
          <w:sz w:val="24"/>
          <w:szCs w:val="24"/>
        </w:rPr>
        <w:t xml:space="preserve"> 230 (2018): 108-17.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Denizet-Lewis, B. (2017). Why are more American teenagers than ever suffering from severe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anxiety? </w:t>
      </w:r>
      <w:r w:rsidRPr="00AF3303">
        <w:rPr>
          <w:rFonts w:ascii="Times New Roman" w:eastAsia="Times New Roman" w:hAnsi="Times New Roman" w:cs="Times New Roman"/>
          <w:i/>
          <w:iCs/>
          <w:sz w:val="24"/>
          <w:szCs w:val="24"/>
        </w:rPr>
        <w:t>The New York Times</w:t>
      </w:r>
      <w:r w:rsidRPr="00AF3303">
        <w:rPr>
          <w:rFonts w:ascii="Times New Roman" w:eastAsia="Times New Roman" w:hAnsi="Times New Roman" w:cs="Times New Roman"/>
          <w:sz w:val="24"/>
          <w:szCs w:val="24"/>
        </w:rPr>
        <w:t xml:space="preserve">. Retrieved from https://www.nytimes.com/2017/10/11/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magazine/why-are-more-american-teenagers-than-ever-suffering-from-severe-</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anxiety.html.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De Wit, D., </w:t>
      </w:r>
      <w:proofErr w:type="spellStart"/>
      <w:r w:rsidRPr="00AF3303">
        <w:rPr>
          <w:rFonts w:ascii="Times New Roman" w:eastAsia="Times New Roman" w:hAnsi="Times New Roman" w:cs="Times New Roman"/>
          <w:sz w:val="24"/>
          <w:szCs w:val="24"/>
        </w:rPr>
        <w:t>Karioja</w:t>
      </w:r>
      <w:proofErr w:type="spellEnd"/>
      <w:r w:rsidRPr="00AF3303">
        <w:rPr>
          <w:rFonts w:ascii="Times New Roman" w:eastAsia="Times New Roman" w:hAnsi="Times New Roman" w:cs="Times New Roman"/>
          <w:sz w:val="24"/>
          <w:szCs w:val="24"/>
        </w:rPr>
        <w:t xml:space="preserve">, K., Rye, B.J., &amp; </w:t>
      </w:r>
      <w:proofErr w:type="spellStart"/>
      <w:r w:rsidRPr="00AF3303">
        <w:rPr>
          <w:rFonts w:ascii="Times New Roman" w:eastAsia="Times New Roman" w:hAnsi="Times New Roman" w:cs="Times New Roman"/>
          <w:sz w:val="24"/>
          <w:szCs w:val="24"/>
        </w:rPr>
        <w:t>Shain</w:t>
      </w:r>
      <w:proofErr w:type="spellEnd"/>
      <w:r w:rsidRPr="00AF3303">
        <w:rPr>
          <w:rFonts w:ascii="Times New Roman" w:eastAsia="Times New Roman" w:hAnsi="Times New Roman" w:cs="Times New Roman"/>
          <w:sz w:val="24"/>
          <w:szCs w:val="24"/>
        </w:rPr>
        <w:t xml:space="preserve">, M. (2011). Perceptions of declining classmate and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teacher support following the transition to high school: Potential correlates of increasing student mental health difficulties. </w:t>
      </w:r>
      <w:r w:rsidRPr="00AF3303">
        <w:rPr>
          <w:rFonts w:ascii="Times New Roman" w:eastAsia="Times New Roman" w:hAnsi="Times New Roman" w:cs="Times New Roman"/>
          <w:i/>
          <w:iCs/>
          <w:sz w:val="24"/>
          <w:szCs w:val="24"/>
        </w:rPr>
        <w:t>Psychology in The Schools, 4</w:t>
      </w:r>
      <w:r w:rsidRPr="00AF3303">
        <w:rPr>
          <w:rFonts w:ascii="Times New Roman" w:eastAsia="Times New Roman" w:hAnsi="Times New Roman" w:cs="Times New Roman"/>
          <w:sz w:val="24"/>
          <w:szCs w:val="24"/>
        </w:rPr>
        <w:t xml:space="preserve">8(6), 556-572.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Di Loreto, S., &amp; McDonough, K. (2013). The relationship between instructor feedback</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and ESL student anxiety.</w:t>
      </w:r>
      <w:r w:rsidRPr="00AF3303">
        <w:rPr>
          <w:rFonts w:ascii="Times New Roman" w:eastAsia="Times New Roman" w:hAnsi="Times New Roman" w:cs="Times New Roman"/>
          <w:i/>
          <w:iCs/>
          <w:sz w:val="24"/>
          <w:szCs w:val="24"/>
        </w:rPr>
        <w:t xml:space="preserve"> TESL Canada Journal, 31(1), </w:t>
      </w:r>
      <w:r w:rsidRPr="00AF3303">
        <w:rPr>
          <w:rFonts w:ascii="Times New Roman" w:eastAsia="Times New Roman" w:hAnsi="Times New Roman" w:cs="Times New Roman"/>
          <w:sz w:val="24"/>
          <w:szCs w:val="24"/>
        </w:rPr>
        <w:t>20-41.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Donato, J. M. (2010). Reducing test anxiety and improving academic performance in fourth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grade students: Exploring an intervention (Doctoral dissertation). Available from ProQuest Dissertations and Theses database. (UMI Number: 3405258)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Doolittle, P.E. (2001). The need to leverage theory in the development of guidelines for using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technology in social studies teacher preparation: A reply to </w:t>
      </w:r>
      <w:proofErr w:type="spellStart"/>
      <w:r w:rsidRPr="00AF3303">
        <w:rPr>
          <w:rFonts w:ascii="Times New Roman" w:eastAsia="Times New Roman" w:hAnsi="Times New Roman" w:cs="Times New Roman"/>
          <w:sz w:val="24"/>
          <w:szCs w:val="24"/>
        </w:rPr>
        <w:t>Crocco</w:t>
      </w:r>
      <w:proofErr w:type="spellEnd"/>
      <w:r w:rsidRPr="00AF3303">
        <w:rPr>
          <w:rFonts w:ascii="Times New Roman" w:eastAsia="Times New Roman" w:hAnsi="Times New Roman" w:cs="Times New Roman"/>
          <w:sz w:val="24"/>
          <w:szCs w:val="24"/>
        </w:rPr>
        <w:t xml:space="preserve"> and Mason et al.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r>
      <w:r w:rsidRPr="00AF3303">
        <w:rPr>
          <w:rFonts w:ascii="Times New Roman" w:eastAsia="Times New Roman" w:hAnsi="Times New Roman" w:cs="Times New Roman"/>
          <w:i/>
          <w:iCs/>
          <w:sz w:val="24"/>
          <w:szCs w:val="24"/>
        </w:rPr>
        <w:t>Contemporary Issues in Technology and Teacher Education</w:t>
      </w:r>
      <w:r w:rsidRPr="00AF3303">
        <w:rPr>
          <w:rFonts w:ascii="Times New Roman" w:eastAsia="Times New Roman" w:hAnsi="Times New Roman" w:cs="Times New Roman"/>
          <w:sz w:val="24"/>
          <w:szCs w:val="24"/>
        </w:rPr>
        <w:t xml:space="preserve"> [Online serial], 1(4) 501-</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516.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Doss, K., Bloom, L., Wallace, B., &amp; Shaughnessy, M. (2018). Mindfulness in the middle school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classroom: Strategies to target social and emotional well-being of gifted students. </w:t>
      </w:r>
      <w:r w:rsidRPr="00AF3303">
        <w:rPr>
          <w:rFonts w:ascii="Times New Roman" w:eastAsia="Times New Roman" w:hAnsi="Times New Roman" w:cs="Times New Roman"/>
          <w:i/>
          <w:iCs/>
          <w:sz w:val="24"/>
          <w:szCs w:val="24"/>
        </w:rPr>
        <w:t xml:space="preserve">Gifted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Education International,</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34</w:t>
      </w:r>
      <w:r w:rsidRPr="00AF3303">
        <w:rPr>
          <w:rFonts w:ascii="Times New Roman" w:eastAsia="Times New Roman" w:hAnsi="Times New Roman" w:cs="Times New Roman"/>
          <w:sz w:val="24"/>
          <w:szCs w:val="24"/>
        </w:rPr>
        <w:t>(2), 181-192.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Dunn, C. (1996). </w:t>
      </w:r>
      <w:r w:rsidRPr="00AF3303">
        <w:rPr>
          <w:rFonts w:ascii="Times New Roman" w:eastAsia="Times New Roman" w:hAnsi="Times New Roman" w:cs="Times New Roman"/>
          <w:i/>
          <w:iCs/>
          <w:sz w:val="24"/>
          <w:szCs w:val="24"/>
        </w:rPr>
        <w:t>Conversations in paint: A notebook of fundamentals.</w:t>
      </w:r>
      <w:r w:rsidRPr="00AF3303">
        <w:rPr>
          <w:rFonts w:ascii="Times New Roman" w:eastAsia="Times New Roman" w:hAnsi="Times New Roman" w:cs="Times New Roman"/>
          <w:sz w:val="24"/>
          <w:szCs w:val="24"/>
        </w:rPr>
        <w:t xml:space="preserve"> New York: Workman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 xml:space="preserve">Publishing.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Earley, A. (2007). The Effect of Anxiety on the Oral Reading Fluency of School-aged</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Children, Dissertations and Thesis.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Eccles, J. S., &amp; Jacobs, J. E. (1986). Social forces shape math attitudes and performance.</w:t>
      </w:r>
      <w:r w:rsidRPr="00AF3303">
        <w:rPr>
          <w:rFonts w:ascii="Times New Roman" w:eastAsia="Times New Roman" w:hAnsi="Times New Roman" w:cs="Times New Roman"/>
          <w:i/>
          <w:iCs/>
          <w:sz w:val="24"/>
          <w:szCs w:val="24"/>
        </w:rPr>
        <w:t xml:space="preserve"> Signs,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(11)</w:t>
      </w:r>
      <w:r w:rsidRPr="00AF3303">
        <w:rPr>
          <w:rFonts w:ascii="Times New Roman" w:eastAsia="Times New Roman" w:hAnsi="Times New Roman" w:cs="Times New Roman"/>
          <w:sz w:val="24"/>
          <w:szCs w:val="24"/>
        </w:rPr>
        <w:t>, 367-389.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lang w:val="es-US"/>
        </w:rPr>
      </w:pPr>
      <w:r w:rsidRPr="00AF3303">
        <w:rPr>
          <w:rFonts w:ascii="Times New Roman" w:eastAsia="Times New Roman" w:hAnsi="Times New Roman" w:cs="Times New Roman"/>
          <w:sz w:val="24"/>
          <w:szCs w:val="24"/>
        </w:rPr>
        <w:t xml:space="preserve">Eisner, E. W. (2003). Questionable assumptions about schooling. </w:t>
      </w:r>
      <w:r w:rsidRPr="00AF3303">
        <w:rPr>
          <w:rFonts w:ascii="Times New Roman" w:eastAsia="Times New Roman" w:hAnsi="Times New Roman" w:cs="Times New Roman"/>
          <w:i/>
          <w:iCs/>
          <w:sz w:val="24"/>
          <w:szCs w:val="24"/>
          <w:lang w:val="es-US"/>
        </w:rPr>
        <w:t xml:space="preserve">Phi Delta Kappan,  84(9), </w:t>
      </w:r>
    </w:p>
    <w:p w:rsidR="002869AF" w:rsidRPr="00AF3303" w:rsidRDefault="002869AF" w:rsidP="002869AF">
      <w:pPr>
        <w:spacing w:after="0" w:line="240" w:lineRule="auto"/>
        <w:ind w:firstLine="720"/>
        <w:rPr>
          <w:rFonts w:ascii="Times New Roman" w:eastAsia="Times New Roman" w:hAnsi="Times New Roman" w:cs="Times New Roman"/>
          <w:sz w:val="24"/>
          <w:szCs w:val="24"/>
          <w:lang w:val="es-US"/>
        </w:rPr>
      </w:pPr>
      <w:r w:rsidRPr="00AF3303">
        <w:rPr>
          <w:rFonts w:ascii="Times New Roman" w:eastAsia="Times New Roman" w:hAnsi="Times New Roman" w:cs="Times New Roman"/>
          <w:sz w:val="24"/>
          <w:szCs w:val="24"/>
          <w:lang w:val="es-US"/>
        </w:rPr>
        <w:t>648-657.</w:t>
      </w:r>
    </w:p>
    <w:p w:rsidR="002869AF" w:rsidRPr="00AF3303" w:rsidRDefault="002869AF" w:rsidP="002869AF">
      <w:pPr>
        <w:spacing w:after="0" w:line="240" w:lineRule="auto"/>
        <w:rPr>
          <w:rFonts w:ascii="Times New Roman" w:eastAsia="Times New Roman" w:hAnsi="Times New Roman" w:cs="Times New Roman"/>
          <w:sz w:val="24"/>
          <w:szCs w:val="24"/>
          <w:lang w:val="es-US"/>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Essau, C.A. (2003). </w:t>
      </w:r>
      <w:r w:rsidRPr="00AF3303">
        <w:rPr>
          <w:rFonts w:ascii="Times New Roman" w:eastAsia="Times New Roman" w:hAnsi="Times New Roman" w:cs="Times New Roman"/>
          <w:sz w:val="24"/>
          <w:szCs w:val="24"/>
        </w:rPr>
        <w:t xml:space="preserve">Comorbidity of anxiety disorders in adolescents. </w:t>
      </w:r>
      <w:r w:rsidRPr="00AF3303">
        <w:rPr>
          <w:rFonts w:ascii="Times New Roman" w:eastAsia="Times New Roman" w:hAnsi="Times New Roman" w:cs="Times New Roman"/>
          <w:i/>
          <w:iCs/>
          <w:sz w:val="24"/>
          <w:szCs w:val="24"/>
        </w:rPr>
        <w:t xml:space="preserve">Depression &amp;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lastRenderedPageBreak/>
        <w:t xml:space="preserve">Anxiety </w:t>
      </w:r>
      <w:r w:rsidRPr="00AF3303">
        <w:rPr>
          <w:rFonts w:ascii="Times New Roman" w:eastAsia="Times New Roman" w:hAnsi="Times New Roman" w:cs="Times New Roman"/>
          <w:sz w:val="24"/>
          <w:szCs w:val="24"/>
        </w:rPr>
        <w:t>(1091-4269), 18(1), 1-6.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Essau</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Lewinsohn</w:t>
      </w:r>
      <w:proofErr w:type="spellEnd"/>
      <w:r w:rsidRPr="00AF3303">
        <w:rPr>
          <w:rFonts w:ascii="Times New Roman" w:eastAsia="Times New Roman" w:hAnsi="Times New Roman" w:cs="Times New Roman"/>
          <w:sz w:val="24"/>
          <w:szCs w:val="24"/>
        </w:rPr>
        <w:t xml:space="preserve">, Lim, Ho, and Rohde. "Incidence, Recurrence and Comorbidity of Anxiety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 Four Major Developmental Stages." </w:t>
      </w:r>
      <w:r w:rsidRPr="00AF3303">
        <w:rPr>
          <w:rFonts w:ascii="Times New Roman" w:eastAsia="Times New Roman" w:hAnsi="Times New Roman" w:cs="Times New Roman"/>
          <w:i/>
          <w:iCs/>
          <w:sz w:val="24"/>
          <w:szCs w:val="24"/>
        </w:rPr>
        <w:t>Journal of Affective Disorders</w:t>
      </w:r>
      <w:r w:rsidRPr="00AF3303">
        <w:rPr>
          <w:rFonts w:ascii="Times New Roman" w:eastAsia="Times New Roman" w:hAnsi="Times New Roman" w:cs="Times New Roman"/>
          <w:sz w:val="24"/>
          <w:szCs w:val="24"/>
        </w:rPr>
        <w:t xml:space="preserve"> 228 (2018): 248-53. </w:t>
      </w:r>
    </w:p>
    <w:p w:rsidR="002869AF" w:rsidRPr="00AF3303" w:rsidRDefault="002869AF" w:rsidP="002869AF">
      <w:pPr>
        <w:spacing w:after="0" w:line="240" w:lineRule="auto"/>
        <w:rPr>
          <w:rFonts w:ascii="Times New Roman" w:eastAsia="Times New Roman" w:hAnsi="Times New Roman" w:cs="Times New Roman"/>
          <w:sz w:val="24"/>
          <w:szCs w:val="24"/>
        </w:rPr>
      </w:pPr>
    </w:p>
    <w:p w:rsidR="0070430D" w:rsidRPr="00AF3303" w:rsidRDefault="002869AF" w:rsidP="007043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Everson, H. T., Tobias, S., Hartman, H., &amp; </w:t>
      </w:r>
      <w:proofErr w:type="spellStart"/>
      <w:r w:rsidRPr="00AF3303">
        <w:rPr>
          <w:rFonts w:ascii="Times New Roman" w:eastAsia="Times New Roman" w:hAnsi="Times New Roman" w:cs="Times New Roman"/>
          <w:sz w:val="24"/>
          <w:szCs w:val="24"/>
        </w:rPr>
        <w:t>Gourngey</w:t>
      </w:r>
      <w:proofErr w:type="spellEnd"/>
      <w:r w:rsidRPr="00AF3303">
        <w:rPr>
          <w:rFonts w:ascii="Times New Roman" w:eastAsia="Times New Roman" w:hAnsi="Times New Roman" w:cs="Times New Roman"/>
          <w:sz w:val="24"/>
          <w:szCs w:val="24"/>
        </w:rPr>
        <w:t xml:space="preserve">, A. (1993). Test anxiety and the </w:t>
      </w:r>
    </w:p>
    <w:p w:rsidR="002869AF" w:rsidRPr="00AF3303" w:rsidRDefault="002869AF" w:rsidP="007043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curriculum: The subject matters. Anxiety, Stress, &amp; Coping:</w:t>
      </w:r>
      <w:r w:rsidRPr="00AF3303">
        <w:rPr>
          <w:rFonts w:ascii="Times New Roman" w:eastAsia="Times New Roman" w:hAnsi="Times New Roman" w:cs="Times New Roman"/>
          <w:i/>
          <w:iCs/>
          <w:sz w:val="24"/>
          <w:szCs w:val="24"/>
        </w:rPr>
        <w:t xml:space="preserve"> An International Journal, 6(1)</w:t>
      </w:r>
      <w:r w:rsidRPr="00AF3303">
        <w:rPr>
          <w:rFonts w:ascii="Times New Roman" w:eastAsia="Times New Roman" w:hAnsi="Times New Roman" w:cs="Times New Roman"/>
          <w:sz w:val="24"/>
          <w:szCs w:val="24"/>
        </w:rPr>
        <w:t>, 1-8.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Eysenck, M. W., Derakshan, N., Santos, R., &amp; Calvo, M. G. (2007). </w:t>
      </w:r>
      <w:r w:rsidRPr="00AF3303">
        <w:rPr>
          <w:rFonts w:ascii="Times New Roman" w:eastAsia="Times New Roman" w:hAnsi="Times New Roman" w:cs="Times New Roman"/>
          <w:sz w:val="24"/>
          <w:szCs w:val="24"/>
        </w:rPr>
        <w:t xml:space="preserve">Anxiety and cognitive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performance: Attentional control theory. </w:t>
      </w:r>
      <w:r w:rsidRPr="00AF3303">
        <w:rPr>
          <w:rFonts w:ascii="Times New Roman" w:eastAsia="Times New Roman" w:hAnsi="Times New Roman" w:cs="Times New Roman"/>
          <w:i/>
          <w:iCs/>
          <w:sz w:val="24"/>
          <w:szCs w:val="24"/>
        </w:rPr>
        <w:t>Emotion,7</w:t>
      </w:r>
      <w:r w:rsidRPr="00AF3303">
        <w:rPr>
          <w:rFonts w:ascii="Times New Roman" w:eastAsia="Times New Roman" w:hAnsi="Times New Roman" w:cs="Times New Roman"/>
          <w:sz w:val="24"/>
          <w:szCs w:val="24"/>
        </w:rPr>
        <w:t xml:space="preserve">(2), 336-353.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48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Ezzy</w:t>
      </w:r>
      <w:proofErr w:type="spellEnd"/>
      <w:r w:rsidRPr="00AF3303">
        <w:rPr>
          <w:rFonts w:ascii="Times New Roman" w:eastAsia="Times New Roman" w:hAnsi="Times New Roman" w:cs="Times New Roman"/>
          <w:sz w:val="24"/>
          <w:szCs w:val="24"/>
        </w:rPr>
        <w:t xml:space="preserve">, D. (2002). </w:t>
      </w:r>
      <w:r w:rsidRPr="00AF3303">
        <w:rPr>
          <w:rFonts w:ascii="Times New Roman" w:eastAsia="Times New Roman" w:hAnsi="Times New Roman" w:cs="Times New Roman"/>
          <w:i/>
          <w:iCs/>
          <w:sz w:val="24"/>
          <w:szCs w:val="24"/>
        </w:rPr>
        <w:t>Qualitative analysis: Practice and innovation.</w:t>
      </w:r>
      <w:r w:rsidRPr="00AF3303">
        <w:rPr>
          <w:rFonts w:ascii="Times New Roman" w:eastAsia="Times New Roman" w:hAnsi="Times New Roman" w:cs="Times New Roman"/>
          <w:sz w:val="24"/>
          <w:szCs w:val="24"/>
        </w:rPr>
        <w:t xml:space="preserve"> Australia: Allen &amp; Unwin.</w:t>
      </w: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Festinger, L. (1954). A theory of social comparison processes. </w:t>
      </w:r>
      <w:r w:rsidRPr="00AF3303">
        <w:rPr>
          <w:rFonts w:ascii="Times New Roman" w:eastAsia="Times New Roman" w:hAnsi="Times New Roman" w:cs="Times New Roman"/>
          <w:i/>
          <w:iCs/>
          <w:sz w:val="24"/>
          <w:szCs w:val="24"/>
        </w:rPr>
        <w:t>Human Relations</w:t>
      </w:r>
      <w:r w:rsidRPr="00AF3303">
        <w:rPr>
          <w:rFonts w:ascii="Times New Roman" w:eastAsia="Times New Roman" w:hAnsi="Times New Roman" w:cs="Times New Roman"/>
          <w:sz w:val="24"/>
          <w:szCs w:val="24"/>
        </w:rPr>
        <w:t>,</w:t>
      </w:r>
      <w:r w:rsidRPr="00AF3303">
        <w:rPr>
          <w:rFonts w:ascii="Times New Roman" w:eastAsia="Times New Roman" w:hAnsi="Times New Roman" w:cs="Times New Roman"/>
          <w:i/>
          <w:iCs/>
          <w:sz w:val="24"/>
          <w:szCs w:val="24"/>
        </w:rPr>
        <w:t xml:space="preserve"> 7</w:t>
      </w:r>
      <w:r w:rsidRPr="00AF3303">
        <w:rPr>
          <w:rFonts w:ascii="Times New Roman" w:eastAsia="Times New Roman" w:hAnsi="Times New Roman" w:cs="Times New Roman"/>
          <w:sz w:val="24"/>
          <w:szCs w:val="24"/>
        </w:rPr>
        <w:t xml:space="preserve">, 117-140.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https://doi.org/10.1177/001872675400700202.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Foucault, M. (1977). Discipline and </w:t>
      </w:r>
      <w:r w:rsidR="0070430D" w:rsidRPr="00AF3303">
        <w:rPr>
          <w:rFonts w:ascii="Times New Roman" w:eastAsia="Times New Roman" w:hAnsi="Times New Roman" w:cs="Times New Roman"/>
          <w:sz w:val="24"/>
          <w:szCs w:val="24"/>
        </w:rPr>
        <w:t>punish:</w:t>
      </w:r>
      <w:r w:rsidRPr="00AF3303">
        <w:rPr>
          <w:rFonts w:ascii="Times New Roman" w:eastAsia="Times New Roman" w:hAnsi="Times New Roman" w:cs="Times New Roman"/>
          <w:sz w:val="24"/>
          <w:szCs w:val="24"/>
        </w:rPr>
        <w:t xml:space="preserve"> the birth of the prison. New </w:t>
      </w:r>
      <w:r w:rsidR="0070430D" w:rsidRPr="00AF3303">
        <w:rPr>
          <w:rFonts w:ascii="Times New Roman" w:eastAsia="Times New Roman" w:hAnsi="Times New Roman" w:cs="Times New Roman"/>
          <w:sz w:val="24"/>
          <w:szCs w:val="24"/>
        </w:rPr>
        <w:t>York: Pantheon</w:t>
      </w:r>
      <w:r w:rsidRPr="00AF3303">
        <w:rPr>
          <w:rFonts w:ascii="Times New Roman" w:eastAsia="Times New Roman" w:hAnsi="Times New Roman" w:cs="Times New Roman"/>
          <w:sz w:val="24"/>
          <w:szCs w:val="24"/>
        </w:rPr>
        <w:t xml:space="preserve"> Books.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Fox, R. (2017). Making the Choice to go Online. In </w:t>
      </w:r>
      <w:proofErr w:type="gramStart"/>
      <w:r w:rsidRPr="00AF3303">
        <w:rPr>
          <w:rFonts w:ascii="Times New Roman" w:eastAsia="Times New Roman" w:hAnsi="Times New Roman" w:cs="Times New Roman"/>
          <w:i/>
          <w:iCs/>
          <w:sz w:val="24"/>
          <w:szCs w:val="24"/>
        </w:rPr>
        <w:t>The</w:t>
      </w:r>
      <w:proofErr w:type="gramEnd"/>
      <w:r w:rsidRPr="00AF3303">
        <w:rPr>
          <w:rFonts w:ascii="Times New Roman" w:eastAsia="Times New Roman" w:hAnsi="Times New Roman" w:cs="Times New Roman"/>
          <w:i/>
          <w:iCs/>
          <w:sz w:val="24"/>
          <w:szCs w:val="24"/>
        </w:rPr>
        <w:t xml:space="preserve"> Wiley Handbook of School Choice</w:t>
      </w:r>
      <w:r w:rsidRPr="00AF3303">
        <w:rPr>
          <w:rFonts w:ascii="Times New Roman" w:eastAsia="Times New Roman" w:hAnsi="Times New Roman" w:cs="Times New Roman"/>
          <w:sz w:val="24"/>
          <w:szCs w:val="24"/>
        </w:rPr>
        <w:t xml:space="preserve"> (pp.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384-402). Hoboken, NJ, USA: John Wiley &amp; Sons.</w:t>
      </w: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 xml:space="preserve">Fredrickson, B.L. (2001). The role of positive emotions in positive psychology: The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broaden-and build theory of positive emotions.</w:t>
      </w:r>
      <w:r w:rsidRPr="00AF3303">
        <w:rPr>
          <w:rFonts w:ascii="Times New Roman" w:eastAsia="Times New Roman" w:hAnsi="Times New Roman" w:cs="Times New Roman"/>
          <w:i/>
          <w:iCs/>
          <w:sz w:val="24"/>
          <w:szCs w:val="24"/>
        </w:rPr>
        <w:t xml:space="preserve"> The American Psychologist</w:t>
      </w:r>
      <w:r w:rsidRPr="00AF3303">
        <w:rPr>
          <w:rFonts w:ascii="Times New Roman" w:eastAsia="Times New Roman" w:hAnsi="Times New Roman" w:cs="Times New Roman"/>
          <w:sz w:val="24"/>
          <w:szCs w:val="24"/>
        </w:rPr>
        <w:t>, 56, 218–226. Francisco, CA: Jossey-Bass.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Francesco, P., Mauro, M. G., Gianluca, C. G., &amp; Enrico, M. (2009). </w:t>
      </w:r>
      <w:r w:rsidRPr="00AF3303">
        <w:rPr>
          <w:rFonts w:ascii="Times New Roman" w:eastAsia="Times New Roman" w:hAnsi="Times New Roman" w:cs="Times New Roman"/>
          <w:sz w:val="24"/>
          <w:szCs w:val="24"/>
        </w:rPr>
        <w:t xml:space="preserve">The efficacy of relaxation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training in treating anxiety.</w:t>
      </w:r>
      <w:r w:rsidRPr="00AF3303">
        <w:rPr>
          <w:rFonts w:ascii="Times New Roman" w:eastAsia="Times New Roman" w:hAnsi="Times New Roman" w:cs="Times New Roman"/>
          <w:i/>
          <w:iCs/>
          <w:sz w:val="24"/>
          <w:szCs w:val="24"/>
        </w:rPr>
        <w:t xml:space="preserve"> International Journal of Behavioral Consultation and Therapy, 5(3 &amp; 4),</w:t>
      </w:r>
      <w:r w:rsidRPr="00AF3303">
        <w:rPr>
          <w:rFonts w:ascii="Times New Roman" w:eastAsia="Times New Roman" w:hAnsi="Times New Roman" w:cs="Times New Roman"/>
          <w:sz w:val="24"/>
          <w:szCs w:val="24"/>
        </w:rPr>
        <w:t xml:space="preserve"> 264-269.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Freire, P. (1972). </w:t>
      </w:r>
      <w:r w:rsidRPr="00AF3303">
        <w:rPr>
          <w:rFonts w:ascii="Times New Roman" w:eastAsia="Times New Roman" w:hAnsi="Times New Roman" w:cs="Times New Roman"/>
          <w:i/>
          <w:iCs/>
          <w:sz w:val="24"/>
          <w:szCs w:val="24"/>
        </w:rPr>
        <w:t>Pedagogy of the Oppressed</w:t>
      </w:r>
      <w:r w:rsidRPr="00AF3303">
        <w:rPr>
          <w:rFonts w:ascii="Times New Roman" w:eastAsia="Times New Roman" w:hAnsi="Times New Roman" w:cs="Times New Roman"/>
          <w:sz w:val="24"/>
          <w:szCs w:val="24"/>
        </w:rPr>
        <w:t>. Harmondsworth: Penguin</w:t>
      </w: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Freire, P. (1993). </w:t>
      </w:r>
      <w:hyperlink r:id="rId28" w:history="1">
        <w:r w:rsidRPr="00AF3303">
          <w:rPr>
            <w:rFonts w:ascii="Times New Roman" w:eastAsia="Times New Roman" w:hAnsi="Times New Roman" w:cs="Times New Roman"/>
            <w:i/>
            <w:iCs/>
            <w:sz w:val="24"/>
            <w:szCs w:val="24"/>
          </w:rPr>
          <w:t>Pedagogy of the Oppressed</w:t>
        </w:r>
      </w:hyperlink>
      <w:r w:rsidRPr="00AF3303">
        <w:rPr>
          <w:rFonts w:ascii="Times New Roman" w:eastAsia="Times New Roman" w:hAnsi="Times New Roman" w:cs="Times New Roman"/>
          <w:sz w:val="24"/>
          <w:szCs w:val="24"/>
        </w:rPr>
        <w:t>. New York, Continuum.</w:t>
      </w: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Freire, P. (1998). </w:t>
      </w:r>
      <w:r w:rsidRPr="00AF3303">
        <w:rPr>
          <w:rFonts w:ascii="Times New Roman" w:eastAsia="Times New Roman" w:hAnsi="Times New Roman" w:cs="Times New Roman"/>
          <w:i/>
          <w:iCs/>
          <w:sz w:val="24"/>
          <w:szCs w:val="24"/>
        </w:rPr>
        <w:t>Pedagogy of Freedom</w:t>
      </w:r>
      <w:r w:rsidRPr="00AF3303">
        <w:rPr>
          <w:rFonts w:ascii="Times New Roman" w:eastAsia="Times New Roman" w:hAnsi="Times New Roman" w:cs="Times New Roman"/>
          <w:sz w:val="24"/>
          <w:szCs w:val="24"/>
        </w:rPr>
        <w:t>. New York, NY: Rowman and Littlefield.</w:t>
      </w:r>
    </w:p>
    <w:p w:rsidR="00D34BC6" w:rsidRPr="00AF3303" w:rsidRDefault="002869AF" w:rsidP="00D34BC6">
      <w:pPr>
        <w:spacing w:after="0" w:line="240" w:lineRule="auto"/>
        <w:rPr>
          <w:rFonts w:ascii="Times New Roman" w:eastAsia="Times New Roman" w:hAnsi="Times New Roman" w:cs="Times New Roman"/>
          <w:i/>
          <w:iCs/>
          <w:sz w:val="24"/>
          <w:szCs w:val="24"/>
        </w:rPr>
      </w:pPr>
      <w:r w:rsidRPr="00AF3303">
        <w:rPr>
          <w:rFonts w:ascii="Times New Roman" w:eastAsia="Times New Roman" w:hAnsi="Times New Roman" w:cs="Times New Roman"/>
          <w:sz w:val="24"/>
          <w:szCs w:val="24"/>
        </w:rPr>
        <w:t xml:space="preserve">Freire, P., &amp; Horton, M. (1990). </w:t>
      </w:r>
      <w:r w:rsidRPr="00AF3303">
        <w:rPr>
          <w:rFonts w:ascii="Times New Roman" w:eastAsia="Times New Roman" w:hAnsi="Times New Roman" w:cs="Times New Roman"/>
          <w:i/>
          <w:iCs/>
          <w:sz w:val="24"/>
          <w:szCs w:val="24"/>
        </w:rPr>
        <w:t xml:space="preserve">We make the road by walking: Conversations on education and </w:t>
      </w:r>
    </w:p>
    <w:p w:rsidR="002869AF" w:rsidRPr="00AF3303" w:rsidRDefault="002869AF" w:rsidP="00D34BC6">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social change</w:t>
      </w:r>
      <w:r w:rsidRPr="00AF3303">
        <w:rPr>
          <w:rFonts w:ascii="Times New Roman" w:eastAsia="Times New Roman" w:hAnsi="Times New Roman" w:cs="Times New Roman"/>
          <w:sz w:val="24"/>
          <w:szCs w:val="24"/>
        </w:rPr>
        <w:t xml:space="preserve">. (B. Bell, J. </w:t>
      </w:r>
      <w:proofErr w:type="spellStart"/>
      <w:r w:rsidRPr="00AF3303">
        <w:rPr>
          <w:rFonts w:ascii="Times New Roman" w:eastAsia="Times New Roman" w:hAnsi="Times New Roman" w:cs="Times New Roman"/>
          <w:sz w:val="24"/>
          <w:szCs w:val="24"/>
        </w:rPr>
        <w:t>Gaventa</w:t>
      </w:r>
      <w:proofErr w:type="spellEnd"/>
      <w:r w:rsidRPr="00AF3303">
        <w:rPr>
          <w:rFonts w:ascii="Times New Roman" w:eastAsia="Times New Roman" w:hAnsi="Times New Roman" w:cs="Times New Roman"/>
          <w:sz w:val="24"/>
          <w:szCs w:val="24"/>
        </w:rPr>
        <w:t>, &amp; J. Peters, Eds.).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Freeman, K., </w:t>
      </w:r>
      <w:proofErr w:type="spellStart"/>
      <w:r w:rsidRPr="00AF3303">
        <w:rPr>
          <w:rFonts w:ascii="Times New Roman" w:eastAsia="Times New Roman" w:hAnsi="Times New Roman" w:cs="Times New Roman"/>
          <w:sz w:val="24"/>
          <w:szCs w:val="24"/>
        </w:rPr>
        <w:t>Hadwin</w:t>
      </w:r>
      <w:proofErr w:type="spellEnd"/>
      <w:r w:rsidRPr="00AF3303">
        <w:rPr>
          <w:rFonts w:ascii="Times New Roman" w:eastAsia="Times New Roman" w:hAnsi="Times New Roman" w:cs="Times New Roman"/>
          <w:sz w:val="24"/>
          <w:szCs w:val="24"/>
        </w:rPr>
        <w:t xml:space="preserve">, J. A., &amp; Halligan, S. L. (2011). An experimental investigation of peer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influences on adolescent hostile attributions. </w:t>
      </w:r>
      <w:r w:rsidRPr="00AF3303">
        <w:rPr>
          <w:rFonts w:ascii="Times New Roman" w:eastAsia="Times New Roman" w:hAnsi="Times New Roman" w:cs="Times New Roman"/>
          <w:i/>
          <w:iCs/>
          <w:sz w:val="24"/>
          <w:szCs w:val="24"/>
        </w:rPr>
        <w:t>Journal of Clinical Child and Adolescent Psychology, 40 (6),</w:t>
      </w:r>
      <w:r w:rsidRPr="00AF3303">
        <w:rPr>
          <w:rFonts w:ascii="Times New Roman" w:eastAsia="Times New Roman" w:hAnsi="Times New Roman" w:cs="Times New Roman"/>
          <w:sz w:val="24"/>
          <w:szCs w:val="24"/>
        </w:rPr>
        <w:t xml:space="preserve"> 897-903.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Friedman, G. H., Lehrer, B. E., &amp; Stevens, J. P. (1983). The effectiveness of self-directed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lecture/discussion stress management approaches and the locus of control of teachers.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lastRenderedPageBreak/>
        <w:t>American Educational Research Journal, 20(4)</w:t>
      </w:r>
      <w:r w:rsidRPr="00AF3303">
        <w:rPr>
          <w:rFonts w:ascii="Times New Roman" w:eastAsia="Times New Roman" w:hAnsi="Times New Roman" w:cs="Times New Roman"/>
          <w:sz w:val="24"/>
          <w:szCs w:val="24"/>
        </w:rPr>
        <w:t xml:space="preserve">, 563-580.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Fremont, W. P. (2003). School refusal in children and adolescents. </w:t>
      </w:r>
      <w:r w:rsidRPr="00AF3303">
        <w:rPr>
          <w:rFonts w:ascii="Times New Roman" w:eastAsia="Times New Roman" w:hAnsi="Times New Roman" w:cs="Times New Roman"/>
          <w:i/>
          <w:iCs/>
          <w:sz w:val="24"/>
          <w:szCs w:val="24"/>
        </w:rPr>
        <w:t xml:space="preserve">American Family Physician,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68(8), </w:t>
      </w:r>
      <w:r w:rsidRPr="00AF3303">
        <w:rPr>
          <w:rFonts w:ascii="Times New Roman" w:eastAsia="Times New Roman" w:hAnsi="Times New Roman" w:cs="Times New Roman"/>
          <w:sz w:val="24"/>
          <w:szCs w:val="24"/>
        </w:rPr>
        <w:t>1555-1560.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Funk, J. B., Chan, M., Brouwer, J., &amp; Curtiss, K. (2006). A biopsychosocial analysis of the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video-game-playing experience of children and adults in the United States. S</w:t>
      </w:r>
      <w:r w:rsidRPr="00AF3303">
        <w:rPr>
          <w:rFonts w:ascii="Times New Roman" w:eastAsia="Times New Roman" w:hAnsi="Times New Roman" w:cs="Times New Roman"/>
          <w:i/>
          <w:iCs/>
          <w:sz w:val="24"/>
          <w:szCs w:val="24"/>
        </w:rPr>
        <w:t xml:space="preserve">tudies in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Media and Information Literacy education, 6(3),</w:t>
      </w:r>
      <w:r w:rsidRPr="00AF3303">
        <w:rPr>
          <w:rFonts w:ascii="Times New Roman" w:eastAsia="Times New Roman" w:hAnsi="Times New Roman" w:cs="Times New Roman"/>
          <w:sz w:val="24"/>
          <w:szCs w:val="24"/>
        </w:rPr>
        <w:t xml:space="preserve"> 79.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Gallagher, K. (2009)</w:t>
      </w:r>
      <w:r w:rsidRPr="00AF3303">
        <w:rPr>
          <w:rFonts w:ascii="Times New Roman" w:eastAsia="Times New Roman" w:hAnsi="Times New Roman" w:cs="Times New Roman"/>
          <w:i/>
          <w:iCs/>
          <w:sz w:val="24"/>
          <w:szCs w:val="24"/>
        </w:rPr>
        <w:t>. Readicide.</w:t>
      </w:r>
      <w:r w:rsidRPr="00AF3303">
        <w:rPr>
          <w:rFonts w:ascii="Times New Roman" w:eastAsia="Times New Roman" w:hAnsi="Times New Roman" w:cs="Times New Roman"/>
          <w:sz w:val="24"/>
          <w:szCs w:val="24"/>
        </w:rPr>
        <w:t xml:space="preserve"> Portland, MN: Stenhouse Publishers.</w:t>
      </w: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Geist, E. (2010). The anti-anxiety curriculum: Combating math anxiety in the classroom. </w:t>
      </w:r>
      <w:r w:rsidRPr="00AF3303">
        <w:rPr>
          <w:rFonts w:ascii="Times New Roman" w:eastAsia="Times New Roman" w:hAnsi="Times New Roman" w:cs="Times New Roman"/>
          <w:i/>
          <w:iCs/>
          <w:sz w:val="24"/>
          <w:szCs w:val="24"/>
        </w:rPr>
        <w:t xml:space="preserve">Journal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of Instructional Psychology</w:t>
      </w:r>
      <w:r w:rsidRPr="00AF3303">
        <w:rPr>
          <w:rFonts w:ascii="Times New Roman" w:eastAsia="Times New Roman" w:hAnsi="Times New Roman" w:cs="Times New Roman"/>
          <w:sz w:val="24"/>
          <w:szCs w:val="24"/>
        </w:rPr>
        <w:t>, 37(1), 24-31.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Giroux, H.A. (1988). Critical theory and the politics of culture and voice: Rethinking the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discourse of educational research. In L. Sherman &amp; R. Webb (Eds.), </w:t>
      </w:r>
      <w:r w:rsidRPr="00AF3303">
        <w:rPr>
          <w:rFonts w:ascii="Times New Roman" w:eastAsia="Times New Roman" w:hAnsi="Times New Roman" w:cs="Times New Roman"/>
          <w:i/>
          <w:iCs/>
          <w:sz w:val="24"/>
          <w:szCs w:val="24"/>
        </w:rPr>
        <w:t xml:space="preserve">Qualitative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in education: Focus and methods</w:t>
      </w:r>
      <w:r w:rsidRPr="00AF3303">
        <w:rPr>
          <w:rFonts w:ascii="Times New Roman" w:eastAsia="Times New Roman" w:hAnsi="Times New Roman" w:cs="Times New Roman"/>
          <w:sz w:val="24"/>
          <w:szCs w:val="24"/>
        </w:rPr>
        <w:t xml:space="preserve"> (pp. 190-210). New York, NY: Falmer.</w:t>
      </w:r>
    </w:p>
    <w:p w:rsidR="00124AB3" w:rsidRPr="00AF3303" w:rsidRDefault="00124AB3" w:rsidP="002869AF">
      <w:pPr>
        <w:spacing w:after="0" w:line="240" w:lineRule="auto"/>
        <w:ind w:firstLine="720"/>
        <w:rPr>
          <w:rFonts w:ascii="Times New Roman" w:eastAsia="Times New Roman" w:hAnsi="Times New Roman" w:cs="Times New Roman"/>
          <w:sz w:val="24"/>
          <w:szCs w:val="24"/>
        </w:rPr>
      </w:pPr>
    </w:p>
    <w:p w:rsidR="00124AB3" w:rsidRPr="00AF3303" w:rsidRDefault="00124AB3" w:rsidP="00124AB3">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Giroux, H. (1992). Border crossings: Cultural workers and the politics of education. New York, </w:t>
      </w:r>
    </w:p>
    <w:p w:rsidR="00124AB3" w:rsidRPr="00AF3303" w:rsidRDefault="00124AB3" w:rsidP="00124AB3">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NY: Routledge.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Giroux, H.A. (2011). </w:t>
      </w:r>
      <w:r w:rsidRPr="00AF3303">
        <w:rPr>
          <w:rFonts w:ascii="Times New Roman" w:eastAsia="Times New Roman" w:hAnsi="Times New Roman" w:cs="Times New Roman"/>
          <w:i/>
          <w:iCs/>
          <w:sz w:val="24"/>
          <w:szCs w:val="24"/>
        </w:rPr>
        <w:t>On critical pedagogy</w:t>
      </w:r>
      <w:r w:rsidRPr="00AF3303">
        <w:rPr>
          <w:rFonts w:ascii="Times New Roman" w:eastAsia="Times New Roman" w:hAnsi="Times New Roman" w:cs="Times New Roman"/>
          <w:sz w:val="24"/>
          <w:szCs w:val="24"/>
        </w:rPr>
        <w:t>. New York, NY: Continuum.</w:t>
      </w: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Glass, G. V &amp; </w:t>
      </w:r>
      <w:proofErr w:type="spellStart"/>
      <w:r w:rsidRPr="00AF3303">
        <w:rPr>
          <w:rFonts w:ascii="Times New Roman" w:eastAsia="Times New Roman" w:hAnsi="Times New Roman" w:cs="Times New Roman"/>
          <w:sz w:val="24"/>
          <w:szCs w:val="24"/>
        </w:rPr>
        <w:t>Welner</w:t>
      </w:r>
      <w:proofErr w:type="spellEnd"/>
      <w:r w:rsidRPr="00AF3303">
        <w:rPr>
          <w:rFonts w:ascii="Times New Roman" w:eastAsia="Times New Roman" w:hAnsi="Times New Roman" w:cs="Times New Roman"/>
          <w:sz w:val="24"/>
          <w:szCs w:val="24"/>
        </w:rPr>
        <w:t xml:space="preserve">, K.G. (2011). Online K-12 Schooling in the U.S.: Uncertain Private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Ventures in Need of Public Regulation. Boulder, CO: National Education Policy Center.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Retrieved from http://nepc.colorado.edu/publication/online-k-12-schooling.</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Gosch</w:t>
      </w:r>
      <w:proofErr w:type="spellEnd"/>
      <w:r w:rsidRPr="00AF3303">
        <w:rPr>
          <w:rFonts w:ascii="Times New Roman" w:eastAsia="Times New Roman" w:hAnsi="Times New Roman" w:cs="Times New Roman"/>
          <w:sz w:val="24"/>
          <w:szCs w:val="24"/>
        </w:rPr>
        <w:t xml:space="preserve">, E. A., Flannery-Schroeder, E., Mauro, C. F., &amp; Compton, S. N. (2006). Principles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cognitive-behavioral therapy for anxiety disorders in children. </w:t>
      </w:r>
      <w:r w:rsidRPr="00AF3303">
        <w:rPr>
          <w:rFonts w:ascii="Times New Roman" w:eastAsia="Times New Roman" w:hAnsi="Times New Roman" w:cs="Times New Roman"/>
          <w:i/>
          <w:iCs/>
          <w:sz w:val="24"/>
          <w:szCs w:val="24"/>
        </w:rPr>
        <w:t xml:space="preserve">Journal of Cognitive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Psychotherapy, 20(3)</w:t>
      </w:r>
      <w:r w:rsidRPr="00AF3303">
        <w:rPr>
          <w:rFonts w:ascii="Times New Roman" w:eastAsia="Times New Roman" w:hAnsi="Times New Roman" w:cs="Times New Roman"/>
          <w:sz w:val="24"/>
          <w:szCs w:val="24"/>
        </w:rPr>
        <w:t>, 247-262.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Gough, B. (2003). Deconstructing reflexivity. In: Finlay, L. and Gough, B. (eds)</w:t>
      </w:r>
      <w:r w:rsidRPr="00AF3303">
        <w:rPr>
          <w:rFonts w:ascii="Times New Roman" w:eastAsia="Times New Roman" w:hAnsi="Times New Roman" w:cs="Times New Roman"/>
          <w:i/>
          <w:iCs/>
          <w:sz w:val="24"/>
          <w:szCs w:val="24"/>
        </w:rPr>
        <w:t xml:space="preserve"> Reflexivity: A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practical guide for researchers in health and social sciences.</w:t>
      </w:r>
      <w:r w:rsidRPr="00AF3303">
        <w:rPr>
          <w:rFonts w:ascii="Times New Roman" w:eastAsia="Times New Roman" w:hAnsi="Times New Roman" w:cs="Times New Roman"/>
          <w:sz w:val="24"/>
          <w:szCs w:val="24"/>
        </w:rPr>
        <w:t xml:space="preserve"> Oxford: Blackwell Science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Ltd, 21–35.</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Greene, M. (1973). </w:t>
      </w:r>
      <w:r w:rsidRPr="00AF3303">
        <w:rPr>
          <w:rFonts w:ascii="Times New Roman" w:eastAsia="Times New Roman" w:hAnsi="Times New Roman" w:cs="Times New Roman"/>
          <w:i/>
          <w:iCs/>
          <w:sz w:val="24"/>
          <w:szCs w:val="24"/>
        </w:rPr>
        <w:t>Landscapes of learning</w:t>
      </w:r>
      <w:r w:rsidRPr="00AF3303">
        <w:rPr>
          <w:rFonts w:ascii="Times New Roman" w:eastAsia="Times New Roman" w:hAnsi="Times New Roman" w:cs="Times New Roman"/>
          <w:sz w:val="24"/>
          <w:szCs w:val="24"/>
        </w:rPr>
        <w:t xml:space="preserve">. New York, NY: Teachers College Press. </w:t>
      </w: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Greene, M. (1988).</w:t>
      </w:r>
      <w:r w:rsidRPr="00AF3303">
        <w:rPr>
          <w:rFonts w:ascii="Times New Roman" w:eastAsia="Times New Roman" w:hAnsi="Times New Roman" w:cs="Times New Roman"/>
          <w:i/>
          <w:iCs/>
          <w:sz w:val="24"/>
          <w:szCs w:val="24"/>
        </w:rPr>
        <w:t xml:space="preserve"> The dialectic of freedom</w:t>
      </w:r>
      <w:r w:rsidRPr="00AF3303">
        <w:rPr>
          <w:rFonts w:ascii="Times New Roman" w:eastAsia="Times New Roman" w:hAnsi="Times New Roman" w:cs="Times New Roman"/>
          <w:sz w:val="24"/>
          <w:szCs w:val="24"/>
        </w:rPr>
        <w:t xml:space="preserve">. New York, NY: Teachers College Press. </w:t>
      </w: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Greene, M. (1995). </w:t>
      </w:r>
      <w:r w:rsidRPr="00AF3303">
        <w:rPr>
          <w:rFonts w:ascii="Times New Roman" w:eastAsia="Times New Roman" w:hAnsi="Times New Roman" w:cs="Times New Roman"/>
          <w:i/>
          <w:iCs/>
          <w:sz w:val="24"/>
          <w:szCs w:val="24"/>
        </w:rPr>
        <w:t>Releasing the imagination: Essays on education, the arts, and social change.</w:t>
      </w:r>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San Francisco, CA: Jossey-Bass Publishers.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Gren-Landell</w:t>
      </w:r>
      <w:proofErr w:type="spellEnd"/>
      <w:r w:rsidRPr="00AF3303">
        <w:rPr>
          <w:rFonts w:ascii="Times New Roman" w:eastAsia="Times New Roman" w:hAnsi="Times New Roman" w:cs="Times New Roman"/>
          <w:sz w:val="24"/>
          <w:szCs w:val="24"/>
        </w:rPr>
        <w:t xml:space="preserve">, M., </w:t>
      </w:r>
      <w:proofErr w:type="spellStart"/>
      <w:r w:rsidRPr="00AF3303">
        <w:rPr>
          <w:rFonts w:ascii="Times New Roman" w:eastAsia="Times New Roman" w:hAnsi="Times New Roman" w:cs="Times New Roman"/>
          <w:sz w:val="24"/>
          <w:szCs w:val="24"/>
        </w:rPr>
        <w:t>Tillfors</w:t>
      </w:r>
      <w:proofErr w:type="spellEnd"/>
      <w:r w:rsidRPr="00AF3303">
        <w:rPr>
          <w:rFonts w:ascii="Times New Roman" w:eastAsia="Times New Roman" w:hAnsi="Times New Roman" w:cs="Times New Roman"/>
          <w:sz w:val="24"/>
          <w:szCs w:val="24"/>
        </w:rPr>
        <w:t xml:space="preserve">, M., </w:t>
      </w:r>
      <w:proofErr w:type="spellStart"/>
      <w:r w:rsidRPr="00AF3303">
        <w:rPr>
          <w:rFonts w:ascii="Times New Roman" w:eastAsia="Times New Roman" w:hAnsi="Times New Roman" w:cs="Times New Roman"/>
          <w:sz w:val="24"/>
          <w:szCs w:val="24"/>
        </w:rPr>
        <w:t>Furmark</w:t>
      </w:r>
      <w:proofErr w:type="spellEnd"/>
      <w:r w:rsidRPr="00AF3303">
        <w:rPr>
          <w:rFonts w:ascii="Times New Roman" w:eastAsia="Times New Roman" w:hAnsi="Times New Roman" w:cs="Times New Roman"/>
          <w:sz w:val="24"/>
          <w:szCs w:val="24"/>
        </w:rPr>
        <w:t xml:space="preserve">, T., Bohlin, G., Anderson, G., &amp; Goran </w:t>
      </w:r>
      <w:proofErr w:type="spellStart"/>
      <w:r w:rsidRPr="00AF3303">
        <w:rPr>
          <w:rFonts w:ascii="Times New Roman" w:eastAsia="Times New Roman" w:hAnsi="Times New Roman" w:cs="Times New Roman"/>
          <w:sz w:val="24"/>
          <w:szCs w:val="24"/>
        </w:rPr>
        <w:t>Svedin</w:t>
      </w:r>
      <w:proofErr w:type="spellEnd"/>
      <w:r w:rsidRPr="00AF3303">
        <w:rPr>
          <w:rFonts w:ascii="Times New Roman" w:eastAsia="Times New Roman" w:hAnsi="Times New Roman" w:cs="Times New Roman"/>
          <w:sz w:val="24"/>
          <w:szCs w:val="24"/>
        </w:rPr>
        <w:t xml:space="preserve">, C.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(2008). Social phobia in Swedish adolescents. S</w:t>
      </w:r>
      <w:r w:rsidRPr="00AF3303">
        <w:rPr>
          <w:rFonts w:ascii="Times New Roman" w:eastAsia="Times New Roman" w:hAnsi="Times New Roman" w:cs="Times New Roman"/>
          <w:i/>
          <w:iCs/>
          <w:sz w:val="24"/>
          <w:szCs w:val="24"/>
        </w:rPr>
        <w:t>ocial Psychiatry and Psychiatric Epidemiology, 44,</w:t>
      </w:r>
      <w:r w:rsidRPr="00AF3303">
        <w:rPr>
          <w:rFonts w:ascii="Times New Roman" w:eastAsia="Times New Roman" w:hAnsi="Times New Roman" w:cs="Times New Roman"/>
          <w:sz w:val="24"/>
          <w:szCs w:val="24"/>
        </w:rPr>
        <w:t xml:space="preserve"> 1-7.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Grills-</w:t>
      </w:r>
      <w:proofErr w:type="spellStart"/>
      <w:r w:rsidRPr="00AF3303">
        <w:rPr>
          <w:rFonts w:ascii="Times New Roman" w:eastAsia="Times New Roman" w:hAnsi="Times New Roman" w:cs="Times New Roman"/>
          <w:sz w:val="24"/>
          <w:szCs w:val="24"/>
        </w:rPr>
        <w:t>Taquechel</w:t>
      </w:r>
      <w:proofErr w:type="spellEnd"/>
      <w:r w:rsidRPr="00AF3303">
        <w:rPr>
          <w:rFonts w:ascii="Times New Roman" w:eastAsia="Times New Roman" w:hAnsi="Times New Roman" w:cs="Times New Roman"/>
          <w:sz w:val="24"/>
          <w:szCs w:val="24"/>
        </w:rPr>
        <w:t xml:space="preserve">, A. E., Norton, P., &amp; </w:t>
      </w:r>
      <w:proofErr w:type="spellStart"/>
      <w:r w:rsidRPr="00AF3303">
        <w:rPr>
          <w:rFonts w:ascii="Times New Roman" w:eastAsia="Times New Roman" w:hAnsi="Times New Roman" w:cs="Times New Roman"/>
          <w:sz w:val="24"/>
          <w:szCs w:val="24"/>
        </w:rPr>
        <w:t>Ollendick</w:t>
      </w:r>
      <w:proofErr w:type="spellEnd"/>
      <w:r w:rsidRPr="00AF3303">
        <w:rPr>
          <w:rFonts w:ascii="Times New Roman" w:eastAsia="Times New Roman" w:hAnsi="Times New Roman" w:cs="Times New Roman"/>
          <w:sz w:val="24"/>
          <w:szCs w:val="24"/>
        </w:rPr>
        <w:t xml:space="preserve">, T. H. (2010). A longitudinal examination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factors predicting anxiety during the transition to middle school. Anxiety, Stress &amp;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Coping: </w:t>
      </w:r>
      <w:r w:rsidRPr="00AF3303">
        <w:rPr>
          <w:rFonts w:ascii="Times New Roman" w:eastAsia="Times New Roman" w:hAnsi="Times New Roman" w:cs="Times New Roman"/>
          <w:i/>
          <w:iCs/>
          <w:sz w:val="24"/>
          <w:szCs w:val="24"/>
        </w:rPr>
        <w:t>An International Journal, 23(5)</w:t>
      </w:r>
      <w:r w:rsidRPr="00AF3303">
        <w:rPr>
          <w:rFonts w:ascii="Times New Roman" w:eastAsia="Times New Roman" w:hAnsi="Times New Roman" w:cs="Times New Roman"/>
          <w:sz w:val="24"/>
          <w:szCs w:val="24"/>
        </w:rPr>
        <w:t xml:space="preserve">, 493-513.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Grupe</w:t>
      </w:r>
      <w:proofErr w:type="spellEnd"/>
      <w:r w:rsidRPr="00AF3303">
        <w:rPr>
          <w:rFonts w:ascii="Times New Roman" w:eastAsia="Times New Roman" w:hAnsi="Times New Roman" w:cs="Times New Roman"/>
          <w:sz w:val="24"/>
          <w:szCs w:val="24"/>
        </w:rPr>
        <w:t xml:space="preserve">, D. W., &amp; </w:t>
      </w:r>
      <w:proofErr w:type="spellStart"/>
      <w:r w:rsidRPr="00AF3303">
        <w:rPr>
          <w:rFonts w:ascii="Times New Roman" w:eastAsia="Times New Roman" w:hAnsi="Times New Roman" w:cs="Times New Roman"/>
          <w:sz w:val="24"/>
          <w:szCs w:val="24"/>
        </w:rPr>
        <w:t>Nitschke</w:t>
      </w:r>
      <w:proofErr w:type="spellEnd"/>
      <w:r w:rsidRPr="00AF3303">
        <w:rPr>
          <w:rFonts w:ascii="Times New Roman" w:eastAsia="Times New Roman" w:hAnsi="Times New Roman" w:cs="Times New Roman"/>
          <w:sz w:val="24"/>
          <w:szCs w:val="24"/>
        </w:rPr>
        <w:t xml:space="preserve">, J. B. (2013). Uncertainty and anticipation in anxiety: An integrated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neurobiological and psychological perspective. </w:t>
      </w:r>
      <w:r w:rsidRPr="00AF3303">
        <w:rPr>
          <w:rFonts w:ascii="Times New Roman" w:eastAsia="Times New Roman" w:hAnsi="Times New Roman" w:cs="Times New Roman"/>
          <w:i/>
          <w:iCs/>
          <w:sz w:val="24"/>
          <w:szCs w:val="24"/>
        </w:rPr>
        <w:t xml:space="preserve">Nature Reviews Neuroscience, 14, </w:t>
      </w:r>
      <w:r w:rsidRPr="00AF3303">
        <w:rPr>
          <w:rFonts w:ascii="Times New Roman" w:eastAsia="Times New Roman" w:hAnsi="Times New Roman" w:cs="Times New Roman"/>
          <w:sz w:val="24"/>
          <w:szCs w:val="24"/>
        </w:rPr>
        <w:t xml:space="preserve">488-501.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Habermas, J. (1974). Theory and practice. London: Heinemann,</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Harrison, H., Birks, M., Franklin, R., and Mills, J. (2017). Case study research: Foundations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methodological orientations. </w:t>
      </w:r>
      <w:r w:rsidRPr="00AF3303">
        <w:rPr>
          <w:rFonts w:ascii="Times New Roman" w:eastAsia="Times New Roman" w:hAnsi="Times New Roman" w:cs="Times New Roman"/>
          <w:i/>
          <w:iCs/>
          <w:sz w:val="24"/>
          <w:szCs w:val="24"/>
        </w:rPr>
        <w:t xml:space="preserve">Forum: Qualitative social research, 18(1).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Hembree</w:t>
      </w:r>
      <w:proofErr w:type="spellEnd"/>
      <w:r w:rsidRPr="00AF3303">
        <w:rPr>
          <w:rFonts w:ascii="Times New Roman" w:eastAsia="Times New Roman" w:hAnsi="Times New Roman" w:cs="Times New Roman"/>
          <w:sz w:val="24"/>
          <w:szCs w:val="24"/>
        </w:rPr>
        <w:t xml:space="preserve">, R. (1990). The nature, effects and relief of mathematics anxiety. </w:t>
      </w:r>
      <w:r w:rsidRPr="00AF3303">
        <w:rPr>
          <w:rFonts w:ascii="Times New Roman" w:eastAsia="Times New Roman" w:hAnsi="Times New Roman" w:cs="Times New Roman"/>
          <w:i/>
          <w:iCs/>
          <w:sz w:val="24"/>
          <w:szCs w:val="24"/>
        </w:rPr>
        <w:t xml:space="preserve">Journal for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in Mathematics Education, 21(1), </w:t>
      </w:r>
      <w:r w:rsidRPr="00AF3303">
        <w:rPr>
          <w:rFonts w:ascii="Times New Roman" w:eastAsia="Times New Roman" w:hAnsi="Times New Roman" w:cs="Times New Roman"/>
          <w:sz w:val="24"/>
          <w:szCs w:val="24"/>
        </w:rPr>
        <w:t>33–46.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ind w:right="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Hill, S. (2017). Building automatons: Fait accompli for urban schools. </w:t>
      </w:r>
      <w:r w:rsidRPr="00AF3303">
        <w:rPr>
          <w:rFonts w:ascii="Times New Roman" w:eastAsia="Times New Roman" w:hAnsi="Times New Roman" w:cs="Times New Roman"/>
          <w:i/>
          <w:iCs/>
          <w:sz w:val="24"/>
          <w:szCs w:val="24"/>
        </w:rPr>
        <w:t xml:space="preserve">The English journal (106) </w:t>
      </w:r>
    </w:p>
    <w:p w:rsidR="002869AF" w:rsidRPr="00AF3303" w:rsidRDefault="002869AF" w:rsidP="002869AF">
      <w:pPr>
        <w:spacing w:after="0" w:line="240" w:lineRule="auto"/>
        <w:ind w:right="20"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3, </w:t>
      </w:r>
      <w:r w:rsidRPr="00AF3303">
        <w:rPr>
          <w:rFonts w:ascii="Times New Roman" w:eastAsia="Times New Roman" w:hAnsi="Times New Roman" w:cs="Times New Roman"/>
          <w:sz w:val="24"/>
          <w:szCs w:val="24"/>
        </w:rPr>
        <w:t>83-86.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ind w:right="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Honigmann, J. J. (1982). Sampling in ethnographic fieldwork. In R.G. Burgess (Ed.</w:t>
      </w:r>
      <w:proofErr w:type="gramStart"/>
      <w:r w:rsidRPr="00AF3303">
        <w:rPr>
          <w:rFonts w:ascii="Times New Roman" w:eastAsia="Times New Roman" w:hAnsi="Times New Roman" w:cs="Times New Roman"/>
          <w:sz w:val="24"/>
          <w:szCs w:val="24"/>
        </w:rPr>
        <w:t>),</w:t>
      </w:r>
      <w:r w:rsidRPr="00AF3303">
        <w:rPr>
          <w:rFonts w:ascii="Times New Roman" w:eastAsia="Times New Roman" w:hAnsi="Times New Roman" w:cs="Times New Roman"/>
          <w:i/>
          <w:iCs/>
          <w:sz w:val="24"/>
          <w:szCs w:val="24"/>
        </w:rPr>
        <w:t xml:space="preserve">  Field</w:t>
      </w:r>
      <w:proofErr w:type="gramEnd"/>
      <w:r w:rsidRPr="00AF3303">
        <w:rPr>
          <w:rFonts w:ascii="Times New Roman" w:eastAsia="Times New Roman" w:hAnsi="Times New Roman" w:cs="Times New Roman"/>
          <w:i/>
          <w:iCs/>
          <w:sz w:val="24"/>
          <w:szCs w:val="24"/>
        </w:rPr>
        <w:t xml:space="preserve"> </w:t>
      </w:r>
    </w:p>
    <w:p w:rsidR="002869AF" w:rsidRPr="00AF3303" w:rsidRDefault="002869AF" w:rsidP="002869AF">
      <w:pPr>
        <w:spacing w:after="0" w:line="240" w:lineRule="auto"/>
        <w:ind w:right="20"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research: A sourcebook and field manual</w:t>
      </w:r>
      <w:r w:rsidRPr="00AF3303">
        <w:rPr>
          <w:rFonts w:ascii="Times New Roman" w:eastAsia="Times New Roman" w:hAnsi="Times New Roman" w:cs="Times New Roman"/>
          <w:sz w:val="24"/>
          <w:szCs w:val="24"/>
        </w:rPr>
        <w:t xml:space="preserve"> (pp. 79-90). London: Allen </w:t>
      </w:r>
      <w:proofErr w:type="gramStart"/>
      <w:r w:rsidRPr="00AF3303">
        <w:rPr>
          <w:rFonts w:ascii="Times New Roman" w:eastAsia="Times New Roman" w:hAnsi="Times New Roman" w:cs="Times New Roman"/>
          <w:sz w:val="24"/>
          <w:szCs w:val="24"/>
        </w:rPr>
        <w:t>&amp;  Unwin</w:t>
      </w:r>
      <w:proofErr w:type="gramEnd"/>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Holsen</w:t>
      </w:r>
      <w:proofErr w:type="spellEnd"/>
      <w:r w:rsidRPr="00AF3303">
        <w:rPr>
          <w:rFonts w:ascii="Times New Roman" w:eastAsia="Times New Roman" w:hAnsi="Times New Roman" w:cs="Times New Roman"/>
          <w:sz w:val="24"/>
          <w:szCs w:val="24"/>
        </w:rPr>
        <w:t xml:space="preserve">, I., Kraft, P., &amp; </w:t>
      </w:r>
      <w:proofErr w:type="spellStart"/>
      <w:r w:rsidRPr="00AF3303">
        <w:rPr>
          <w:rFonts w:ascii="Times New Roman" w:eastAsia="Times New Roman" w:hAnsi="Times New Roman" w:cs="Times New Roman"/>
          <w:sz w:val="24"/>
          <w:szCs w:val="24"/>
        </w:rPr>
        <w:t>Røysamb</w:t>
      </w:r>
      <w:proofErr w:type="spellEnd"/>
      <w:r w:rsidRPr="00AF3303">
        <w:rPr>
          <w:rFonts w:ascii="Times New Roman" w:eastAsia="Times New Roman" w:hAnsi="Times New Roman" w:cs="Times New Roman"/>
          <w:sz w:val="24"/>
          <w:szCs w:val="24"/>
        </w:rPr>
        <w:t xml:space="preserve">, E. (2001). The relationship between body image and depressed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mood in adolescence: A 5-year longitudinal panel study. </w:t>
      </w:r>
      <w:r w:rsidRPr="00AF3303">
        <w:rPr>
          <w:rFonts w:ascii="Times New Roman" w:eastAsia="Times New Roman" w:hAnsi="Times New Roman" w:cs="Times New Roman"/>
          <w:i/>
          <w:iCs/>
          <w:sz w:val="24"/>
          <w:szCs w:val="24"/>
        </w:rPr>
        <w:t xml:space="preserve">Journal of Health Psychology,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6(6),</w:t>
      </w:r>
      <w:r w:rsidRPr="00AF3303">
        <w:rPr>
          <w:rFonts w:ascii="Times New Roman" w:eastAsia="Times New Roman" w:hAnsi="Times New Roman" w:cs="Times New Roman"/>
          <w:sz w:val="24"/>
          <w:szCs w:val="24"/>
        </w:rPr>
        <w:t xml:space="preserve"> 613e627.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Howell, W. G. (2015). Results of President Obama’s Race to the Top. </w:t>
      </w:r>
      <w:r w:rsidRPr="00AF3303">
        <w:rPr>
          <w:rFonts w:ascii="Times New Roman" w:eastAsia="Times New Roman" w:hAnsi="Times New Roman" w:cs="Times New Roman"/>
          <w:i/>
          <w:iCs/>
          <w:sz w:val="24"/>
          <w:szCs w:val="24"/>
        </w:rPr>
        <w:t>Education next,</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15</w:t>
      </w:r>
      <w:r w:rsidRPr="00AF3303">
        <w:rPr>
          <w:rFonts w:ascii="Times New Roman" w:eastAsia="Times New Roman" w:hAnsi="Times New Roman" w:cs="Times New Roman"/>
          <w:sz w:val="24"/>
          <w:szCs w:val="24"/>
        </w:rPr>
        <w:t xml:space="preserve">(4).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Retrieved from https://www.educationnext.org/results-president-obama-</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race-to-the-top-reform/.</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Hsiung</w:t>
      </w:r>
      <w:proofErr w:type="spellEnd"/>
      <w:r w:rsidRPr="00AF3303">
        <w:rPr>
          <w:rFonts w:ascii="Times New Roman" w:eastAsia="Times New Roman" w:hAnsi="Times New Roman" w:cs="Times New Roman"/>
          <w:sz w:val="24"/>
          <w:szCs w:val="24"/>
        </w:rPr>
        <w:t>, P. C. (2010).</w:t>
      </w:r>
      <w:r w:rsidRPr="00AF3303">
        <w:rPr>
          <w:rFonts w:ascii="Times New Roman" w:eastAsia="Times New Roman" w:hAnsi="Times New Roman" w:cs="Times New Roman"/>
          <w:i/>
          <w:iCs/>
          <w:sz w:val="24"/>
          <w:szCs w:val="24"/>
        </w:rPr>
        <w:t xml:space="preserve"> Lives and legacies: A guide to qualitative interviewing. </w:t>
      </w:r>
      <w:r w:rsidRPr="00AF3303">
        <w:rPr>
          <w:rFonts w:ascii="Times New Roman" w:eastAsia="Times New Roman" w:hAnsi="Times New Roman" w:cs="Times New Roman"/>
          <w:sz w:val="24"/>
          <w:szCs w:val="24"/>
        </w:rPr>
        <w:t xml:space="preserve">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https://www.utsc.utoronto.ca/~pchsiung/LAL/reflexivity</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Huberty</w:t>
      </w:r>
      <w:proofErr w:type="spellEnd"/>
      <w:r w:rsidRPr="00AF3303">
        <w:rPr>
          <w:rFonts w:ascii="Times New Roman" w:eastAsia="Times New Roman" w:hAnsi="Times New Roman" w:cs="Times New Roman"/>
          <w:sz w:val="24"/>
          <w:szCs w:val="24"/>
        </w:rPr>
        <w:t>, T. J. (2009). Test and performance anxiety.</w:t>
      </w:r>
      <w:r w:rsidRPr="00AF3303">
        <w:rPr>
          <w:rFonts w:ascii="Times New Roman" w:eastAsia="Times New Roman" w:hAnsi="Times New Roman" w:cs="Times New Roman"/>
          <w:i/>
          <w:iCs/>
          <w:sz w:val="24"/>
          <w:szCs w:val="24"/>
        </w:rPr>
        <w:t xml:space="preserve"> Principal Leadership, 10</w:t>
      </w:r>
      <w:r w:rsidRPr="00AF3303">
        <w:rPr>
          <w:rFonts w:ascii="Times New Roman" w:eastAsia="Times New Roman" w:hAnsi="Times New Roman" w:cs="Times New Roman"/>
          <w:sz w:val="24"/>
          <w:szCs w:val="24"/>
        </w:rPr>
        <w:t xml:space="preserve">, 12–16. Retrieved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from http://www.nasponline.org/.</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Hyde, J. S., </w:t>
      </w:r>
      <w:proofErr w:type="spellStart"/>
      <w:r w:rsidRPr="00AF3303">
        <w:rPr>
          <w:rFonts w:ascii="Times New Roman" w:eastAsia="Times New Roman" w:hAnsi="Times New Roman" w:cs="Times New Roman"/>
          <w:sz w:val="24"/>
          <w:szCs w:val="24"/>
        </w:rPr>
        <w:t>Fennema</w:t>
      </w:r>
      <w:proofErr w:type="spellEnd"/>
      <w:r w:rsidRPr="00AF3303">
        <w:rPr>
          <w:rFonts w:ascii="Times New Roman" w:eastAsia="Times New Roman" w:hAnsi="Times New Roman" w:cs="Times New Roman"/>
          <w:sz w:val="24"/>
          <w:szCs w:val="24"/>
        </w:rPr>
        <w:t xml:space="preserve">, E., &amp; Lamon, S. J. (1990). Gender differences in mathematics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performance: A meta-analysis. </w:t>
      </w:r>
      <w:r w:rsidRPr="00AF3303">
        <w:rPr>
          <w:rFonts w:ascii="Times New Roman" w:eastAsia="Times New Roman" w:hAnsi="Times New Roman" w:cs="Times New Roman"/>
          <w:i/>
          <w:iCs/>
          <w:sz w:val="24"/>
          <w:szCs w:val="24"/>
        </w:rPr>
        <w:t xml:space="preserve">Psychological Bulletin, 107(2), </w:t>
      </w:r>
      <w:r w:rsidRPr="00AF3303">
        <w:rPr>
          <w:rFonts w:ascii="Times New Roman" w:eastAsia="Times New Roman" w:hAnsi="Times New Roman" w:cs="Times New Roman"/>
          <w:sz w:val="24"/>
          <w:szCs w:val="24"/>
        </w:rPr>
        <w:t>139-155.</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Ingul</w:t>
      </w:r>
      <w:proofErr w:type="spellEnd"/>
      <w:r w:rsidRPr="00AF3303">
        <w:rPr>
          <w:rFonts w:ascii="Times New Roman" w:eastAsia="Times New Roman" w:hAnsi="Times New Roman" w:cs="Times New Roman"/>
          <w:sz w:val="24"/>
          <w:szCs w:val="24"/>
        </w:rPr>
        <w:t xml:space="preserve">, J.M., Klockner, C.A., Silverman, W.K., &amp; </w:t>
      </w:r>
      <w:proofErr w:type="spellStart"/>
      <w:r w:rsidRPr="00AF3303">
        <w:rPr>
          <w:rFonts w:ascii="Times New Roman" w:eastAsia="Times New Roman" w:hAnsi="Times New Roman" w:cs="Times New Roman"/>
          <w:sz w:val="24"/>
          <w:szCs w:val="24"/>
        </w:rPr>
        <w:t>Nordahl</w:t>
      </w:r>
      <w:proofErr w:type="spellEnd"/>
      <w:r w:rsidRPr="00AF3303">
        <w:rPr>
          <w:rFonts w:ascii="Times New Roman" w:eastAsia="Times New Roman" w:hAnsi="Times New Roman" w:cs="Times New Roman"/>
          <w:sz w:val="24"/>
          <w:szCs w:val="24"/>
        </w:rPr>
        <w:t xml:space="preserve">, H.M. (2012). Adolescent school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absenteeism: modeling social and individual risk factors. </w:t>
      </w:r>
      <w:r w:rsidRPr="00AF3303">
        <w:rPr>
          <w:rFonts w:ascii="Times New Roman" w:eastAsia="Times New Roman" w:hAnsi="Times New Roman" w:cs="Times New Roman"/>
          <w:i/>
          <w:iCs/>
          <w:sz w:val="24"/>
          <w:szCs w:val="24"/>
        </w:rPr>
        <w:t xml:space="preserve">Child and Adolescent Mental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Health, 17(2)</w:t>
      </w:r>
      <w:r w:rsidRPr="00AF3303">
        <w:rPr>
          <w:rFonts w:ascii="Times New Roman" w:eastAsia="Times New Roman" w:hAnsi="Times New Roman" w:cs="Times New Roman"/>
          <w:sz w:val="24"/>
          <w:szCs w:val="24"/>
        </w:rPr>
        <w:t>, 93-100.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Jaeger, E. L. (2017). Negotiating complexity: A bioecological systems perspective on literacy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development.</w:t>
      </w:r>
      <w:r w:rsidRPr="00AF3303">
        <w:rPr>
          <w:rFonts w:ascii="Times New Roman" w:eastAsia="Times New Roman" w:hAnsi="Times New Roman" w:cs="Times New Roman"/>
          <w:i/>
          <w:iCs/>
          <w:sz w:val="24"/>
          <w:szCs w:val="24"/>
        </w:rPr>
        <w:t xml:space="preserve"> Human Development, 59</w:t>
      </w:r>
      <w:r w:rsidRPr="00AF3303">
        <w:rPr>
          <w:rFonts w:ascii="Times New Roman" w:eastAsia="Times New Roman" w:hAnsi="Times New Roman" w:cs="Times New Roman"/>
          <w:sz w:val="24"/>
          <w:szCs w:val="24"/>
        </w:rPr>
        <w:t xml:space="preserve">(4), 163.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lastRenderedPageBreak/>
        <w:t>Jahin</w:t>
      </w:r>
      <w:proofErr w:type="spellEnd"/>
      <w:r w:rsidRPr="00AF3303">
        <w:rPr>
          <w:rFonts w:ascii="Times New Roman" w:eastAsia="Times New Roman" w:hAnsi="Times New Roman" w:cs="Times New Roman"/>
          <w:sz w:val="24"/>
          <w:szCs w:val="24"/>
        </w:rPr>
        <w:t xml:space="preserve">, J. H. (2012). The effect of peer reviewing on writing apprehension and essay writing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ability of prospective EFL teachers. </w:t>
      </w:r>
      <w:r w:rsidRPr="00AF3303">
        <w:rPr>
          <w:rFonts w:ascii="Times New Roman" w:eastAsia="Times New Roman" w:hAnsi="Times New Roman" w:cs="Times New Roman"/>
          <w:i/>
          <w:iCs/>
          <w:sz w:val="24"/>
          <w:szCs w:val="24"/>
        </w:rPr>
        <w:t>Australian Journal of Teacher Education, 37(11),</w:t>
      </w:r>
      <w:r w:rsidRPr="00AF3303">
        <w:rPr>
          <w:rFonts w:ascii="Times New Roman" w:eastAsia="Times New Roman" w:hAnsi="Times New Roman" w:cs="Times New Roman"/>
          <w:sz w:val="24"/>
          <w:szCs w:val="24"/>
        </w:rPr>
        <w:t xml:space="preserve"> 60-84.</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Johnson, G. M. (2006). Internet use and cognitive development: A theoretical framework.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E-Learning, 4, 565-573.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Johnson, G.M. (2010). Internet Use and Child Development: Validation of the Ecological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Techno-Subsystem. </w:t>
      </w:r>
      <w:r w:rsidRPr="00AF3303">
        <w:rPr>
          <w:rFonts w:ascii="Times New Roman" w:eastAsia="Times New Roman" w:hAnsi="Times New Roman" w:cs="Times New Roman"/>
          <w:i/>
          <w:iCs/>
          <w:sz w:val="24"/>
          <w:szCs w:val="24"/>
        </w:rPr>
        <w:t xml:space="preserve">Educational Technology &amp; Society, 13 </w:t>
      </w:r>
      <w:r w:rsidRPr="00AF3303">
        <w:rPr>
          <w:rFonts w:ascii="Times New Roman" w:eastAsia="Times New Roman" w:hAnsi="Times New Roman" w:cs="Times New Roman"/>
          <w:sz w:val="24"/>
          <w:szCs w:val="24"/>
        </w:rPr>
        <w:t>(1), 176-185.</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Johnson, G. M., &amp; </w:t>
      </w:r>
      <w:proofErr w:type="spellStart"/>
      <w:r w:rsidRPr="00AF3303">
        <w:rPr>
          <w:rFonts w:ascii="Times New Roman" w:eastAsia="Times New Roman" w:hAnsi="Times New Roman" w:cs="Times New Roman"/>
          <w:sz w:val="24"/>
          <w:szCs w:val="24"/>
        </w:rPr>
        <w:t>Puplampu</w:t>
      </w:r>
      <w:proofErr w:type="spellEnd"/>
      <w:r w:rsidRPr="00AF3303">
        <w:rPr>
          <w:rFonts w:ascii="Times New Roman" w:eastAsia="Times New Roman" w:hAnsi="Times New Roman" w:cs="Times New Roman"/>
          <w:sz w:val="24"/>
          <w:szCs w:val="24"/>
        </w:rPr>
        <w:t xml:space="preserve">, K. P. (2008). Internet use during childhood and the ecological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techno-subsystem. </w:t>
      </w:r>
      <w:r w:rsidRPr="00AF3303">
        <w:rPr>
          <w:rFonts w:ascii="Times New Roman" w:eastAsia="Times New Roman" w:hAnsi="Times New Roman" w:cs="Times New Roman"/>
          <w:i/>
          <w:iCs/>
          <w:sz w:val="24"/>
          <w:szCs w:val="24"/>
        </w:rPr>
        <w:t xml:space="preserve">Canadian Journal of Learning and Technology / La Revue </w:t>
      </w:r>
    </w:p>
    <w:p w:rsidR="002869AF" w:rsidRPr="00AF3303" w:rsidRDefault="002869AF" w:rsidP="002869AF">
      <w:pPr>
        <w:spacing w:after="0" w:line="240" w:lineRule="auto"/>
        <w:ind w:firstLine="720"/>
        <w:rPr>
          <w:rFonts w:ascii="Times New Roman" w:eastAsia="Times New Roman" w:hAnsi="Times New Roman" w:cs="Times New Roman"/>
          <w:sz w:val="24"/>
          <w:szCs w:val="24"/>
          <w:lang w:val="es-US"/>
        </w:rPr>
      </w:pPr>
      <w:r w:rsidRPr="00AF3303">
        <w:rPr>
          <w:rFonts w:ascii="Times New Roman" w:eastAsia="Times New Roman" w:hAnsi="Times New Roman" w:cs="Times New Roman"/>
          <w:i/>
          <w:iCs/>
          <w:sz w:val="24"/>
          <w:szCs w:val="24"/>
          <w:lang w:val="es-US"/>
        </w:rPr>
        <w:t>Canadienne De L’apprentissage Et De La Technologie,</w:t>
      </w:r>
      <w:r w:rsidRPr="00AF3303">
        <w:rPr>
          <w:rFonts w:ascii="Times New Roman" w:eastAsia="Times New Roman" w:hAnsi="Times New Roman" w:cs="Times New Roman"/>
          <w:sz w:val="24"/>
          <w:szCs w:val="24"/>
          <w:lang w:val="es-US"/>
        </w:rPr>
        <w:t xml:space="preserve"> </w:t>
      </w:r>
      <w:r w:rsidRPr="00AF3303">
        <w:rPr>
          <w:rFonts w:ascii="Times New Roman" w:eastAsia="Times New Roman" w:hAnsi="Times New Roman" w:cs="Times New Roman"/>
          <w:i/>
          <w:iCs/>
          <w:sz w:val="24"/>
          <w:szCs w:val="24"/>
          <w:lang w:val="es-US"/>
        </w:rPr>
        <w:t>34</w:t>
      </w:r>
      <w:r w:rsidRPr="00AF3303">
        <w:rPr>
          <w:rFonts w:ascii="Times New Roman" w:eastAsia="Times New Roman" w:hAnsi="Times New Roman" w:cs="Times New Roman"/>
          <w:sz w:val="24"/>
          <w:szCs w:val="24"/>
          <w:lang w:val="es-US"/>
        </w:rPr>
        <w:t>(1).</w:t>
      </w:r>
    </w:p>
    <w:p w:rsidR="002869AF" w:rsidRPr="00AF3303" w:rsidRDefault="002869AF" w:rsidP="002869AF">
      <w:pPr>
        <w:spacing w:after="0" w:line="240" w:lineRule="auto"/>
        <w:rPr>
          <w:rFonts w:ascii="Times New Roman" w:eastAsia="Times New Roman" w:hAnsi="Times New Roman" w:cs="Times New Roman"/>
          <w:sz w:val="24"/>
          <w:szCs w:val="24"/>
          <w:lang w:val="es-US"/>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Johnson, L. S. (2009). School contexts and student belonging: A mixed methods study of an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innovative high school. </w:t>
      </w:r>
      <w:r w:rsidRPr="00AF3303">
        <w:rPr>
          <w:rFonts w:ascii="Times New Roman" w:eastAsia="Times New Roman" w:hAnsi="Times New Roman" w:cs="Times New Roman"/>
          <w:i/>
          <w:iCs/>
          <w:sz w:val="24"/>
          <w:szCs w:val="24"/>
        </w:rPr>
        <w:t>School Community Journal, 19(1)</w:t>
      </w:r>
      <w:r w:rsidRPr="00AF3303">
        <w:rPr>
          <w:rFonts w:ascii="Times New Roman" w:eastAsia="Times New Roman" w:hAnsi="Times New Roman" w:cs="Times New Roman"/>
          <w:sz w:val="24"/>
          <w:szCs w:val="24"/>
        </w:rPr>
        <w:t>, 99-118.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Johnson, R. B., &amp; </w:t>
      </w:r>
      <w:proofErr w:type="spellStart"/>
      <w:r w:rsidRPr="00AF3303">
        <w:rPr>
          <w:rFonts w:ascii="Times New Roman" w:eastAsia="Times New Roman" w:hAnsi="Times New Roman" w:cs="Times New Roman"/>
          <w:sz w:val="24"/>
          <w:szCs w:val="24"/>
        </w:rPr>
        <w:t>Buko</w:t>
      </w:r>
      <w:proofErr w:type="spellEnd"/>
      <w:r w:rsidRPr="00AF3303">
        <w:rPr>
          <w:rFonts w:ascii="Times New Roman" w:eastAsia="Times New Roman" w:hAnsi="Times New Roman" w:cs="Times New Roman"/>
          <w:sz w:val="24"/>
          <w:szCs w:val="24"/>
        </w:rPr>
        <w:t xml:space="preserve">, S. (2013). Cultural intelligence scale (CQS): Testing cross cultural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transferability of CQS in Ukraine. </w:t>
      </w:r>
      <w:r w:rsidRPr="00AF3303">
        <w:rPr>
          <w:rFonts w:ascii="Times New Roman" w:eastAsia="Times New Roman" w:hAnsi="Times New Roman" w:cs="Times New Roman"/>
          <w:i/>
          <w:iCs/>
          <w:sz w:val="24"/>
          <w:szCs w:val="24"/>
        </w:rPr>
        <w:t xml:space="preserve">Studies of Changing Societies: Comparative &amp;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Interdisciplinary Focus, 4(10), </w:t>
      </w:r>
      <w:r w:rsidRPr="00AF3303">
        <w:rPr>
          <w:rFonts w:ascii="Times New Roman" w:eastAsia="Times New Roman" w:hAnsi="Times New Roman" w:cs="Times New Roman"/>
          <w:sz w:val="24"/>
          <w:szCs w:val="24"/>
        </w:rPr>
        <w:t>51-67.</w:t>
      </w:r>
    </w:p>
    <w:p w:rsidR="001E4184" w:rsidRPr="00AF3303" w:rsidRDefault="001E4184" w:rsidP="001E4184">
      <w:pPr>
        <w:spacing w:after="0" w:line="240" w:lineRule="auto"/>
        <w:rPr>
          <w:rFonts w:ascii="Times New Roman" w:eastAsia="Times New Roman" w:hAnsi="Times New Roman" w:cs="Times New Roman"/>
          <w:sz w:val="24"/>
          <w:szCs w:val="24"/>
        </w:rPr>
      </w:pPr>
    </w:p>
    <w:p w:rsidR="001E4184" w:rsidRPr="00AF3303" w:rsidRDefault="001E4184" w:rsidP="001E4184">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 xml:space="preserve">Jordan, J. (2000). The role of mutual empathy in relational-cultural therapy. In Session: </w:t>
      </w:r>
    </w:p>
    <w:p w:rsidR="001E4184" w:rsidRPr="00AF3303" w:rsidRDefault="001E4184" w:rsidP="001E4184">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FFFFF"/>
        </w:rPr>
        <w:t>Psychotherapy in Practices, 55, 1005–1016.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Kapitan</w:t>
      </w:r>
      <w:proofErr w:type="spellEnd"/>
      <w:r w:rsidRPr="00AF3303">
        <w:rPr>
          <w:rFonts w:ascii="Times New Roman" w:eastAsia="Times New Roman" w:hAnsi="Times New Roman" w:cs="Times New Roman"/>
          <w:sz w:val="24"/>
          <w:szCs w:val="24"/>
        </w:rPr>
        <w:t xml:space="preserve">, L. (2013). Art Therapy's Sweet Spot Between Art, Anxiety, and the Flow Experience.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Art Therapy, 30(2), </w:t>
      </w:r>
      <w:r w:rsidRPr="00AF3303">
        <w:rPr>
          <w:rFonts w:ascii="Times New Roman" w:eastAsia="Times New Roman" w:hAnsi="Times New Roman" w:cs="Times New Roman"/>
          <w:sz w:val="24"/>
          <w:szCs w:val="24"/>
        </w:rPr>
        <w:t>54-55.</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Kaplan, A.M., </w:t>
      </w:r>
      <w:proofErr w:type="spellStart"/>
      <w:r w:rsidRPr="00AF3303">
        <w:rPr>
          <w:rFonts w:ascii="Times New Roman" w:eastAsia="Times New Roman" w:hAnsi="Times New Roman" w:cs="Times New Roman"/>
          <w:sz w:val="24"/>
          <w:szCs w:val="24"/>
        </w:rPr>
        <w:t>Haenlein</w:t>
      </w:r>
      <w:proofErr w:type="spellEnd"/>
      <w:r w:rsidRPr="00AF3303">
        <w:rPr>
          <w:rFonts w:ascii="Times New Roman" w:eastAsia="Times New Roman" w:hAnsi="Times New Roman" w:cs="Times New Roman"/>
          <w:sz w:val="24"/>
          <w:szCs w:val="24"/>
        </w:rPr>
        <w:t xml:space="preserve">, M., 2010. Users of the world, unite! the challenges and opportunities of </w:t>
      </w:r>
    </w:p>
    <w:p w:rsidR="002869AF" w:rsidRPr="00AF3303" w:rsidRDefault="002869AF" w:rsidP="002869AF">
      <w:pPr>
        <w:spacing w:after="0" w:line="240" w:lineRule="auto"/>
        <w:ind w:firstLine="720"/>
        <w:rPr>
          <w:rFonts w:ascii="Times New Roman" w:eastAsia="Times New Roman" w:hAnsi="Times New Roman" w:cs="Times New Roman"/>
          <w:sz w:val="24"/>
          <w:szCs w:val="24"/>
          <w:lang w:val="es-US"/>
        </w:rPr>
      </w:pPr>
      <w:r w:rsidRPr="00AF3303">
        <w:rPr>
          <w:rFonts w:ascii="Times New Roman" w:eastAsia="Times New Roman" w:hAnsi="Times New Roman" w:cs="Times New Roman"/>
          <w:sz w:val="24"/>
          <w:szCs w:val="24"/>
          <w:lang w:val="es-US"/>
        </w:rPr>
        <w:t xml:space="preserve">social media. </w:t>
      </w:r>
      <w:r w:rsidRPr="00AF3303">
        <w:rPr>
          <w:rFonts w:ascii="Times New Roman" w:eastAsia="Times New Roman" w:hAnsi="Times New Roman" w:cs="Times New Roman"/>
          <w:i/>
          <w:iCs/>
          <w:sz w:val="24"/>
          <w:szCs w:val="24"/>
          <w:lang w:val="es-US"/>
        </w:rPr>
        <w:t xml:space="preserve">Bus. Horiz. 53 (1), </w:t>
      </w:r>
      <w:r w:rsidRPr="00AF3303">
        <w:rPr>
          <w:rFonts w:ascii="Times New Roman" w:eastAsia="Times New Roman" w:hAnsi="Times New Roman" w:cs="Times New Roman"/>
          <w:sz w:val="24"/>
          <w:szCs w:val="24"/>
          <w:lang w:val="es-US"/>
        </w:rPr>
        <w:t>59–68.</w:t>
      </w:r>
    </w:p>
    <w:p w:rsidR="002869AF" w:rsidRPr="00AF3303" w:rsidRDefault="002869AF" w:rsidP="002869AF">
      <w:pPr>
        <w:spacing w:after="0" w:line="240" w:lineRule="auto"/>
        <w:rPr>
          <w:rFonts w:ascii="Times New Roman" w:eastAsia="Times New Roman" w:hAnsi="Times New Roman" w:cs="Times New Roman"/>
          <w:sz w:val="24"/>
          <w:szCs w:val="24"/>
          <w:lang w:val="es-US"/>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Karadag, R. (2015). </w:t>
      </w:r>
      <w:r w:rsidRPr="00AF3303">
        <w:rPr>
          <w:rFonts w:ascii="Times New Roman" w:eastAsia="Times New Roman" w:hAnsi="Times New Roman" w:cs="Times New Roman"/>
          <w:sz w:val="24"/>
          <w:szCs w:val="24"/>
        </w:rPr>
        <w:t xml:space="preserve">Pre-service teachers’ perceptions on </w:t>
      </w:r>
      <w:r w:rsidR="001E4184" w:rsidRPr="00AF3303">
        <w:rPr>
          <w:rFonts w:ascii="Times New Roman" w:eastAsia="Times New Roman" w:hAnsi="Times New Roman" w:cs="Times New Roman"/>
          <w:sz w:val="24"/>
          <w:szCs w:val="24"/>
        </w:rPr>
        <w:t>game-based</w:t>
      </w:r>
      <w:r w:rsidRPr="00AF3303">
        <w:rPr>
          <w:rFonts w:ascii="Times New Roman" w:eastAsia="Times New Roman" w:hAnsi="Times New Roman" w:cs="Times New Roman"/>
          <w:sz w:val="24"/>
          <w:szCs w:val="24"/>
        </w:rPr>
        <w:t xml:space="preserve"> learning scenarios in </w:t>
      </w:r>
    </w:p>
    <w:p w:rsidR="002869AF" w:rsidRPr="00AF3303" w:rsidRDefault="002869AF" w:rsidP="002869AF">
      <w:pPr>
        <w:spacing w:after="0" w:line="240" w:lineRule="auto"/>
        <w:ind w:left="720"/>
        <w:rPr>
          <w:rFonts w:ascii="Times New Roman" w:eastAsia="Times New Roman" w:hAnsi="Times New Roman" w:cs="Times New Roman"/>
          <w:sz w:val="24"/>
          <w:szCs w:val="24"/>
          <w:lang w:val="es-US"/>
        </w:rPr>
      </w:pPr>
      <w:r w:rsidRPr="00AF3303">
        <w:rPr>
          <w:rFonts w:ascii="Times New Roman" w:eastAsia="Times New Roman" w:hAnsi="Times New Roman" w:cs="Times New Roman"/>
          <w:sz w:val="24"/>
          <w:szCs w:val="24"/>
        </w:rPr>
        <w:t xml:space="preserve">primary reading and writing instruction courses. </w:t>
      </w:r>
      <w:r w:rsidRPr="00AF3303">
        <w:rPr>
          <w:rFonts w:ascii="Times New Roman" w:eastAsia="Times New Roman" w:hAnsi="Times New Roman" w:cs="Times New Roman"/>
          <w:i/>
          <w:iCs/>
          <w:sz w:val="24"/>
          <w:szCs w:val="24"/>
          <w:lang w:val="es-US"/>
        </w:rPr>
        <w:t>Kuram Ve Uygulamada Eğitim Bilimleri, 15(1),</w:t>
      </w:r>
      <w:r w:rsidRPr="00AF3303">
        <w:rPr>
          <w:rFonts w:ascii="Times New Roman" w:eastAsia="Times New Roman" w:hAnsi="Times New Roman" w:cs="Times New Roman"/>
          <w:sz w:val="24"/>
          <w:szCs w:val="24"/>
          <w:lang w:val="es-US"/>
        </w:rPr>
        <w:t xml:space="preserve"> 185-200. </w:t>
      </w:r>
    </w:p>
    <w:p w:rsidR="002869AF" w:rsidRPr="00AF3303" w:rsidRDefault="002869AF" w:rsidP="002869AF">
      <w:pPr>
        <w:spacing w:after="0" w:line="240" w:lineRule="auto"/>
        <w:rPr>
          <w:rFonts w:ascii="Times New Roman" w:eastAsia="Times New Roman" w:hAnsi="Times New Roman" w:cs="Times New Roman"/>
          <w:sz w:val="24"/>
          <w:szCs w:val="24"/>
          <w:lang w:val="es-US"/>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Kenny, D. A. (1994). </w:t>
      </w:r>
      <w:r w:rsidRPr="00AF3303">
        <w:rPr>
          <w:rFonts w:ascii="Times New Roman" w:eastAsia="Times New Roman" w:hAnsi="Times New Roman" w:cs="Times New Roman"/>
          <w:i/>
          <w:iCs/>
          <w:sz w:val="24"/>
          <w:szCs w:val="24"/>
        </w:rPr>
        <w:t>Interpersonal perception: a social relations analysis</w:t>
      </w:r>
      <w:r w:rsidRPr="00AF3303">
        <w:rPr>
          <w:rFonts w:ascii="Times New Roman" w:eastAsia="Times New Roman" w:hAnsi="Times New Roman" w:cs="Times New Roman"/>
          <w:sz w:val="24"/>
          <w:szCs w:val="24"/>
        </w:rPr>
        <w:t xml:space="preserve">. New York: Guilford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Press.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Kimbrough, E., </w:t>
      </w:r>
      <w:proofErr w:type="spellStart"/>
      <w:r w:rsidRPr="00AF3303">
        <w:rPr>
          <w:rFonts w:ascii="Times New Roman" w:eastAsia="Times New Roman" w:hAnsi="Times New Roman" w:cs="Times New Roman"/>
          <w:sz w:val="24"/>
          <w:szCs w:val="24"/>
        </w:rPr>
        <w:t>Magyari</w:t>
      </w:r>
      <w:proofErr w:type="spellEnd"/>
      <w:r w:rsidRPr="00AF3303">
        <w:rPr>
          <w:rFonts w:ascii="Times New Roman" w:eastAsia="Times New Roman" w:hAnsi="Times New Roman" w:cs="Times New Roman"/>
          <w:sz w:val="24"/>
          <w:szCs w:val="24"/>
        </w:rPr>
        <w:t xml:space="preserve">, T., </w:t>
      </w:r>
      <w:proofErr w:type="spellStart"/>
      <w:r w:rsidRPr="00AF3303">
        <w:rPr>
          <w:rFonts w:ascii="Times New Roman" w:eastAsia="Times New Roman" w:hAnsi="Times New Roman" w:cs="Times New Roman"/>
          <w:sz w:val="24"/>
          <w:szCs w:val="24"/>
        </w:rPr>
        <w:t>Langenberg</w:t>
      </w:r>
      <w:proofErr w:type="spellEnd"/>
      <w:r w:rsidRPr="00AF3303">
        <w:rPr>
          <w:rFonts w:ascii="Times New Roman" w:eastAsia="Times New Roman" w:hAnsi="Times New Roman" w:cs="Times New Roman"/>
          <w:sz w:val="24"/>
          <w:szCs w:val="24"/>
        </w:rPr>
        <w:t xml:space="preserve">, P., Chesney, M., and Berman, B. (2010). "Mindfulness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intervention for child abuse survivors." J</w:t>
      </w:r>
      <w:r w:rsidRPr="00AF3303">
        <w:rPr>
          <w:rFonts w:ascii="Times New Roman" w:eastAsia="Times New Roman" w:hAnsi="Times New Roman" w:cs="Times New Roman"/>
          <w:i/>
          <w:iCs/>
          <w:sz w:val="24"/>
          <w:szCs w:val="24"/>
        </w:rPr>
        <w:t>ournal of Clinical Psychology 66.1</w:t>
      </w:r>
      <w:r w:rsidRPr="00AF3303">
        <w:rPr>
          <w:rFonts w:ascii="Times New Roman" w:eastAsia="Times New Roman" w:hAnsi="Times New Roman" w:cs="Times New Roman"/>
          <w:sz w:val="24"/>
          <w:szCs w:val="24"/>
        </w:rPr>
        <w:t xml:space="preserve">.17-33.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Kirmizi</w:t>
      </w:r>
      <w:proofErr w:type="spellEnd"/>
      <w:r w:rsidRPr="00AF3303">
        <w:rPr>
          <w:rFonts w:ascii="Times New Roman" w:eastAsia="Times New Roman" w:hAnsi="Times New Roman" w:cs="Times New Roman"/>
          <w:sz w:val="24"/>
          <w:szCs w:val="24"/>
        </w:rPr>
        <w:t xml:space="preserve">, Ö., &amp; </w:t>
      </w:r>
      <w:proofErr w:type="spellStart"/>
      <w:r w:rsidRPr="00AF3303">
        <w:rPr>
          <w:rFonts w:ascii="Times New Roman" w:eastAsia="Times New Roman" w:hAnsi="Times New Roman" w:cs="Times New Roman"/>
          <w:sz w:val="24"/>
          <w:szCs w:val="24"/>
        </w:rPr>
        <w:t>Kirmizi</w:t>
      </w:r>
      <w:proofErr w:type="spellEnd"/>
      <w:r w:rsidRPr="00AF3303">
        <w:rPr>
          <w:rFonts w:ascii="Times New Roman" w:eastAsia="Times New Roman" w:hAnsi="Times New Roman" w:cs="Times New Roman"/>
          <w:sz w:val="24"/>
          <w:szCs w:val="24"/>
        </w:rPr>
        <w:t xml:space="preserve">, G. D. (2015). An investigation of L2 learners' writing self-efficacy,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writing anxiety and its causes at higher education in Turkey. </w:t>
      </w:r>
      <w:r w:rsidRPr="00AF3303">
        <w:rPr>
          <w:rFonts w:ascii="Times New Roman" w:eastAsia="Times New Roman" w:hAnsi="Times New Roman" w:cs="Times New Roman"/>
          <w:i/>
          <w:iCs/>
          <w:sz w:val="24"/>
          <w:szCs w:val="24"/>
        </w:rPr>
        <w:t xml:space="preserve">International Journal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Higher Education, 4(2)</w:t>
      </w:r>
      <w:r w:rsidRPr="00AF3303">
        <w:rPr>
          <w:rFonts w:ascii="Times New Roman" w:eastAsia="Times New Roman" w:hAnsi="Times New Roman" w:cs="Times New Roman"/>
          <w:sz w:val="24"/>
          <w:szCs w:val="24"/>
        </w:rPr>
        <w:t xml:space="preserve">, 57-66.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976CDE">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Lamb, M. (2018). Addressing Adversity and Trauma [Audio blog post]. Retrieved from</w:t>
      </w:r>
    </w:p>
    <w:p w:rsidR="002869AF" w:rsidRPr="00AF3303" w:rsidRDefault="002869AF" w:rsidP="002869AF">
      <w:pPr>
        <w:spacing w:after="0" w:line="240" w:lineRule="auto"/>
        <w:ind w:left="720" w:hanging="24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https://www.turnaroundusa.org/human-restoration-project-podcast-features-michael-lamb</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Larson, H. A., El Ramahi, M. K., Conn, S. R., Estes, L. A., &amp; Ghibellini, A. B. (2010). </w:t>
      </w:r>
      <w:r w:rsidRPr="00AF3303">
        <w:rPr>
          <w:rFonts w:ascii="Times New Roman" w:eastAsia="Times New Roman" w:hAnsi="Times New Roman" w:cs="Times New Roman"/>
          <w:sz w:val="24"/>
          <w:szCs w:val="24"/>
        </w:rPr>
        <w:t xml:space="preserve">Reducing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test anxiety among third grade students through the implementation of relaxation techniques. </w:t>
      </w:r>
      <w:r w:rsidRPr="00AF3303">
        <w:rPr>
          <w:rFonts w:ascii="Times New Roman" w:eastAsia="Times New Roman" w:hAnsi="Times New Roman" w:cs="Times New Roman"/>
          <w:i/>
          <w:iCs/>
          <w:sz w:val="24"/>
          <w:szCs w:val="24"/>
        </w:rPr>
        <w:t>Journal of School Counseling, 8(19),</w:t>
      </w:r>
      <w:r w:rsidRPr="00AF3303">
        <w:rPr>
          <w:rFonts w:ascii="Times New Roman" w:eastAsia="Times New Roman" w:hAnsi="Times New Roman" w:cs="Times New Roman"/>
          <w:sz w:val="24"/>
          <w:szCs w:val="24"/>
        </w:rPr>
        <w:t xml:space="preserve"> 1-19. </w:t>
      </w:r>
    </w:p>
    <w:p w:rsidR="002869AF" w:rsidRPr="00AF3303" w:rsidRDefault="002869AF" w:rsidP="002869AF">
      <w:pPr>
        <w:spacing w:after="0" w:line="240" w:lineRule="auto"/>
        <w:rPr>
          <w:rFonts w:ascii="Times New Roman" w:eastAsia="Times New Roman" w:hAnsi="Times New Roman" w:cs="Times New Roman"/>
          <w:sz w:val="24"/>
          <w:szCs w:val="24"/>
        </w:rPr>
      </w:pPr>
    </w:p>
    <w:p w:rsidR="0070430D" w:rsidRPr="00AF3303" w:rsidRDefault="002869AF" w:rsidP="007043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Lee, J. M., Edwards, K., </w:t>
      </w:r>
      <w:proofErr w:type="spellStart"/>
      <w:r w:rsidRPr="00AF3303">
        <w:rPr>
          <w:rFonts w:ascii="Times New Roman" w:eastAsia="Times New Roman" w:hAnsi="Times New Roman" w:cs="Times New Roman"/>
          <w:sz w:val="24"/>
          <w:szCs w:val="24"/>
        </w:rPr>
        <w:t>Menson</w:t>
      </w:r>
      <w:proofErr w:type="spellEnd"/>
      <w:r w:rsidRPr="00AF3303">
        <w:rPr>
          <w:rFonts w:ascii="Times New Roman" w:eastAsia="Times New Roman" w:hAnsi="Times New Roman" w:cs="Times New Roman"/>
          <w:sz w:val="24"/>
          <w:szCs w:val="24"/>
        </w:rPr>
        <w:t xml:space="preserve">, R., &amp; Rawls, A. (2011). The College Completion Agenda </w:t>
      </w:r>
    </w:p>
    <w:p w:rsidR="002869AF" w:rsidRPr="00AF3303" w:rsidRDefault="002869AF" w:rsidP="007043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2011</w:t>
      </w:r>
      <w:r w:rsidR="0070430D"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Progress Report. College Board Advocacy and Policy Center. Retrieved from http://completionagenda.collegeboard.org/sites/default/files/reports_pdf/Progress_Report_2011.pdf</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Lenhart, A. (2015). Teens, Social Media, and Technology Overview 2015. The Internet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American Life Project. rom http://www.pewinternet.org/2015/04/09/teens-social-</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media-technology-2015/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Leung, L. (2015). Validity, reliability, and generalizability in qualitative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Journal of Family Medicine &amp; Primary Care, 4(3),</w:t>
      </w:r>
      <w:r w:rsidRPr="00AF3303">
        <w:rPr>
          <w:rFonts w:ascii="Times New Roman" w:eastAsia="Times New Roman" w:hAnsi="Times New Roman" w:cs="Times New Roman"/>
          <w:sz w:val="24"/>
          <w:szCs w:val="24"/>
        </w:rPr>
        <w:t xml:space="preserve"> 324-327.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Liao, H., &amp; Wang, Y. (2015). Creating a Positive Learning Environment for Students with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English Classroom Anxiety. </w:t>
      </w:r>
      <w:r w:rsidRPr="00AF3303">
        <w:rPr>
          <w:rFonts w:ascii="Times New Roman" w:eastAsia="Times New Roman" w:hAnsi="Times New Roman" w:cs="Times New Roman"/>
          <w:i/>
          <w:iCs/>
          <w:sz w:val="24"/>
          <w:szCs w:val="24"/>
        </w:rPr>
        <w:t>Psychological Reports,</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116</w:t>
      </w:r>
      <w:r w:rsidRPr="00AF3303">
        <w:rPr>
          <w:rFonts w:ascii="Times New Roman" w:eastAsia="Times New Roman" w:hAnsi="Times New Roman" w:cs="Times New Roman"/>
          <w:sz w:val="24"/>
          <w:szCs w:val="24"/>
        </w:rPr>
        <w:t>(2), 631-646.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hd w:val="clear" w:color="auto" w:fill="FFFFFF"/>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Livingston, S., &amp; </w:t>
      </w:r>
      <w:proofErr w:type="spellStart"/>
      <w:r w:rsidRPr="00AF3303">
        <w:rPr>
          <w:rFonts w:ascii="Times New Roman" w:eastAsia="Times New Roman" w:hAnsi="Times New Roman" w:cs="Times New Roman"/>
          <w:sz w:val="24"/>
          <w:szCs w:val="24"/>
        </w:rPr>
        <w:t>Bober</w:t>
      </w:r>
      <w:proofErr w:type="spellEnd"/>
      <w:r w:rsidRPr="00AF3303">
        <w:rPr>
          <w:rFonts w:ascii="Times New Roman" w:eastAsia="Times New Roman" w:hAnsi="Times New Roman" w:cs="Times New Roman"/>
          <w:sz w:val="24"/>
          <w:szCs w:val="24"/>
        </w:rPr>
        <w:t>, M. (2005).</w:t>
      </w:r>
      <w:r w:rsidRPr="00AF3303">
        <w:rPr>
          <w:rFonts w:ascii="Times New Roman" w:eastAsia="Times New Roman" w:hAnsi="Times New Roman" w:cs="Times New Roman"/>
          <w:i/>
          <w:iCs/>
          <w:sz w:val="24"/>
          <w:szCs w:val="24"/>
        </w:rPr>
        <w:t xml:space="preserve"> UK children go online: Emerging opportunities and </w:t>
      </w:r>
    </w:p>
    <w:p w:rsidR="002869AF" w:rsidRPr="00AF3303" w:rsidRDefault="002869AF" w:rsidP="002869AF">
      <w:pPr>
        <w:shd w:val="clear" w:color="auto" w:fill="FFFFFF"/>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dangers. </w:t>
      </w:r>
      <w:r w:rsidRPr="00AF3303">
        <w:rPr>
          <w:rFonts w:ascii="Times New Roman" w:eastAsia="Times New Roman" w:hAnsi="Times New Roman" w:cs="Times New Roman"/>
          <w:sz w:val="24"/>
          <w:szCs w:val="24"/>
        </w:rPr>
        <w:t xml:space="preserve">London, UK: London School of Economics.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Liu, M., &amp; Ni, H. (2015). Chinese university EFL learners' foreign language writing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anxiety: Pattern, effect and causes. </w:t>
      </w:r>
      <w:r w:rsidRPr="00AF3303">
        <w:rPr>
          <w:rFonts w:ascii="Times New Roman" w:eastAsia="Times New Roman" w:hAnsi="Times New Roman" w:cs="Times New Roman"/>
          <w:i/>
          <w:iCs/>
          <w:sz w:val="24"/>
          <w:szCs w:val="24"/>
        </w:rPr>
        <w:t>English Language Teaching, 8(3)</w:t>
      </w:r>
      <w:r w:rsidRPr="00AF3303">
        <w:rPr>
          <w:rFonts w:ascii="Times New Roman" w:eastAsia="Times New Roman" w:hAnsi="Times New Roman" w:cs="Times New Roman"/>
          <w:sz w:val="24"/>
          <w:szCs w:val="24"/>
        </w:rPr>
        <w:t xml:space="preserve">, 46-58.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Lowes, S. &amp; Lin, P. (2015). Learning to learn online: Using Locus of Control to help students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become successful online learners. </w:t>
      </w:r>
      <w:r w:rsidRPr="00AF3303">
        <w:rPr>
          <w:rFonts w:ascii="Times New Roman" w:eastAsia="Times New Roman" w:hAnsi="Times New Roman" w:cs="Times New Roman"/>
          <w:i/>
          <w:iCs/>
          <w:sz w:val="24"/>
          <w:szCs w:val="24"/>
        </w:rPr>
        <w:t>Journal of Online Learning Research 1(1).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Lothmann</w:t>
      </w:r>
      <w:proofErr w:type="spellEnd"/>
      <w:r w:rsidRPr="00AF3303">
        <w:rPr>
          <w:rFonts w:ascii="Times New Roman" w:eastAsia="Times New Roman" w:hAnsi="Times New Roman" w:cs="Times New Roman"/>
          <w:sz w:val="24"/>
          <w:szCs w:val="24"/>
        </w:rPr>
        <w:t xml:space="preserve">, C., Holmes, E.A., Chan, S.W.Y, &amp; Lau, J.Y.F. (2011). Cognitive bias modification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training in adolescents: effects on interpretation biases and mood.</w:t>
      </w:r>
      <w:r w:rsidRPr="00AF3303">
        <w:rPr>
          <w:rFonts w:ascii="Times New Roman" w:eastAsia="Times New Roman" w:hAnsi="Times New Roman" w:cs="Times New Roman"/>
          <w:i/>
          <w:iCs/>
          <w:sz w:val="24"/>
          <w:szCs w:val="24"/>
        </w:rPr>
        <w:t xml:space="preserve"> Journal of Child Psychology and Psychiatry, 52(1),</w:t>
      </w:r>
      <w:r w:rsidRPr="00AF3303">
        <w:rPr>
          <w:rFonts w:ascii="Times New Roman" w:eastAsia="Times New Roman" w:hAnsi="Times New Roman" w:cs="Times New Roman"/>
          <w:sz w:val="24"/>
          <w:szCs w:val="24"/>
        </w:rPr>
        <w:t xml:space="preserve"> 24-32.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Lunden</w:t>
      </w:r>
      <w:proofErr w:type="spellEnd"/>
      <w:r w:rsidRPr="00AF3303">
        <w:rPr>
          <w:rFonts w:ascii="Times New Roman" w:eastAsia="Times New Roman" w:hAnsi="Times New Roman" w:cs="Times New Roman"/>
          <w:sz w:val="24"/>
          <w:szCs w:val="24"/>
        </w:rPr>
        <w:t xml:space="preserve">, I. (2014). Instagram Is </w:t>
      </w:r>
      <w:proofErr w:type="gramStart"/>
      <w:r w:rsidRPr="00AF3303">
        <w:rPr>
          <w:rFonts w:ascii="Times New Roman" w:eastAsia="Times New Roman" w:hAnsi="Times New Roman" w:cs="Times New Roman"/>
          <w:sz w:val="24"/>
          <w:szCs w:val="24"/>
        </w:rPr>
        <w:t>The</w:t>
      </w:r>
      <w:proofErr w:type="gramEnd"/>
      <w:r w:rsidRPr="00AF3303">
        <w:rPr>
          <w:rFonts w:ascii="Times New Roman" w:eastAsia="Times New Roman" w:hAnsi="Times New Roman" w:cs="Times New Roman"/>
          <w:sz w:val="24"/>
          <w:szCs w:val="24"/>
        </w:rPr>
        <w:t xml:space="preserve"> Fastest-Growing Social Site Globally, Mobile Devices Rule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Over PCs </w:t>
      </w:r>
      <w:proofErr w:type="gramStart"/>
      <w:r w:rsidRPr="00AF3303">
        <w:rPr>
          <w:rFonts w:ascii="Times New Roman" w:eastAsia="Times New Roman" w:hAnsi="Times New Roman" w:cs="Times New Roman"/>
          <w:sz w:val="24"/>
          <w:szCs w:val="24"/>
        </w:rPr>
        <w:t>For</w:t>
      </w:r>
      <w:proofErr w:type="gramEnd"/>
      <w:r w:rsidRPr="00AF3303">
        <w:rPr>
          <w:rFonts w:ascii="Times New Roman" w:eastAsia="Times New Roman" w:hAnsi="Times New Roman" w:cs="Times New Roman"/>
          <w:sz w:val="24"/>
          <w:szCs w:val="24"/>
        </w:rPr>
        <w:t xml:space="preserve"> Access. Retrieved from http://techcrunch.com/2014/01</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/21/instagram-is-the-fastest-growing-social-site-globallymobile-devices-rule-over-pcs-for-social-access/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 A., &amp; Norwich, B. (2007). Triangulation and theoretical understanding. International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Journal of Social Research Methodology, 10(3),</w:t>
      </w:r>
      <w:r w:rsidRPr="00AF3303">
        <w:rPr>
          <w:rFonts w:ascii="Times New Roman" w:eastAsia="Times New Roman" w:hAnsi="Times New Roman" w:cs="Times New Roman"/>
          <w:sz w:val="24"/>
          <w:szCs w:val="24"/>
        </w:rPr>
        <w:t xml:space="preserve"> 211-226.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Macey, J. (2000). </w:t>
      </w:r>
      <w:r w:rsidRPr="00AF3303">
        <w:rPr>
          <w:rFonts w:ascii="Times New Roman" w:eastAsia="Times New Roman" w:hAnsi="Times New Roman" w:cs="Times New Roman"/>
          <w:i/>
          <w:iCs/>
          <w:sz w:val="24"/>
          <w:szCs w:val="24"/>
        </w:rPr>
        <w:t>Dictionary of critical theory</w:t>
      </w:r>
      <w:r w:rsidRPr="00AF3303">
        <w:rPr>
          <w:rFonts w:ascii="Times New Roman" w:eastAsia="Times New Roman" w:hAnsi="Times New Roman" w:cs="Times New Roman"/>
          <w:sz w:val="24"/>
          <w:szCs w:val="24"/>
        </w:rPr>
        <w:t>. New York, NY: Penguin.</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Marengo, </w:t>
      </w:r>
      <w:proofErr w:type="spellStart"/>
      <w:r w:rsidRPr="00AF3303">
        <w:rPr>
          <w:rFonts w:ascii="Times New Roman" w:eastAsia="Times New Roman" w:hAnsi="Times New Roman" w:cs="Times New Roman"/>
          <w:sz w:val="24"/>
          <w:szCs w:val="24"/>
        </w:rPr>
        <w:t>Longobardi</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Fabris</w:t>
      </w:r>
      <w:proofErr w:type="spellEnd"/>
      <w:r w:rsidRPr="00AF3303">
        <w:rPr>
          <w:rFonts w:ascii="Times New Roman" w:eastAsia="Times New Roman" w:hAnsi="Times New Roman" w:cs="Times New Roman"/>
          <w:sz w:val="24"/>
          <w:szCs w:val="24"/>
        </w:rPr>
        <w:t xml:space="preserve">, &amp; </w:t>
      </w:r>
      <w:proofErr w:type="spellStart"/>
      <w:r w:rsidRPr="00AF3303">
        <w:rPr>
          <w:rFonts w:ascii="Times New Roman" w:eastAsia="Times New Roman" w:hAnsi="Times New Roman" w:cs="Times New Roman"/>
          <w:sz w:val="24"/>
          <w:szCs w:val="24"/>
        </w:rPr>
        <w:t>Settanni</w:t>
      </w:r>
      <w:proofErr w:type="spellEnd"/>
      <w:r w:rsidRPr="00AF3303">
        <w:rPr>
          <w:rFonts w:ascii="Times New Roman" w:eastAsia="Times New Roman" w:hAnsi="Times New Roman" w:cs="Times New Roman"/>
          <w:sz w:val="24"/>
          <w:szCs w:val="24"/>
        </w:rPr>
        <w:t xml:space="preserve">. (2018). Highly-visual social media and internalizing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symptoms in adolescence: The Mediating Role of Body Image Concerns." </w:t>
      </w:r>
      <w:r w:rsidRPr="00AF3303">
        <w:rPr>
          <w:rFonts w:ascii="Times New Roman" w:eastAsia="Times New Roman" w:hAnsi="Times New Roman" w:cs="Times New Roman"/>
          <w:i/>
          <w:iCs/>
          <w:sz w:val="24"/>
          <w:szCs w:val="24"/>
        </w:rPr>
        <w:t xml:space="preserve">Computers in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Human Behavior,</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82</w:t>
      </w:r>
      <w:r w:rsidRPr="00AF3303">
        <w:rPr>
          <w:rFonts w:ascii="Times New Roman" w:eastAsia="Times New Roman" w:hAnsi="Times New Roman" w:cs="Times New Roman"/>
          <w:sz w:val="24"/>
          <w:szCs w:val="24"/>
        </w:rPr>
        <w:t xml:space="preserve">. 63-69.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Marks, A.D.G., </w:t>
      </w:r>
      <w:proofErr w:type="spellStart"/>
      <w:r w:rsidRPr="00AF3303">
        <w:rPr>
          <w:rFonts w:ascii="Times New Roman" w:eastAsia="Times New Roman" w:hAnsi="Times New Roman" w:cs="Times New Roman"/>
          <w:sz w:val="24"/>
          <w:szCs w:val="24"/>
        </w:rPr>
        <w:t>Sobanski</w:t>
      </w:r>
      <w:proofErr w:type="spellEnd"/>
      <w:r w:rsidRPr="00AF3303">
        <w:rPr>
          <w:rFonts w:ascii="Times New Roman" w:eastAsia="Times New Roman" w:hAnsi="Times New Roman" w:cs="Times New Roman"/>
          <w:sz w:val="24"/>
          <w:szCs w:val="24"/>
        </w:rPr>
        <w:t xml:space="preserve">, D.J., &amp; Hine, D.W. (2010). Do dispositional rumination and/or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mindfulness </w:t>
      </w:r>
      <w:proofErr w:type="gramStart"/>
      <w:r w:rsidRPr="00AF3303">
        <w:rPr>
          <w:rFonts w:ascii="Times New Roman" w:eastAsia="Times New Roman" w:hAnsi="Times New Roman" w:cs="Times New Roman"/>
          <w:sz w:val="24"/>
          <w:szCs w:val="24"/>
        </w:rPr>
        <w:t>moderate</w:t>
      </w:r>
      <w:proofErr w:type="gramEnd"/>
      <w:r w:rsidRPr="00AF3303">
        <w:rPr>
          <w:rFonts w:ascii="Times New Roman" w:eastAsia="Times New Roman" w:hAnsi="Times New Roman" w:cs="Times New Roman"/>
          <w:sz w:val="24"/>
          <w:szCs w:val="24"/>
        </w:rPr>
        <w:t xml:space="preserve"> the relationship between life hassles and psychological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dysfunction in adolescents? </w:t>
      </w:r>
      <w:r w:rsidRPr="00AF3303">
        <w:rPr>
          <w:rFonts w:ascii="Times New Roman" w:eastAsia="Times New Roman" w:hAnsi="Times New Roman" w:cs="Times New Roman"/>
          <w:i/>
          <w:iCs/>
          <w:sz w:val="24"/>
          <w:szCs w:val="24"/>
        </w:rPr>
        <w:t>Australian &amp; New Zealand Journal of Psychiatry, 44(9)</w:t>
      </w:r>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831-838.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Marshall, C., &amp; Rossman, G. B. (2006). </w:t>
      </w:r>
      <w:r w:rsidRPr="00AF3303">
        <w:rPr>
          <w:rFonts w:ascii="Times New Roman" w:eastAsia="Times New Roman" w:hAnsi="Times New Roman" w:cs="Times New Roman"/>
          <w:i/>
          <w:iCs/>
          <w:sz w:val="24"/>
          <w:szCs w:val="24"/>
        </w:rPr>
        <w:t>Designing qualitative research (4th ed.).</w:t>
      </w:r>
      <w:r w:rsidRPr="00AF3303">
        <w:rPr>
          <w:rFonts w:ascii="Times New Roman" w:eastAsia="Times New Roman" w:hAnsi="Times New Roman" w:cs="Times New Roman"/>
          <w:sz w:val="24"/>
          <w:szCs w:val="24"/>
        </w:rPr>
        <w:t xml:space="preserve"> Thousand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Oaks, CA: 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Marshall, C., &amp; Rossman, G. B. (2016)</w:t>
      </w:r>
      <w:r w:rsidRPr="00AF3303">
        <w:rPr>
          <w:rFonts w:ascii="Times New Roman" w:eastAsia="Times New Roman" w:hAnsi="Times New Roman" w:cs="Times New Roman"/>
          <w:i/>
          <w:iCs/>
          <w:sz w:val="24"/>
          <w:szCs w:val="24"/>
        </w:rPr>
        <w:t>. Designing qualitative research (6th ed.).</w:t>
      </w:r>
      <w:r w:rsidRPr="00AF3303">
        <w:rPr>
          <w:rFonts w:ascii="Times New Roman" w:eastAsia="Times New Roman" w:hAnsi="Times New Roman" w:cs="Times New Roman"/>
          <w:sz w:val="24"/>
          <w:szCs w:val="24"/>
        </w:rPr>
        <w:t xml:space="preserve"> Thousand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Oaks, CA: 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Martinez, C. T., Kock, N., &amp; Cass, J. (2011). Pain and pleasure in short essay writing: Factors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predicting university students' writing anxiety and writing self-efficacy. </w:t>
      </w:r>
      <w:r w:rsidRPr="00AF3303">
        <w:rPr>
          <w:rFonts w:ascii="Times New Roman" w:eastAsia="Times New Roman" w:hAnsi="Times New Roman" w:cs="Times New Roman"/>
          <w:i/>
          <w:iCs/>
          <w:sz w:val="24"/>
          <w:szCs w:val="24"/>
        </w:rPr>
        <w:t xml:space="preserve">Journal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Adolescent &amp; Adult Literacy, 54(5)</w:t>
      </w:r>
      <w:r w:rsidRPr="00AF3303">
        <w:rPr>
          <w:rFonts w:ascii="Times New Roman" w:eastAsia="Times New Roman" w:hAnsi="Times New Roman" w:cs="Times New Roman"/>
          <w:sz w:val="24"/>
          <w:szCs w:val="24"/>
        </w:rPr>
        <w:t>, 351-36.</w:t>
      </w:r>
    </w:p>
    <w:p w:rsidR="002869AF" w:rsidRPr="00AF3303" w:rsidRDefault="002869AF" w:rsidP="002869AF">
      <w:pPr>
        <w:spacing w:after="0" w:line="240" w:lineRule="auto"/>
        <w:rPr>
          <w:rFonts w:ascii="Times New Roman" w:eastAsia="Times New Roman" w:hAnsi="Times New Roman" w:cs="Times New Roman"/>
          <w:sz w:val="24"/>
          <w:szCs w:val="24"/>
        </w:rPr>
      </w:pPr>
    </w:p>
    <w:p w:rsidR="0070430D" w:rsidRPr="00AF3303" w:rsidRDefault="002869AF" w:rsidP="0070430D">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Masia</w:t>
      </w:r>
      <w:proofErr w:type="spellEnd"/>
      <w:r w:rsidRPr="00AF3303">
        <w:rPr>
          <w:rFonts w:ascii="Times New Roman" w:eastAsia="Times New Roman" w:hAnsi="Times New Roman" w:cs="Times New Roman"/>
          <w:sz w:val="24"/>
          <w:szCs w:val="24"/>
        </w:rPr>
        <w:t xml:space="preserve">-Warner, C., Klein, R. G., Dent., H. C., Fisher, P. H., </w:t>
      </w:r>
      <w:proofErr w:type="spellStart"/>
      <w:r w:rsidRPr="00AF3303">
        <w:rPr>
          <w:rFonts w:ascii="Times New Roman" w:eastAsia="Times New Roman" w:hAnsi="Times New Roman" w:cs="Times New Roman"/>
          <w:sz w:val="24"/>
          <w:szCs w:val="24"/>
        </w:rPr>
        <w:t>Alvir</w:t>
      </w:r>
      <w:proofErr w:type="spellEnd"/>
      <w:r w:rsidRPr="00AF3303">
        <w:rPr>
          <w:rFonts w:ascii="Times New Roman" w:eastAsia="Times New Roman" w:hAnsi="Times New Roman" w:cs="Times New Roman"/>
          <w:sz w:val="24"/>
          <w:szCs w:val="24"/>
        </w:rPr>
        <w:t xml:space="preserve">, J., Albano, A. M., &amp; </w:t>
      </w:r>
    </w:p>
    <w:p w:rsidR="002869AF" w:rsidRPr="00AF3303" w:rsidRDefault="002869AF" w:rsidP="0070430D">
      <w:pPr>
        <w:spacing w:after="0" w:line="240" w:lineRule="auto"/>
        <w:ind w:left="720"/>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Guardino</w:t>
      </w:r>
      <w:proofErr w:type="spellEnd"/>
      <w:r w:rsidRPr="00AF3303">
        <w:rPr>
          <w:rFonts w:ascii="Times New Roman" w:eastAsia="Times New Roman" w:hAnsi="Times New Roman" w:cs="Times New Roman"/>
          <w:sz w:val="24"/>
          <w:szCs w:val="24"/>
        </w:rPr>
        <w:t xml:space="preserve">, M. (2005). School-based interventions for adolescents with social anxiety disorder: Results of a controlled study. </w:t>
      </w:r>
      <w:r w:rsidRPr="00AF3303">
        <w:rPr>
          <w:rFonts w:ascii="Times New Roman" w:eastAsia="Times New Roman" w:hAnsi="Times New Roman" w:cs="Times New Roman"/>
          <w:i/>
          <w:iCs/>
          <w:sz w:val="24"/>
          <w:szCs w:val="24"/>
        </w:rPr>
        <w:t>Journal of Abnormal Child Psychology, 33(6),</w:t>
      </w:r>
      <w:r w:rsidRPr="00AF3303">
        <w:rPr>
          <w:rFonts w:ascii="Times New Roman" w:eastAsia="Times New Roman" w:hAnsi="Times New Roman" w:cs="Times New Roman"/>
          <w:sz w:val="24"/>
          <w:szCs w:val="24"/>
        </w:rPr>
        <w:t xml:space="preserve"> 707-722.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Mathis, W. (2012). Research-based options for education policymaking. National Education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Policy Center.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Mays, N., &amp; Pope, C. (1995). Observational methods in health care settings. </w:t>
      </w:r>
      <w:r w:rsidRPr="00AF3303">
        <w:rPr>
          <w:rFonts w:ascii="Times New Roman" w:eastAsia="Times New Roman" w:hAnsi="Times New Roman" w:cs="Times New Roman"/>
          <w:i/>
          <w:iCs/>
          <w:sz w:val="24"/>
          <w:szCs w:val="24"/>
        </w:rPr>
        <w:t xml:space="preserve">British Medical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Journal, 311(6998),</w:t>
      </w:r>
      <w:r w:rsidRPr="00AF3303">
        <w:rPr>
          <w:rFonts w:ascii="Times New Roman" w:eastAsia="Times New Roman" w:hAnsi="Times New Roman" w:cs="Times New Roman"/>
          <w:sz w:val="24"/>
          <w:szCs w:val="24"/>
        </w:rPr>
        <w:t xml:space="preserve"> 182–184.</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McDermott, I. E. (2000). Youth stuck on web: The Internet for children. Searcher, 8, 36-40.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Mcintosh, M., &amp; Morse, J. (2015). Situating and Constructing Diversity in Semi-Structured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Interviews. </w:t>
      </w:r>
      <w:r w:rsidRPr="00AF3303">
        <w:rPr>
          <w:rFonts w:ascii="Times New Roman" w:eastAsia="Times New Roman" w:hAnsi="Times New Roman" w:cs="Times New Roman"/>
          <w:i/>
          <w:iCs/>
          <w:sz w:val="24"/>
          <w:szCs w:val="24"/>
        </w:rPr>
        <w:t>Global Qualitative Nursing Research,</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2</w:t>
      </w:r>
      <w:r w:rsidRPr="00AF3303">
        <w:rPr>
          <w:rFonts w:ascii="Times New Roman" w:eastAsia="Times New Roman" w:hAnsi="Times New Roman" w:cs="Times New Roman"/>
          <w:sz w:val="24"/>
          <w:szCs w:val="24"/>
        </w:rPr>
        <w:t>, 2333393615597674.</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McLaren, P. (2007). </w:t>
      </w:r>
      <w:r w:rsidRPr="00AF3303">
        <w:rPr>
          <w:rFonts w:ascii="Times New Roman" w:eastAsia="Times New Roman" w:hAnsi="Times New Roman" w:cs="Times New Roman"/>
          <w:i/>
          <w:iCs/>
          <w:sz w:val="24"/>
          <w:szCs w:val="24"/>
        </w:rPr>
        <w:t xml:space="preserve">Life in schools: an introduction to critical pedagogy in the foundations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education</w:t>
      </w:r>
      <w:r w:rsidRPr="00AF3303">
        <w:rPr>
          <w:rFonts w:ascii="Times New Roman" w:eastAsia="Times New Roman" w:hAnsi="Times New Roman" w:cs="Times New Roman"/>
          <w:sz w:val="24"/>
          <w:szCs w:val="24"/>
        </w:rPr>
        <w:t>. Boston, MA: Pearson Education, Inc.</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McMillan, J. H. (2008). </w:t>
      </w:r>
      <w:r w:rsidRPr="00AF3303">
        <w:rPr>
          <w:rFonts w:ascii="Times New Roman" w:eastAsia="Times New Roman" w:hAnsi="Times New Roman" w:cs="Times New Roman"/>
          <w:i/>
          <w:iCs/>
          <w:sz w:val="24"/>
          <w:szCs w:val="24"/>
        </w:rPr>
        <w:t>Educational research, fundamentals for the consumer (5th ed.).</w:t>
      </w:r>
      <w:r w:rsidRPr="00AF3303">
        <w:rPr>
          <w:rFonts w:ascii="Times New Roman" w:eastAsia="Times New Roman" w:hAnsi="Times New Roman" w:cs="Times New Roman"/>
          <w:sz w:val="24"/>
          <w:szCs w:val="24"/>
        </w:rPr>
        <w:t xml:space="preserve"> Boston,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 Pearson Education.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McMillan, J. H., &amp; </w:t>
      </w:r>
      <w:proofErr w:type="spellStart"/>
      <w:r w:rsidRPr="00AF3303">
        <w:rPr>
          <w:rFonts w:ascii="Times New Roman" w:eastAsia="Times New Roman" w:hAnsi="Times New Roman" w:cs="Times New Roman"/>
          <w:sz w:val="24"/>
          <w:szCs w:val="24"/>
        </w:rPr>
        <w:t>Schumaker</w:t>
      </w:r>
      <w:proofErr w:type="spellEnd"/>
      <w:r w:rsidRPr="00AF3303">
        <w:rPr>
          <w:rFonts w:ascii="Times New Roman" w:eastAsia="Times New Roman" w:hAnsi="Times New Roman" w:cs="Times New Roman"/>
          <w:sz w:val="24"/>
          <w:szCs w:val="24"/>
        </w:rPr>
        <w:t xml:space="preserve">, S. (2006). </w:t>
      </w:r>
      <w:r w:rsidRPr="00AF3303">
        <w:rPr>
          <w:rFonts w:ascii="Times New Roman" w:eastAsia="Times New Roman" w:hAnsi="Times New Roman" w:cs="Times New Roman"/>
          <w:i/>
          <w:iCs/>
          <w:sz w:val="24"/>
          <w:szCs w:val="24"/>
        </w:rPr>
        <w:t xml:space="preserve">Research in education: A conceptual introduction (6th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ed.).</w:t>
      </w:r>
      <w:r w:rsidRPr="00AF3303">
        <w:rPr>
          <w:rFonts w:ascii="Times New Roman" w:eastAsia="Times New Roman" w:hAnsi="Times New Roman" w:cs="Times New Roman"/>
          <w:sz w:val="24"/>
          <w:szCs w:val="24"/>
        </w:rPr>
        <w:t xml:space="preserve"> Boston, MA: Allyn &amp; Bacon.</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McNabb, L., &amp; Olmstead, A. (2009). Communities of integrity in online courses: Faculty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member beliefs and strategies.</w:t>
      </w:r>
      <w:r w:rsidRPr="00AF3303">
        <w:rPr>
          <w:rFonts w:ascii="Times New Roman" w:eastAsia="Times New Roman" w:hAnsi="Times New Roman" w:cs="Times New Roman"/>
          <w:i/>
          <w:iCs/>
          <w:sz w:val="24"/>
          <w:szCs w:val="24"/>
        </w:rPr>
        <w:t xml:space="preserve"> MERLOT Journal of Online Learning and Teaching, 5(2).</w:t>
      </w:r>
      <w:r w:rsidRPr="00AF3303">
        <w:rPr>
          <w:rFonts w:ascii="Times New Roman" w:eastAsia="Times New Roman" w:hAnsi="Times New Roman" w:cs="Times New Roman"/>
          <w:sz w:val="24"/>
          <w:szCs w:val="24"/>
        </w:rPr>
        <w:t xml:space="preserve"> Retrieved from http://jolt.merlot.org/vol5no2/mcnabb_0609.htm</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Media Awareness Network. (2006). Young Canadians in a wired world. Ottawa, ON. Media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Internet Education Resources.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Medina McKeon, J. M. &amp; McKeon, P. O. (2016). A balancing act between control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generalizability.</w:t>
      </w:r>
      <w:r w:rsidRPr="00AF3303">
        <w:rPr>
          <w:rFonts w:ascii="Times New Roman" w:eastAsia="Times New Roman" w:hAnsi="Times New Roman" w:cs="Times New Roman"/>
          <w:i/>
          <w:iCs/>
          <w:sz w:val="24"/>
          <w:szCs w:val="24"/>
        </w:rPr>
        <w:t xml:space="preserve"> International Journal of Athletic Therapy &amp; Training, 21(2),</w:t>
      </w:r>
      <w:r w:rsidRPr="00AF3303">
        <w:rPr>
          <w:rFonts w:ascii="Times New Roman" w:eastAsia="Times New Roman" w:hAnsi="Times New Roman" w:cs="Times New Roman"/>
          <w:sz w:val="24"/>
          <w:szCs w:val="24"/>
        </w:rPr>
        <w:t xml:space="preserve"> 1-3.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Merrell, K. S. (2001). </w:t>
      </w:r>
      <w:r w:rsidRPr="00AF3303">
        <w:rPr>
          <w:rFonts w:ascii="Times New Roman" w:eastAsia="Times New Roman" w:hAnsi="Times New Roman" w:cs="Times New Roman"/>
          <w:i/>
          <w:iCs/>
          <w:sz w:val="24"/>
          <w:szCs w:val="24"/>
        </w:rPr>
        <w:t xml:space="preserve">Helping children overcome depression and anxiety: A practical guide.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New York, NY: Guilford.</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Merriam, S. B. (2009). </w:t>
      </w:r>
      <w:r w:rsidRPr="00AF3303">
        <w:rPr>
          <w:rFonts w:ascii="Times New Roman" w:eastAsia="Times New Roman" w:hAnsi="Times New Roman" w:cs="Times New Roman"/>
          <w:i/>
          <w:iCs/>
          <w:sz w:val="24"/>
          <w:szCs w:val="24"/>
        </w:rPr>
        <w:t xml:space="preserve">Qualitative research: A guide to design and implementation. </w:t>
      </w:r>
      <w:r w:rsidRPr="00AF3303">
        <w:rPr>
          <w:rFonts w:ascii="Times New Roman" w:eastAsia="Times New Roman" w:hAnsi="Times New Roman" w:cs="Times New Roman"/>
          <w:sz w:val="24"/>
          <w:szCs w:val="24"/>
        </w:rPr>
        <w:t xml:space="preserve"> San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Francisco, CA: Jossey-Bass.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Merton, R. K., &amp; Kendall, P. L. (1946). The focused interview. </w:t>
      </w:r>
      <w:r w:rsidRPr="00AF3303">
        <w:rPr>
          <w:rFonts w:ascii="Times New Roman" w:eastAsia="Times New Roman" w:hAnsi="Times New Roman" w:cs="Times New Roman"/>
          <w:i/>
          <w:iCs/>
          <w:sz w:val="24"/>
          <w:szCs w:val="24"/>
        </w:rPr>
        <w:t xml:space="preserve">American Journal of Sociology,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51, </w:t>
      </w:r>
      <w:r w:rsidRPr="00AF3303">
        <w:rPr>
          <w:rFonts w:ascii="Times New Roman" w:eastAsia="Times New Roman" w:hAnsi="Times New Roman" w:cs="Times New Roman"/>
          <w:sz w:val="24"/>
          <w:szCs w:val="24"/>
        </w:rPr>
        <w:t>541–557.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Miller, L.D., </w:t>
      </w:r>
      <w:proofErr w:type="spellStart"/>
      <w:r w:rsidRPr="00AF3303">
        <w:rPr>
          <w:rFonts w:ascii="Times New Roman" w:eastAsia="Times New Roman" w:hAnsi="Times New Roman" w:cs="Times New Roman"/>
          <w:sz w:val="24"/>
          <w:szCs w:val="24"/>
        </w:rPr>
        <w:t>Laye-Gindhu</w:t>
      </w:r>
      <w:proofErr w:type="spellEnd"/>
      <w:r w:rsidRPr="00AF3303">
        <w:rPr>
          <w:rFonts w:ascii="Times New Roman" w:eastAsia="Times New Roman" w:hAnsi="Times New Roman" w:cs="Times New Roman"/>
          <w:sz w:val="24"/>
          <w:szCs w:val="24"/>
        </w:rPr>
        <w:t xml:space="preserve">, A., Bennett, J. L., Liu, Y., Gold, S., March, J. S., &amp; </w:t>
      </w:r>
      <w:proofErr w:type="spellStart"/>
      <w:r w:rsidRPr="00AF3303">
        <w:rPr>
          <w:rFonts w:ascii="Times New Roman" w:eastAsia="Times New Roman" w:hAnsi="Times New Roman" w:cs="Times New Roman"/>
          <w:sz w:val="24"/>
          <w:szCs w:val="24"/>
        </w:rPr>
        <w:t>Waechtler</w:t>
      </w:r>
      <w:proofErr w:type="spellEnd"/>
      <w:r w:rsidRPr="00AF3303">
        <w:rPr>
          <w:rFonts w:ascii="Times New Roman" w:eastAsia="Times New Roman" w:hAnsi="Times New Roman" w:cs="Times New Roman"/>
          <w:sz w:val="24"/>
          <w:szCs w:val="24"/>
        </w:rPr>
        <w:t xml:space="preserve">, V.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 (2011). An effectiveness study of a culturally enriched </w:t>
      </w:r>
      <w:proofErr w:type="gramStart"/>
      <w:r w:rsidRPr="00AF3303">
        <w:rPr>
          <w:rFonts w:ascii="Times New Roman" w:eastAsia="Times New Roman" w:hAnsi="Times New Roman" w:cs="Times New Roman"/>
          <w:sz w:val="24"/>
          <w:szCs w:val="24"/>
        </w:rPr>
        <w:t>school based</w:t>
      </w:r>
      <w:proofErr w:type="gramEnd"/>
      <w:r w:rsidRPr="00AF3303">
        <w:rPr>
          <w:rFonts w:ascii="Times New Roman" w:eastAsia="Times New Roman" w:hAnsi="Times New Roman" w:cs="Times New Roman"/>
          <w:sz w:val="24"/>
          <w:szCs w:val="24"/>
        </w:rPr>
        <w:t xml:space="preserve"> CBT anxiety prevention program. </w:t>
      </w:r>
      <w:r w:rsidRPr="00AF3303">
        <w:rPr>
          <w:rFonts w:ascii="Times New Roman" w:eastAsia="Times New Roman" w:hAnsi="Times New Roman" w:cs="Times New Roman"/>
          <w:i/>
          <w:iCs/>
          <w:sz w:val="24"/>
          <w:szCs w:val="24"/>
        </w:rPr>
        <w:t xml:space="preserve">Journal of Clinical Child and Adolescent Psychology, 40(4), </w:t>
      </w:r>
      <w:r w:rsidRPr="00AF3303">
        <w:rPr>
          <w:rFonts w:ascii="Times New Roman" w:eastAsia="Times New Roman" w:hAnsi="Times New Roman" w:cs="Times New Roman"/>
          <w:sz w:val="24"/>
          <w:szCs w:val="24"/>
        </w:rPr>
        <w:t>618-629.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Miloyan</w:t>
      </w:r>
      <w:proofErr w:type="spellEnd"/>
      <w:r w:rsidRPr="00AF3303">
        <w:rPr>
          <w:rFonts w:ascii="Times New Roman" w:eastAsia="Times New Roman" w:hAnsi="Times New Roman" w:cs="Times New Roman"/>
          <w:sz w:val="24"/>
          <w:szCs w:val="24"/>
        </w:rPr>
        <w:t xml:space="preserve">, Joseph Bienvenu, </w:t>
      </w:r>
      <w:proofErr w:type="spellStart"/>
      <w:r w:rsidRPr="00AF3303">
        <w:rPr>
          <w:rFonts w:ascii="Times New Roman" w:eastAsia="Times New Roman" w:hAnsi="Times New Roman" w:cs="Times New Roman"/>
          <w:sz w:val="24"/>
          <w:szCs w:val="24"/>
        </w:rPr>
        <w:t>Brilot</w:t>
      </w:r>
      <w:proofErr w:type="spellEnd"/>
      <w:r w:rsidRPr="00AF3303">
        <w:rPr>
          <w:rFonts w:ascii="Times New Roman" w:eastAsia="Times New Roman" w:hAnsi="Times New Roman" w:cs="Times New Roman"/>
          <w:sz w:val="24"/>
          <w:szCs w:val="24"/>
        </w:rPr>
        <w:t xml:space="preserve">, and Eaton. 2018. Adverse Life Events and the Onset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of Anxiety Disorders. </w:t>
      </w:r>
      <w:r w:rsidRPr="00AF3303">
        <w:rPr>
          <w:rFonts w:ascii="Times New Roman" w:eastAsia="Times New Roman" w:hAnsi="Times New Roman" w:cs="Times New Roman"/>
          <w:i/>
          <w:iCs/>
          <w:sz w:val="24"/>
          <w:szCs w:val="24"/>
        </w:rPr>
        <w:t xml:space="preserve">Psychiatry Research, 259, </w:t>
      </w:r>
      <w:r w:rsidRPr="00AF3303">
        <w:rPr>
          <w:rFonts w:ascii="Times New Roman" w:eastAsia="Times New Roman" w:hAnsi="Times New Roman" w:cs="Times New Roman"/>
          <w:sz w:val="24"/>
          <w:szCs w:val="24"/>
        </w:rPr>
        <w:t xml:space="preserve">488-92.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70430D">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Mirra</w:t>
      </w:r>
      <w:proofErr w:type="spellEnd"/>
      <w:r w:rsidRPr="00AF3303">
        <w:rPr>
          <w:rFonts w:ascii="Times New Roman" w:eastAsia="Times New Roman" w:hAnsi="Times New Roman" w:cs="Times New Roman"/>
          <w:sz w:val="24"/>
          <w:szCs w:val="24"/>
        </w:rPr>
        <w:t xml:space="preserve">, N., &amp; Morrell, E. (2011). Teachers as Civic Agents. Journal of Teacher Education, 62(4), </w:t>
      </w:r>
    </w:p>
    <w:p w:rsidR="002869AF" w:rsidRPr="00AF3303" w:rsidRDefault="002869AF" w:rsidP="0070430D">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408-420.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Merriam, S. B. (2009). Qualitative research: A guide to design and implementation.  San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Francisco, CA: Jossey-Bass.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Mishler, E.G. (1999)</w:t>
      </w:r>
      <w:r w:rsidRPr="00AF3303">
        <w:rPr>
          <w:rFonts w:ascii="Times New Roman" w:eastAsia="Times New Roman" w:hAnsi="Times New Roman" w:cs="Times New Roman"/>
          <w:i/>
          <w:iCs/>
          <w:sz w:val="24"/>
          <w:szCs w:val="24"/>
        </w:rPr>
        <w:t>. Storylines: Craft artists’ narratives of identity.</w:t>
      </w:r>
      <w:r w:rsidRPr="00AF3303">
        <w:rPr>
          <w:rFonts w:ascii="Times New Roman" w:eastAsia="Times New Roman" w:hAnsi="Times New Roman" w:cs="Times New Roman"/>
          <w:sz w:val="24"/>
          <w:szCs w:val="24"/>
        </w:rPr>
        <w:t xml:space="preserve"> Cambridge: Harvard  </w:t>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tab/>
        <w:t>University Press.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Mitchell, M. C., &amp; </w:t>
      </w:r>
      <w:proofErr w:type="spellStart"/>
      <w:r w:rsidRPr="00AF3303">
        <w:rPr>
          <w:rFonts w:ascii="Times New Roman" w:eastAsia="Times New Roman" w:hAnsi="Times New Roman" w:cs="Times New Roman"/>
          <w:sz w:val="24"/>
          <w:szCs w:val="24"/>
        </w:rPr>
        <w:t>Egudo</w:t>
      </w:r>
      <w:proofErr w:type="spellEnd"/>
      <w:r w:rsidRPr="00AF3303">
        <w:rPr>
          <w:rFonts w:ascii="Times New Roman" w:eastAsia="Times New Roman" w:hAnsi="Times New Roman" w:cs="Times New Roman"/>
          <w:sz w:val="24"/>
          <w:szCs w:val="24"/>
        </w:rPr>
        <w:t xml:space="preserve">, M. (2003). </w:t>
      </w:r>
      <w:r w:rsidRPr="00AF3303">
        <w:rPr>
          <w:rFonts w:ascii="Times New Roman" w:eastAsia="Times New Roman" w:hAnsi="Times New Roman" w:cs="Times New Roman"/>
          <w:i/>
          <w:iCs/>
          <w:sz w:val="24"/>
          <w:szCs w:val="24"/>
        </w:rPr>
        <w:t>A review of narrative methodology.</w:t>
      </w:r>
      <w:r w:rsidRPr="00AF3303">
        <w:rPr>
          <w:rFonts w:ascii="Times New Roman" w:eastAsia="Times New Roman" w:hAnsi="Times New Roman" w:cs="Times New Roman"/>
          <w:sz w:val="24"/>
          <w:szCs w:val="24"/>
        </w:rPr>
        <w:t xml:space="preserve"> Edinburgh, Australia: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Commonwealth of Australia. Retrieved from http://www.webpages.uidaho.edu/css506/</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506%20readings/review%20of%20narritive%20methodology%20australian%20gov.pdf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Moons, W. G., &amp; Shields, G. S. (2015). Anxiety, not anger, induces inflammatory activity: An </w:t>
      </w:r>
    </w:p>
    <w:p w:rsidR="002869AF" w:rsidRPr="00AF3303" w:rsidRDefault="002869AF" w:rsidP="002869AF">
      <w:pPr>
        <w:spacing w:after="0" w:line="240" w:lineRule="auto"/>
        <w:ind w:firstLine="720"/>
        <w:rPr>
          <w:rFonts w:ascii="Times New Roman" w:eastAsia="Times New Roman" w:hAnsi="Times New Roman" w:cs="Times New Roman"/>
          <w:sz w:val="24"/>
          <w:szCs w:val="24"/>
          <w:lang w:val="es-US"/>
        </w:rPr>
      </w:pPr>
      <w:r w:rsidRPr="00AF3303">
        <w:rPr>
          <w:rFonts w:ascii="Times New Roman" w:eastAsia="Times New Roman" w:hAnsi="Times New Roman" w:cs="Times New Roman"/>
          <w:sz w:val="24"/>
          <w:szCs w:val="24"/>
        </w:rPr>
        <w:t>avoidance/approach model of immune system activation.</w:t>
      </w:r>
      <w:r w:rsidRPr="00AF3303">
        <w:rPr>
          <w:rFonts w:ascii="Times New Roman" w:eastAsia="Times New Roman" w:hAnsi="Times New Roman" w:cs="Times New Roman"/>
          <w:i/>
          <w:iCs/>
          <w:sz w:val="24"/>
          <w:szCs w:val="24"/>
        </w:rPr>
        <w:t xml:space="preserve"> </w:t>
      </w:r>
      <w:r w:rsidRPr="00AF3303">
        <w:rPr>
          <w:rFonts w:ascii="Times New Roman" w:eastAsia="Times New Roman" w:hAnsi="Times New Roman" w:cs="Times New Roman"/>
          <w:i/>
          <w:iCs/>
          <w:sz w:val="24"/>
          <w:szCs w:val="24"/>
          <w:lang w:val="es-US"/>
        </w:rPr>
        <w:t xml:space="preserve">Emotion (15283542), 15(4), </w:t>
      </w:r>
    </w:p>
    <w:p w:rsidR="002869AF" w:rsidRPr="00AF3303" w:rsidRDefault="002869AF" w:rsidP="002869AF">
      <w:pPr>
        <w:spacing w:after="0" w:line="240" w:lineRule="auto"/>
        <w:ind w:firstLine="720"/>
        <w:rPr>
          <w:rFonts w:ascii="Times New Roman" w:eastAsia="Times New Roman" w:hAnsi="Times New Roman" w:cs="Times New Roman"/>
          <w:sz w:val="24"/>
          <w:szCs w:val="24"/>
          <w:lang w:val="es-US"/>
        </w:rPr>
      </w:pPr>
      <w:r w:rsidRPr="00AF3303">
        <w:rPr>
          <w:rFonts w:ascii="Times New Roman" w:eastAsia="Times New Roman" w:hAnsi="Times New Roman" w:cs="Times New Roman"/>
          <w:sz w:val="24"/>
          <w:szCs w:val="24"/>
          <w:lang w:val="es-US"/>
        </w:rPr>
        <w:t xml:space="preserve">463-476. </w:t>
      </w:r>
    </w:p>
    <w:p w:rsidR="002869AF" w:rsidRPr="00AF3303" w:rsidRDefault="002869AF" w:rsidP="002869AF">
      <w:pPr>
        <w:spacing w:after="0" w:line="240" w:lineRule="auto"/>
        <w:rPr>
          <w:rFonts w:ascii="Times New Roman" w:eastAsia="Times New Roman" w:hAnsi="Times New Roman" w:cs="Times New Roman"/>
          <w:sz w:val="24"/>
          <w:szCs w:val="24"/>
          <w:lang w:val="es-US"/>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lang w:val="es-US"/>
        </w:rPr>
        <w:t xml:space="preserve">Morin, A. J., Maïano, C., Scalas, L. F., Janosz, M., &amp; Litalien, D. (2017). </w:t>
      </w:r>
      <w:r w:rsidRPr="00AF3303">
        <w:rPr>
          <w:rFonts w:ascii="Times New Roman" w:eastAsia="Times New Roman" w:hAnsi="Times New Roman" w:cs="Times New Roman"/>
          <w:sz w:val="24"/>
          <w:szCs w:val="24"/>
        </w:rPr>
        <w:t>Adolescents’</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body image trajectories: A further test of the self-equilibrium hypothesis.</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Developmental Psychology, 53(8)</w:t>
      </w:r>
      <w:r w:rsidRPr="00AF3303">
        <w:rPr>
          <w:rFonts w:ascii="Times New Roman" w:eastAsia="Times New Roman" w:hAnsi="Times New Roman" w:cs="Times New Roman"/>
          <w:sz w:val="24"/>
          <w:szCs w:val="24"/>
        </w:rPr>
        <w:t>, 1501.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Morris, F. (2014). Should art be integrated into cognitive behavioral therapy for </w:t>
      </w:r>
      <w:proofErr w:type="gramStart"/>
      <w:r w:rsidRPr="00AF3303">
        <w:rPr>
          <w:rFonts w:ascii="Times New Roman" w:eastAsia="Times New Roman" w:hAnsi="Times New Roman" w:cs="Times New Roman"/>
          <w:sz w:val="24"/>
          <w:szCs w:val="24"/>
        </w:rPr>
        <w:t>anxiety</w:t>
      </w:r>
      <w:proofErr w:type="gramEnd"/>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disorders? </w:t>
      </w:r>
      <w:r w:rsidRPr="00AF3303">
        <w:rPr>
          <w:rFonts w:ascii="Times New Roman" w:eastAsia="Times New Roman" w:hAnsi="Times New Roman" w:cs="Times New Roman"/>
          <w:i/>
          <w:iCs/>
          <w:sz w:val="24"/>
          <w:szCs w:val="24"/>
        </w:rPr>
        <w:t>The Arts in Psychotherapy,</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41</w:t>
      </w:r>
      <w:r w:rsidRPr="00AF3303">
        <w:rPr>
          <w:rFonts w:ascii="Times New Roman" w:eastAsia="Times New Roman" w:hAnsi="Times New Roman" w:cs="Times New Roman"/>
          <w:sz w:val="24"/>
          <w:szCs w:val="24"/>
        </w:rPr>
        <w:t>(4), 343-352.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Morse, J. M. (2003). Perspectives of the observer and the observed. </w:t>
      </w:r>
      <w:r w:rsidRPr="00AF3303">
        <w:rPr>
          <w:rFonts w:ascii="Times New Roman" w:eastAsia="Times New Roman" w:hAnsi="Times New Roman" w:cs="Times New Roman"/>
          <w:i/>
          <w:iCs/>
          <w:sz w:val="24"/>
          <w:szCs w:val="24"/>
        </w:rPr>
        <w:t xml:space="preserve">Qualitative Health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13,</w:t>
      </w:r>
      <w:r w:rsidRPr="00AF3303">
        <w:rPr>
          <w:rFonts w:ascii="Times New Roman" w:eastAsia="Times New Roman" w:hAnsi="Times New Roman" w:cs="Times New Roman"/>
          <w:sz w:val="24"/>
          <w:szCs w:val="24"/>
        </w:rPr>
        <w:t xml:space="preserve"> 155–157.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Morse, J. M., &amp; Field, P. A. (1995).</w:t>
      </w:r>
      <w:r w:rsidRPr="00AF3303">
        <w:rPr>
          <w:rFonts w:ascii="Times New Roman" w:eastAsia="Times New Roman" w:hAnsi="Times New Roman" w:cs="Times New Roman"/>
          <w:i/>
          <w:iCs/>
          <w:sz w:val="24"/>
          <w:szCs w:val="24"/>
        </w:rPr>
        <w:t xml:space="preserve"> Qualitative research methods for health professionals (2nd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ed.). </w:t>
      </w:r>
      <w:r w:rsidRPr="00AF3303">
        <w:rPr>
          <w:rFonts w:ascii="Times New Roman" w:eastAsia="Times New Roman" w:hAnsi="Times New Roman" w:cs="Times New Roman"/>
          <w:sz w:val="24"/>
          <w:szCs w:val="24"/>
        </w:rPr>
        <w:t>Thousand Oaks, CA: 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Moustakas, C. (1994). </w:t>
      </w:r>
      <w:r w:rsidRPr="00AF3303">
        <w:rPr>
          <w:rFonts w:ascii="Times New Roman" w:eastAsia="Times New Roman" w:hAnsi="Times New Roman" w:cs="Times New Roman"/>
          <w:i/>
          <w:iCs/>
          <w:sz w:val="24"/>
          <w:szCs w:val="24"/>
        </w:rPr>
        <w:t>Phenomenological research methods.</w:t>
      </w:r>
      <w:r w:rsidRPr="00AF3303">
        <w:rPr>
          <w:rFonts w:ascii="Times New Roman" w:eastAsia="Times New Roman" w:hAnsi="Times New Roman" w:cs="Times New Roman"/>
          <w:sz w:val="24"/>
          <w:szCs w:val="24"/>
        </w:rPr>
        <w:t xml:space="preserve"> 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Mulhall, A. (2003). In the field: Notes on observation in qualitative research. </w:t>
      </w:r>
      <w:r w:rsidRPr="00AF3303">
        <w:rPr>
          <w:rFonts w:ascii="Times New Roman" w:eastAsia="Times New Roman" w:hAnsi="Times New Roman" w:cs="Times New Roman"/>
          <w:i/>
          <w:iCs/>
          <w:sz w:val="24"/>
          <w:szCs w:val="24"/>
        </w:rPr>
        <w:t xml:space="preserve">Journal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Advanced Nursing, 41</w:t>
      </w:r>
      <w:r w:rsidRPr="00AF3303">
        <w:rPr>
          <w:rFonts w:ascii="Times New Roman" w:eastAsia="Times New Roman" w:hAnsi="Times New Roman" w:cs="Times New Roman"/>
          <w:sz w:val="24"/>
          <w:szCs w:val="24"/>
        </w:rPr>
        <w:t xml:space="preserve">, 306–313.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Muris, P., Mayer, B., </w:t>
      </w:r>
      <w:proofErr w:type="spellStart"/>
      <w:r w:rsidRPr="00AF3303">
        <w:rPr>
          <w:rFonts w:ascii="Times New Roman" w:eastAsia="Times New Roman" w:hAnsi="Times New Roman" w:cs="Times New Roman"/>
          <w:sz w:val="24"/>
          <w:szCs w:val="24"/>
        </w:rPr>
        <w:t>Freher</w:t>
      </w:r>
      <w:proofErr w:type="spellEnd"/>
      <w:r w:rsidRPr="00AF3303">
        <w:rPr>
          <w:rFonts w:ascii="Times New Roman" w:eastAsia="Times New Roman" w:hAnsi="Times New Roman" w:cs="Times New Roman"/>
          <w:sz w:val="24"/>
          <w:szCs w:val="24"/>
        </w:rPr>
        <w:t xml:space="preserve">, N.K., Duncan, S. &amp; van den </w:t>
      </w:r>
      <w:proofErr w:type="spellStart"/>
      <w:r w:rsidRPr="00AF3303">
        <w:rPr>
          <w:rFonts w:ascii="Times New Roman" w:eastAsia="Times New Roman" w:hAnsi="Times New Roman" w:cs="Times New Roman"/>
          <w:sz w:val="24"/>
          <w:szCs w:val="24"/>
        </w:rPr>
        <w:t>Hout</w:t>
      </w:r>
      <w:proofErr w:type="spellEnd"/>
      <w:r w:rsidRPr="00AF3303">
        <w:rPr>
          <w:rFonts w:ascii="Times New Roman" w:eastAsia="Times New Roman" w:hAnsi="Times New Roman" w:cs="Times New Roman"/>
          <w:sz w:val="24"/>
          <w:szCs w:val="24"/>
        </w:rPr>
        <w:t xml:space="preserve">, A. (2010). Children’s internal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attributions of anxiety-related physical symptoms: Age-related patterns and the role of cognitive development and anxiety sensitivity. </w:t>
      </w:r>
      <w:r w:rsidRPr="00AF3303">
        <w:rPr>
          <w:rFonts w:ascii="Times New Roman" w:eastAsia="Times New Roman" w:hAnsi="Times New Roman" w:cs="Times New Roman"/>
          <w:i/>
          <w:iCs/>
          <w:sz w:val="24"/>
          <w:szCs w:val="24"/>
        </w:rPr>
        <w:t xml:space="preserve">Child Psychiatry &amp; Human Development, 41(5), </w:t>
      </w:r>
      <w:r w:rsidRPr="00AF3303">
        <w:rPr>
          <w:rFonts w:ascii="Times New Roman" w:eastAsia="Times New Roman" w:hAnsi="Times New Roman" w:cs="Times New Roman"/>
          <w:sz w:val="24"/>
          <w:szCs w:val="24"/>
        </w:rPr>
        <w:t xml:space="preserve">535-548.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Muris, P., </w:t>
      </w:r>
      <w:proofErr w:type="spellStart"/>
      <w:r w:rsidRPr="00AF3303">
        <w:rPr>
          <w:rFonts w:ascii="Times New Roman" w:eastAsia="Times New Roman" w:hAnsi="Times New Roman" w:cs="Times New Roman"/>
          <w:sz w:val="24"/>
          <w:szCs w:val="24"/>
        </w:rPr>
        <w:t>Meesters</w:t>
      </w:r>
      <w:proofErr w:type="spellEnd"/>
      <w:r w:rsidRPr="00AF3303">
        <w:rPr>
          <w:rFonts w:ascii="Times New Roman" w:eastAsia="Times New Roman" w:hAnsi="Times New Roman" w:cs="Times New Roman"/>
          <w:sz w:val="24"/>
          <w:szCs w:val="24"/>
        </w:rPr>
        <w:t xml:space="preserve">, C., &amp; </w:t>
      </w:r>
      <w:proofErr w:type="spellStart"/>
      <w:r w:rsidRPr="00AF3303">
        <w:rPr>
          <w:rFonts w:ascii="Times New Roman" w:eastAsia="Times New Roman" w:hAnsi="Times New Roman" w:cs="Times New Roman"/>
          <w:sz w:val="24"/>
          <w:szCs w:val="24"/>
        </w:rPr>
        <w:t>Gobel</w:t>
      </w:r>
      <w:proofErr w:type="spellEnd"/>
      <w:r w:rsidRPr="00AF3303">
        <w:rPr>
          <w:rFonts w:ascii="Times New Roman" w:eastAsia="Times New Roman" w:hAnsi="Times New Roman" w:cs="Times New Roman"/>
          <w:sz w:val="24"/>
          <w:szCs w:val="24"/>
        </w:rPr>
        <w:t xml:space="preserve">, M. (2002). Cognitive coping vs Emotional disclosure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 the treatment of anxious children: A pilot-study. C</w:t>
      </w:r>
      <w:r w:rsidRPr="00AF3303">
        <w:rPr>
          <w:rFonts w:ascii="Times New Roman" w:eastAsia="Times New Roman" w:hAnsi="Times New Roman" w:cs="Times New Roman"/>
          <w:i/>
          <w:iCs/>
          <w:sz w:val="24"/>
          <w:szCs w:val="24"/>
        </w:rPr>
        <w:t xml:space="preserve">ognitive </w:t>
      </w:r>
      <w:proofErr w:type="spellStart"/>
      <w:r w:rsidRPr="00AF3303">
        <w:rPr>
          <w:rFonts w:ascii="Times New Roman" w:eastAsia="Times New Roman" w:hAnsi="Times New Roman" w:cs="Times New Roman"/>
          <w:i/>
          <w:iCs/>
          <w:sz w:val="24"/>
          <w:szCs w:val="24"/>
        </w:rPr>
        <w:t>Behaviour</w:t>
      </w:r>
      <w:proofErr w:type="spellEnd"/>
      <w:r w:rsidRPr="00AF3303">
        <w:rPr>
          <w:rFonts w:ascii="Times New Roman" w:eastAsia="Times New Roman" w:hAnsi="Times New Roman" w:cs="Times New Roman"/>
          <w:i/>
          <w:iCs/>
          <w:sz w:val="24"/>
          <w:szCs w:val="24"/>
        </w:rPr>
        <w:t xml:space="preserve"> Therapy,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31(2),</w:t>
      </w:r>
      <w:r w:rsidRPr="00AF3303">
        <w:rPr>
          <w:rFonts w:ascii="Times New Roman" w:eastAsia="Times New Roman" w:hAnsi="Times New Roman" w:cs="Times New Roman"/>
          <w:sz w:val="24"/>
          <w:szCs w:val="24"/>
        </w:rPr>
        <w:t xml:space="preserve"> 59-67.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Muris, P. (2002). Relationships between self-efficacy and symptoms of anxiety disorders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depression in a normal adolescent sample. </w:t>
      </w:r>
      <w:r w:rsidRPr="00AF3303">
        <w:rPr>
          <w:rFonts w:ascii="Times New Roman" w:eastAsia="Times New Roman" w:hAnsi="Times New Roman" w:cs="Times New Roman"/>
          <w:i/>
          <w:iCs/>
          <w:sz w:val="24"/>
          <w:szCs w:val="24"/>
        </w:rPr>
        <w:t xml:space="preserve">Personality and Individual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Differences,32</w:t>
      </w:r>
      <w:r w:rsidRPr="00AF3303">
        <w:rPr>
          <w:rFonts w:ascii="Times New Roman" w:eastAsia="Times New Roman" w:hAnsi="Times New Roman" w:cs="Times New Roman"/>
          <w:sz w:val="24"/>
          <w:szCs w:val="24"/>
        </w:rPr>
        <w:t>(2), 337-348.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Muris, P., </w:t>
      </w:r>
      <w:proofErr w:type="spellStart"/>
      <w:r w:rsidRPr="00AF3303">
        <w:rPr>
          <w:rFonts w:ascii="Times New Roman" w:eastAsia="Times New Roman" w:hAnsi="Times New Roman" w:cs="Times New Roman"/>
          <w:sz w:val="24"/>
          <w:szCs w:val="24"/>
        </w:rPr>
        <w:t>Hoeve</w:t>
      </w:r>
      <w:proofErr w:type="spellEnd"/>
      <w:r w:rsidRPr="00AF3303">
        <w:rPr>
          <w:rFonts w:ascii="Times New Roman" w:eastAsia="Times New Roman" w:hAnsi="Times New Roman" w:cs="Times New Roman"/>
          <w:sz w:val="24"/>
          <w:szCs w:val="24"/>
        </w:rPr>
        <w:t xml:space="preserve">, I., </w:t>
      </w:r>
      <w:proofErr w:type="spellStart"/>
      <w:r w:rsidRPr="00AF3303">
        <w:rPr>
          <w:rFonts w:ascii="Times New Roman" w:eastAsia="Times New Roman" w:hAnsi="Times New Roman" w:cs="Times New Roman"/>
          <w:sz w:val="24"/>
          <w:szCs w:val="24"/>
        </w:rPr>
        <w:t>Meesters</w:t>
      </w:r>
      <w:proofErr w:type="spellEnd"/>
      <w:r w:rsidRPr="00AF3303">
        <w:rPr>
          <w:rFonts w:ascii="Times New Roman" w:eastAsia="Times New Roman" w:hAnsi="Times New Roman" w:cs="Times New Roman"/>
          <w:sz w:val="24"/>
          <w:szCs w:val="24"/>
        </w:rPr>
        <w:t xml:space="preserve">, C., &amp; Mayer, B. (2004). Children’s perception and interpretation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of anxiety-related physical symptoms. </w:t>
      </w:r>
      <w:r w:rsidRPr="00AF3303">
        <w:rPr>
          <w:rFonts w:ascii="Times New Roman" w:eastAsia="Times New Roman" w:hAnsi="Times New Roman" w:cs="Times New Roman"/>
          <w:i/>
          <w:iCs/>
          <w:sz w:val="24"/>
          <w:szCs w:val="24"/>
        </w:rPr>
        <w:t xml:space="preserve">Journal of Behavior Therapy and Experimental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Psychiatry,</w:t>
      </w:r>
      <w:r w:rsidRPr="00AF3303">
        <w:rPr>
          <w:rFonts w:ascii="Times New Roman" w:eastAsia="Times New Roman" w:hAnsi="Times New Roman" w:cs="Times New Roman"/>
          <w:sz w:val="24"/>
          <w:szCs w:val="24"/>
        </w:rPr>
        <w:t xml:space="preserve"> 35, 233-244.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Muris, P., Mayer, B., Vermeulen, L., &amp; </w:t>
      </w:r>
      <w:proofErr w:type="spellStart"/>
      <w:r w:rsidRPr="00AF3303">
        <w:rPr>
          <w:rFonts w:ascii="Times New Roman" w:eastAsia="Times New Roman" w:hAnsi="Times New Roman" w:cs="Times New Roman"/>
          <w:sz w:val="24"/>
          <w:szCs w:val="24"/>
        </w:rPr>
        <w:t>Hiemstra</w:t>
      </w:r>
      <w:proofErr w:type="spellEnd"/>
      <w:r w:rsidRPr="00AF3303">
        <w:rPr>
          <w:rFonts w:ascii="Times New Roman" w:eastAsia="Times New Roman" w:hAnsi="Times New Roman" w:cs="Times New Roman"/>
          <w:sz w:val="24"/>
          <w:szCs w:val="24"/>
        </w:rPr>
        <w:t xml:space="preserve">, H. (2007). Theory-of-mind, cognitive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development, and children’s interpretation of anxiety-related physical symptoms.</w:t>
      </w:r>
      <w:r w:rsidRPr="00AF3303">
        <w:rPr>
          <w:rFonts w:ascii="Times New Roman" w:eastAsia="Times New Roman" w:hAnsi="Times New Roman" w:cs="Times New Roman"/>
          <w:i/>
          <w:iCs/>
          <w:sz w:val="24"/>
          <w:szCs w:val="24"/>
        </w:rPr>
        <w:t xml:space="preserve"> </w:t>
      </w:r>
      <w:proofErr w:type="spellStart"/>
      <w:r w:rsidRPr="00AF3303">
        <w:rPr>
          <w:rFonts w:ascii="Times New Roman" w:eastAsia="Times New Roman" w:hAnsi="Times New Roman" w:cs="Times New Roman"/>
          <w:i/>
          <w:iCs/>
          <w:sz w:val="24"/>
          <w:szCs w:val="24"/>
        </w:rPr>
        <w:t>Behaviour</w:t>
      </w:r>
      <w:proofErr w:type="spellEnd"/>
      <w:r w:rsidRPr="00AF3303">
        <w:rPr>
          <w:rFonts w:ascii="Times New Roman" w:eastAsia="Times New Roman" w:hAnsi="Times New Roman" w:cs="Times New Roman"/>
          <w:i/>
          <w:iCs/>
          <w:sz w:val="24"/>
          <w:szCs w:val="24"/>
        </w:rPr>
        <w:t xml:space="preserve"> Research and Therapy, 45,</w:t>
      </w:r>
      <w:r w:rsidRPr="00AF3303">
        <w:rPr>
          <w:rFonts w:ascii="Times New Roman" w:eastAsia="Times New Roman" w:hAnsi="Times New Roman" w:cs="Times New Roman"/>
          <w:sz w:val="24"/>
          <w:szCs w:val="24"/>
        </w:rPr>
        <w:t xml:space="preserve"> 2121-2132. </w:t>
      </w:r>
    </w:p>
    <w:p w:rsidR="002869AF" w:rsidRPr="00AF3303" w:rsidRDefault="002869AF" w:rsidP="002869AF">
      <w:pPr>
        <w:spacing w:after="0" w:line="240" w:lineRule="auto"/>
        <w:rPr>
          <w:rFonts w:ascii="Times New Roman" w:eastAsia="Times New Roman" w:hAnsi="Times New Roman" w:cs="Times New Roman"/>
          <w:sz w:val="24"/>
          <w:szCs w:val="24"/>
        </w:rPr>
      </w:pPr>
    </w:p>
    <w:p w:rsidR="0070430D" w:rsidRPr="00AF3303" w:rsidRDefault="002869AF" w:rsidP="007043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Muris, P., Vermeer, E., &amp; </w:t>
      </w:r>
      <w:proofErr w:type="spellStart"/>
      <w:r w:rsidRPr="00AF3303">
        <w:rPr>
          <w:rFonts w:ascii="Times New Roman" w:eastAsia="Times New Roman" w:hAnsi="Times New Roman" w:cs="Times New Roman"/>
          <w:sz w:val="24"/>
          <w:szCs w:val="24"/>
        </w:rPr>
        <w:t>Horselenberg</w:t>
      </w:r>
      <w:proofErr w:type="spellEnd"/>
      <w:r w:rsidRPr="00AF3303">
        <w:rPr>
          <w:rFonts w:ascii="Times New Roman" w:eastAsia="Times New Roman" w:hAnsi="Times New Roman" w:cs="Times New Roman"/>
          <w:sz w:val="24"/>
          <w:szCs w:val="24"/>
        </w:rPr>
        <w:t xml:space="preserve">, R. (2008). Cognitive development and the </w:t>
      </w:r>
    </w:p>
    <w:p w:rsidR="002869AF" w:rsidRPr="00AF3303" w:rsidRDefault="002869AF" w:rsidP="0070430D">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Interpretation of anxiety-related physical symptoms in </w:t>
      </w:r>
      <w:proofErr w:type="gramStart"/>
      <w:r w:rsidRPr="00AF3303">
        <w:rPr>
          <w:rFonts w:ascii="Times New Roman" w:eastAsia="Times New Roman" w:hAnsi="Times New Roman" w:cs="Times New Roman"/>
          <w:sz w:val="24"/>
          <w:szCs w:val="24"/>
        </w:rPr>
        <w:t>4-13 year old</w:t>
      </w:r>
      <w:proofErr w:type="gramEnd"/>
      <w:r w:rsidRPr="00AF3303">
        <w:rPr>
          <w:rFonts w:ascii="Times New Roman" w:eastAsia="Times New Roman" w:hAnsi="Times New Roman" w:cs="Times New Roman"/>
          <w:sz w:val="24"/>
          <w:szCs w:val="24"/>
        </w:rPr>
        <w:t xml:space="preserve"> non-clinical children. </w:t>
      </w:r>
      <w:r w:rsidRPr="00AF3303">
        <w:rPr>
          <w:rFonts w:ascii="Times New Roman" w:eastAsia="Times New Roman" w:hAnsi="Times New Roman" w:cs="Times New Roman"/>
          <w:i/>
          <w:iCs/>
          <w:sz w:val="24"/>
          <w:szCs w:val="24"/>
        </w:rPr>
        <w:t xml:space="preserve">Journal of Behavior Therapy and Experimental Psychiatry, 39, </w:t>
      </w:r>
      <w:r w:rsidRPr="00AF3303">
        <w:rPr>
          <w:rFonts w:ascii="Times New Roman" w:eastAsia="Times New Roman" w:hAnsi="Times New Roman" w:cs="Times New Roman"/>
          <w:sz w:val="24"/>
          <w:szCs w:val="24"/>
        </w:rPr>
        <w:t xml:space="preserve">73-86.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National Institute of Mental Health. (2006). Any anxiety disorder among children. Retrieved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from http://www.nimh.nih.gov/statistics/1ANYANX-child.shtn</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National Institute of Mental Health. (2008). Antidepressant medications for child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adolescents: Information for parents and caregivers. Retrieved from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http://www.nimh.nih.gov/health/topics/child-and-adolescents-mentalhealth/antidrepressant-medication.html.</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National Institute of Mental Health (2017). Any Anxiety Disorder. 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https://www.nimh.nih.gov/health/statistics/any-anxiety-disorder.shtml.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National Mental Health Report Summary. (2017). ODMHSAS. 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www.odmhsas.org/eda/state_rankings.htm</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Nelson, J., &amp; Harwood, H. (2011). Learning Disabilities and Anxiety: A Meta-Analysis. </w:t>
      </w:r>
      <w:r w:rsidRPr="00AF3303">
        <w:rPr>
          <w:rFonts w:ascii="Times New Roman" w:eastAsia="Times New Roman" w:hAnsi="Times New Roman" w:cs="Times New Roman"/>
          <w:i/>
          <w:iCs/>
          <w:sz w:val="24"/>
          <w:szCs w:val="24"/>
        </w:rPr>
        <w:t xml:space="preserve">Journal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of Learning Disabilities, 44(1),</w:t>
      </w:r>
      <w:r w:rsidRPr="00AF3303">
        <w:rPr>
          <w:rFonts w:ascii="Times New Roman" w:eastAsia="Times New Roman" w:hAnsi="Times New Roman" w:cs="Times New Roman"/>
          <w:sz w:val="24"/>
          <w:szCs w:val="24"/>
        </w:rPr>
        <w:t xml:space="preserve"> 3-17.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Nichols, S. (2008). An exploration of students’ belongingness beliefs on one middle school.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Journal of Experimental Education,</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 xml:space="preserve">76(2), </w:t>
      </w:r>
      <w:r w:rsidRPr="00AF3303">
        <w:rPr>
          <w:rFonts w:ascii="Times New Roman" w:eastAsia="Times New Roman" w:hAnsi="Times New Roman" w:cs="Times New Roman"/>
          <w:sz w:val="24"/>
          <w:szCs w:val="24"/>
        </w:rPr>
        <w:t xml:space="preserve">145-152, 154, 156-161, 164- 169.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No Child Left Behind (NCLB) Act of 2001, Pub. L. No. 107-110, § 115, Stat. 1425 (2002).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Retrieved from http://www.ed.gov/policy/elsec/guid/states/index.html#aa</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Oklahoma State Department of Education. State Testing Resources. (n.d.). 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http://sde.ok.gov/sde/assessment-administrator-resources-administrators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The Oklahoma State Department of Education. State Testing Resources. (n.d.). 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http://sde.ok.gov/sde/assessment-administrator-resources-administrators.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Olanezhad</w:t>
      </w:r>
      <w:proofErr w:type="spellEnd"/>
      <w:r w:rsidRPr="00AF3303">
        <w:rPr>
          <w:rFonts w:ascii="Times New Roman" w:eastAsia="Times New Roman" w:hAnsi="Times New Roman" w:cs="Times New Roman"/>
          <w:sz w:val="24"/>
          <w:szCs w:val="24"/>
        </w:rPr>
        <w:t xml:space="preserve">, M. (2015). A comparative study of writing anxiety among Iranian university students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majoring English translation, teaching and literature. </w:t>
      </w:r>
      <w:r w:rsidRPr="00AF3303">
        <w:rPr>
          <w:rFonts w:ascii="Times New Roman" w:eastAsia="Times New Roman" w:hAnsi="Times New Roman" w:cs="Times New Roman"/>
          <w:i/>
          <w:iCs/>
          <w:sz w:val="24"/>
          <w:szCs w:val="24"/>
        </w:rPr>
        <w:t>English Language Teaching, 8(3)</w:t>
      </w:r>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59-70.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D34BC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Orwell, G. (2012). </w:t>
      </w:r>
      <w:r w:rsidRPr="00AF3303">
        <w:rPr>
          <w:rFonts w:ascii="Times New Roman" w:eastAsia="Times New Roman" w:hAnsi="Times New Roman" w:cs="Times New Roman"/>
          <w:i/>
          <w:iCs/>
          <w:sz w:val="24"/>
          <w:szCs w:val="24"/>
        </w:rPr>
        <w:t>Animal Farm</w:t>
      </w:r>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Daryaganj</w:t>
      </w:r>
      <w:proofErr w:type="spellEnd"/>
      <w:r w:rsidRPr="00AF3303">
        <w:rPr>
          <w:rFonts w:ascii="Times New Roman" w:eastAsia="Times New Roman" w:hAnsi="Times New Roman" w:cs="Times New Roman"/>
          <w:sz w:val="24"/>
          <w:szCs w:val="24"/>
        </w:rPr>
        <w:t xml:space="preserve">, New Delhi: </w:t>
      </w:r>
      <w:proofErr w:type="spellStart"/>
      <w:r w:rsidRPr="00AF3303">
        <w:rPr>
          <w:rFonts w:ascii="Times New Roman" w:eastAsia="Times New Roman" w:hAnsi="Times New Roman" w:cs="Times New Roman"/>
          <w:sz w:val="24"/>
          <w:szCs w:val="24"/>
        </w:rPr>
        <w:t>Abhi</w:t>
      </w:r>
      <w:proofErr w:type="spellEnd"/>
      <w:r w:rsidRPr="00AF3303">
        <w:rPr>
          <w:rFonts w:ascii="Times New Roman" w:eastAsia="Times New Roman" w:hAnsi="Times New Roman" w:cs="Times New Roman"/>
          <w:sz w:val="24"/>
          <w:szCs w:val="24"/>
        </w:rPr>
        <w:t xml:space="preserve"> Books.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Oxford, R. L. (1999) Anxiety and the language learner: new insights. In J. Arnold (Ed), </w:t>
      </w:r>
      <w:r w:rsidRPr="00AF3303">
        <w:rPr>
          <w:rFonts w:ascii="Times New Roman" w:eastAsia="Times New Roman" w:hAnsi="Times New Roman" w:cs="Times New Roman"/>
          <w:i/>
          <w:iCs/>
          <w:sz w:val="24"/>
          <w:szCs w:val="24"/>
        </w:rPr>
        <w:t xml:space="preserve">Affect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in language learning</w:t>
      </w:r>
      <w:r w:rsidRPr="00AF3303">
        <w:rPr>
          <w:rFonts w:ascii="Times New Roman" w:eastAsia="Times New Roman" w:hAnsi="Times New Roman" w:cs="Times New Roman"/>
          <w:sz w:val="24"/>
          <w:szCs w:val="24"/>
        </w:rPr>
        <w:t xml:space="preserve">. Cambridge University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Pajares</w:t>
      </w:r>
      <w:proofErr w:type="spellEnd"/>
      <w:r w:rsidRPr="00AF3303">
        <w:rPr>
          <w:rFonts w:ascii="Times New Roman" w:eastAsia="Times New Roman" w:hAnsi="Times New Roman" w:cs="Times New Roman"/>
          <w:sz w:val="24"/>
          <w:szCs w:val="24"/>
        </w:rPr>
        <w:t xml:space="preserve">, F., (1996). </w:t>
      </w:r>
      <w:r w:rsidR="00D34BC6" w:rsidRPr="00AF3303">
        <w:rPr>
          <w:rFonts w:ascii="Times New Roman" w:eastAsia="Times New Roman" w:hAnsi="Times New Roman" w:cs="Times New Roman"/>
          <w:sz w:val="24"/>
          <w:szCs w:val="24"/>
        </w:rPr>
        <w:t>Self-efficacy</w:t>
      </w:r>
      <w:r w:rsidRPr="00AF3303">
        <w:rPr>
          <w:rFonts w:ascii="Times New Roman" w:eastAsia="Times New Roman" w:hAnsi="Times New Roman" w:cs="Times New Roman"/>
          <w:sz w:val="24"/>
          <w:szCs w:val="24"/>
        </w:rPr>
        <w:t xml:space="preserve"> beliefs in academic settings. </w:t>
      </w:r>
      <w:r w:rsidRPr="00AF3303">
        <w:rPr>
          <w:rFonts w:ascii="Times New Roman" w:eastAsia="Times New Roman" w:hAnsi="Times New Roman" w:cs="Times New Roman"/>
          <w:i/>
          <w:iCs/>
          <w:sz w:val="24"/>
          <w:szCs w:val="24"/>
        </w:rPr>
        <w:t xml:space="preserve">Review of Educational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(4)</w:t>
      </w:r>
      <w:r w:rsidRPr="00AF3303">
        <w:rPr>
          <w:rFonts w:ascii="Times New Roman" w:eastAsia="Times New Roman" w:hAnsi="Times New Roman" w:cs="Times New Roman"/>
          <w:sz w:val="24"/>
          <w:szCs w:val="24"/>
        </w:rPr>
        <w:t>, 543-578.</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Park, A. (2011). The two faces of anxiety. </w:t>
      </w:r>
      <w:r w:rsidRPr="00AF3303">
        <w:rPr>
          <w:rFonts w:ascii="Times New Roman" w:eastAsia="Times New Roman" w:hAnsi="Times New Roman" w:cs="Times New Roman"/>
          <w:i/>
          <w:iCs/>
          <w:sz w:val="24"/>
          <w:szCs w:val="24"/>
        </w:rPr>
        <w:t>Time</w:t>
      </w:r>
      <w:r w:rsidRPr="00AF3303">
        <w:rPr>
          <w:rFonts w:ascii="Times New Roman" w:eastAsia="Times New Roman" w:hAnsi="Times New Roman" w:cs="Times New Roman"/>
          <w:sz w:val="24"/>
          <w:szCs w:val="24"/>
        </w:rPr>
        <w:t>, pp. 55-65.</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Park, J., &amp; Brenna, B. A. (2015). The value of writing for senior-citizen writers. </w:t>
      </w:r>
      <w:r w:rsidRPr="00AF3303">
        <w:rPr>
          <w:rFonts w:ascii="Times New Roman" w:eastAsia="Times New Roman" w:hAnsi="Times New Roman" w:cs="Times New Roman"/>
          <w:i/>
          <w:iCs/>
          <w:sz w:val="24"/>
          <w:szCs w:val="24"/>
        </w:rPr>
        <w:t xml:space="preserve">Language &amp;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Literacy: A Canadian Educational E-Journal, 17(3), </w:t>
      </w:r>
      <w:r w:rsidRPr="00AF3303">
        <w:rPr>
          <w:rFonts w:ascii="Times New Roman" w:eastAsia="Times New Roman" w:hAnsi="Times New Roman" w:cs="Times New Roman"/>
          <w:sz w:val="24"/>
          <w:szCs w:val="24"/>
        </w:rPr>
        <w:t xml:space="preserve">100-117.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Paquette, D. &amp; Ryan, J. (2001). Bronfenbrenner’s ecological systems theory. Retrieved from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http://www.floridahealth.gov/AlternateSites/CMS-Kids/providers/early_steps/training/documents/bronfenbrenners_ecological.pdf</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Paredes, Katie, &amp; </w:t>
      </w:r>
      <w:proofErr w:type="spellStart"/>
      <w:r w:rsidRPr="00AF3303">
        <w:rPr>
          <w:rFonts w:ascii="Times New Roman" w:eastAsia="Times New Roman" w:hAnsi="Times New Roman" w:cs="Times New Roman"/>
          <w:sz w:val="24"/>
          <w:szCs w:val="24"/>
        </w:rPr>
        <w:t>Cordella</w:t>
      </w:r>
      <w:proofErr w:type="spellEnd"/>
      <w:r w:rsidRPr="00AF3303">
        <w:rPr>
          <w:rFonts w:ascii="Times New Roman" w:eastAsia="Times New Roman" w:hAnsi="Times New Roman" w:cs="Times New Roman"/>
          <w:sz w:val="24"/>
          <w:szCs w:val="24"/>
        </w:rPr>
        <w:t xml:space="preserve">, Marisa. (2011). Leading the way and showing affiliation: </w:t>
      </w:r>
    </w:p>
    <w:p w:rsidR="002869AF" w:rsidRPr="00AF3303" w:rsidRDefault="002869AF" w:rsidP="002869AF">
      <w:pPr>
        <w:spacing w:after="0" w:line="240" w:lineRule="auto"/>
        <w:ind w:firstLine="720"/>
        <w:rPr>
          <w:rFonts w:ascii="Times New Roman" w:eastAsia="Times New Roman" w:hAnsi="Times New Roman" w:cs="Times New Roman"/>
          <w:sz w:val="24"/>
          <w:szCs w:val="24"/>
          <w:lang w:val="es-US"/>
        </w:rPr>
      </w:pPr>
      <w:r w:rsidRPr="00AF3303">
        <w:rPr>
          <w:rFonts w:ascii="Times New Roman" w:eastAsia="Times New Roman" w:hAnsi="Times New Roman" w:cs="Times New Roman"/>
          <w:sz w:val="24"/>
          <w:szCs w:val="24"/>
        </w:rPr>
        <w:t xml:space="preserve">Participatory roles in a semi-structured narrative interview. </w:t>
      </w:r>
      <w:r w:rsidRPr="00AF3303">
        <w:rPr>
          <w:rFonts w:ascii="Times New Roman" w:eastAsia="Times New Roman" w:hAnsi="Times New Roman" w:cs="Times New Roman"/>
          <w:i/>
          <w:iCs/>
          <w:sz w:val="24"/>
          <w:szCs w:val="24"/>
          <w:lang w:val="es-US"/>
        </w:rPr>
        <w:t xml:space="preserve">Revista De Lingüística Y </w:t>
      </w:r>
    </w:p>
    <w:p w:rsidR="002869AF" w:rsidRPr="00AF3303" w:rsidRDefault="002869AF" w:rsidP="002869AF">
      <w:pPr>
        <w:spacing w:after="0" w:line="240" w:lineRule="auto"/>
        <w:ind w:firstLine="720"/>
        <w:rPr>
          <w:rFonts w:ascii="Times New Roman" w:eastAsia="Times New Roman" w:hAnsi="Times New Roman" w:cs="Times New Roman"/>
          <w:sz w:val="24"/>
          <w:szCs w:val="24"/>
          <w:lang w:val="es-US"/>
        </w:rPr>
      </w:pPr>
      <w:r w:rsidRPr="00AF3303">
        <w:rPr>
          <w:rFonts w:ascii="Times New Roman" w:eastAsia="Times New Roman" w:hAnsi="Times New Roman" w:cs="Times New Roman"/>
          <w:i/>
          <w:iCs/>
          <w:sz w:val="24"/>
          <w:szCs w:val="24"/>
          <w:lang w:val="es-US"/>
        </w:rPr>
        <w:t>Lenguas Aplicadas,</w:t>
      </w:r>
      <w:r w:rsidRPr="00AF3303">
        <w:rPr>
          <w:rFonts w:ascii="Times New Roman" w:eastAsia="Times New Roman" w:hAnsi="Times New Roman" w:cs="Times New Roman"/>
          <w:sz w:val="24"/>
          <w:szCs w:val="24"/>
          <w:lang w:val="es-US"/>
        </w:rPr>
        <w:t xml:space="preserve"> (6), 275-288.</w:t>
      </w:r>
    </w:p>
    <w:p w:rsidR="002869AF" w:rsidRPr="00AF3303" w:rsidRDefault="002869AF" w:rsidP="002869AF">
      <w:pPr>
        <w:spacing w:after="0" w:line="240" w:lineRule="auto"/>
        <w:rPr>
          <w:rFonts w:ascii="Times New Roman" w:eastAsia="Times New Roman" w:hAnsi="Times New Roman" w:cs="Times New Roman"/>
          <w:sz w:val="24"/>
          <w:szCs w:val="24"/>
          <w:lang w:val="es-US"/>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Park, J., &amp; Brenna, B. A. (2015). The value of writing for senior-citizen writers. </w:t>
      </w:r>
      <w:r w:rsidRPr="00AF3303">
        <w:rPr>
          <w:rFonts w:ascii="Times New Roman" w:eastAsia="Times New Roman" w:hAnsi="Times New Roman" w:cs="Times New Roman"/>
          <w:i/>
          <w:iCs/>
          <w:sz w:val="24"/>
          <w:szCs w:val="24"/>
        </w:rPr>
        <w:t xml:space="preserve">Language &amp;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Literacy: A Canadian Educational E-Journal, 17(3),</w:t>
      </w:r>
      <w:r w:rsidRPr="00AF3303">
        <w:rPr>
          <w:rFonts w:ascii="Times New Roman" w:eastAsia="Times New Roman" w:hAnsi="Times New Roman" w:cs="Times New Roman"/>
          <w:sz w:val="24"/>
          <w:szCs w:val="24"/>
        </w:rPr>
        <w:t xml:space="preserve"> 100-117. 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http://ejournals.library.ualberta.ca/index.php/langandlit/index</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Patel, H., </w:t>
      </w:r>
      <w:proofErr w:type="spellStart"/>
      <w:r w:rsidRPr="00AF3303">
        <w:rPr>
          <w:rFonts w:ascii="Times New Roman" w:eastAsia="Times New Roman" w:hAnsi="Times New Roman" w:cs="Times New Roman"/>
          <w:sz w:val="24"/>
          <w:szCs w:val="24"/>
        </w:rPr>
        <w:t>Schaufelberger</w:t>
      </w:r>
      <w:proofErr w:type="spellEnd"/>
      <w:r w:rsidRPr="00AF3303">
        <w:rPr>
          <w:rFonts w:ascii="Times New Roman" w:eastAsia="Times New Roman" w:hAnsi="Times New Roman" w:cs="Times New Roman"/>
          <w:sz w:val="24"/>
          <w:szCs w:val="24"/>
        </w:rPr>
        <w:t xml:space="preserve">, M., Begley, C., &amp; Berg, M. (2016). Experiences of health care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 women with Peripartum Cardiomyopathy in Sweden: A qualitative interview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study. </w:t>
      </w:r>
      <w:r w:rsidRPr="00AF3303">
        <w:rPr>
          <w:rFonts w:ascii="Times New Roman" w:eastAsia="Times New Roman" w:hAnsi="Times New Roman" w:cs="Times New Roman"/>
          <w:i/>
          <w:iCs/>
          <w:sz w:val="24"/>
          <w:szCs w:val="24"/>
        </w:rPr>
        <w:t>BMC Pregnancy &amp; Childbirth, 16(386),</w:t>
      </w:r>
      <w:r w:rsidRPr="00AF3303">
        <w:rPr>
          <w:rFonts w:ascii="Times New Roman" w:eastAsia="Times New Roman" w:hAnsi="Times New Roman" w:cs="Times New Roman"/>
          <w:sz w:val="24"/>
          <w:szCs w:val="24"/>
        </w:rPr>
        <w:t xml:space="preserve"> 1-9.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Paxton, S. J., </w:t>
      </w:r>
      <w:proofErr w:type="spellStart"/>
      <w:r w:rsidRPr="00AF3303">
        <w:rPr>
          <w:rFonts w:ascii="Times New Roman" w:eastAsia="Times New Roman" w:hAnsi="Times New Roman" w:cs="Times New Roman"/>
          <w:sz w:val="24"/>
          <w:szCs w:val="24"/>
        </w:rPr>
        <w:t>Neumark-Sztainer</w:t>
      </w:r>
      <w:proofErr w:type="spellEnd"/>
      <w:r w:rsidRPr="00AF3303">
        <w:rPr>
          <w:rFonts w:ascii="Times New Roman" w:eastAsia="Times New Roman" w:hAnsi="Times New Roman" w:cs="Times New Roman"/>
          <w:sz w:val="24"/>
          <w:szCs w:val="24"/>
        </w:rPr>
        <w:t xml:space="preserve">, D., Hannan, P. J., &amp; Eisenberg, M. E. (2006). Body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dissatisfaction prospectively predicts depressive mood and low self-esteem in adolescent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girls and boys. </w:t>
      </w:r>
      <w:r w:rsidRPr="00AF3303">
        <w:rPr>
          <w:rFonts w:ascii="Times New Roman" w:eastAsia="Times New Roman" w:hAnsi="Times New Roman" w:cs="Times New Roman"/>
          <w:i/>
          <w:iCs/>
          <w:sz w:val="24"/>
          <w:szCs w:val="24"/>
        </w:rPr>
        <w:t>Journal of Clinical Child and Adolescent Psychology</w:t>
      </w:r>
      <w:r w:rsidRPr="00AF3303">
        <w:rPr>
          <w:rFonts w:ascii="Times New Roman" w:eastAsia="Times New Roman" w:hAnsi="Times New Roman" w:cs="Times New Roman"/>
          <w:sz w:val="24"/>
          <w:szCs w:val="24"/>
        </w:rPr>
        <w:t>, 35(4), 539-49.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Pearson, J.C., Child, J.T., </w:t>
      </w:r>
      <w:proofErr w:type="spellStart"/>
      <w:r w:rsidRPr="00AF3303">
        <w:rPr>
          <w:rFonts w:ascii="Times New Roman" w:eastAsia="Times New Roman" w:hAnsi="Times New Roman" w:cs="Times New Roman"/>
          <w:sz w:val="24"/>
          <w:szCs w:val="24"/>
        </w:rPr>
        <w:t>DeGreef</w:t>
      </w:r>
      <w:proofErr w:type="spellEnd"/>
      <w:r w:rsidRPr="00AF3303">
        <w:rPr>
          <w:rFonts w:ascii="Times New Roman" w:eastAsia="Times New Roman" w:hAnsi="Times New Roman" w:cs="Times New Roman"/>
          <w:sz w:val="24"/>
          <w:szCs w:val="24"/>
        </w:rPr>
        <w:t xml:space="preserve">, B.L., </w:t>
      </w:r>
      <w:proofErr w:type="spellStart"/>
      <w:r w:rsidRPr="00AF3303">
        <w:rPr>
          <w:rFonts w:ascii="Times New Roman" w:eastAsia="Times New Roman" w:hAnsi="Times New Roman" w:cs="Times New Roman"/>
          <w:sz w:val="24"/>
          <w:szCs w:val="24"/>
        </w:rPr>
        <w:t>Semlak</w:t>
      </w:r>
      <w:proofErr w:type="spellEnd"/>
      <w:r w:rsidRPr="00AF3303">
        <w:rPr>
          <w:rFonts w:ascii="Times New Roman" w:eastAsia="Times New Roman" w:hAnsi="Times New Roman" w:cs="Times New Roman"/>
          <w:sz w:val="24"/>
          <w:szCs w:val="24"/>
        </w:rPr>
        <w:t>, J.L., &amp; Burnett, A. (2011). The influence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biological sex, self-esteem, and communication apprehension on unwillingness to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communicate.</w:t>
      </w:r>
      <w:r w:rsidRPr="00AF3303">
        <w:rPr>
          <w:rFonts w:ascii="Times New Roman" w:eastAsia="Times New Roman" w:hAnsi="Times New Roman" w:cs="Times New Roman"/>
          <w:i/>
          <w:iCs/>
          <w:sz w:val="24"/>
          <w:szCs w:val="24"/>
        </w:rPr>
        <w:t xml:space="preserve"> Atlantic Journal of Communication, 19,</w:t>
      </w:r>
      <w:r w:rsidRPr="00AF3303">
        <w:rPr>
          <w:rFonts w:ascii="Times New Roman" w:eastAsia="Times New Roman" w:hAnsi="Times New Roman" w:cs="Times New Roman"/>
          <w:sz w:val="24"/>
          <w:szCs w:val="24"/>
        </w:rPr>
        <w:t xml:space="preserve"> 216–227.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Peel, A. (2014). Writing between the lines: Aaliyah's dialogic strategies for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overcoming academic writing disengagement</w:t>
      </w:r>
      <w:r w:rsidRPr="00AF3303">
        <w:rPr>
          <w:rFonts w:ascii="Times New Roman" w:eastAsia="Times New Roman" w:hAnsi="Times New Roman" w:cs="Times New Roman"/>
          <w:i/>
          <w:iCs/>
          <w:sz w:val="24"/>
          <w:szCs w:val="24"/>
        </w:rPr>
        <w:t xml:space="preserve">. Journal of Language and Literacy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Education, 10(1),</w:t>
      </w:r>
      <w:r w:rsidRPr="00AF3303">
        <w:rPr>
          <w:rFonts w:ascii="Times New Roman" w:eastAsia="Times New Roman" w:hAnsi="Times New Roman" w:cs="Times New Roman"/>
          <w:sz w:val="24"/>
          <w:szCs w:val="24"/>
        </w:rPr>
        <w:t xml:space="preserve"> 65-81. Retrieved from http://jolle.coe.uga.edu/</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Perlesz</w:t>
      </w:r>
      <w:proofErr w:type="spellEnd"/>
      <w:r w:rsidRPr="00AF3303">
        <w:rPr>
          <w:rFonts w:ascii="Times New Roman" w:eastAsia="Times New Roman" w:hAnsi="Times New Roman" w:cs="Times New Roman"/>
          <w:sz w:val="24"/>
          <w:szCs w:val="24"/>
        </w:rPr>
        <w:t>, A. &amp; Lindsay, J. (2003). Methodological triangulation in researching families: making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sense of dissonant data.</w:t>
      </w:r>
      <w:r w:rsidRPr="00AF3303">
        <w:rPr>
          <w:rFonts w:ascii="Times New Roman" w:eastAsia="Times New Roman" w:hAnsi="Times New Roman" w:cs="Times New Roman"/>
          <w:i/>
          <w:iCs/>
          <w:sz w:val="24"/>
          <w:szCs w:val="24"/>
        </w:rPr>
        <w:t xml:space="preserve"> International Journal of Social Research Methodology. 6(1)</w:t>
      </w:r>
      <w:r w:rsidRPr="00AF3303">
        <w:rPr>
          <w:rFonts w:ascii="Times New Roman" w:eastAsia="Times New Roman" w:hAnsi="Times New Roman" w:cs="Times New Roman"/>
          <w:sz w:val="24"/>
          <w:szCs w:val="24"/>
        </w:rPr>
        <w:t>, 25-</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40.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Perrin, A., 2015. Social Network Usage.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Perrin, A. &amp; Duggan, M. (2015). Americans’ Internet Access 2000‐2015. Washington, DC: Pew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Internet &amp; American Life Project.</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Petrova</w:t>
      </w:r>
      <w:proofErr w:type="spellEnd"/>
      <w:r w:rsidRPr="00AF3303">
        <w:rPr>
          <w:rFonts w:ascii="Times New Roman" w:eastAsia="Times New Roman" w:hAnsi="Times New Roman" w:cs="Times New Roman"/>
          <w:sz w:val="24"/>
          <w:szCs w:val="24"/>
        </w:rPr>
        <w:t xml:space="preserve">, E., Dewing, J., &amp; Camilleri, M. (2016). Confidentiality in participatory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Nursing Ethics, 23(4),</w:t>
      </w:r>
      <w:r w:rsidRPr="00AF3303">
        <w:rPr>
          <w:rFonts w:ascii="Times New Roman" w:eastAsia="Times New Roman" w:hAnsi="Times New Roman" w:cs="Times New Roman"/>
          <w:sz w:val="24"/>
          <w:szCs w:val="24"/>
        </w:rPr>
        <w:t xml:space="preserve"> 442-454.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Privitera</w:t>
      </w:r>
      <w:proofErr w:type="spellEnd"/>
      <w:r w:rsidRPr="00AF3303">
        <w:rPr>
          <w:rFonts w:ascii="Times New Roman" w:eastAsia="Times New Roman" w:hAnsi="Times New Roman" w:cs="Times New Roman"/>
          <w:sz w:val="24"/>
          <w:szCs w:val="24"/>
        </w:rPr>
        <w:t xml:space="preserve">, G. J. (2016). </w:t>
      </w:r>
      <w:r w:rsidRPr="00AF3303">
        <w:rPr>
          <w:rFonts w:ascii="Times New Roman" w:eastAsia="Times New Roman" w:hAnsi="Times New Roman" w:cs="Times New Roman"/>
          <w:i/>
          <w:iCs/>
          <w:sz w:val="24"/>
          <w:szCs w:val="24"/>
        </w:rPr>
        <w:t xml:space="preserve">Research methods for the behavioral sciences (2nd ed.). </w:t>
      </w:r>
      <w:r w:rsidRPr="00AF3303">
        <w:rPr>
          <w:rFonts w:ascii="Times New Roman" w:eastAsia="Times New Roman" w:hAnsi="Times New Roman" w:cs="Times New Roman"/>
          <w:sz w:val="24"/>
          <w:szCs w:val="24"/>
        </w:rPr>
        <w:t xml:space="preserve">Thousand Oaks,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Postman, N., &amp; </w:t>
      </w:r>
      <w:proofErr w:type="spellStart"/>
      <w:r w:rsidRPr="00AF3303">
        <w:rPr>
          <w:rFonts w:ascii="Times New Roman" w:eastAsia="Times New Roman" w:hAnsi="Times New Roman" w:cs="Times New Roman"/>
          <w:sz w:val="24"/>
          <w:szCs w:val="24"/>
        </w:rPr>
        <w:t>Weingartner</w:t>
      </w:r>
      <w:proofErr w:type="spellEnd"/>
      <w:r w:rsidRPr="00AF3303">
        <w:rPr>
          <w:rFonts w:ascii="Times New Roman" w:eastAsia="Times New Roman" w:hAnsi="Times New Roman" w:cs="Times New Roman"/>
          <w:sz w:val="24"/>
          <w:szCs w:val="24"/>
        </w:rPr>
        <w:t xml:space="preserve">, C. (1969). </w:t>
      </w:r>
      <w:r w:rsidRPr="00AF3303">
        <w:rPr>
          <w:rFonts w:ascii="Times New Roman" w:eastAsia="Times New Roman" w:hAnsi="Times New Roman" w:cs="Times New Roman"/>
          <w:i/>
          <w:iCs/>
          <w:sz w:val="24"/>
          <w:szCs w:val="24"/>
        </w:rPr>
        <w:t>Teaching as a subversive activity</w:t>
      </w:r>
      <w:r w:rsidRPr="00AF3303">
        <w:rPr>
          <w:rFonts w:ascii="Times New Roman" w:eastAsia="Times New Roman" w:hAnsi="Times New Roman" w:cs="Times New Roman"/>
          <w:sz w:val="24"/>
          <w:szCs w:val="24"/>
        </w:rPr>
        <w:t xml:space="preserve">. New York:  Delacorte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Probst, B. (2015). The eye regards itself: Benefits and challenges of reflexivity in qualitative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social work research. </w:t>
      </w:r>
      <w:r w:rsidRPr="00AF3303">
        <w:rPr>
          <w:rFonts w:ascii="Times New Roman" w:eastAsia="Times New Roman" w:hAnsi="Times New Roman" w:cs="Times New Roman"/>
          <w:i/>
          <w:iCs/>
          <w:sz w:val="24"/>
          <w:szCs w:val="24"/>
        </w:rPr>
        <w:t>Social Work Research, 39(1),</w:t>
      </w:r>
      <w:r w:rsidRPr="00AF3303">
        <w:rPr>
          <w:rFonts w:ascii="Times New Roman" w:eastAsia="Times New Roman" w:hAnsi="Times New Roman" w:cs="Times New Roman"/>
          <w:sz w:val="24"/>
          <w:szCs w:val="24"/>
        </w:rPr>
        <w:t xml:space="preserve"> 37-48.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Punch, K. F. (2005). </w:t>
      </w:r>
      <w:r w:rsidRPr="00AF3303">
        <w:rPr>
          <w:rFonts w:ascii="Times New Roman" w:eastAsia="Times New Roman" w:hAnsi="Times New Roman" w:cs="Times New Roman"/>
          <w:i/>
          <w:iCs/>
          <w:sz w:val="24"/>
          <w:szCs w:val="24"/>
        </w:rPr>
        <w:t xml:space="preserve">Introduction to Social Research: Quantitative and qualitative approaches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(2nd ed.).</w:t>
      </w:r>
      <w:r w:rsidRPr="00AF3303">
        <w:rPr>
          <w:rFonts w:ascii="Times New Roman" w:eastAsia="Times New Roman" w:hAnsi="Times New Roman" w:cs="Times New Roman"/>
          <w:sz w:val="24"/>
          <w:szCs w:val="24"/>
        </w:rPr>
        <w:t xml:space="preserve"> Thousand Oaks, California: Sage Publications.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Quick, J., &amp; Hall, S. (2015). Part two: Qualitative research.</w:t>
      </w:r>
      <w:r w:rsidRPr="00AF3303">
        <w:rPr>
          <w:rFonts w:ascii="Times New Roman" w:eastAsia="Times New Roman" w:hAnsi="Times New Roman" w:cs="Times New Roman"/>
          <w:i/>
          <w:iCs/>
          <w:sz w:val="24"/>
          <w:szCs w:val="24"/>
        </w:rPr>
        <w:t xml:space="preserve"> Journal of Perioperative Practice,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25(7/8</w:t>
      </w:r>
      <w:r w:rsidRPr="00AF3303">
        <w:rPr>
          <w:rFonts w:ascii="Times New Roman" w:eastAsia="Times New Roman" w:hAnsi="Times New Roman" w:cs="Times New Roman"/>
          <w:sz w:val="24"/>
          <w:szCs w:val="24"/>
        </w:rPr>
        <w:t>), 129-133.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Quinlan, E. (2008). Conspicuous invisibility: Shadowing as a data collection strategy.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lastRenderedPageBreak/>
        <w:t xml:space="preserve">Qualitative Inquiry, 14, </w:t>
      </w:r>
      <w:r w:rsidRPr="00AF3303">
        <w:rPr>
          <w:rFonts w:ascii="Times New Roman" w:eastAsia="Times New Roman" w:hAnsi="Times New Roman" w:cs="Times New Roman"/>
          <w:sz w:val="24"/>
          <w:szCs w:val="24"/>
        </w:rPr>
        <w:t xml:space="preserve">1480–1499.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Rachman</w:t>
      </w:r>
      <w:proofErr w:type="spellEnd"/>
      <w:r w:rsidRPr="00AF3303">
        <w:rPr>
          <w:rFonts w:ascii="Times New Roman" w:eastAsia="Times New Roman" w:hAnsi="Times New Roman" w:cs="Times New Roman"/>
          <w:sz w:val="24"/>
          <w:szCs w:val="24"/>
        </w:rPr>
        <w:t>, S. (2004).</w:t>
      </w:r>
      <w:r w:rsidRPr="00AF3303">
        <w:rPr>
          <w:rFonts w:ascii="Times New Roman" w:eastAsia="Times New Roman" w:hAnsi="Times New Roman" w:cs="Times New Roman"/>
          <w:i/>
          <w:iCs/>
          <w:sz w:val="24"/>
          <w:szCs w:val="24"/>
        </w:rPr>
        <w:t xml:space="preserve"> Anxiety (2nd ed.).</w:t>
      </w:r>
      <w:r w:rsidRPr="00AF3303">
        <w:rPr>
          <w:rFonts w:ascii="Times New Roman" w:eastAsia="Times New Roman" w:hAnsi="Times New Roman" w:cs="Times New Roman"/>
          <w:sz w:val="24"/>
          <w:szCs w:val="24"/>
        </w:rPr>
        <w:t xml:space="preserve"> New York, NY: Routledge.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Ramirez, G., &amp; </w:t>
      </w:r>
      <w:proofErr w:type="spellStart"/>
      <w:r w:rsidRPr="00AF3303">
        <w:rPr>
          <w:rFonts w:ascii="Times New Roman" w:eastAsia="Times New Roman" w:hAnsi="Times New Roman" w:cs="Times New Roman"/>
          <w:sz w:val="24"/>
          <w:szCs w:val="24"/>
        </w:rPr>
        <w:t>Beilock</w:t>
      </w:r>
      <w:proofErr w:type="spellEnd"/>
      <w:r w:rsidRPr="00AF3303">
        <w:rPr>
          <w:rFonts w:ascii="Times New Roman" w:eastAsia="Times New Roman" w:hAnsi="Times New Roman" w:cs="Times New Roman"/>
          <w:sz w:val="24"/>
          <w:szCs w:val="24"/>
        </w:rPr>
        <w:t xml:space="preserve">, S. (2011). Writing About Testing Worries Boosts Exam Performance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in the Classroom</w:t>
      </w:r>
      <w:r w:rsidRPr="00AF3303">
        <w:rPr>
          <w:rFonts w:ascii="Times New Roman" w:eastAsia="Times New Roman" w:hAnsi="Times New Roman" w:cs="Times New Roman"/>
          <w:i/>
          <w:iCs/>
          <w:sz w:val="24"/>
          <w:szCs w:val="24"/>
        </w:rPr>
        <w:t>. Science, 331(6014),</w:t>
      </w:r>
      <w:r w:rsidRPr="00AF3303">
        <w:rPr>
          <w:rFonts w:ascii="Times New Roman" w:eastAsia="Times New Roman" w:hAnsi="Times New Roman" w:cs="Times New Roman"/>
          <w:sz w:val="24"/>
          <w:szCs w:val="24"/>
        </w:rPr>
        <w:t xml:space="preserve"> 211-213.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Randler</w:t>
      </w:r>
      <w:proofErr w:type="spellEnd"/>
      <w:r w:rsidRPr="00AF3303">
        <w:rPr>
          <w:rFonts w:ascii="Times New Roman" w:eastAsia="Times New Roman" w:hAnsi="Times New Roman" w:cs="Times New Roman"/>
          <w:sz w:val="24"/>
          <w:szCs w:val="24"/>
        </w:rPr>
        <w:t xml:space="preserve">, C., </w:t>
      </w:r>
      <w:proofErr w:type="spellStart"/>
      <w:r w:rsidRPr="00AF3303">
        <w:rPr>
          <w:rFonts w:ascii="Times New Roman" w:eastAsia="Times New Roman" w:hAnsi="Times New Roman" w:cs="Times New Roman"/>
          <w:sz w:val="24"/>
          <w:szCs w:val="24"/>
        </w:rPr>
        <w:t>Wüst</w:t>
      </w:r>
      <w:proofErr w:type="spellEnd"/>
      <w:r w:rsidRPr="00AF3303">
        <w:rPr>
          <w:rFonts w:ascii="Times New Roman" w:eastAsia="Times New Roman" w:hAnsi="Times New Roman" w:cs="Times New Roman"/>
          <w:sz w:val="24"/>
          <w:szCs w:val="24"/>
        </w:rPr>
        <w:t xml:space="preserve">-Ackermann, P., </w:t>
      </w:r>
      <w:proofErr w:type="spellStart"/>
      <w:r w:rsidRPr="00AF3303">
        <w:rPr>
          <w:rFonts w:ascii="Times New Roman" w:eastAsia="Times New Roman" w:hAnsi="Times New Roman" w:cs="Times New Roman"/>
          <w:sz w:val="24"/>
          <w:szCs w:val="24"/>
        </w:rPr>
        <w:t>Otte</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im</w:t>
      </w:r>
      <w:proofErr w:type="spellEnd"/>
      <w:r w:rsidRPr="00AF3303">
        <w:rPr>
          <w:rFonts w:ascii="Times New Roman" w:eastAsia="Times New Roman" w:hAnsi="Times New Roman" w:cs="Times New Roman"/>
          <w:sz w:val="24"/>
          <w:szCs w:val="24"/>
        </w:rPr>
        <w:t xml:space="preserve"> </w:t>
      </w:r>
      <w:proofErr w:type="spellStart"/>
      <w:r w:rsidRPr="00AF3303">
        <w:rPr>
          <w:rFonts w:ascii="Times New Roman" w:eastAsia="Times New Roman" w:hAnsi="Times New Roman" w:cs="Times New Roman"/>
          <w:sz w:val="24"/>
          <w:szCs w:val="24"/>
        </w:rPr>
        <w:t>Kampe</w:t>
      </w:r>
      <w:proofErr w:type="spellEnd"/>
      <w:r w:rsidRPr="00AF3303">
        <w:rPr>
          <w:rFonts w:ascii="Times New Roman" w:eastAsia="Times New Roman" w:hAnsi="Times New Roman" w:cs="Times New Roman"/>
          <w:sz w:val="24"/>
          <w:szCs w:val="24"/>
        </w:rPr>
        <w:t xml:space="preserve">, V., Meyer-Ahrens, I. H., </w:t>
      </w:r>
      <w:proofErr w:type="spellStart"/>
      <w:r w:rsidRPr="00AF3303">
        <w:rPr>
          <w:rFonts w:ascii="Times New Roman" w:eastAsia="Times New Roman" w:hAnsi="Times New Roman" w:cs="Times New Roman"/>
          <w:sz w:val="24"/>
          <w:szCs w:val="24"/>
        </w:rPr>
        <w:t>Tempel</w:t>
      </w:r>
      <w:proofErr w:type="spellEnd"/>
      <w:r w:rsidRPr="00AF3303">
        <w:rPr>
          <w:rFonts w:ascii="Times New Roman" w:eastAsia="Times New Roman" w:hAnsi="Times New Roman" w:cs="Times New Roman"/>
          <w:sz w:val="24"/>
          <w:szCs w:val="24"/>
        </w:rPr>
        <w:t xml:space="preserve">, B. J., &amp;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Vollmer, C.  (2015). Effects of expressive writing effects on disgust and anxiety in a subsequent dissection</w:t>
      </w:r>
      <w:r w:rsidRPr="00AF3303">
        <w:rPr>
          <w:rFonts w:ascii="Times New Roman" w:eastAsia="Times New Roman" w:hAnsi="Times New Roman" w:cs="Times New Roman"/>
          <w:i/>
          <w:iCs/>
          <w:sz w:val="24"/>
          <w:szCs w:val="24"/>
        </w:rPr>
        <w:t xml:space="preserve">. Research in Science Education, 45(5), </w:t>
      </w:r>
      <w:r w:rsidRPr="00AF3303">
        <w:rPr>
          <w:rFonts w:ascii="Times New Roman" w:eastAsia="Times New Roman" w:hAnsi="Times New Roman" w:cs="Times New Roman"/>
          <w:sz w:val="24"/>
          <w:szCs w:val="24"/>
        </w:rPr>
        <w:t xml:space="preserve">647 661.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Ranta</w:t>
      </w:r>
      <w:proofErr w:type="spellEnd"/>
      <w:r w:rsidRPr="00AF3303">
        <w:rPr>
          <w:rFonts w:ascii="Times New Roman" w:eastAsia="Times New Roman" w:hAnsi="Times New Roman" w:cs="Times New Roman"/>
          <w:sz w:val="24"/>
          <w:szCs w:val="24"/>
        </w:rPr>
        <w:t xml:space="preserve">, K., </w:t>
      </w:r>
      <w:proofErr w:type="spellStart"/>
      <w:r w:rsidRPr="00AF3303">
        <w:rPr>
          <w:rFonts w:ascii="Times New Roman" w:eastAsia="Times New Roman" w:hAnsi="Times New Roman" w:cs="Times New Roman"/>
          <w:sz w:val="24"/>
          <w:szCs w:val="24"/>
        </w:rPr>
        <w:t>Laakkonen</w:t>
      </w:r>
      <w:proofErr w:type="spellEnd"/>
      <w:r w:rsidRPr="00AF3303">
        <w:rPr>
          <w:rFonts w:ascii="Times New Roman" w:eastAsia="Times New Roman" w:hAnsi="Times New Roman" w:cs="Times New Roman"/>
          <w:sz w:val="24"/>
          <w:szCs w:val="24"/>
        </w:rPr>
        <w:t xml:space="preserve">, E., &amp; Niemi, P. (2016). Patterns of Metaperception in Adolescents with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Social Anxiety: Mind Reading in the Classroom. </w:t>
      </w:r>
      <w:r w:rsidRPr="00AF3303">
        <w:rPr>
          <w:rFonts w:ascii="Times New Roman" w:eastAsia="Times New Roman" w:hAnsi="Times New Roman" w:cs="Times New Roman"/>
          <w:i/>
          <w:iCs/>
          <w:sz w:val="24"/>
          <w:szCs w:val="24"/>
        </w:rPr>
        <w:t>Journal of Child and Family Studies,</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25</w:t>
      </w:r>
      <w:r w:rsidRPr="00AF3303">
        <w:rPr>
          <w:rFonts w:ascii="Times New Roman" w:eastAsia="Times New Roman" w:hAnsi="Times New Roman" w:cs="Times New Roman"/>
          <w:sz w:val="24"/>
          <w:szCs w:val="24"/>
        </w:rPr>
        <w:t>(12), 3497-3510.</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Rapee</w:t>
      </w:r>
      <w:proofErr w:type="spellEnd"/>
      <w:r w:rsidRPr="00AF3303">
        <w:rPr>
          <w:rFonts w:ascii="Times New Roman" w:eastAsia="Times New Roman" w:hAnsi="Times New Roman" w:cs="Times New Roman"/>
          <w:sz w:val="24"/>
          <w:szCs w:val="24"/>
        </w:rPr>
        <w:t xml:space="preserve">, R. M., &amp; Heimberg, R. G. (1997). A cognitive-behavioral model of anxiety in social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phobia. </w:t>
      </w:r>
      <w:proofErr w:type="spellStart"/>
      <w:r w:rsidRPr="00AF3303">
        <w:rPr>
          <w:rFonts w:ascii="Times New Roman" w:eastAsia="Times New Roman" w:hAnsi="Times New Roman" w:cs="Times New Roman"/>
          <w:i/>
          <w:iCs/>
          <w:sz w:val="24"/>
          <w:szCs w:val="24"/>
        </w:rPr>
        <w:t>Behaviour</w:t>
      </w:r>
      <w:proofErr w:type="spellEnd"/>
      <w:r w:rsidRPr="00AF3303">
        <w:rPr>
          <w:rFonts w:ascii="Times New Roman" w:eastAsia="Times New Roman" w:hAnsi="Times New Roman" w:cs="Times New Roman"/>
          <w:i/>
          <w:iCs/>
          <w:sz w:val="24"/>
          <w:szCs w:val="24"/>
        </w:rPr>
        <w:t xml:space="preserve"> Research and Therapy</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35</w:t>
      </w:r>
      <w:r w:rsidRPr="00AF3303">
        <w:rPr>
          <w:rFonts w:ascii="Times New Roman" w:eastAsia="Times New Roman" w:hAnsi="Times New Roman" w:cs="Times New Roman"/>
          <w:sz w:val="24"/>
          <w:szCs w:val="24"/>
        </w:rPr>
        <w:t>, 741–756.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Rapee</w:t>
      </w:r>
      <w:proofErr w:type="spellEnd"/>
      <w:r w:rsidRPr="00AF3303">
        <w:rPr>
          <w:rFonts w:ascii="Times New Roman" w:eastAsia="Times New Roman" w:hAnsi="Times New Roman" w:cs="Times New Roman"/>
          <w:sz w:val="24"/>
          <w:szCs w:val="24"/>
        </w:rPr>
        <w:t xml:space="preserve">, R. M., &amp; Spence, S. H. (2004). The etiology of social phobia: empirical evidence and an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initial model. </w:t>
      </w:r>
      <w:r w:rsidRPr="00AF3303">
        <w:rPr>
          <w:rFonts w:ascii="Times New Roman" w:eastAsia="Times New Roman" w:hAnsi="Times New Roman" w:cs="Times New Roman"/>
          <w:i/>
          <w:iCs/>
          <w:sz w:val="24"/>
          <w:szCs w:val="24"/>
        </w:rPr>
        <w:t>Clinical Psychology Review</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24</w:t>
      </w:r>
      <w:r w:rsidRPr="00AF3303">
        <w:rPr>
          <w:rFonts w:ascii="Times New Roman" w:eastAsia="Times New Roman" w:hAnsi="Times New Roman" w:cs="Times New Roman"/>
          <w:sz w:val="24"/>
          <w:szCs w:val="24"/>
        </w:rPr>
        <w:t>, 737–767.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Rattine</w:t>
      </w:r>
      <w:proofErr w:type="spellEnd"/>
      <w:r w:rsidRPr="00AF3303">
        <w:rPr>
          <w:rFonts w:ascii="Times New Roman" w:eastAsia="Times New Roman" w:hAnsi="Times New Roman" w:cs="Times New Roman"/>
          <w:sz w:val="24"/>
          <w:szCs w:val="24"/>
        </w:rPr>
        <w:t>-Flaherty, E. (2013). Participatory Sketching as a Tool to Address Students Public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Speaking Anxiety. </w:t>
      </w:r>
      <w:r w:rsidRPr="00AF3303">
        <w:rPr>
          <w:rFonts w:ascii="Times New Roman" w:eastAsia="Times New Roman" w:hAnsi="Times New Roman" w:cs="Times New Roman"/>
          <w:i/>
          <w:iCs/>
          <w:sz w:val="24"/>
          <w:szCs w:val="24"/>
        </w:rPr>
        <w:t>Communication Teacher, 28(1)</w:t>
      </w:r>
      <w:r w:rsidRPr="00AF3303">
        <w:rPr>
          <w:rFonts w:ascii="Times New Roman" w:eastAsia="Times New Roman" w:hAnsi="Times New Roman" w:cs="Times New Roman"/>
          <w:sz w:val="24"/>
          <w:szCs w:val="24"/>
        </w:rPr>
        <w:t xml:space="preserve">, 26-31.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Resmovits</w:t>
      </w:r>
      <w:proofErr w:type="spellEnd"/>
      <w:r w:rsidRPr="00AF3303">
        <w:rPr>
          <w:rFonts w:ascii="Times New Roman" w:eastAsia="Times New Roman" w:hAnsi="Times New Roman" w:cs="Times New Roman"/>
          <w:sz w:val="24"/>
          <w:szCs w:val="24"/>
        </w:rPr>
        <w:t xml:space="preserve">, J. (2015). Teachers rally against standardized testing at No Child Left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Behind hearing. </w:t>
      </w:r>
      <w:r w:rsidRPr="00AF3303">
        <w:rPr>
          <w:rFonts w:ascii="Times New Roman" w:eastAsia="Times New Roman" w:hAnsi="Times New Roman" w:cs="Times New Roman"/>
          <w:i/>
          <w:iCs/>
          <w:sz w:val="24"/>
          <w:szCs w:val="24"/>
        </w:rPr>
        <w:t>The Huffington Post</w:t>
      </w:r>
      <w:r w:rsidRPr="00AF3303">
        <w:rPr>
          <w:rFonts w:ascii="Times New Roman" w:eastAsia="Times New Roman" w:hAnsi="Times New Roman" w:cs="Times New Roman"/>
          <w:sz w:val="24"/>
          <w:szCs w:val="24"/>
        </w:rPr>
        <w:t>. Retrieved from https://www.huffingtonpost.com/</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2015/01/21/standardized-testing-no-child-left-behind_n_6517102.html.</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Riedford</w:t>
      </w:r>
      <w:proofErr w:type="spellEnd"/>
      <w:r w:rsidRPr="00AF3303">
        <w:rPr>
          <w:rFonts w:ascii="Times New Roman" w:eastAsia="Times New Roman" w:hAnsi="Times New Roman" w:cs="Times New Roman"/>
          <w:sz w:val="24"/>
          <w:szCs w:val="24"/>
        </w:rPr>
        <w:t>, K. (2010). Recognizing anxiety disorders in children and adolescents.</w:t>
      </w:r>
      <w:r w:rsidR="00D34BC6"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 xml:space="preserve">The Journal for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Nurse Practitioners</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6(9),</w:t>
      </w:r>
      <w:r w:rsidRPr="00AF3303">
        <w:rPr>
          <w:rFonts w:ascii="Times New Roman" w:eastAsia="Times New Roman" w:hAnsi="Times New Roman" w:cs="Times New Roman"/>
          <w:sz w:val="24"/>
          <w:szCs w:val="24"/>
        </w:rPr>
        <w:t xml:space="preserve"> 27-28.</w:t>
      </w:r>
    </w:p>
    <w:p w:rsidR="0070430D" w:rsidRPr="00AF3303" w:rsidRDefault="0070430D" w:rsidP="002869AF">
      <w:pPr>
        <w:spacing w:after="0" w:line="240" w:lineRule="auto"/>
        <w:ind w:firstLine="720"/>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Reid, K. (1983). Institutional factors and persistent school absenteeism. </w:t>
      </w:r>
      <w:r w:rsidRPr="00AF3303">
        <w:rPr>
          <w:rFonts w:ascii="Times New Roman" w:eastAsia="Times New Roman" w:hAnsi="Times New Roman" w:cs="Times New Roman"/>
          <w:i/>
          <w:iCs/>
          <w:sz w:val="24"/>
          <w:szCs w:val="24"/>
        </w:rPr>
        <w:t xml:space="preserve">Educational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Management and Administration, 11,</w:t>
      </w:r>
      <w:r w:rsidRPr="00AF3303">
        <w:rPr>
          <w:rFonts w:ascii="Times New Roman" w:eastAsia="Times New Roman" w:hAnsi="Times New Roman" w:cs="Times New Roman"/>
          <w:sz w:val="24"/>
          <w:szCs w:val="24"/>
        </w:rPr>
        <w:t xml:space="preserve"> 17-27.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Reilly, K. (2018). Depression on campus. </w:t>
      </w:r>
      <w:r w:rsidRPr="00AF3303">
        <w:rPr>
          <w:rFonts w:ascii="Times New Roman" w:eastAsia="Times New Roman" w:hAnsi="Times New Roman" w:cs="Times New Roman"/>
          <w:i/>
          <w:iCs/>
          <w:sz w:val="24"/>
          <w:szCs w:val="24"/>
        </w:rPr>
        <w:t>Time</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191(13),</w:t>
      </w:r>
      <w:r w:rsidRPr="00AF3303">
        <w:rPr>
          <w:rFonts w:ascii="Times New Roman" w:eastAsia="Times New Roman" w:hAnsi="Times New Roman" w:cs="Times New Roman"/>
          <w:sz w:val="24"/>
          <w:szCs w:val="24"/>
        </w:rPr>
        <w:t xml:space="preserve"> 39.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Riessman, C. K. (1993). </w:t>
      </w:r>
      <w:r w:rsidRPr="00AF3303">
        <w:rPr>
          <w:rFonts w:ascii="Times New Roman" w:eastAsia="Times New Roman" w:hAnsi="Times New Roman" w:cs="Times New Roman"/>
          <w:i/>
          <w:iCs/>
          <w:sz w:val="24"/>
          <w:szCs w:val="24"/>
        </w:rPr>
        <w:t>Narrative analysis</w:t>
      </w:r>
      <w:r w:rsidRPr="00AF3303">
        <w:rPr>
          <w:rFonts w:ascii="Times New Roman" w:eastAsia="Times New Roman" w:hAnsi="Times New Roman" w:cs="Times New Roman"/>
          <w:sz w:val="24"/>
          <w:szCs w:val="24"/>
        </w:rPr>
        <w:t>. Newbury Park, CA: 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Riessman, C. K. (2002). Analysis of personal narratives. In J. </w:t>
      </w:r>
      <w:proofErr w:type="spellStart"/>
      <w:r w:rsidRPr="00AF3303">
        <w:rPr>
          <w:rFonts w:ascii="Times New Roman" w:eastAsia="Times New Roman" w:hAnsi="Times New Roman" w:cs="Times New Roman"/>
          <w:sz w:val="24"/>
          <w:szCs w:val="24"/>
        </w:rPr>
        <w:t>Gubrium</w:t>
      </w:r>
      <w:proofErr w:type="spellEnd"/>
      <w:r w:rsidRPr="00AF3303">
        <w:rPr>
          <w:rFonts w:ascii="Times New Roman" w:eastAsia="Times New Roman" w:hAnsi="Times New Roman" w:cs="Times New Roman"/>
          <w:sz w:val="24"/>
          <w:szCs w:val="24"/>
        </w:rPr>
        <w:t xml:space="preserve"> &amp; J. Holstein (Eds.),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The handbook of interview research: Context and method</w:t>
      </w:r>
      <w:r w:rsidRPr="00AF3303">
        <w:rPr>
          <w:rFonts w:ascii="Times New Roman" w:eastAsia="Times New Roman" w:hAnsi="Times New Roman" w:cs="Times New Roman"/>
          <w:sz w:val="24"/>
          <w:szCs w:val="24"/>
        </w:rPr>
        <w:t xml:space="preserve"> (pp. 695-710). 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Rescher</w:t>
      </w:r>
      <w:proofErr w:type="spellEnd"/>
      <w:r w:rsidRPr="00AF3303">
        <w:rPr>
          <w:rFonts w:ascii="Times New Roman" w:eastAsia="Times New Roman" w:hAnsi="Times New Roman" w:cs="Times New Roman"/>
          <w:sz w:val="24"/>
          <w:szCs w:val="24"/>
        </w:rPr>
        <w:t>, N. (1995). Pragmatism.</w:t>
      </w:r>
      <w:r w:rsidRPr="00AF3303">
        <w:rPr>
          <w:rFonts w:ascii="Times New Roman" w:eastAsia="Times New Roman" w:hAnsi="Times New Roman" w:cs="Times New Roman"/>
          <w:i/>
          <w:iCs/>
          <w:sz w:val="24"/>
          <w:szCs w:val="24"/>
        </w:rPr>
        <w:t xml:space="preserve"> The oxford companion of philosophy</w:t>
      </w:r>
      <w:r w:rsidRPr="00AF3303">
        <w:rPr>
          <w:rFonts w:ascii="Times New Roman" w:eastAsia="Times New Roman" w:hAnsi="Times New Roman" w:cs="Times New Roman"/>
          <w:sz w:val="24"/>
          <w:szCs w:val="24"/>
        </w:rPr>
        <w:t xml:space="preserve">, ed. T. </w:t>
      </w:r>
      <w:proofErr w:type="spellStart"/>
      <w:r w:rsidRPr="00AF3303">
        <w:rPr>
          <w:rFonts w:ascii="Times New Roman" w:eastAsia="Times New Roman" w:hAnsi="Times New Roman" w:cs="Times New Roman"/>
          <w:sz w:val="24"/>
          <w:szCs w:val="24"/>
        </w:rPr>
        <w:t>Honderich</w:t>
      </w:r>
      <w:proofErr w:type="spellEnd"/>
      <w:r w:rsidRPr="00AF3303">
        <w:rPr>
          <w:rFonts w:ascii="Times New Roman" w:eastAsia="Times New Roman" w:hAnsi="Times New Roman" w:cs="Times New Roman"/>
          <w:sz w:val="24"/>
          <w:szCs w:val="24"/>
        </w:rPr>
        <w:t>,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Oxford: Oxford University Press, p.710-713.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Rhein, D., &amp; </w:t>
      </w:r>
      <w:proofErr w:type="spellStart"/>
      <w:r w:rsidRPr="00AF3303">
        <w:rPr>
          <w:rFonts w:ascii="Times New Roman" w:eastAsia="Times New Roman" w:hAnsi="Times New Roman" w:cs="Times New Roman"/>
          <w:sz w:val="24"/>
          <w:szCs w:val="24"/>
        </w:rPr>
        <w:t>Sukawatana</w:t>
      </w:r>
      <w:proofErr w:type="spellEnd"/>
      <w:r w:rsidRPr="00AF3303">
        <w:rPr>
          <w:rFonts w:ascii="Times New Roman" w:eastAsia="Times New Roman" w:hAnsi="Times New Roman" w:cs="Times New Roman"/>
          <w:sz w:val="24"/>
          <w:szCs w:val="24"/>
        </w:rPr>
        <w:t xml:space="preserve">, P. (2015). Thai university student schemas and anxiety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 xml:space="preserve">symptomatology. </w:t>
      </w:r>
      <w:r w:rsidRPr="00AF3303">
        <w:rPr>
          <w:rFonts w:ascii="Times New Roman" w:eastAsia="Times New Roman" w:hAnsi="Times New Roman" w:cs="Times New Roman"/>
          <w:i/>
          <w:iCs/>
          <w:sz w:val="24"/>
          <w:szCs w:val="24"/>
        </w:rPr>
        <w:t xml:space="preserve">International Education Studies, 8(7), </w:t>
      </w:r>
      <w:r w:rsidRPr="00AF3303">
        <w:rPr>
          <w:rFonts w:ascii="Times New Roman" w:eastAsia="Times New Roman" w:hAnsi="Times New Roman" w:cs="Times New Roman"/>
          <w:sz w:val="24"/>
          <w:szCs w:val="24"/>
        </w:rPr>
        <w:t xml:space="preserve">108-126.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Richmond, V.P., Wrench, J.S., &amp; McCroskey, J.C. (2013). </w:t>
      </w:r>
      <w:r w:rsidRPr="00AF3303">
        <w:rPr>
          <w:rFonts w:ascii="Times New Roman" w:eastAsia="Times New Roman" w:hAnsi="Times New Roman" w:cs="Times New Roman"/>
          <w:i/>
          <w:iCs/>
          <w:sz w:val="24"/>
          <w:szCs w:val="24"/>
        </w:rPr>
        <w:t>Communication apprehension,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avoidance, and effectiveness (6th ed.).</w:t>
      </w:r>
      <w:r w:rsidRPr="00AF3303">
        <w:rPr>
          <w:rFonts w:ascii="Times New Roman" w:eastAsia="Times New Roman" w:hAnsi="Times New Roman" w:cs="Times New Roman"/>
          <w:sz w:val="24"/>
          <w:szCs w:val="24"/>
        </w:rPr>
        <w:t xml:space="preserve"> Boston, MA: Pearson.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Riessman, C. K. (1993). </w:t>
      </w:r>
      <w:r w:rsidRPr="00AF3303">
        <w:rPr>
          <w:rFonts w:ascii="Times New Roman" w:eastAsia="Times New Roman" w:hAnsi="Times New Roman" w:cs="Times New Roman"/>
          <w:i/>
          <w:iCs/>
          <w:sz w:val="24"/>
          <w:szCs w:val="24"/>
        </w:rPr>
        <w:t>Narrative analysis</w:t>
      </w:r>
      <w:r w:rsidRPr="00AF3303">
        <w:rPr>
          <w:rFonts w:ascii="Times New Roman" w:eastAsia="Times New Roman" w:hAnsi="Times New Roman" w:cs="Times New Roman"/>
          <w:sz w:val="24"/>
          <w:szCs w:val="24"/>
        </w:rPr>
        <w:t>. Newbury Park, CA: 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Roberts, D. F., </w:t>
      </w:r>
      <w:proofErr w:type="spellStart"/>
      <w:r w:rsidRPr="00AF3303">
        <w:rPr>
          <w:rFonts w:ascii="Times New Roman" w:eastAsia="Times New Roman" w:hAnsi="Times New Roman" w:cs="Times New Roman"/>
          <w:sz w:val="24"/>
          <w:szCs w:val="24"/>
        </w:rPr>
        <w:t>Foehr</w:t>
      </w:r>
      <w:proofErr w:type="spellEnd"/>
      <w:r w:rsidRPr="00AF3303">
        <w:rPr>
          <w:rFonts w:ascii="Times New Roman" w:eastAsia="Times New Roman" w:hAnsi="Times New Roman" w:cs="Times New Roman"/>
          <w:sz w:val="24"/>
          <w:szCs w:val="24"/>
        </w:rPr>
        <w:t xml:space="preserve">, U. G., &amp; Rideout, V. (2005). </w:t>
      </w:r>
      <w:r w:rsidRPr="00AF3303">
        <w:rPr>
          <w:rFonts w:ascii="Times New Roman" w:eastAsia="Times New Roman" w:hAnsi="Times New Roman" w:cs="Times New Roman"/>
          <w:i/>
          <w:iCs/>
          <w:sz w:val="24"/>
          <w:szCs w:val="24"/>
        </w:rPr>
        <w:t xml:space="preserve">Generation M: Media in the lives of 8 – 18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year </w:t>
      </w:r>
      <w:proofErr w:type="spellStart"/>
      <w:r w:rsidRPr="00AF3303">
        <w:rPr>
          <w:rFonts w:ascii="Times New Roman" w:eastAsia="Times New Roman" w:hAnsi="Times New Roman" w:cs="Times New Roman"/>
          <w:i/>
          <w:iCs/>
          <w:sz w:val="24"/>
          <w:szCs w:val="24"/>
        </w:rPr>
        <w:t>olds</w:t>
      </w:r>
      <w:proofErr w:type="spellEnd"/>
      <w:r w:rsidRPr="00AF3303">
        <w:rPr>
          <w:rFonts w:ascii="Times New Roman" w:eastAsia="Times New Roman" w:hAnsi="Times New Roman" w:cs="Times New Roman"/>
          <w:i/>
          <w:iCs/>
          <w:sz w:val="24"/>
          <w:szCs w:val="24"/>
        </w:rPr>
        <w:t>.</w:t>
      </w:r>
      <w:r w:rsidRPr="00AF3303">
        <w:rPr>
          <w:rFonts w:ascii="Times New Roman" w:eastAsia="Times New Roman" w:hAnsi="Times New Roman" w:cs="Times New Roman"/>
          <w:sz w:val="24"/>
          <w:szCs w:val="24"/>
        </w:rPr>
        <w:t xml:space="preserve"> Menlo Park, CA: The Henry J. Kaiser Family Foundation.</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Roblyer, M. D., &amp; Marshall, J. C. (2002–2003). Predicting success of virtual high school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students: Preliminary results from an education success prediction instrument. </w:t>
      </w:r>
      <w:r w:rsidRPr="00AF3303">
        <w:rPr>
          <w:rFonts w:ascii="Times New Roman" w:eastAsia="Times New Roman" w:hAnsi="Times New Roman" w:cs="Times New Roman"/>
          <w:i/>
          <w:iCs/>
          <w:sz w:val="24"/>
          <w:szCs w:val="24"/>
        </w:rPr>
        <w:t>Journal of Research on Technology in Education, 35(2).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Rockhill, C., </w:t>
      </w:r>
      <w:proofErr w:type="spellStart"/>
      <w:r w:rsidRPr="00AF3303">
        <w:rPr>
          <w:rFonts w:ascii="Times New Roman" w:eastAsia="Times New Roman" w:hAnsi="Times New Roman" w:cs="Times New Roman"/>
          <w:sz w:val="24"/>
          <w:szCs w:val="24"/>
        </w:rPr>
        <w:t>Kodish</w:t>
      </w:r>
      <w:proofErr w:type="spellEnd"/>
      <w:r w:rsidRPr="00AF3303">
        <w:rPr>
          <w:rFonts w:ascii="Times New Roman" w:eastAsia="Times New Roman" w:hAnsi="Times New Roman" w:cs="Times New Roman"/>
          <w:sz w:val="24"/>
          <w:szCs w:val="24"/>
        </w:rPr>
        <w:t xml:space="preserve">, I., </w:t>
      </w:r>
      <w:proofErr w:type="spellStart"/>
      <w:r w:rsidRPr="00AF3303">
        <w:rPr>
          <w:rFonts w:ascii="Times New Roman" w:eastAsia="Times New Roman" w:hAnsi="Times New Roman" w:cs="Times New Roman"/>
          <w:sz w:val="24"/>
          <w:szCs w:val="24"/>
        </w:rPr>
        <w:t>DiBattisto</w:t>
      </w:r>
      <w:proofErr w:type="spellEnd"/>
      <w:r w:rsidRPr="00AF3303">
        <w:rPr>
          <w:rFonts w:ascii="Times New Roman" w:eastAsia="Times New Roman" w:hAnsi="Times New Roman" w:cs="Times New Roman"/>
          <w:sz w:val="24"/>
          <w:szCs w:val="24"/>
        </w:rPr>
        <w:t xml:space="preserve">, C., Macias, M., Varley, C., &amp; Ryan, S. (2010). Anxiety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Disorders in Children and Adolescents.</w:t>
      </w:r>
      <w:r w:rsidR="00FF031F"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 xml:space="preserve">(Report)." </w:t>
      </w:r>
      <w:r w:rsidRPr="00AF3303">
        <w:rPr>
          <w:rFonts w:ascii="Times New Roman" w:eastAsia="Times New Roman" w:hAnsi="Times New Roman" w:cs="Times New Roman"/>
          <w:i/>
          <w:iCs/>
          <w:sz w:val="24"/>
          <w:szCs w:val="24"/>
        </w:rPr>
        <w:t xml:space="preserve">Current Problems in Pediatric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Adolescent Health Care, 40(4), </w:t>
      </w:r>
      <w:r w:rsidRPr="00AF3303">
        <w:rPr>
          <w:rFonts w:ascii="Times New Roman" w:eastAsia="Times New Roman" w:hAnsi="Times New Roman" w:cs="Times New Roman"/>
          <w:sz w:val="24"/>
          <w:szCs w:val="24"/>
        </w:rPr>
        <w:t xml:space="preserve">66-99.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Rømer</w:t>
      </w:r>
      <w:proofErr w:type="spellEnd"/>
      <w:r w:rsidRPr="00AF3303">
        <w:rPr>
          <w:rFonts w:ascii="Times New Roman" w:eastAsia="Times New Roman" w:hAnsi="Times New Roman" w:cs="Times New Roman"/>
          <w:sz w:val="24"/>
          <w:szCs w:val="24"/>
        </w:rPr>
        <w:t xml:space="preserve">, Thomas </w:t>
      </w:r>
      <w:proofErr w:type="spellStart"/>
      <w:r w:rsidRPr="00AF3303">
        <w:rPr>
          <w:rFonts w:ascii="Times New Roman" w:eastAsia="Times New Roman" w:hAnsi="Times New Roman" w:cs="Times New Roman"/>
          <w:sz w:val="24"/>
          <w:szCs w:val="24"/>
        </w:rPr>
        <w:t>Aastrup</w:t>
      </w:r>
      <w:proofErr w:type="spellEnd"/>
      <w:r w:rsidRPr="00AF3303">
        <w:rPr>
          <w:rFonts w:ascii="Times New Roman" w:eastAsia="Times New Roman" w:hAnsi="Times New Roman" w:cs="Times New Roman"/>
          <w:sz w:val="24"/>
          <w:szCs w:val="24"/>
        </w:rPr>
        <w:t xml:space="preserve">. "Postmodern Education and the Concept of Power." </w:t>
      </w:r>
      <w:r w:rsidRPr="00AF3303">
        <w:rPr>
          <w:rFonts w:ascii="Times New Roman" w:eastAsia="Times New Roman" w:hAnsi="Times New Roman" w:cs="Times New Roman"/>
          <w:i/>
          <w:iCs/>
          <w:sz w:val="24"/>
          <w:szCs w:val="24"/>
        </w:rPr>
        <w:t xml:space="preserve">Educational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Philosophy and Theory</w:t>
      </w:r>
      <w:r w:rsidRPr="00AF3303">
        <w:rPr>
          <w:rFonts w:ascii="Times New Roman" w:eastAsia="Times New Roman" w:hAnsi="Times New Roman" w:cs="Times New Roman"/>
          <w:sz w:val="24"/>
          <w:szCs w:val="24"/>
        </w:rPr>
        <w:t xml:space="preserve"> 43.7 (2011): 755-72.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Roseman, I., &amp; Smith, C. (2001). Appraisal theory: Overview, assumptions, varieties,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controversies. In K. Scherer, A. Schorr, &amp; T. Johnstone (Eds.), </w:t>
      </w:r>
      <w:r w:rsidRPr="00AF3303">
        <w:rPr>
          <w:rFonts w:ascii="Times New Roman" w:eastAsia="Times New Roman" w:hAnsi="Times New Roman" w:cs="Times New Roman"/>
          <w:i/>
          <w:iCs/>
          <w:sz w:val="24"/>
          <w:szCs w:val="24"/>
        </w:rPr>
        <w:t xml:space="preserve">Appraisal processes in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emotion: Theory, methods, research</w:t>
      </w:r>
      <w:r w:rsidRPr="00AF3303">
        <w:rPr>
          <w:rFonts w:ascii="Times New Roman" w:eastAsia="Times New Roman" w:hAnsi="Times New Roman" w:cs="Times New Roman"/>
          <w:sz w:val="24"/>
          <w:szCs w:val="24"/>
        </w:rPr>
        <w:t xml:space="preserve"> (pp. 3–19). New York: Oxford University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Russell, G. (2004). </w:t>
      </w:r>
      <w:r w:rsidRPr="00AF3303">
        <w:rPr>
          <w:rFonts w:ascii="Times New Roman" w:eastAsia="Times New Roman" w:hAnsi="Times New Roman" w:cs="Times New Roman"/>
          <w:i/>
          <w:iCs/>
          <w:sz w:val="24"/>
          <w:szCs w:val="24"/>
        </w:rPr>
        <w:t>Virtual schools: A critical view</w:t>
      </w:r>
      <w:r w:rsidRPr="00AF3303">
        <w:rPr>
          <w:rFonts w:ascii="Times New Roman" w:eastAsia="Times New Roman" w:hAnsi="Times New Roman" w:cs="Times New Roman"/>
          <w:sz w:val="24"/>
          <w:szCs w:val="24"/>
        </w:rPr>
        <w:t xml:space="preserve">. In C. Cavanaugh (Ed.), Development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Management of Virtual Schools: Issues and Trends (pp. 1–25). Hershey, PA: Information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Science Publishing.</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Saldaña</w:t>
      </w:r>
      <w:proofErr w:type="spellEnd"/>
      <w:r w:rsidRPr="00AF3303">
        <w:rPr>
          <w:rFonts w:ascii="Times New Roman" w:eastAsia="Times New Roman" w:hAnsi="Times New Roman" w:cs="Times New Roman"/>
          <w:sz w:val="24"/>
          <w:szCs w:val="24"/>
        </w:rPr>
        <w:t xml:space="preserve">, J. (2016). </w:t>
      </w:r>
      <w:r w:rsidRPr="00AF3303">
        <w:rPr>
          <w:rFonts w:ascii="Times New Roman" w:eastAsia="Times New Roman" w:hAnsi="Times New Roman" w:cs="Times New Roman"/>
          <w:i/>
          <w:iCs/>
          <w:sz w:val="24"/>
          <w:szCs w:val="24"/>
        </w:rPr>
        <w:t>The coding manual for qualitative researchers (3E ed.).</w:t>
      </w:r>
      <w:r w:rsidRPr="00AF3303">
        <w:rPr>
          <w:rFonts w:ascii="Times New Roman" w:eastAsia="Times New Roman" w:hAnsi="Times New Roman" w:cs="Times New Roman"/>
          <w:sz w:val="24"/>
          <w:szCs w:val="24"/>
        </w:rPr>
        <w:t xml:space="preserve"> Thousand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Schatz, D. B., &amp; </w:t>
      </w:r>
      <w:proofErr w:type="spellStart"/>
      <w:r w:rsidRPr="00AF3303">
        <w:rPr>
          <w:rFonts w:ascii="Times New Roman" w:eastAsia="Times New Roman" w:hAnsi="Times New Roman" w:cs="Times New Roman"/>
          <w:sz w:val="24"/>
          <w:szCs w:val="24"/>
        </w:rPr>
        <w:t>Rostain</w:t>
      </w:r>
      <w:proofErr w:type="spellEnd"/>
      <w:r w:rsidRPr="00AF3303">
        <w:rPr>
          <w:rFonts w:ascii="Times New Roman" w:eastAsia="Times New Roman" w:hAnsi="Times New Roman" w:cs="Times New Roman"/>
          <w:sz w:val="24"/>
          <w:szCs w:val="24"/>
        </w:rPr>
        <w:t>, A. L. (2006). ADHD with comorbid anxiety: A review of the</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current literature. </w:t>
      </w:r>
      <w:r w:rsidRPr="00AF3303">
        <w:rPr>
          <w:rFonts w:ascii="Times New Roman" w:eastAsia="Times New Roman" w:hAnsi="Times New Roman" w:cs="Times New Roman"/>
          <w:i/>
          <w:iCs/>
          <w:sz w:val="24"/>
          <w:szCs w:val="24"/>
        </w:rPr>
        <w:t>Journal of Attention Disorders</w:t>
      </w:r>
      <w:r w:rsidRPr="00AF3303">
        <w:rPr>
          <w:rFonts w:ascii="Times New Roman" w:eastAsia="Times New Roman" w:hAnsi="Times New Roman" w:cs="Times New Roman"/>
          <w:sz w:val="24"/>
          <w:szCs w:val="24"/>
        </w:rPr>
        <w:t>,</w:t>
      </w:r>
      <w:r w:rsidRPr="00AF3303">
        <w:rPr>
          <w:rFonts w:ascii="Times New Roman" w:eastAsia="Times New Roman" w:hAnsi="Times New Roman" w:cs="Times New Roman"/>
          <w:i/>
          <w:iCs/>
          <w:sz w:val="24"/>
          <w:szCs w:val="24"/>
        </w:rPr>
        <w:t xml:space="preserve"> 10</w:t>
      </w:r>
      <w:r w:rsidRPr="00AF3303">
        <w:rPr>
          <w:rFonts w:ascii="Times New Roman" w:eastAsia="Times New Roman" w:hAnsi="Times New Roman" w:cs="Times New Roman"/>
          <w:sz w:val="24"/>
          <w:szCs w:val="24"/>
        </w:rPr>
        <w:t>, 141-149.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Scullin, B. L., &amp; Baron, H. (2013). Using free writing notebooks to reduce writing anxiety for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English language learners. </w:t>
      </w:r>
      <w:r w:rsidRPr="00AF3303">
        <w:rPr>
          <w:rFonts w:ascii="Times New Roman" w:eastAsia="Times New Roman" w:hAnsi="Times New Roman" w:cs="Times New Roman"/>
          <w:i/>
          <w:iCs/>
          <w:sz w:val="24"/>
          <w:szCs w:val="24"/>
        </w:rPr>
        <w:t xml:space="preserve">California Reader, 47(1), </w:t>
      </w:r>
      <w:r w:rsidRPr="00AF3303">
        <w:rPr>
          <w:rFonts w:ascii="Times New Roman" w:eastAsia="Times New Roman" w:hAnsi="Times New Roman" w:cs="Times New Roman"/>
          <w:sz w:val="24"/>
          <w:szCs w:val="24"/>
        </w:rPr>
        <w:t>19-26.  </w:t>
      </w:r>
    </w:p>
    <w:p w:rsidR="002869AF" w:rsidRPr="00AF3303" w:rsidRDefault="002869AF" w:rsidP="002869AF">
      <w:pPr>
        <w:spacing w:after="0" w:line="240" w:lineRule="auto"/>
        <w:rPr>
          <w:rFonts w:ascii="Times New Roman" w:eastAsia="Times New Roman" w:hAnsi="Times New Roman" w:cs="Times New Roman"/>
          <w:sz w:val="24"/>
          <w:szCs w:val="24"/>
        </w:rPr>
      </w:pPr>
    </w:p>
    <w:p w:rsidR="00D34BC6" w:rsidRPr="00AF3303" w:rsidRDefault="002869AF" w:rsidP="00D34BC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Shank, G. D. (2005). </w:t>
      </w:r>
      <w:r w:rsidRPr="00AF3303">
        <w:rPr>
          <w:rFonts w:ascii="Times New Roman" w:eastAsia="Times New Roman" w:hAnsi="Times New Roman" w:cs="Times New Roman"/>
          <w:i/>
          <w:iCs/>
          <w:sz w:val="24"/>
          <w:szCs w:val="24"/>
        </w:rPr>
        <w:t>Qualitative research: A personal skills approach</w:t>
      </w:r>
      <w:r w:rsidRPr="00AF3303">
        <w:rPr>
          <w:rFonts w:ascii="Times New Roman" w:eastAsia="Times New Roman" w:hAnsi="Times New Roman" w:cs="Times New Roman"/>
          <w:sz w:val="24"/>
          <w:szCs w:val="24"/>
        </w:rPr>
        <w:t xml:space="preserve">. Upper Saddle River, NJ: </w:t>
      </w:r>
    </w:p>
    <w:p w:rsidR="002869AF" w:rsidRPr="00AF3303" w:rsidRDefault="002869AF" w:rsidP="00D34BC6">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Pearson. </w:t>
      </w:r>
    </w:p>
    <w:p w:rsidR="002869AF" w:rsidRPr="00AF3303" w:rsidRDefault="002869AF" w:rsidP="002869AF">
      <w:pPr>
        <w:spacing w:after="0" w:line="240" w:lineRule="auto"/>
        <w:rPr>
          <w:rFonts w:ascii="Times New Roman" w:eastAsia="Times New Roman" w:hAnsi="Times New Roman" w:cs="Times New Roman"/>
          <w:sz w:val="24"/>
          <w:szCs w:val="24"/>
        </w:rPr>
      </w:pPr>
    </w:p>
    <w:p w:rsidR="00D34BC6" w:rsidRPr="00AF3303" w:rsidRDefault="002869AF" w:rsidP="00D34BC6">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Shank, G. D. (2006). </w:t>
      </w:r>
      <w:r w:rsidRPr="00AF3303">
        <w:rPr>
          <w:rFonts w:ascii="Times New Roman" w:eastAsia="Times New Roman" w:hAnsi="Times New Roman" w:cs="Times New Roman"/>
          <w:i/>
          <w:iCs/>
          <w:sz w:val="24"/>
          <w:szCs w:val="24"/>
        </w:rPr>
        <w:t xml:space="preserve">Qualitative research: A personal skills approach. </w:t>
      </w:r>
      <w:r w:rsidRPr="00AF3303">
        <w:rPr>
          <w:rFonts w:ascii="Times New Roman" w:eastAsia="Times New Roman" w:hAnsi="Times New Roman" w:cs="Times New Roman"/>
          <w:sz w:val="24"/>
          <w:szCs w:val="24"/>
        </w:rPr>
        <w:t xml:space="preserve">Upper Saddle River, NJ: </w:t>
      </w:r>
    </w:p>
    <w:p w:rsidR="002869AF" w:rsidRPr="00AF3303" w:rsidRDefault="002869AF" w:rsidP="00D34BC6">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Pearson Merrill Prentice Hall.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Sherman, L.E. (2016). Social media use and peer influence in adolescence: Perspectives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Neuroimaging, 88.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Singh, T. K. R., &amp; Rajalingam, S. K. (2012). The relationship of writing apprehension level and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self-efficacy beliefs on writing proficiency level among pre-university students.</w:t>
      </w:r>
      <w:r w:rsidRPr="00AF3303">
        <w:rPr>
          <w:rFonts w:ascii="Times New Roman" w:eastAsia="Times New Roman" w:hAnsi="Times New Roman" w:cs="Times New Roman"/>
          <w:i/>
          <w:iCs/>
          <w:sz w:val="24"/>
          <w:szCs w:val="24"/>
        </w:rPr>
        <w:t xml:space="preserve"> English Language Teaching, 5(7), 42-52.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Sledd, R. (1993). The Dark and Bloody Mystery: Building Basic Writers' Confidence.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Retrieved from </w:t>
      </w:r>
      <w:proofErr w:type="gramStart"/>
      <w:r w:rsidRPr="00AF3303">
        <w:rPr>
          <w:rFonts w:ascii="Times New Roman" w:eastAsia="Times New Roman" w:hAnsi="Times New Roman" w:cs="Times New Roman"/>
          <w:sz w:val="24"/>
          <w:szCs w:val="24"/>
        </w:rPr>
        <w:t>file:///C:/Users/Teacher/Documents/Dissertation  Research</w:t>
      </w:r>
      <w:proofErr w:type="gramEnd"/>
      <w:r w:rsidRPr="00AF3303">
        <w:rPr>
          <w:rFonts w:ascii="Times New Roman" w:eastAsia="Times New Roman" w:hAnsi="Times New Roman" w:cs="Times New Roman"/>
          <w:sz w:val="24"/>
          <w:szCs w:val="24"/>
        </w:rPr>
        <w:t xml:space="preserve">/The Dark and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Bloody Mystery Building Basic Writers'.pdf.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Sloan, T., </w:t>
      </w:r>
      <w:proofErr w:type="spellStart"/>
      <w:r w:rsidRPr="00AF3303">
        <w:rPr>
          <w:rFonts w:ascii="Times New Roman" w:eastAsia="Times New Roman" w:hAnsi="Times New Roman" w:cs="Times New Roman"/>
          <w:sz w:val="24"/>
          <w:szCs w:val="24"/>
        </w:rPr>
        <w:t>Daane</w:t>
      </w:r>
      <w:proofErr w:type="spellEnd"/>
      <w:r w:rsidRPr="00AF3303">
        <w:rPr>
          <w:rFonts w:ascii="Times New Roman" w:eastAsia="Times New Roman" w:hAnsi="Times New Roman" w:cs="Times New Roman"/>
          <w:sz w:val="24"/>
          <w:szCs w:val="24"/>
        </w:rPr>
        <w:t xml:space="preserve">, C. J., &amp; </w:t>
      </w:r>
      <w:proofErr w:type="spellStart"/>
      <w:r w:rsidRPr="00AF3303">
        <w:rPr>
          <w:rFonts w:ascii="Times New Roman" w:eastAsia="Times New Roman" w:hAnsi="Times New Roman" w:cs="Times New Roman"/>
          <w:sz w:val="24"/>
          <w:szCs w:val="24"/>
        </w:rPr>
        <w:t>Giesen</w:t>
      </w:r>
      <w:proofErr w:type="spellEnd"/>
      <w:r w:rsidRPr="00AF3303">
        <w:rPr>
          <w:rFonts w:ascii="Times New Roman" w:eastAsia="Times New Roman" w:hAnsi="Times New Roman" w:cs="Times New Roman"/>
          <w:sz w:val="24"/>
          <w:szCs w:val="24"/>
        </w:rPr>
        <w:t xml:space="preserve">, J. (2002). Mathematics Anxiety and Learning Styles: What Is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the Relationship in Elementary Preservice Teachers? </w:t>
      </w:r>
      <w:r w:rsidRPr="00AF3303">
        <w:rPr>
          <w:rFonts w:ascii="Times New Roman" w:eastAsia="Times New Roman" w:hAnsi="Times New Roman" w:cs="Times New Roman"/>
          <w:i/>
          <w:iCs/>
          <w:sz w:val="24"/>
          <w:szCs w:val="24"/>
        </w:rPr>
        <w:t xml:space="preserve">School Science and Mathematics,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102(2),</w:t>
      </w:r>
      <w:r w:rsidRPr="00AF3303">
        <w:rPr>
          <w:rFonts w:ascii="Times New Roman" w:eastAsia="Times New Roman" w:hAnsi="Times New Roman" w:cs="Times New Roman"/>
          <w:sz w:val="24"/>
          <w:szCs w:val="24"/>
        </w:rPr>
        <w:t xml:space="preserve"> 84– 87.</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Stake, R. E. (1995). The art of case study research. 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Steinberg, L., &amp; Monahan, K. C. (2007). Age differences in resistance to peer influence.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Developmental Psychology</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43</w:t>
      </w:r>
      <w:r w:rsidRPr="00AF3303">
        <w:rPr>
          <w:rFonts w:ascii="Times New Roman" w:eastAsia="Times New Roman" w:hAnsi="Times New Roman" w:cs="Times New Roman"/>
          <w:sz w:val="24"/>
          <w:szCs w:val="24"/>
        </w:rPr>
        <w:t>, 1531–1543.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Stewart, D. W. &amp; </w:t>
      </w:r>
      <w:proofErr w:type="spellStart"/>
      <w:r w:rsidRPr="00AF3303">
        <w:rPr>
          <w:rFonts w:ascii="Times New Roman" w:eastAsia="Times New Roman" w:hAnsi="Times New Roman" w:cs="Times New Roman"/>
          <w:sz w:val="24"/>
          <w:szCs w:val="24"/>
        </w:rPr>
        <w:t>Shamdasan</w:t>
      </w:r>
      <w:proofErr w:type="spellEnd"/>
      <w:r w:rsidRPr="00AF3303">
        <w:rPr>
          <w:rFonts w:ascii="Times New Roman" w:eastAsia="Times New Roman" w:hAnsi="Times New Roman" w:cs="Times New Roman"/>
          <w:sz w:val="24"/>
          <w:szCs w:val="24"/>
        </w:rPr>
        <w:t xml:space="preserve">, P. N. (2014). Focus groups: Theory and practice. Thousand Oaks,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CA: 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Stewart, G., Seifert, T. A., &amp; Rolheiser, C. (2015). Anxiety and self-efficacy's relationship with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undergraduate students' perceptions of the use of metacognitive writing strategies.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Canadian Journal for the Scholarship of Teaching and Learning, 6(1)</w:t>
      </w:r>
      <w:r w:rsidRPr="00AF3303">
        <w:rPr>
          <w:rFonts w:ascii="Times New Roman" w:eastAsia="Times New Roman" w:hAnsi="Times New Roman" w:cs="Times New Roman"/>
          <w:sz w:val="24"/>
          <w:szCs w:val="24"/>
        </w:rPr>
        <w:t xml:space="preserve">, 1-17.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Strauss, A. &amp; Corbin, J. (1998). </w:t>
      </w:r>
      <w:r w:rsidRPr="00AF3303">
        <w:rPr>
          <w:rFonts w:ascii="Times New Roman" w:eastAsia="Times New Roman" w:hAnsi="Times New Roman" w:cs="Times New Roman"/>
          <w:i/>
          <w:iCs/>
          <w:sz w:val="24"/>
          <w:szCs w:val="24"/>
        </w:rPr>
        <w:t>Basics of qualitative research: Techniques and procedures for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developing grounded theory. </w:t>
      </w:r>
      <w:r w:rsidRPr="00AF3303">
        <w:rPr>
          <w:rFonts w:ascii="Times New Roman" w:eastAsia="Times New Roman" w:hAnsi="Times New Roman" w:cs="Times New Roman"/>
          <w:sz w:val="24"/>
          <w:szCs w:val="24"/>
        </w:rPr>
        <w:t>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Stukalenko</w:t>
      </w:r>
      <w:proofErr w:type="spellEnd"/>
      <w:r w:rsidRPr="00AF3303">
        <w:rPr>
          <w:rFonts w:ascii="Times New Roman" w:eastAsia="Times New Roman" w:hAnsi="Times New Roman" w:cs="Times New Roman"/>
          <w:sz w:val="24"/>
          <w:szCs w:val="24"/>
        </w:rPr>
        <w:t xml:space="preserve">, N. M., </w:t>
      </w:r>
      <w:proofErr w:type="spellStart"/>
      <w:r w:rsidRPr="00AF3303">
        <w:rPr>
          <w:rFonts w:ascii="Times New Roman" w:eastAsia="Times New Roman" w:hAnsi="Times New Roman" w:cs="Times New Roman"/>
          <w:sz w:val="24"/>
          <w:szCs w:val="24"/>
        </w:rPr>
        <w:t>Zhakhina</w:t>
      </w:r>
      <w:proofErr w:type="spellEnd"/>
      <w:r w:rsidRPr="00AF3303">
        <w:rPr>
          <w:rFonts w:ascii="Times New Roman" w:eastAsia="Times New Roman" w:hAnsi="Times New Roman" w:cs="Times New Roman"/>
          <w:sz w:val="24"/>
          <w:szCs w:val="24"/>
        </w:rPr>
        <w:t xml:space="preserve">, B. B., </w:t>
      </w:r>
      <w:proofErr w:type="spellStart"/>
      <w:r w:rsidRPr="00AF3303">
        <w:rPr>
          <w:rFonts w:ascii="Times New Roman" w:eastAsia="Times New Roman" w:hAnsi="Times New Roman" w:cs="Times New Roman"/>
          <w:sz w:val="24"/>
          <w:szCs w:val="24"/>
        </w:rPr>
        <w:t>Abuyev</w:t>
      </w:r>
      <w:proofErr w:type="spellEnd"/>
      <w:r w:rsidRPr="00AF3303">
        <w:rPr>
          <w:rFonts w:ascii="Times New Roman" w:eastAsia="Times New Roman" w:hAnsi="Times New Roman" w:cs="Times New Roman"/>
          <w:sz w:val="24"/>
          <w:szCs w:val="24"/>
        </w:rPr>
        <w:t xml:space="preserve">, K. K., </w:t>
      </w:r>
      <w:proofErr w:type="spellStart"/>
      <w:r w:rsidRPr="00AF3303">
        <w:rPr>
          <w:rFonts w:ascii="Times New Roman" w:eastAsia="Times New Roman" w:hAnsi="Times New Roman" w:cs="Times New Roman"/>
          <w:sz w:val="24"/>
          <w:szCs w:val="24"/>
        </w:rPr>
        <w:t>Seitkasymov</w:t>
      </w:r>
      <w:proofErr w:type="spellEnd"/>
      <w:r w:rsidRPr="00AF3303">
        <w:rPr>
          <w:rFonts w:ascii="Times New Roman" w:eastAsia="Times New Roman" w:hAnsi="Times New Roman" w:cs="Times New Roman"/>
          <w:sz w:val="24"/>
          <w:szCs w:val="24"/>
        </w:rPr>
        <w:t xml:space="preserve">, A. A., &amp; </w:t>
      </w:r>
      <w:proofErr w:type="spellStart"/>
      <w:r w:rsidRPr="00AF3303">
        <w:rPr>
          <w:rFonts w:ascii="Times New Roman" w:eastAsia="Times New Roman" w:hAnsi="Times New Roman" w:cs="Times New Roman"/>
          <w:sz w:val="24"/>
          <w:szCs w:val="24"/>
        </w:rPr>
        <w:t>Utegenov</w:t>
      </w:r>
      <w:proofErr w:type="spellEnd"/>
      <w:r w:rsidRPr="00AF3303">
        <w:rPr>
          <w:rFonts w:ascii="Times New Roman" w:eastAsia="Times New Roman" w:hAnsi="Times New Roman" w:cs="Times New Roman"/>
          <w:sz w:val="24"/>
          <w:szCs w:val="24"/>
        </w:rPr>
        <w:t>, M. Z.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(2016). Critical thinking development in students during college education process.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Global Media Journal, 1-8.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Tashakkori</w:t>
      </w:r>
      <w:proofErr w:type="spellEnd"/>
      <w:r w:rsidRPr="00AF3303">
        <w:rPr>
          <w:rFonts w:ascii="Times New Roman" w:eastAsia="Times New Roman" w:hAnsi="Times New Roman" w:cs="Times New Roman"/>
          <w:sz w:val="24"/>
          <w:szCs w:val="24"/>
        </w:rPr>
        <w:t xml:space="preserve">, A. &amp; Teddlie, C. (1998). </w:t>
      </w:r>
      <w:r w:rsidRPr="00AF3303">
        <w:rPr>
          <w:rFonts w:ascii="Times New Roman" w:eastAsia="Times New Roman" w:hAnsi="Times New Roman" w:cs="Times New Roman"/>
          <w:i/>
          <w:iCs/>
          <w:sz w:val="24"/>
          <w:szCs w:val="24"/>
        </w:rPr>
        <w:t>Mixed methodology: Combining the qualitative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quantitative approaches. </w:t>
      </w:r>
      <w:r w:rsidRPr="00AF3303">
        <w:rPr>
          <w:rFonts w:ascii="Times New Roman" w:eastAsia="Times New Roman" w:hAnsi="Times New Roman" w:cs="Times New Roman"/>
          <w:sz w:val="24"/>
          <w:szCs w:val="24"/>
        </w:rPr>
        <w:t xml:space="preserve">Thousand Oaks, CA: 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Thompson, E.H., Robertson, P., Curtis, R., &amp; Frick, M.H. (2013). Students with anxiety: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implications for professional school counselors.</w:t>
      </w:r>
      <w:r w:rsidRPr="00AF3303">
        <w:rPr>
          <w:rFonts w:ascii="Times New Roman" w:eastAsia="Times New Roman" w:hAnsi="Times New Roman" w:cs="Times New Roman"/>
          <w:i/>
          <w:iCs/>
          <w:sz w:val="24"/>
          <w:szCs w:val="24"/>
        </w:rPr>
        <w:t xml:space="preserve"> Professional School Counseling</w:t>
      </w:r>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16(4)</w:t>
      </w:r>
      <w:r w:rsidRPr="00AF3303">
        <w:rPr>
          <w:rFonts w:ascii="Times New Roman" w:eastAsia="Times New Roman" w:hAnsi="Times New Roman" w:cs="Times New Roman"/>
          <w:sz w:val="24"/>
          <w:szCs w:val="24"/>
        </w:rPr>
        <w:t xml:space="preserve">, 222-234.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Thompson, L. A., </w:t>
      </w:r>
      <w:proofErr w:type="spellStart"/>
      <w:r w:rsidRPr="00AF3303">
        <w:rPr>
          <w:rFonts w:ascii="Times New Roman" w:eastAsia="Times New Roman" w:hAnsi="Times New Roman" w:cs="Times New Roman"/>
          <w:sz w:val="24"/>
          <w:szCs w:val="24"/>
        </w:rPr>
        <w:t>Ms</w:t>
      </w:r>
      <w:proofErr w:type="spellEnd"/>
      <w:r w:rsidRPr="00AF3303">
        <w:rPr>
          <w:rFonts w:ascii="Times New Roman" w:eastAsia="Times New Roman" w:hAnsi="Times New Roman" w:cs="Times New Roman"/>
          <w:sz w:val="24"/>
          <w:szCs w:val="24"/>
        </w:rPr>
        <w:t xml:space="preserve">, MD, </w:t>
      </w:r>
      <w:proofErr w:type="spellStart"/>
      <w:r w:rsidRPr="00AF3303">
        <w:rPr>
          <w:rFonts w:ascii="Times New Roman" w:eastAsia="Times New Roman" w:hAnsi="Times New Roman" w:cs="Times New Roman"/>
          <w:sz w:val="24"/>
          <w:szCs w:val="24"/>
        </w:rPr>
        <w:t>Ferdig</w:t>
      </w:r>
      <w:proofErr w:type="spellEnd"/>
      <w:r w:rsidRPr="00AF3303">
        <w:rPr>
          <w:rFonts w:ascii="Times New Roman" w:eastAsia="Times New Roman" w:hAnsi="Times New Roman" w:cs="Times New Roman"/>
          <w:sz w:val="24"/>
          <w:szCs w:val="24"/>
        </w:rPr>
        <w:t xml:space="preserve">, R., Ph.D., &amp; Black, E., Ph.D. (2012). Online Schools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Children </w:t>
      </w:r>
      <w:proofErr w:type="gramStart"/>
      <w:r w:rsidRPr="00AF3303">
        <w:rPr>
          <w:rFonts w:ascii="Times New Roman" w:eastAsia="Times New Roman" w:hAnsi="Times New Roman" w:cs="Times New Roman"/>
          <w:sz w:val="24"/>
          <w:szCs w:val="24"/>
        </w:rPr>
        <w:t>With</w:t>
      </w:r>
      <w:proofErr w:type="gramEnd"/>
      <w:r w:rsidRPr="00AF3303">
        <w:rPr>
          <w:rFonts w:ascii="Times New Roman" w:eastAsia="Times New Roman" w:hAnsi="Times New Roman" w:cs="Times New Roman"/>
          <w:sz w:val="24"/>
          <w:szCs w:val="24"/>
        </w:rPr>
        <w:t xml:space="preserve"> Special Health and Educational Needs: Comparison With Performance in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Traditional Schools. </w:t>
      </w:r>
      <w:r w:rsidRPr="00AF3303">
        <w:rPr>
          <w:rFonts w:ascii="Times New Roman" w:eastAsia="Times New Roman" w:hAnsi="Times New Roman" w:cs="Times New Roman"/>
          <w:i/>
          <w:iCs/>
          <w:sz w:val="24"/>
          <w:szCs w:val="24"/>
        </w:rPr>
        <w:t>Journal of Medical Internet Research,</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14</w:t>
      </w:r>
      <w:r w:rsidRPr="00AF3303">
        <w:rPr>
          <w:rFonts w:ascii="Times New Roman" w:eastAsia="Times New Roman" w:hAnsi="Times New Roman" w:cs="Times New Roman"/>
          <w:sz w:val="24"/>
          <w:szCs w:val="24"/>
        </w:rPr>
        <w:t xml:space="preserve">(2), 62. 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https://www-ncbi-nlm-nih-gov.ezproxy.lib.ou.edu/pmc/articles/PMC3384422/.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Tramonte</w:t>
      </w:r>
      <w:proofErr w:type="spellEnd"/>
      <w:r w:rsidRPr="00AF3303">
        <w:rPr>
          <w:rFonts w:ascii="Times New Roman" w:eastAsia="Times New Roman" w:hAnsi="Times New Roman" w:cs="Times New Roman"/>
          <w:sz w:val="24"/>
          <w:szCs w:val="24"/>
        </w:rPr>
        <w:t xml:space="preserve">, L., &amp; </w:t>
      </w:r>
      <w:proofErr w:type="spellStart"/>
      <w:r w:rsidRPr="00AF3303">
        <w:rPr>
          <w:rFonts w:ascii="Times New Roman" w:eastAsia="Times New Roman" w:hAnsi="Times New Roman" w:cs="Times New Roman"/>
          <w:sz w:val="24"/>
          <w:szCs w:val="24"/>
        </w:rPr>
        <w:t>Willms</w:t>
      </w:r>
      <w:proofErr w:type="spellEnd"/>
      <w:r w:rsidRPr="00AF3303">
        <w:rPr>
          <w:rFonts w:ascii="Times New Roman" w:eastAsia="Times New Roman" w:hAnsi="Times New Roman" w:cs="Times New Roman"/>
          <w:sz w:val="24"/>
          <w:szCs w:val="24"/>
        </w:rPr>
        <w:t xml:space="preserve">, D. (2010). The prevalence of anxiety among middle school and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secondary school students in Canada. </w:t>
      </w:r>
      <w:r w:rsidRPr="00AF3303">
        <w:rPr>
          <w:rFonts w:ascii="Times New Roman" w:eastAsia="Times New Roman" w:hAnsi="Times New Roman" w:cs="Times New Roman"/>
          <w:i/>
          <w:iCs/>
          <w:sz w:val="24"/>
          <w:szCs w:val="24"/>
        </w:rPr>
        <w:t>Canadian Journal of Public Health</w:t>
      </w:r>
      <w:r w:rsidRPr="00AF3303">
        <w:rPr>
          <w:rFonts w:ascii="Times New Roman" w:eastAsia="Times New Roman" w:hAnsi="Times New Roman" w:cs="Times New Roman"/>
          <w:sz w:val="24"/>
          <w:szCs w:val="24"/>
        </w:rPr>
        <w:t xml:space="preserve">, 101,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S19-S23A.</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Tsai, W., Lau, A. S., Niles, A. N., </w:t>
      </w:r>
      <w:proofErr w:type="spellStart"/>
      <w:r w:rsidRPr="00AF3303">
        <w:rPr>
          <w:rFonts w:ascii="Times New Roman" w:eastAsia="Times New Roman" w:hAnsi="Times New Roman" w:cs="Times New Roman"/>
          <w:sz w:val="24"/>
          <w:szCs w:val="24"/>
        </w:rPr>
        <w:t>Coello</w:t>
      </w:r>
      <w:proofErr w:type="spellEnd"/>
      <w:r w:rsidRPr="00AF3303">
        <w:rPr>
          <w:rFonts w:ascii="Times New Roman" w:eastAsia="Times New Roman" w:hAnsi="Times New Roman" w:cs="Times New Roman"/>
          <w:sz w:val="24"/>
          <w:szCs w:val="24"/>
        </w:rPr>
        <w:t xml:space="preserve">, J., Lieberman, M. D., Ko, A. C., &amp; ... Stanton, A. 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(2015). Ethnicity moderates the outcomes of self-enhancement and </w:t>
      </w:r>
      <w:proofErr w:type="spellStart"/>
      <w:r w:rsidRPr="00AF3303">
        <w:rPr>
          <w:rFonts w:ascii="Times New Roman" w:eastAsia="Times New Roman" w:hAnsi="Times New Roman" w:cs="Times New Roman"/>
          <w:sz w:val="24"/>
          <w:szCs w:val="24"/>
        </w:rPr>
        <w:t>self improvement</w:t>
      </w:r>
      <w:proofErr w:type="spellEnd"/>
      <w:r w:rsidRPr="00AF3303">
        <w:rPr>
          <w:rFonts w:ascii="Times New Roman" w:eastAsia="Times New Roman" w:hAnsi="Times New Roman" w:cs="Times New Roman"/>
          <w:sz w:val="24"/>
          <w:szCs w:val="24"/>
        </w:rPr>
        <w:t xml:space="preser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themes in expressive writing. </w:t>
      </w:r>
      <w:r w:rsidRPr="00AF3303">
        <w:rPr>
          <w:rFonts w:ascii="Times New Roman" w:eastAsia="Times New Roman" w:hAnsi="Times New Roman" w:cs="Times New Roman"/>
          <w:i/>
          <w:iCs/>
          <w:sz w:val="24"/>
          <w:szCs w:val="24"/>
        </w:rPr>
        <w:t xml:space="preserve">Cultural Diversity and Ethnic Minority Psychology, 21(4),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584-592.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Tudge</w:t>
      </w:r>
      <w:proofErr w:type="spellEnd"/>
      <w:r w:rsidRPr="00AF3303">
        <w:rPr>
          <w:rFonts w:ascii="Times New Roman" w:eastAsia="Times New Roman" w:hAnsi="Times New Roman" w:cs="Times New Roman"/>
          <w:sz w:val="24"/>
          <w:szCs w:val="24"/>
        </w:rPr>
        <w:t xml:space="preserve">, J. (2017). Implicit versus Explicit Ways of Using Bronfenbrenner's Bioecological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Theory. </w:t>
      </w:r>
      <w:r w:rsidRPr="00AF3303">
        <w:rPr>
          <w:rFonts w:ascii="Times New Roman" w:eastAsia="Times New Roman" w:hAnsi="Times New Roman" w:cs="Times New Roman"/>
          <w:i/>
          <w:iCs/>
          <w:sz w:val="24"/>
          <w:szCs w:val="24"/>
        </w:rPr>
        <w:t>Human Development,</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59(4),</w:t>
      </w:r>
      <w:r w:rsidRPr="00AF3303">
        <w:rPr>
          <w:rFonts w:ascii="Times New Roman" w:eastAsia="Times New Roman" w:hAnsi="Times New Roman" w:cs="Times New Roman"/>
          <w:sz w:val="24"/>
          <w:szCs w:val="24"/>
        </w:rPr>
        <w:t xml:space="preserve"> 195-199.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Twenge, J. M., Exline, J. J., Grubbs, J. B., Sastry, R., &amp; Campbell, W. K. (2015).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Generational and time period differences in American adolescents' religious orientation, 1966-2014.</w:t>
      </w:r>
      <w:r w:rsidRPr="00AF3303">
        <w:rPr>
          <w:rFonts w:ascii="Times New Roman" w:eastAsia="Times New Roman" w:hAnsi="Times New Roman" w:cs="Times New Roman"/>
          <w:i/>
          <w:iCs/>
          <w:sz w:val="24"/>
          <w:szCs w:val="24"/>
        </w:rPr>
        <w:t xml:space="preserve"> </w:t>
      </w:r>
      <w:proofErr w:type="spellStart"/>
      <w:r w:rsidRPr="00AF3303">
        <w:rPr>
          <w:rFonts w:ascii="Times New Roman" w:eastAsia="Times New Roman" w:hAnsi="Times New Roman" w:cs="Times New Roman"/>
          <w:i/>
          <w:iCs/>
          <w:sz w:val="24"/>
          <w:szCs w:val="24"/>
        </w:rPr>
        <w:t>Plos</w:t>
      </w:r>
      <w:proofErr w:type="spellEnd"/>
      <w:r w:rsidRPr="00AF3303">
        <w:rPr>
          <w:rFonts w:ascii="Times New Roman" w:eastAsia="Times New Roman" w:hAnsi="Times New Roman" w:cs="Times New Roman"/>
          <w:i/>
          <w:iCs/>
          <w:sz w:val="24"/>
          <w:szCs w:val="24"/>
        </w:rPr>
        <w:t xml:space="preserve"> One, 10(5), </w:t>
      </w:r>
      <w:r w:rsidRPr="00AF3303">
        <w:rPr>
          <w:rFonts w:ascii="Times New Roman" w:eastAsia="Times New Roman" w:hAnsi="Times New Roman" w:cs="Times New Roman"/>
          <w:sz w:val="24"/>
          <w:szCs w:val="24"/>
        </w:rPr>
        <w:t xml:space="preserve">e0121454.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Tyrrell, M. (2005). School phobia. </w:t>
      </w:r>
      <w:r w:rsidRPr="00AF3303">
        <w:rPr>
          <w:rFonts w:ascii="Times New Roman" w:eastAsia="Times New Roman" w:hAnsi="Times New Roman" w:cs="Times New Roman"/>
          <w:i/>
          <w:iCs/>
          <w:sz w:val="24"/>
          <w:szCs w:val="24"/>
        </w:rPr>
        <w:t>Journal of School Nursing,</w:t>
      </w:r>
      <w:r w:rsidRPr="00AF3303">
        <w:rPr>
          <w:rFonts w:ascii="Times New Roman" w:eastAsia="Times New Roman" w:hAnsi="Times New Roman" w:cs="Times New Roman"/>
          <w:sz w:val="24"/>
          <w:szCs w:val="24"/>
        </w:rPr>
        <w:t xml:space="preserve"> 21(3), 147-151. Retrieved from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http://www.ncbi.nlm.nih.gov/pubmed/15898849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van der </w:t>
      </w:r>
      <w:proofErr w:type="spellStart"/>
      <w:r w:rsidRPr="00AF3303">
        <w:rPr>
          <w:rFonts w:ascii="Times New Roman" w:eastAsia="Times New Roman" w:hAnsi="Times New Roman" w:cs="Times New Roman"/>
          <w:sz w:val="24"/>
          <w:szCs w:val="24"/>
        </w:rPr>
        <w:t>Vennet</w:t>
      </w:r>
      <w:proofErr w:type="spellEnd"/>
      <w:r w:rsidRPr="00AF3303">
        <w:rPr>
          <w:rFonts w:ascii="Times New Roman" w:eastAsia="Times New Roman" w:hAnsi="Times New Roman" w:cs="Times New Roman"/>
          <w:sz w:val="24"/>
          <w:szCs w:val="24"/>
        </w:rPr>
        <w:t xml:space="preserve">, R., &amp; </w:t>
      </w:r>
      <w:proofErr w:type="spellStart"/>
      <w:r w:rsidRPr="00AF3303">
        <w:rPr>
          <w:rFonts w:ascii="Times New Roman" w:eastAsia="Times New Roman" w:hAnsi="Times New Roman" w:cs="Times New Roman"/>
          <w:sz w:val="24"/>
          <w:szCs w:val="24"/>
        </w:rPr>
        <w:t>Serice</w:t>
      </w:r>
      <w:proofErr w:type="spellEnd"/>
      <w:r w:rsidRPr="00AF3303">
        <w:rPr>
          <w:rFonts w:ascii="Times New Roman" w:eastAsia="Times New Roman" w:hAnsi="Times New Roman" w:cs="Times New Roman"/>
          <w:sz w:val="24"/>
          <w:szCs w:val="24"/>
        </w:rPr>
        <w:t xml:space="preserve">, S. (2012). Can coloring mandalas reduce anxiety? A replication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study. </w:t>
      </w:r>
      <w:r w:rsidRPr="00AF3303">
        <w:rPr>
          <w:rFonts w:ascii="Times New Roman" w:eastAsia="Times New Roman" w:hAnsi="Times New Roman" w:cs="Times New Roman"/>
          <w:i/>
          <w:iCs/>
          <w:sz w:val="24"/>
          <w:szCs w:val="24"/>
        </w:rPr>
        <w:t>Art Therapy, 29(2),</w:t>
      </w:r>
      <w:r w:rsidRPr="00AF3303">
        <w:rPr>
          <w:rFonts w:ascii="Times New Roman" w:eastAsia="Times New Roman" w:hAnsi="Times New Roman" w:cs="Times New Roman"/>
          <w:sz w:val="24"/>
          <w:szCs w:val="24"/>
        </w:rPr>
        <w:t xml:space="preserve"> 87–92.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Valentine, J.C., DuBois, D.L., Cooper, H., 2004. The relation between self-beliefs and academic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achievement: a meta-</w:t>
      </w:r>
      <w:proofErr w:type="spellStart"/>
      <w:r w:rsidRPr="00AF3303">
        <w:rPr>
          <w:rFonts w:ascii="Times New Roman" w:eastAsia="Times New Roman" w:hAnsi="Times New Roman" w:cs="Times New Roman"/>
          <w:sz w:val="24"/>
          <w:szCs w:val="24"/>
        </w:rPr>
        <w:t>anaytical</w:t>
      </w:r>
      <w:proofErr w:type="spellEnd"/>
      <w:r w:rsidRPr="00AF3303">
        <w:rPr>
          <w:rFonts w:ascii="Times New Roman" w:eastAsia="Times New Roman" w:hAnsi="Times New Roman" w:cs="Times New Roman"/>
          <w:sz w:val="24"/>
          <w:szCs w:val="24"/>
        </w:rPr>
        <w:t xml:space="preserve"> review. </w:t>
      </w:r>
      <w:r w:rsidRPr="00AF3303">
        <w:rPr>
          <w:rFonts w:ascii="Times New Roman" w:eastAsia="Times New Roman" w:hAnsi="Times New Roman" w:cs="Times New Roman"/>
          <w:i/>
          <w:iCs/>
          <w:sz w:val="24"/>
          <w:szCs w:val="24"/>
        </w:rPr>
        <w:t xml:space="preserve">Educational Psychologist 39 (2), </w:t>
      </w:r>
      <w:r w:rsidRPr="00AF3303">
        <w:rPr>
          <w:rFonts w:ascii="Times New Roman" w:eastAsia="Times New Roman" w:hAnsi="Times New Roman" w:cs="Times New Roman"/>
          <w:sz w:val="24"/>
          <w:szCs w:val="24"/>
        </w:rPr>
        <w:t>111-133.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van </w:t>
      </w:r>
      <w:proofErr w:type="spellStart"/>
      <w:r w:rsidRPr="00AF3303">
        <w:rPr>
          <w:rFonts w:ascii="Times New Roman" w:eastAsia="Times New Roman" w:hAnsi="Times New Roman" w:cs="Times New Roman"/>
          <w:sz w:val="24"/>
          <w:szCs w:val="24"/>
        </w:rPr>
        <w:t>Manen</w:t>
      </w:r>
      <w:proofErr w:type="spellEnd"/>
      <w:r w:rsidRPr="00AF3303">
        <w:rPr>
          <w:rFonts w:ascii="Times New Roman" w:eastAsia="Times New Roman" w:hAnsi="Times New Roman" w:cs="Times New Roman"/>
          <w:sz w:val="24"/>
          <w:szCs w:val="24"/>
        </w:rPr>
        <w:t xml:space="preserve">, M. (1990). </w:t>
      </w:r>
      <w:r w:rsidRPr="00AF3303">
        <w:rPr>
          <w:rFonts w:ascii="Times New Roman" w:eastAsia="Times New Roman" w:hAnsi="Times New Roman" w:cs="Times New Roman"/>
          <w:i/>
          <w:iCs/>
          <w:sz w:val="24"/>
          <w:szCs w:val="24"/>
        </w:rPr>
        <w:t>Researching lived experience: Human science for an action sensitive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pedagogy. </w:t>
      </w:r>
      <w:r w:rsidRPr="00AF3303">
        <w:rPr>
          <w:rFonts w:ascii="Times New Roman" w:eastAsia="Times New Roman" w:hAnsi="Times New Roman" w:cs="Times New Roman"/>
          <w:sz w:val="24"/>
          <w:szCs w:val="24"/>
        </w:rPr>
        <w:t xml:space="preserve">Albany: State University of New York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Vannucci</w:t>
      </w:r>
      <w:proofErr w:type="spellEnd"/>
      <w:r w:rsidRPr="00AF3303">
        <w:rPr>
          <w:rFonts w:ascii="Times New Roman" w:eastAsia="Times New Roman" w:hAnsi="Times New Roman" w:cs="Times New Roman"/>
          <w:sz w:val="24"/>
          <w:szCs w:val="24"/>
        </w:rPr>
        <w:t xml:space="preserve">, Flannery, &amp; </w:t>
      </w:r>
      <w:proofErr w:type="spellStart"/>
      <w:r w:rsidRPr="00AF3303">
        <w:rPr>
          <w:rFonts w:ascii="Times New Roman" w:eastAsia="Times New Roman" w:hAnsi="Times New Roman" w:cs="Times New Roman"/>
          <w:sz w:val="24"/>
          <w:szCs w:val="24"/>
        </w:rPr>
        <w:t>Ohannessian</w:t>
      </w:r>
      <w:proofErr w:type="spellEnd"/>
      <w:r w:rsidRPr="00AF3303">
        <w:rPr>
          <w:rFonts w:ascii="Times New Roman" w:eastAsia="Times New Roman" w:hAnsi="Times New Roman" w:cs="Times New Roman"/>
          <w:sz w:val="24"/>
          <w:szCs w:val="24"/>
        </w:rPr>
        <w:t xml:space="preserve">. (2017). Social media use and anxiety in emerging adults.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Journal of Affective Disorders,</w:t>
      </w:r>
      <w:r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i/>
          <w:iCs/>
          <w:sz w:val="24"/>
          <w:szCs w:val="24"/>
        </w:rPr>
        <w:t>207</w:t>
      </w:r>
      <w:r w:rsidRPr="00AF3303">
        <w:rPr>
          <w:rFonts w:ascii="Times New Roman" w:eastAsia="Times New Roman" w:hAnsi="Times New Roman" w:cs="Times New Roman"/>
          <w:sz w:val="24"/>
          <w:szCs w:val="24"/>
        </w:rPr>
        <w:t>, 163-166.</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Van Valkenburg, C. (2008). Anxiety symptoms. In S. H. </w:t>
      </w:r>
      <w:proofErr w:type="spellStart"/>
      <w:r w:rsidRPr="00AF3303">
        <w:rPr>
          <w:rFonts w:ascii="Times New Roman" w:eastAsia="Times New Roman" w:hAnsi="Times New Roman" w:cs="Times New Roman"/>
          <w:sz w:val="24"/>
          <w:szCs w:val="24"/>
        </w:rPr>
        <w:t>Fatemi</w:t>
      </w:r>
      <w:proofErr w:type="spellEnd"/>
      <w:r w:rsidRPr="00AF3303">
        <w:rPr>
          <w:rFonts w:ascii="Times New Roman" w:eastAsia="Times New Roman" w:hAnsi="Times New Roman" w:cs="Times New Roman"/>
          <w:sz w:val="24"/>
          <w:szCs w:val="24"/>
        </w:rPr>
        <w:t>, &amp; P. J. Clayton (Eds.), T</w:t>
      </w:r>
      <w:r w:rsidRPr="00AF3303">
        <w:rPr>
          <w:rFonts w:ascii="Times New Roman" w:eastAsia="Times New Roman" w:hAnsi="Times New Roman" w:cs="Times New Roman"/>
          <w:i/>
          <w:iCs/>
          <w:sz w:val="24"/>
          <w:szCs w:val="24"/>
        </w:rPr>
        <w:t xml:space="preserve">he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Medical Basis of Psychiatry</w:t>
      </w:r>
      <w:r w:rsidRPr="00AF3303">
        <w:rPr>
          <w:rFonts w:ascii="Times New Roman" w:eastAsia="Times New Roman" w:hAnsi="Times New Roman" w:cs="Times New Roman"/>
          <w:sz w:val="24"/>
          <w:szCs w:val="24"/>
        </w:rPr>
        <w:t xml:space="preserve"> (pp. 419-434). Totowa, NJ: Humana Press.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Von Der </w:t>
      </w:r>
      <w:proofErr w:type="spellStart"/>
      <w:r w:rsidRPr="00AF3303">
        <w:rPr>
          <w:rFonts w:ascii="Times New Roman" w:eastAsia="Times New Roman" w:hAnsi="Times New Roman" w:cs="Times New Roman"/>
          <w:sz w:val="24"/>
          <w:szCs w:val="24"/>
        </w:rPr>
        <w:t>Embse</w:t>
      </w:r>
      <w:proofErr w:type="spellEnd"/>
      <w:r w:rsidRPr="00AF3303">
        <w:rPr>
          <w:rFonts w:ascii="Times New Roman" w:eastAsia="Times New Roman" w:hAnsi="Times New Roman" w:cs="Times New Roman"/>
          <w:sz w:val="24"/>
          <w:szCs w:val="24"/>
        </w:rPr>
        <w:t xml:space="preserve">, N., </w:t>
      </w:r>
      <w:proofErr w:type="spellStart"/>
      <w:r w:rsidRPr="00AF3303">
        <w:rPr>
          <w:rFonts w:ascii="Times New Roman" w:eastAsia="Times New Roman" w:hAnsi="Times New Roman" w:cs="Times New Roman"/>
          <w:sz w:val="24"/>
          <w:szCs w:val="24"/>
        </w:rPr>
        <w:t>Barterian</w:t>
      </w:r>
      <w:proofErr w:type="spellEnd"/>
      <w:r w:rsidRPr="00AF3303">
        <w:rPr>
          <w:rFonts w:ascii="Times New Roman" w:eastAsia="Times New Roman" w:hAnsi="Times New Roman" w:cs="Times New Roman"/>
          <w:sz w:val="24"/>
          <w:szCs w:val="24"/>
        </w:rPr>
        <w:t xml:space="preserve">, J., &amp; </w:t>
      </w:r>
      <w:proofErr w:type="spellStart"/>
      <w:r w:rsidRPr="00AF3303">
        <w:rPr>
          <w:rFonts w:ascii="Times New Roman" w:eastAsia="Times New Roman" w:hAnsi="Times New Roman" w:cs="Times New Roman"/>
          <w:sz w:val="24"/>
          <w:szCs w:val="24"/>
        </w:rPr>
        <w:t>Segool</w:t>
      </w:r>
      <w:proofErr w:type="spellEnd"/>
      <w:r w:rsidRPr="00AF3303">
        <w:rPr>
          <w:rFonts w:ascii="Times New Roman" w:eastAsia="Times New Roman" w:hAnsi="Times New Roman" w:cs="Times New Roman"/>
          <w:sz w:val="24"/>
          <w:szCs w:val="24"/>
        </w:rPr>
        <w:t xml:space="preserve">, N. (2013). Test anxiety interventions for children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and adolescents: A systematic review of treatment studies from 2000- 2010. </w:t>
      </w:r>
      <w:r w:rsidRPr="00AF3303">
        <w:rPr>
          <w:rFonts w:ascii="Times New Roman" w:eastAsia="Times New Roman" w:hAnsi="Times New Roman" w:cs="Times New Roman"/>
          <w:i/>
          <w:iCs/>
          <w:sz w:val="24"/>
          <w:szCs w:val="24"/>
        </w:rPr>
        <w:t>Psychology in the Schools, 50(1).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Wagner, W., Hansen, K., &amp; </w:t>
      </w:r>
      <w:proofErr w:type="spellStart"/>
      <w:r w:rsidRPr="00AF3303">
        <w:rPr>
          <w:rFonts w:ascii="Times New Roman" w:eastAsia="Times New Roman" w:hAnsi="Times New Roman" w:cs="Times New Roman"/>
          <w:sz w:val="24"/>
          <w:szCs w:val="24"/>
        </w:rPr>
        <w:t>Kronberger</w:t>
      </w:r>
      <w:proofErr w:type="spellEnd"/>
      <w:r w:rsidRPr="00AF3303">
        <w:rPr>
          <w:rFonts w:ascii="Times New Roman" w:eastAsia="Times New Roman" w:hAnsi="Times New Roman" w:cs="Times New Roman"/>
          <w:sz w:val="24"/>
          <w:szCs w:val="24"/>
        </w:rPr>
        <w:t xml:space="preserve">, N. (2014). Quantitative and qualitative research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across cultures and languages: Cultural metrics and their application. Integrative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Psychological &amp; Behavioral Science, 48(4)</w:t>
      </w:r>
      <w:r w:rsidRPr="00AF3303">
        <w:rPr>
          <w:rFonts w:ascii="Times New Roman" w:eastAsia="Times New Roman" w:hAnsi="Times New Roman" w:cs="Times New Roman"/>
          <w:sz w:val="24"/>
          <w:szCs w:val="24"/>
        </w:rPr>
        <w:t>, 418-434.</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Waldan</w:t>
      </w:r>
      <w:proofErr w:type="spellEnd"/>
      <w:r w:rsidRPr="00AF3303">
        <w:rPr>
          <w:rFonts w:ascii="Times New Roman" w:eastAsia="Times New Roman" w:hAnsi="Times New Roman" w:cs="Times New Roman"/>
          <w:sz w:val="24"/>
          <w:szCs w:val="24"/>
        </w:rPr>
        <w:t xml:space="preserve">, C. (2019, January 10). Podcast: The impact of trauma on student learning [Audio blog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post]. Retrieved from https://all4ed.org/podcast-the-impact-of-trauma-</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on-student-learning/</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Walker, D. F. &amp; Soltis, J. F. (2009).</w:t>
      </w:r>
      <w:r w:rsidRPr="00AF3303">
        <w:rPr>
          <w:rFonts w:ascii="Times New Roman" w:eastAsia="Times New Roman" w:hAnsi="Times New Roman" w:cs="Times New Roman"/>
          <w:i/>
          <w:iCs/>
          <w:sz w:val="24"/>
          <w:szCs w:val="24"/>
        </w:rPr>
        <w:t xml:space="preserve"> Curriculum and aims, Fifth Edition</w:t>
      </w:r>
      <w:r w:rsidRPr="00AF3303">
        <w:rPr>
          <w:rFonts w:ascii="Times New Roman" w:eastAsia="Times New Roman" w:hAnsi="Times New Roman" w:cs="Times New Roman"/>
          <w:sz w:val="24"/>
          <w:szCs w:val="24"/>
        </w:rPr>
        <w:t xml:space="preserve">. New York:  Teachers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College Press.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Walshe, C., Ewing, G., &amp; Griffiths, J. (2012). Using observation as a data collection method to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help understand patient and professional roles and actions in palliative care settings. </w:t>
      </w:r>
      <w:r w:rsidRPr="00AF3303">
        <w:rPr>
          <w:rFonts w:ascii="Times New Roman" w:eastAsia="Times New Roman" w:hAnsi="Times New Roman" w:cs="Times New Roman"/>
          <w:i/>
          <w:iCs/>
          <w:sz w:val="24"/>
          <w:szCs w:val="24"/>
        </w:rPr>
        <w:t>Palliative Medicine, 26,</w:t>
      </w:r>
      <w:r w:rsidRPr="00AF3303">
        <w:rPr>
          <w:rFonts w:ascii="Times New Roman" w:eastAsia="Times New Roman" w:hAnsi="Times New Roman" w:cs="Times New Roman"/>
          <w:sz w:val="24"/>
          <w:szCs w:val="24"/>
        </w:rPr>
        <w:t xml:space="preserve"> 1048–1054.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Wang, Y. H., Chao, C. Y. &amp; Liao, H. C. (2011). </w:t>
      </w:r>
      <w:proofErr w:type="spellStart"/>
      <w:r w:rsidRPr="00AF3303">
        <w:rPr>
          <w:rFonts w:ascii="Times New Roman" w:eastAsia="Times New Roman" w:hAnsi="Times New Roman" w:cs="Times New Roman"/>
          <w:sz w:val="24"/>
          <w:szCs w:val="24"/>
        </w:rPr>
        <w:t>Poststructural</w:t>
      </w:r>
      <w:proofErr w:type="spellEnd"/>
      <w:r w:rsidRPr="00AF3303">
        <w:rPr>
          <w:rFonts w:ascii="Times New Roman" w:eastAsia="Times New Roman" w:hAnsi="Times New Roman" w:cs="Times New Roman"/>
          <w:sz w:val="24"/>
          <w:szCs w:val="24"/>
        </w:rPr>
        <w:t xml:space="preserve"> feminist pedagogy in English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instruction of vocation-and-technical education. </w:t>
      </w:r>
      <w:r w:rsidRPr="00AF3303">
        <w:rPr>
          <w:rFonts w:ascii="Times New Roman" w:eastAsia="Times New Roman" w:hAnsi="Times New Roman" w:cs="Times New Roman"/>
          <w:i/>
          <w:iCs/>
          <w:sz w:val="24"/>
          <w:szCs w:val="24"/>
        </w:rPr>
        <w:t>Higher Education, (61)</w:t>
      </w:r>
      <w:r w:rsidRPr="00AF3303">
        <w:rPr>
          <w:rFonts w:ascii="Times New Roman" w:eastAsia="Times New Roman" w:hAnsi="Times New Roman" w:cs="Times New Roman"/>
          <w:sz w:val="24"/>
          <w:szCs w:val="24"/>
        </w:rPr>
        <w:t>, 109-139.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70430D">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Wells, P. M. (2013). </w:t>
      </w:r>
      <w:r w:rsidRPr="00AF3303">
        <w:rPr>
          <w:rFonts w:ascii="Times New Roman" w:eastAsia="Times New Roman" w:hAnsi="Times New Roman" w:cs="Times New Roman"/>
          <w:i/>
          <w:iCs/>
          <w:sz w:val="24"/>
          <w:szCs w:val="24"/>
        </w:rPr>
        <w:t>Freaking out: Real-life stories about anxiety</w:t>
      </w:r>
      <w:r w:rsidRPr="00AF3303">
        <w:rPr>
          <w:rFonts w:ascii="Times New Roman" w:eastAsia="Times New Roman" w:hAnsi="Times New Roman" w:cs="Times New Roman"/>
          <w:sz w:val="24"/>
          <w:szCs w:val="24"/>
        </w:rPr>
        <w:t>. Firefly Books.</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Wittchen</w:t>
      </w:r>
      <w:proofErr w:type="spellEnd"/>
      <w:r w:rsidRPr="00AF3303">
        <w:rPr>
          <w:rFonts w:ascii="Times New Roman" w:eastAsia="Times New Roman" w:hAnsi="Times New Roman" w:cs="Times New Roman"/>
          <w:sz w:val="24"/>
          <w:szCs w:val="24"/>
        </w:rPr>
        <w:t xml:space="preserve">, H.-U. (2002). Generalized anxiety disorder: Prevalence, burden, and cost to society.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Depression and Anxiety, 16(4),</w:t>
      </w:r>
      <w:r w:rsidRPr="00AF3303">
        <w:rPr>
          <w:rFonts w:ascii="Times New Roman" w:eastAsia="Times New Roman" w:hAnsi="Times New Roman" w:cs="Times New Roman"/>
          <w:sz w:val="24"/>
          <w:szCs w:val="24"/>
        </w:rPr>
        <w:t xml:space="preserve"> 162-171.</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CFCFC"/>
        </w:rPr>
        <w:t xml:space="preserve">Wong, Q. J. J., &amp; </w:t>
      </w:r>
      <w:proofErr w:type="spellStart"/>
      <w:r w:rsidRPr="00AF3303">
        <w:rPr>
          <w:rFonts w:ascii="Times New Roman" w:eastAsia="Times New Roman" w:hAnsi="Times New Roman" w:cs="Times New Roman"/>
          <w:sz w:val="24"/>
          <w:szCs w:val="24"/>
          <w:shd w:val="clear" w:color="auto" w:fill="FCFCFC"/>
        </w:rPr>
        <w:t>Rapee</w:t>
      </w:r>
      <w:proofErr w:type="spellEnd"/>
      <w:r w:rsidRPr="00AF3303">
        <w:rPr>
          <w:rFonts w:ascii="Times New Roman" w:eastAsia="Times New Roman" w:hAnsi="Times New Roman" w:cs="Times New Roman"/>
          <w:sz w:val="24"/>
          <w:szCs w:val="24"/>
          <w:shd w:val="clear" w:color="auto" w:fill="FCFCFC"/>
        </w:rPr>
        <w:t xml:space="preserve">, R. M. (2015). The developmental psychopathology of social anxiety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shd w:val="clear" w:color="auto" w:fill="FCFCFC"/>
        </w:rPr>
        <w:t xml:space="preserve">and phobia in adolescents. In K. </w:t>
      </w:r>
      <w:proofErr w:type="spellStart"/>
      <w:r w:rsidRPr="00AF3303">
        <w:rPr>
          <w:rFonts w:ascii="Times New Roman" w:eastAsia="Times New Roman" w:hAnsi="Times New Roman" w:cs="Times New Roman"/>
          <w:sz w:val="24"/>
          <w:szCs w:val="24"/>
          <w:shd w:val="clear" w:color="auto" w:fill="FCFCFC"/>
        </w:rPr>
        <w:t>Ranta</w:t>
      </w:r>
      <w:proofErr w:type="spellEnd"/>
      <w:r w:rsidRPr="00AF3303">
        <w:rPr>
          <w:rFonts w:ascii="Times New Roman" w:eastAsia="Times New Roman" w:hAnsi="Times New Roman" w:cs="Times New Roman"/>
          <w:sz w:val="24"/>
          <w:szCs w:val="24"/>
          <w:shd w:val="clear" w:color="auto" w:fill="FCFCFC"/>
        </w:rPr>
        <w:t xml:space="preserve">, A. M. La </w:t>
      </w:r>
      <w:proofErr w:type="spellStart"/>
      <w:r w:rsidRPr="00AF3303">
        <w:rPr>
          <w:rFonts w:ascii="Times New Roman" w:eastAsia="Times New Roman" w:hAnsi="Times New Roman" w:cs="Times New Roman"/>
          <w:sz w:val="24"/>
          <w:szCs w:val="24"/>
          <w:shd w:val="clear" w:color="auto" w:fill="FCFCFC"/>
        </w:rPr>
        <w:t>Greca</w:t>
      </w:r>
      <w:proofErr w:type="spellEnd"/>
      <w:r w:rsidRPr="00AF3303">
        <w:rPr>
          <w:rFonts w:ascii="Times New Roman" w:eastAsia="Times New Roman" w:hAnsi="Times New Roman" w:cs="Times New Roman"/>
          <w:sz w:val="24"/>
          <w:szCs w:val="24"/>
          <w:shd w:val="clear" w:color="auto" w:fill="FCFCFC"/>
        </w:rPr>
        <w:t xml:space="preserve">, L. J. Garcia-Lopez, &amp; M. </w:t>
      </w:r>
      <w:proofErr w:type="spellStart"/>
      <w:r w:rsidRPr="00AF3303">
        <w:rPr>
          <w:rFonts w:ascii="Times New Roman" w:eastAsia="Times New Roman" w:hAnsi="Times New Roman" w:cs="Times New Roman"/>
          <w:sz w:val="24"/>
          <w:szCs w:val="24"/>
          <w:shd w:val="clear" w:color="auto" w:fill="FCFCFC"/>
        </w:rPr>
        <w:t>Marttunen</w:t>
      </w:r>
      <w:proofErr w:type="spellEnd"/>
      <w:r w:rsidRPr="00AF3303">
        <w:rPr>
          <w:rFonts w:ascii="Times New Roman" w:eastAsia="Times New Roman" w:hAnsi="Times New Roman" w:cs="Times New Roman"/>
          <w:sz w:val="24"/>
          <w:szCs w:val="24"/>
          <w:shd w:val="clear" w:color="auto" w:fill="FCFCFC"/>
        </w:rPr>
        <w:t xml:space="preserve"> (Eds.), </w:t>
      </w:r>
      <w:r w:rsidRPr="00AF3303">
        <w:rPr>
          <w:rFonts w:ascii="Times New Roman" w:eastAsia="Times New Roman" w:hAnsi="Times New Roman" w:cs="Times New Roman"/>
          <w:i/>
          <w:iCs/>
          <w:sz w:val="24"/>
          <w:szCs w:val="24"/>
          <w:shd w:val="clear" w:color="auto" w:fill="FCFCFC"/>
        </w:rPr>
        <w:t>Social anxiety and phobia in adolescents: development, manifestations and intervention strategies</w:t>
      </w:r>
      <w:r w:rsidRPr="00AF3303">
        <w:rPr>
          <w:rFonts w:ascii="Times New Roman" w:eastAsia="Times New Roman" w:hAnsi="Times New Roman" w:cs="Times New Roman"/>
          <w:sz w:val="24"/>
          <w:szCs w:val="24"/>
          <w:shd w:val="clear" w:color="auto" w:fill="FCFCFC"/>
        </w:rPr>
        <w:t xml:space="preserve"> (pp. 11–37). Heidelberg, Germany: Springer.</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Wood, S., Hart, S., Little, C. &amp; Phillips, B. (2016). Test anxiety and a high-stakes Standardized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Reading Comprehension Test: A Behavioral Genetics Perspective. </w:t>
      </w:r>
      <w:r w:rsidRPr="00AF3303">
        <w:rPr>
          <w:rFonts w:ascii="Times New Roman" w:eastAsia="Times New Roman" w:hAnsi="Times New Roman" w:cs="Times New Roman"/>
          <w:i/>
          <w:iCs/>
          <w:sz w:val="24"/>
          <w:szCs w:val="24"/>
        </w:rPr>
        <w:t xml:space="preserve">Merrill-Palmer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Quarterly 62(3), </w:t>
      </w:r>
      <w:r w:rsidRPr="00AF3303">
        <w:rPr>
          <w:rFonts w:ascii="Times New Roman" w:eastAsia="Times New Roman" w:hAnsi="Times New Roman" w:cs="Times New Roman"/>
          <w:sz w:val="24"/>
          <w:szCs w:val="24"/>
        </w:rPr>
        <w:t xml:space="preserve">233-51.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Woodcock, R. W., McGrew, K. S., &amp; Mather, N. (2007). Woodcock Johnson III Tests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Achievement. Rolling Meadows, IL: Riverside Publishing.</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Woodrow, L. (2011). College English writing affect: Self-efficacy and anxiety. </w:t>
      </w:r>
      <w:r w:rsidRPr="00AF3303">
        <w:rPr>
          <w:rFonts w:ascii="Times New Roman" w:eastAsia="Times New Roman" w:hAnsi="Times New Roman" w:cs="Times New Roman"/>
          <w:i/>
          <w:iCs/>
          <w:sz w:val="24"/>
          <w:szCs w:val="24"/>
        </w:rPr>
        <w:t>System, 39(4),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510-522.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Woodward, L. J., &amp; Ferguson, D. M. (2001). Life course outcomes of your people with anxiety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disorders in adolescence.</w:t>
      </w:r>
      <w:r w:rsidRPr="00AF3303">
        <w:rPr>
          <w:rFonts w:ascii="Times New Roman" w:eastAsia="Times New Roman" w:hAnsi="Times New Roman" w:cs="Times New Roman"/>
          <w:i/>
          <w:iCs/>
          <w:sz w:val="24"/>
          <w:szCs w:val="24"/>
        </w:rPr>
        <w:t xml:space="preserve"> Journal of the American Academy of Child and Adolescent Psychiatry, 40(9)</w:t>
      </w:r>
      <w:r w:rsidRPr="00AF3303">
        <w:rPr>
          <w:rFonts w:ascii="Times New Roman" w:eastAsia="Times New Roman" w:hAnsi="Times New Roman" w:cs="Times New Roman"/>
          <w:sz w:val="24"/>
          <w:szCs w:val="24"/>
        </w:rPr>
        <w:t>, 1086-1093.</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Wynne, C., Guo, Y., &amp; Wang, S. (2014). Writing anxiety groups: A creative approach for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graduate students.</w:t>
      </w:r>
      <w:r w:rsidRPr="00AF3303">
        <w:rPr>
          <w:rFonts w:ascii="Times New Roman" w:eastAsia="Times New Roman" w:hAnsi="Times New Roman" w:cs="Times New Roman"/>
          <w:i/>
          <w:iCs/>
          <w:sz w:val="24"/>
          <w:szCs w:val="24"/>
        </w:rPr>
        <w:t xml:space="preserve"> Journal of Creativity in Mental Health, 9(3)</w:t>
      </w:r>
      <w:r w:rsidRPr="00AF3303">
        <w:rPr>
          <w:rFonts w:ascii="Times New Roman" w:eastAsia="Times New Roman" w:hAnsi="Times New Roman" w:cs="Times New Roman"/>
          <w:sz w:val="24"/>
          <w:szCs w:val="24"/>
        </w:rPr>
        <w:t xml:space="preserve">, 366-379.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Xin, M. (2003). Sense of belonging to school: Can schools make a difference?</w:t>
      </w:r>
      <w:r w:rsidRPr="00AF3303">
        <w:rPr>
          <w:rFonts w:ascii="Times New Roman" w:eastAsia="Times New Roman" w:hAnsi="Times New Roman" w:cs="Times New Roman"/>
          <w:i/>
          <w:iCs/>
          <w:sz w:val="24"/>
          <w:szCs w:val="24"/>
        </w:rPr>
        <w:t xml:space="preserve"> Journal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Educational Research, 96(6)</w:t>
      </w:r>
      <w:r w:rsidRPr="00AF3303">
        <w:rPr>
          <w:rFonts w:ascii="Times New Roman" w:eastAsia="Times New Roman" w:hAnsi="Times New Roman" w:cs="Times New Roman"/>
          <w:sz w:val="24"/>
          <w:szCs w:val="24"/>
        </w:rPr>
        <w:t>, 340-349.</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Yaman</w:t>
      </w:r>
      <w:proofErr w:type="spellEnd"/>
      <w:r w:rsidRPr="00AF3303">
        <w:rPr>
          <w:rFonts w:ascii="Times New Roman" w:eastAsia="Times New Roman" w:hAnsi="Times New Roman" w:cs="Times New Roman"/>
          <w:sz w:val="24"/>
          <w:szCs w:val="24"/>
        </w:rPr>
        <w:t xml:space="preserve">, H. (2014). The relation general anxiety levels, anxiety of writing, and attitude for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Turkish course of secondary school students. </w:t>
      </w:r>
      <w:r w:rsidRPr="00AF3303">
        <w:rPr>
          <w:rFonts w:ascii="Times New Roman" w:eastAsia="Times New Roman" w:hAnsi="Times New Roman" w:cs="Times New Roman"/>
          <w:i/>
          <w:iCs/>
          <w:sz w:val="24"/>
          <w:szCs w:val="24"/>
        </w:rPr>
        <w:t xml:space="preserve">Educational Sciences: Theory &amp;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Practice, 14(3)</w:t>
      </w:r>
      <w:r w:rsidRPr="00AF3303">
        <w:rPr>
          <w:rFonts w:ascii="Times New Roman" w:eastAsia="Times New Roman" w:hAnsi="Times New Roman" w:cs="Times New Roman"/>
          <w:sz w:val="24"/>
          <w:szCs w:val="24"/>
        </w:rPr>
        <w:t>, 1117-1122.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Yang, Y., Lewis, F. M., &amp; </w:t>
      </w:r>
      <w:proofErr w:type="spellStart"/>
      <w:r w:rsidRPr="00AF3303">
        <w:rPr>
          <w:rFonts w:ascii="Times New Roman" w:eastAsia="Times New Roman" w:hAnsi="Times New Roman" w:cs="Times New Roman"/>
          <w:sz w:val="24"/>
          <w:szCs w:val="24"/>
        </w:rPr>
        <w:t>Wojnar</w:t>
      </w:r>
      <w:proofErr w:type="spellEnd"/>
      <w:r w:rsidRPr="00AF3303">
        <w:rPr>
          <w:rFonts w:ascii="Times New Roman" w:eastAsia="Times New Roman" w:hAnsi="Times New Roman" w:cs="Times New Roman"/>
          <w:sz w:val="24"/>
          <w:szCs w:val="24"/>
        </w:rPr>
        <w:t xml:space="preserve">, D. (2016). Culturally embedded risk factors for Cambodian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husband-wife HIV transmission: From women's point of view. </w:t>
      </w:r>
      <w:r w:rsidRPr="00AF3303">
        <w:rPr>
          <w:rFonts w:ascii="Times New Roman" w:eastAsia="Times New Roman" w:hAnsi="Times New Roman" w:cs="Times New Roman"/>
          <w:i/>
          <w:iCs/>
          <w:sz w:val="24"/>
          <w:szCs w:val="24"/>
        </w:rPr>
        <w:t xml:space="preserve">Journal of Nursing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Scholarship: An Official Publication of Sigma Theta Tau International Honor Society of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Nursing / Sigma Theta Tau, 48(2), </w:t>
      </w:r>
      <w:r w:rsidRPr="00AF3303">
        <w:rPr>
          <w:rFonts w:ascii="Times New Roman" w:eastAsia="Times New Roman" w:hAnsi="Times New Roman" w:cs="Times New Roman"/>
          <w:sz w:val="24"/>
          <w:szCs w:val="24"/>
        </w:rPr>
        <w:t>154-162</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Yin, R. K. (1984). </w:t>
      </w:r>
      <w:r w:rsidRPr="00AF3303">
        <w:rPr>
          <w:rFonts w:ascii="Times New Roman" w:eastAsia="Times New Roman" w:hAnsi="Times New Roman" w:cs="Times New Roman"/>
          <w:i/>
          <w:iCs/>
          <w:sz w:val="24"/>
          <w:szCs w:val="24"/>
        </w:rPr>
        <w:t>Case study research.</w:t>
      </w:r>
      <w:r w:rsidRPr="00AF3303">
        <w:rPr>
          <w:rFonts w:ascii="Times New Roman" w:eastAsia="Times New Roman" w:hAnsi="Times New Roman" w:cs="Times New Roman"/>
          <w:sz w:val="24"/>
          <w:szCs w:val="24"/>
        </w:rPr>
        <w:t xml:space="preserve"> Beverly Hills, CA: Sage Publications.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Yin, R. K. (2003). </w:t>
      </w:r>
      <w:r w:rsidRPr="00AF3303">
        <w:rPr>
          <w:rFonts w:ascii="Times New Roman" w:eastAsia="Times New Roman" w:hAnsi="Times New Roman" w:cs="Times New Roman"/>
          <w:i/>
          <w:iCs/>
          <w:sz w:val="24"/>
          <w:szCs w:val="24"/>
        </w:rPr>
        <w:t>Case study research: Design and methods (3rd ed.).</w:t>
      </w:r>
      <w:r w:rsidRPr="00AF3303">
        <w:rPr>
          <w:rFonts w:ascii="Times New Roman" w:eastAsia="Times New Roman" w:hAnsi="Times New Roman" w:cs="Times New Roman"/>
          <w:sz w:val="24"/>
          <w:szCs w:val="24"/>
        </w:rPr>
        <w:t xml:space="preserve"> Thousand Oaks, CA: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Yin, R. K. (2008). </w:t>
      </w:r>
      <w:r w:rsidRPr="00AF3303">
        <w:rPr>
          <w:rFonts w:ascii="Times New Roman" w:eastAsia="Times New Roman" w:hAnsi="Times New Roman" w:cs="Times New Roman"/>
          <w:i/>
          <w:iCs/>
          <w:sz w:val="24"/>
          <w:szCs w:val="24"/>
        </w:rPr>
        <w:t>Case study research: Design and methods (4th ed.).</w:t>
      </w:r>
      <w:r w:rsidRPr="00AF3303">
        <w:rPr>
          <w:rFonts w:ascii="Times New Roman" w:eastAsia="Times New Roman" w:hAnsi="Times New Roman" w:cs="Times New Roman"/>
          <w:sz w:val="24"/>
          <w:szCs w:val="24"/>
        </w:rPr>
        <w:t xml:space="preserve"> Thousand Oaks, CA: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Sage. </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Yin, R. K. (2014). </w:t>
      </w:r>
      <w:r w:rsidRPr="00AF3303">
        <w:rPr>
          <w:rFonts w:ascii="Times New Roman" w:eastAsia="Times New Roman" w:hAnsi="Times New Roman" w:cs="Times New Roman"/>
          <w:i/>
          <w:iCs/>
          <w:sz w:val="24"/>
          <w:szCs w:val="24"/>
        </w:rPr>
        <w:t>Case study research: Design and methods (5th ed.).</w:t>
      </w:r>
      <w:r w:rsidRPr="00AF3303">
        <w:rPr>
          <w:rFonts w:ascii="Times New Roman" w:eastAsia="Times New Roman" w:hAnsi="Times New Roman" w:cs="Times New Roman"/>
          <w:sz w:val="24"/>
          <w:szCs w:val="24"/>
        </w:rPr>
        <w:t xml:space="preserve"> Thousand Oaks, CA: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Sage.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Young, J. E. (1999). </w:t>
      </w:r>
      <w:r w:rsidRPr="00AF3303">
        <w:rPr>
          <w:rFonts w:ascii="Times New Roman" w:eastAsia="Times New Roman" w:hAnsi="Times New Roman" w:cs="Times New Roman"/>
          <w:i/>
          <w:iCs/>
          <w:sz w:val="24"/>
          <w:szCs w:val="24"/>
        </w:rPr>
        <w:t xml:space="preserve">Cognitive therapy for personality disorders: A schema-focused approach </w:t>
      </w:r>
    </w:p>
    <w:p w:rsidR="002869AF" w:rsidRPr="00AF3303" w:rsidRDefault="002869AF" w:rsidP="002869AF">
      <w:pPr>
        <w:spacing w:after="0" w:line="240" w:lineRule="auto"/>
        <w:ind w:firstLine="720"/>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 xml:space="preserve">(3rd ed.). </w:t>
      </w:r>
      <w:r w:rsidRPr="00AF3303">
        <w:rPr>
          <w:rFonts w:ascii="Times New Roman" w:eastAsia="Times New Roman" w:hAnsi="Times New Roman" w:cs="Times New Roman"/>
          <w:sz w:val="24"/>
          <w:szCs w:val="24"/>
        </w:rPr>
        <w:t>Sarasota, FL: Professional Resource Press/Professional Resource Exchange.</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rPr>
          <w:rFonts w:ascii="Times New Roman" w:eastAsia="Times New Roman" w:hAnsi="Times New Roman" w:cs="Times New Roman"/>
          <w:sz w:val="24"/>
          <w:szCs w:val="24"/>
        </w:rPr>
      </w:pPr>
      <w:proofErr w:type="spellStart"/>
      <w:r w:rsidRPr="00AF3303">
        <w:rPr>
          <w:rFonts w:ascii="Times New Roman" w:eastAsia="Times New Roman" w:hAnsi="Times New Roman" w:cs="Times New Roman"/>
          <w:sz w:val="24"/>
          <w:szCs w:val="24"/>
        </w:rPr>
        <w:t>Zorbaz</w:t>
      </w:r>
      <w:proofErr w:type="spellEnd"/>
      <w:r w:rsidRPr="00AF3303">
        <w:rPr>
          <w:rFonts w:ascii="Times New Roman" w:eastAsia="Times New Roman" w:hAnsi="Times New Roman" w:cs="Times New Roman"/>
          <w:sz w:val="24"/>
          <w:szCs w:val="24"/>
        </w:rPr>
        <w:t xml:space="preserve">, K. Z. (2015). Effects of variables about reading-writing frequency on the education </w:t>
      </w:r>
    </w:p>
    <w:p w:rsidR="002869AF" w:rsidRPr="00AF3303" w:rsidRDefault="002869AF" w:rsidP="002869AF">
      <w:pPr>
        <w:spacing w:after="0" w:line="240" w:lineRule="auto"/>
        <w:ind w:left="720"/>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faculty freshmen's writing apprehension levels. I</w:t>
      </w:r>
      <w:r w:rsidRPr="00AF3303">
        <w:rPr>
          <w:rFonts w:ascii="Times New Roman" w:eastAsia="Times New Roman" w:hAnsi="Times New Roman" w:cs="Times New Roman"/>
          <w:i/>
          <w:iCs/>
          <w:sz w:val="24"/>
          <w:szCs w:val="24"/>
        </w:rPr>
        <w:t>nternational Online Journal of Educational Sciences, 7(2),</w:t>
      </w:r>
      <w:r w:rsidRPr="00AF3303">
        <w:rPr>
          <w:rFonts w:ascii="Times New Roman" w:eastAsia="Times New Roman" w:hAnsi="Times New Roman" w:cs="Times New Roman"/>
          <w:sz w:val="24"/>
          <w:szCs w:val="24"/>
        </w:rPr>
        <w:t xml:space="preserve"> 71-80.</w:t>
      </w:r>
    </w:p>
    <w:p w:rsidR="002869AF" w:rsidRPr="00AF3303" w:rsidRDefault="002869AF" w:rsidP="002869AF">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type="page"/>
      </w:r>
    </w:p>
    <w:p w:rsidR="002869AF" w:rsidRPr="00AF3303" w:rsidRDefault="002869AF" w:rsidP="002869AF">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lastRenderedPageBreak/>
        <w:t>A</w:t>
      </w:r>
      <w:r w:rsidR="0070430D" w:rsidRPr="00AF3303">
        <w:rPr>
          <w:rFonts w:ascii="Times New Roman" w:eastAsia="Times New Roman" w:hAnsi="Times New Roman" w:cs="Times New Roman"/>
          <w:b/>
          <w:bCs/>
          <w:sz w:val="24"/>
          <w:szCs w:val="24"/>
        </w:rPr>
        <w:t>ppendix</w:t>
      </w:r>
      <w:r w:rsidRPr="00AF3303">
        <w:rPr>
          <w:rFonts w:ascii="Times New Roman" w:eastAsia="Times New Roman" w:hAnsi="Times New Roman" w:cs="Times New Roman"/>
          <w:b/>
          <w:bCs/>
          <w:sz w:val="24"/>
          <w:szCs w:val="24"/>
        </w:rPr>
        <w:t xml:space="preserve"> A</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Parental Interview Questions</w:t>
      </w:r>
    </w:p>
    <w:p w:rsidR="002869AF" w:rsidRPr="00AF3303" w:rsidRDefault="002869AF" w:rsidP="002869AF">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2869AF" w:rsidRPr="00AF3303" w:rsidTr="002869A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Tell me about _____________ as a child.</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Do you remember what his/her first word was?</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about their favorite book?</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Tell me a funny memory you have with ________.</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do you believe are his/her special gifts?</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about weaknesses?</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is he/she like as a student?</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Does he/she need lots of help or are they </w:t>
            </w:r>
            <w:proofErr w:type="gramStart"/>
            <w:r w:rsidRPr="00AF3303">
              <w:rPr>
                <w:rFonts w:ascii="Times New Roman" w:eastAsia="Times New Roman" w:hAnsi="Times New Roman" w:cs="Times New Roman"/>
                <w:sz w:val="24"/>
                <w:szCs w:val="24"/>
              </w:rPr>
              <w:t>fairly independent</w:t>
            </w:r>
            <w:proofErr w:type="gramEnd"/>
            <w:r w:rsidRPr="00AF3303">
              <w:rPr>
                <w:rFonts w:ascii="Times New Roman" w:eastAsia="Times New Roman" w:hAnsi="Times New Roman" w:cs="Times New Roman"/>
                <w:sz w:val="24"/>
                <w:szCs w:val="24"/>
              </w:rPr>
              <w:t>?</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are some things _______ worries about?</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are some of the memories that come to mind as you think about __________’s past schooling experiences.</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Have they ever talked to you about someone who makes a big difference in their life:</w:t>
            </w:r>
            <w:r w:rsidR="0070430D" w:rsidRPr="00AF3303">
              <w:rPr>
                <w:rFonts w:ascii="Times New Roman" w:eastAsia="Times New Roman" w:hAnsi="Times New Roman" w:cs="Times New Roman"/>
                <w:sz w:val="24"/>
                <w:szCs w:val="24"/>
              </w:rPr>
              <w:t xml:space="preserve"> </w:t>
            </w:r>
            <w:r w:rsidRPr="00AF3303">
              <w:rPr>
                <w:rFonts w:ascii="Times New Roman" w:eastAsia="Times New Roman" w:hAnsi="Times New Roman" w:cs="Times New Roman"/>
                <w:sz w:val="24"/>
                <w:szCs w:val="24"/>
              </w:rPr>
              <w:t xml:space="preserve">a teacher or role model of </w:t>
            </w:r>
            <w:r w:rsidR="0070430D" w:rsidRPr="00AF3303">
              <w:rPr>
                <w:rFonts w:ascii="Times New Roman" w:eastAsia="Times New Roman" w:hAnsi="Times New Roman" w:cs="Times New Roman"/>
                <w:sz w:val="24"/>
                <w:szCs w:val="24"/>
              </w:rPr>
              <w:t>some sort</w:t>
            </w:r>
            <w:r w:rsidRPr="00AF3303">
              <w:rPr>
                <w:rFonts w:ascii="Times New Roman" w:eastAsia="Times New Roman" w:hAnsi="Times New Roman" w:cs="Times New Roman"/>
                <w:sz w:val="24"/>
                <w:szCs w:val="24"/>
              </w:rPr>
              <w:t>? (follow up number 10)</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about someone that has been a bad influence? (follow up for number 10)</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Did he/she get good grades?  </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Was ___________ social in school?</w:t>
            </w:r>
          </w:p>
          <w:p w:rsidR="002869AF" w:rsidRPr="00AF3303" w:rsidRDefault="002869AF" w:rsidP="002869AF">
            <w:pPr>
              <w:numPr>
                <w:ilvl w:val="0"/>
                <w:numId w:val="10"/>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do you think is the main factor in _____________’s successes and/or failures?</w:t>
            </w:r>
          </w:p>
        </w:tc>
      </w:tr>
    </w:tbl>
    <w:p w:rsidR="002869AF" w:rsidRPr="00AF3303" w:rsidRDefault="002869AF" w:rsidP="002869AF">
      <w:pPr>
        <w:spacing w:after="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ype="page"/>
      </w:r>
    </w:p>
    <w:p w:rsidR="002869AF" w:rsidRPr="00AF3303" w:rsidRDefault="002869AF" w:rsidP="002869AF">
      <w:pPr>
        <w:spacing w:after="0" w:line="240" w:lineRule="auto"/>
        <w:rPr>
          <w:rFonts w:ascii="Times New Roman" w:eastAsia="Times New Roman" w:hAnsi="Times New Roman" w:cs="Times New Roman"/>
          <w:b/>
          <w:bCs/>
          <w:sz w:val="24"/>
          <w:szCs w:val="24"/>
        </w:rPr>
      </w:pPr>
    </w:p>
    <w:p w:rsidR="002869AF" w:rsidRPr="00AF3303" w:rsidRDefault="002869AF" w:rsidP="002869AF">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Abstract B</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Student Interview Questions</w:t>
      </w:r>
    </w:p>
    <w:p w:rsidR="002869AF" w:rsidRPr="00AF3303" w:rsidRDefault="002869AF" w:rsidP="002869AF">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2869AF" w:rsidRPr="00AF3303" w:rsidTr="002869A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Tell me a little bit about yourself.</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was your most embarrassing moment?</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Tell me about your friends? </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Do you like school?</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is your favorite subject? Why?</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is your least favorite subject? Why?</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are three things you remember about school that are positive?</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What are three things you remember about school that are negative? </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Did you get good grades?</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What do you consider one of your strengths? </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What do you consider one of your </w:t>
            </w:r>
            <w:r w:rsidR="006A54BB" w:rsidRPr="00AF3303">
              <w:rPr>
                <w:rFonts w:ascii="Times New Roman" w:eastAsia="Times New Roman" w:hAnsi="Times New Roman" w:cs="Times New Roman"/>
                <w:sz w:val="24"/>
                <w:szCs w:val="24"/>
              </w:rPr>
              <w:t>weaknesses?</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What would be a </w:t>
            </w:r>
            <w:r w:rsidR="006A54BB" w:rsidRPr="00AF3303">
              <w:rPr>
                <w:rFonts w:ascii="Times New Roman" w:eastAsia="Times New Roman" w:hAnsi="Times New Roman" w:cs="Times New Roman"/>
                <w:sz w:val="24"/>
                <w:szCs w:val="24"/>
              </w:rPr>
              <w:t>worst-case</w:t>
            </w:r>
            <w:r w:rsidRPr="00AF3303">
              <w:rPr>
                <w:rFonts w:ascii="Times New Roman" w:eastAsia="Times New Roman" w:hAnsi="Times New Roman" w:cs="Times New Roman"/>
                <w:sz w:val="24"/>
                <w:szCs w:val="24"/>
              </w:rPr>
              <w:t xml:space="preserve"> scenario day at school?</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What would be your ideal day/school?</w:t>
            </w:r>
          </w:p>
          <w:p w:rsidR="002869AF" w:rsidRPr="00AF3303" w:rsidRDefault="002869AF" w:rsidP="002869AF">
            <w:pPr>
              <w:numPr>
                <w:ilvl w:val="0"/>
                <w:numId w:val="11"/>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If your parents told you were returning to a brick and mortar school, how would you feel? </w:t>
            </w:r>
          </w:p>
        </w:tc>
      </w:tr>
    </w:tbl>
    <w:p w:rsidR="002869AF" w:rsidRPr="00AF3303" w:rsidRDefault="002869AF" w:rsidP="002869AF">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type="page"/>
      </w:r>
    </w:p>
    <w:p w:rsidR="002869AF" w:rsidRPr="00AF3303" w:rsidRDefault="002869AF" w:rsidP="002869AF">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lastRenderedPageBreak/>
        <w:t>Abstract C</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C15D8D" w:rsidRDefault="002869AF" w:rsidP="002869AF">
      <w:pPr>
        <w:spacing w:after="0" w:line="240" w:lineRule="auto"/>
        <w:jc w:val="center"/>
        <w:rPr>
          <w:rFonts w:ascii="Times New Roman" w:eastAsia="Times New Roman" w:hAnsi="Times New Roman" w:cs="Times New Roman"/>
          <w:b/>
          <w:sz w:val="24"/>
          <w:szCs w:val="24"/>
        </w:rPr>
      </w:pPr>
      <w:r w:rsidRPr="00C15D8D">
        <w:rPr>
          <w:rFonts w:ascii="Times New Roman" w:eastAsia="Times New Roman" w:hAnsi="Times New Roman" w:cs="Times New Roman"/>
          <w:b/>
          <w:sz w:val="24"/>
          <w:szCs w:val="24"/>
        </w:rPr>
        <w:t>Spontaneous Paint-Write Activity</w:t>
      </w:r>
    </w:p>
    <w:p w:rsidR="002869AF" w:rsidRPr="00AF3303" w:rsidRDefault="002869AF" w:rsidP="002869AF">
      <w:pPr>
        <w:spacing w:after="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2869AF" w:rsidRPr="00AF3303" w:rsidTr="002869A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69AF" w:rsidRPr="00AF3303" w:rsidRDefault="002869AF" w:rsidP="002869AF">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Paint Write Activity Session 1</w:t>
            </w:r>
          </w:p>
          <w:p w:rsidR="002869AF" w:rsidRPr="00AF3303" w:rsidRDefault="002869AF" w:rsidP="002869AF">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u w:val="single"/>
              </w:rPr>
              <w:t>(Approximately 45 minutes)</w:t>
            </w:r>
          </w:p>
          <w:p w:rsidR="002869AF" w:rsidRPr="00AF3303" w:rsidRDefault="002869AF" w:rsidP="002869AF">
            <w:pPr>
              <w:spacing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Today, I would like you to think of a time in English class that made you feel anxious. I want you to write about that experiences in any way that you would like. </w:t>
            </w:r>
          </w:p>
          <w:p w:rsidR="002869AF" w:rsidRPr="00AF3303" w:rsidRDefault="002869AF" w:rsidP="002869AF">
            <w:pPr>
              <w:numPr>
                <w:ilvl w:val="0"/>
                <w:numId w:val="12"/>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You can write a letter to a teacher, classmate, friend, etc. about the experience. </w:t>
            </w:r>
          </w:p>
          <w:p w:rsidR="002869AF" w:rsidRPr="00AF3303" w:rsidRDefault="002869AF" w:rsidP="002869AF">
            <w:pPr>
              <w:numPr>
                <w:ilvl w:val="0"/>
                <w:numId w:val="12"/>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You can write a poem about the experience.</w:t>
            </w:r>
          </w:p>
          <w:p w:rsidR="002869AF" w:rsidRPr="00AF3303" w:rsidRDefault="002869AF" w:rsidP="002869AF">
            <w:pPr>
              <w:numPr>
                <w:ilvl w:val="0"/>
                <w:numId w:val="12"/>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You can write a short story about what happened.</w:t>
            </w:r>
          </w:p>
          <w:p w:rsidR="002869AF" w:rsidRPr="00AF3303" w:rsidRDefault="002869AF" w:rsidP="002869AF">
            <w:pPr>
              <w:numPr>
                <w:ilvl w:val="0"/>
                <w:numId w:val="12"/>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You really can take whatever approach you’d like. </w:t>
            </w:r>
          </w:p>
          <w:p w:rsidR="002869AF" w:rsidRPr="00AF3303" w:rsidRDefault="002869AF" w:rsidP="002869AF">
            <w:pPr>
              <w:numPr>
                <w:ilvl w:val="0"/>
                <w:numId w:val="12"/>
              </w:numPr>
              <w:spacing w:after="0" w:line="480" w:lineRule="auto"/>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Here are a few things to remember if you feel stuck:</w:t>
            </w:r>
          </w:p>
          <w:p w:rsidR="002869AF" w:rsidRPr="00AF3303" w:rsidRDefault="002869AF" w:rsidP="002869AF">
            <w:pPr>
              <w:numPr>
                <w:ilvl w:val="0"/>
                <w:numId w:val="13"/>
              </w:numPr>
              <w:spacing w:after="0" w:line="480" w:lineRule="auto"/>
              <w:ind w:left="1440"/>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Keep your hand moving. Just write whatever comes to mind. If you want to clean it up </w:t>
            </w:r>
            <w:r w:rsidR="00F811BE" w:rsidRPr="00AF3303">
              <w:rPr>
                <w:rFonts w:ascii="Times New Roman" w:eastAsia="Times New Roman" w:hAnsi="Times New Roman" w:cs="Times New Roman"/>
                <w:sz w:val="24"/>
                <w:szCs w:val="24"/>
              </w:rPr>
              <w:t>later,</w:t>
            </w:r>
            <w:r w:rsidRPr="00AF3303">
              <w:rPr>
                <w:rFonts w:ascii="Times New Roman" w:eastAsia="Times New Roman" w:hAnsi="Times New Roman" w:cs="Times New Roman"/>
                <w:sz w:val="24"/>
                <w:szCs w:val="24"/>
              </w:rPr>
              <w:t xml:space="preserve"> you can.</w:t>
            </w:r>
          </w:p>
          <w:p w:rsidR="002869AF" w:rsidRPr="00AF3303" w:rsidRDefault="002869AF" w:rsidP="002869AF">
            <w:pPr>
              <w:numPr>
                <w:ilvl w:val="0"/>
                <w:numId w:val="13"/>
              </w:numPr>
              <w:spacing w:after="0" w:line="480" w:lineRule="auto"/>
              <w:ind w:left="1440"/>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Don’t get hung up on grammar/spelling/punctuation, etc. Again, you can clean it up later. The purpose is just to put your thoughts on paper. </w:t>
            </w:r>
          </w:p>
          <w:p w:rsidR="002869AF" w:rsidRPr="00AF3303" w:rsidRDefault="002869AF" w:rsidP="002869AF">
            <w:pPr>
              <w:numPr>
                <w:ilvl w:val="0"/>
                <w:numId w:val="13"/>
              </w:numPr>
              <w:spacing w:line="480" w:lineRule="auto"/>
              <w:ind w:left="1440"/>
              <w:textAlignment w:val="baseline"/>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Don’t overthink it. Just relax and enjoy the process. </w:t>
            </w:r>
          </w:p>
          <w:p w:rsidR="002869AF" w:rsidRPr="00AF3303" w:rsidRDefault="002869AF" w:rsidP="002869AF">
            <w:pPr>
              <w:spacing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(Advice adapted from Natalie Goldberg’s </w:t>
            </w:r>
            <w:r w:rsidRPr="00AF3303">
              <w:rPr>
                <w:rFonts w:ascii="Times New Roman" w:eastAsia="Times New Roman" w:hAnsi="Times New Roman" w:cs="Times New Roman"/>
                <w:i/>
                <w:iCs/>
                <w:sz w:val="24"/>
                <w:szCs w:val="24"/>
              </w:rPr>
              <w:t>Writing Down the Bones: Freeing the Writer Within</w:t>
            </w:r>
            <w:r w:rsidRPr="00AF3303">
              <w:rPr>
                <w:rFonts w:ascii="Times New Roman" w:eastAsia="Times New Roman" w:hAnsi="Times New Roman" w:cs="Times New Roman"/>
                <w:sz w:val="24"/>
                <w:szCs w:val="24"/>
              </w:rPr>
              <w:t xml:space="preserve"> page 8)</w:t>
            </w:r>
          </w:p>
        </w:tc>
      </w:tr>
    </w:tbl>
    <w:p w:rsidR="002869AF" w:rsidRPr="00AF3303" w:rsidRDefault="002869AF" w:rsidP="002869AF">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type="page"/>
      </w:r>
    </w:p>
    <w:p w:rsidR="002869AF" w:rsidRPr="00AF3303" w:rsidRDefault="002869AF" w:rsidP="002869AF">
      <w:pPr>
        <w:spacing w:after="240" w:line="240" w:lineRule="auto"/>
        <w:rPr>
          <w:rFonts w:ascii="Times New Roman" w:eastAsia="Times New Roman" w:hAnsi="Times New Roman" w:cs="Times New Roman"/>
          <w:sz w:val="24"/>
          <w:szCs w:val="24"/>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2869AF" w:rsidRPr="00AF3303" w:rsidTr="002869AF">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2869AF" w:rsidRPr="00AF3303" w:rsidRDefault="002869AF" w:rsidP="002869AF">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Paint-Write Activity Session 2</w:t>
            </w:r>
          </w:p>
          <w:p w:rsidR="002869AF" w:rsidRPr="00AF3303" w:rsidRDefault="002869AF" w:rsidP="002869AF">
            <w:pPr>
              <w:spacing w:after="0" w:line="48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u w:val="single"/>
              </w:rPr>
              <w:t>(Approximately 45 minutes)</w:t>
            </w:r>
          </w:p>
          <w:p w:rsidR="002869AF" w:rsidRPr="00AF3303" w:rsidRDefault="002869AF" w:rsidP="002869AF">
            <w:pPr>
              <w:spacing w:after="0"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Think about the story, letter, or poem you wrote. Now, make a visual representation of the emotions you felt. I’ve brought paint, paint brushes, and canvas for you to use. Be creative. Don’t worry about the </w:t>
            </w:r>
            <w:proofErr w:type="gramStart"/>
            <w:r w:rsidRPr="00AF3303">
              <w:rPr>
                <w:rFonts w:ascii="Times New Roman" w:eastAsia="Times New Roman" w:hAnsi="Times New Roman" w:cs="Times New Roman"/>
                <w:sz w:val="24"/>
                <w:szCs w:val="24"/>
              </w:rPr>
              <w:t>end product</w:t>
            </w:r>
            <w:proofErr w:type="gramEnd"/>
            <w:r w:rsidRPr="00AF3303">
              <w:rPr>
                <w:rFonts w:ascii="Times New Roman" w:eastAsia="Times New Roman" w:hAnsi="Times New Roman" w:cs="Times New Roman"/>
                <w:sz w:val="24"/>
                <w:szCs w:val="24"/>
              </w:rPr>
              <w:t xml:space="preserve">, but instead, focus on enjoying the process. </w:t>
            </w:r>
          </w:p>
          <w:p w:rsidR="002869AF" w:rsidRPr="00AF3303" w:rsidRDefault="002869AF" w:rsidP="002869AF">
            <w:pPr>
              <w:spacing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i/>
                <w:iCs/>
                <w:sz w:val="24"/>
                <w:szCs w:val="24"/>
              </w:rPr>
              <w:t>Conversations in Paint: A Notebook of Fundamentals</w:t>
            </w:r>
            <w:r w:rsidRPr="00AF3303">
              <w:rPr>
                <w:rFonts w:ascii="Times New Roman" w:eastAsia="Times New Roman" w:hAnsi="Times New Roman" w:cs="Times New Roman"/>
                <w:sz w:val="24"/>
                <w:szCs w:val="24"/>
              </w:rPr>
              <w:t xml:space="preserve"> will give you some ideas on how to incorporate emotions and mood into your art (pages 78-81</w:t>
            </w:r>
            <w:r w:rsidR="00F811BE" w:rsidRPr="00AF3303">
              <w:rPr>
                <w:rFonts w:ascii="Times New Roman" w:eastAsia="Times New Roman" w:hAnsi="Times New Roman" w:cs="Times New Roman"/>
                <w:sz w:val="24"/>
                <w:szCs w:val="24"/>
              </w:rPr>
              <w:t>).</w:t>
            </w:r>
            <w:r w:rsidRPr="00AF3303">
              <w:rPr>
                <w:rFonts w:ascii="Times New Roman" w:eastAsia="Times New Roman" w:hAnsi="Times New Roman" w:cs="Times New Roman"/>
                <w:sz w:val="24"/>
                <w:szCs w:val="24"/>
              </w:rPr>
              <w:t xml:space="preserve"> I also have some examples you can look through to better understand what I mean.</w:t>
            </w:r>
          </w:p>
          <w:p w:rsidR="002869AF" w:rsidRPr="00AF3303" w:rsidRDefault="002869AF" w:rsidP="002869AF">
            <w:pPr>
              <w:spacing w:line="48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t xml:space="preserve">When you’re done with your art, I want you to write a paragraph reflecting on what you created, why you chose the colors you did, etc. Remember, enjoy the process. </w:t>
            </w:r>
          </w:p>
        </w:tc>
      </w:tr>
    </w:tbl>
    <w:p w:rsidR="002869AF" w:rsidRPr="00AF3303" w:rsidRDefault="002869AF" w:rsidP="002869AF">
      <w:pPr>
        <w:spacing w:after="240" w:line="240" w:lineRule="auto"/>
        <w:rPr>
          <w:rFonts w:ascii="Times New Roman" w:eastAsia="Times New Roman" w:hAnsi="Times New Roman" w:cs="Times New Roman"/>
          <w:sz w:val="24"/>
          <w:szCs w:val="24"/>
        </w:rPr>
      </w:pP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r>
      <w:r w:rsidRPr="00AF3303">
        <w:rPr>
          <w:rFonts w:ascii="Times New Roman" w:eastAsia="Times New Roman" w:hAnsi="Times New Roman" w:cs="Times New Roman"/>
          <w:sz w:val="24"/>
          <w:szCs w:val="24"/>
        </w:rPr>
        <w:br w:type="page"/>
      </w:r>
    </w:p>
    <w:p w:rsidR="002869AF" w:rsidRPr="00AF3303" w:rsidRDefault="002869AF" w:rsidP="002869AF">
      <w:pPr>
        <w:spacing w:after="24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lastRenderedPageBreak/>
        <w:t>Appendix D</w:t>
      </w:r>
    </w:p>
    <w:p w:rsidR="002869AF" w:rsidRPr="00AF3303" w:rsidRDefault="002869AF" w:rsidP="002869AF">
      <w:pPr>
        <w:spacing w:after="0" w:line="240" w:lineRule="auto"/>
        <w:rPr>
          <w:rFonts w:ascii="Times New Roman" w:eastAsia="Times New Roman" w:hAnsi="Times New Roman" w:cs="Times New Roman"/>
          <w:sz w:val="24"/>
          <w:szCs w:val="24"/>
        </w:rPr>
      </w:pPr>
    </w:p>
    <w:p w:rsidR="002869AF" w:rsidRPr="00AF3303" w:rsidRDefault="002869AF" w:rsidP="002869AF">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sz w:val="24"/>
          <w:szCs w:val="24"/>
        </w:rPr>
        <w:t>IRB Approval Letter</w:t>
      </w:r>
    </w:p>
    <w:p w:rsidR="002869AF" w:rsidRPr="00AF3303" w:rsidRDefault="002869AF" w:rsidP="002869AF">
      <w:pPr>
        <w:spacing w:after="0" w:line="240" w:lineRule="auto"/>
        <w:rPr>
          <w:rFonts w:ascii="Times New Roman" w:eastAsia="Times New Roman" w:hAnsi="Times New Roman" w:cs="Times New Roman"/>
          <w:sz w:val="24"/>
          <w:szCs w:val="24"/>
        </w:rPr>
      </w:pPr>
    </w:p>
    <w:p w:rsidR="00CA0064" w:rsidRPr="006D5A26" w:rsidRDefault="002869AF" w:rsidP="002869AF">
      <w:pPr>
        <w:spacing w:after="0" w:line="240" w:lineRule="auto"/>
        <w:jc w:val="center"/>
        <w:rPr>
          <w:rFonts w:ascii="Times New Roman" w:eastAsia="Times New Roman" w:hAnsi="Times New Roman" w:cs="Times New Roman"/>
          <w:sz w:val="24"/>
          <w:szCs w:val="24"/>
        </w:rPr>
      </w:pPr>
      <w:r w:rsidRPr="00AF3303">
        <w:rPr>
          <w:rFonts w:ascii="Times New Roman" w:eastAsia="Times New Roman" w:hAnsi="Times New Roman" w:cs="Times New Roman"/>
          <w:b/>
          <w:bCs/>
          <w:noProof/>
          <w:sz w:val="24"/>
          <w:szCs w:val="24"/>
        </w:rPr>
        <w:drawing>
          <wp:inline distT="0" distB="0" distL="0" distR="0">
            <wp:extent cx="5943600" cy="6920865"/>
            <wp:effectExtent l="0" t="0" r="0" b="0"/>
            <wp:docPr id="12" name="Picture 12" descr="https://lh6.googleusercontent.com/c4GYlJ1TcRIYB_OqSOw_hXib46f4rYMqNfyORCsoTBfudzxB7O8SXz7-3m2TDMJIAFWErtV4_QGBVZyB7T6HL_yaFfZCEfPG0F-ubx7YgtYnsz1_d3GVsdnn4iSIoLM42oO7T9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6.googleusercontent.com/c4GYlJ1TcRIYB_OqSOw_hXib46f4rYMqNfyORCsoTBfudzxB7O8SXz7-3m2TDMJIAFWErtV4_QGBVZyB7T6HL_yaFfZCEfPG0F-ubx7YgtYnsz1_d3GVsdnn4iSIoLM42oO7T9JQ"/>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6920865"/>
                    </a:xfrm>
                    <a:prstGeom prst="rect">
                      <a:avLst/>
                    </a:prstGeom>
                    <a:noFill/>
                    <a:ln>
                      <a:noFill/>
                    </a:ln>
                  </pic:spPr>
                </pic:pic>
              </a:graphicData>
            </a:graphic>
          </wp:inline>
        </w:drawing>
      </w:r>
    </w:p>
    <w:bookmarkEnd w:id="12"/>
    <w:p w:rsidR="00802174" w:rsidRPr="006D5A26" w:rsidRDefault="00802174" w:rsidP="002869AF">
      <w:pPr>
        <w:spacing w:after="0" w:line="480" w:lineRule="auto"/>
        <w:rPr>
          <w:rFonts w:ascii="Times New Roman" w:eastAsia="Times New Roman" w:hAnsi="Times New Roman" w:cs="Times New Roman"/>
          <w:sz w:val="24"/>
          <w:szCs w:val="24"/>
          <w:shd w:val="clear" w:color="auto" w:fill="FFFFFF"/>
        </w:rPr>
      </w:pPr>
    </w:p>
    <w:sectPr w:rsidR="00802174" w:rsidRPr="006D5A26" w:rsidSect="007C460D">
      <w:footerReference w:type="default" r:id="rId30"/>
      <w:pgSz w:w="12240" w:h="15840"/>
      <w:pgMar w:top="1440" w:right="1440" w:bottom="1440" w:left="1440" w:header="0" w:footer="706"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7915" w:rsidRDefault="00057915" w:rsidP="00802174">
      <w:pPr>
        <w:spacing w:after="0" w:line="240" w:lineRule="auto"/>
      </w:pPr>
      <w:r>
        <w:separator/>
      </w:r>
    </w:p>
  </w:endnote>
  <w:endnote w:type="continuationSeparator" w:id="0">
    <w:p w:rsidR="00057915" w:rsidRDefault="00057915" w:rsidP="00802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CA6" w:rsidRDefault="001A2CA6" w:rsidP="00FC7224">
    <w:pPr>
      <w:pStyle w:val="Footer"/>
    </w:pPr>
  </w:p>
  <w:p w:rsidR="001A2CA6" w:rsidRDefault="001A2C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159089"/>
      <w:docPartObj>
        <w:docPartGallery w:val="Page Numbers (Bottom of Page)"/>
        <w:docPartUnique/>
      </w:docPartObj>
    </w:sdtPr>
    <w:sdtEndPr>
      <w:rPr>
        <w:rFonts w:ascii="Times New Roman" w:hAnsi="Times New Roman" w:cs="Times New Roman"/>
        <w:noProof/>
        <w:sz w:val="24"/>
        <w:szCs w:val="24"/>
      </w:rPr>
    </w:sdtEndPr>
    <w:sdtContent>
      <w:p w:rsidR="001A2CA6" w:rsidRPr="00FC7224" w:rsidRDefault="001A2CA6">
        <w:pPr>
          <w:pStyle w:val="Footer"/>
          <w:jc w:val="center"/>
          <w:rPr>
            <w:rFonts w:ascii="Times New Roman" w:hAnsi="Times New Roman" w:cs="Times New Roman"/>
            <w:sz w:val="24"/>
            <w:szCs w:val="24"/>
          </w:rPr>
        </w:pPr>
        <w:r w:rsidRPr="00FC7224">
          <w:rPr>
            <w:rFonts w:ascii="Times New Roman" w:hAnsi="Times New Roman" w:cs="Times New Roman"/>
            <w:sz w:val="24"/>
            <w:szCs w:val="24"/>
          </w:rPr>
          <w:fldChar w:fldCharType="begin"/>
        </w:r>
        <w:r w:rsidRPr="00FC7224">
          <w:rPr>
            <w:rFonts w:ascii="Times New Roman" w:hAnsi="Times New Roman" w:cs="Times New Roman"/>
            <w:sz w:val="24"/>
            <w:szCs w:val="24"/>
          </w:rPr>
          <w:instrText xml:space="preserve"> PAGE   \* MERGEFORMAT </w:instrText>
        </w:r>
        <w:r w:rsidRPr="00FC7224">
          <w:rPr>
            <w:rFonts w:ascii="Times New Roman" w:hAnsi="Times New Roman" w:cs="Times New Roman"/>
            <w:sz w:val="24"/>
            <w:szCs w:val="24"/>
          </w:rPr>
          <w:fldChar w:fldCharType="separate"/>
        </w:r>
        <w:r>
          <w:rPr>
            <w:rFonts w:ascii="Times New Roman" w:hAnsi="Times New Roman" w:cs="Times New Roman"/>
            <w:noProof/>
            <w:sz w:val="24"/>
            <w:szCs w:val="24"/>
          </w:rPr>
          <w:t>vi</w:t>
        </w:r>
        <w:r w:rsidRPr="00FC7224">
          <w:rPr>
            <w:rFonts w:ascii="Times New Roman" w:hAnsi="Times New Roman" w:cs="Times New Roman"/>
            <w:noProof/>
            <w:sz w:val="24"/>
            <w:szCs w:val="24"/>
          </w:rPr>
          <w:fldChar w:fldCharType="end"/>
        </w:r>
      </w:p>
    </w:sdtContent>
  </w:sdt>
  <w:p w:rsidR="001A2CA6" w:rsidRDefault="001A2C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036071"/>
      <w:docPartObj>
        <w:docPartGallery w:val="Page Numbers (Bottom of Page)"/>
        <w:docPartUnique/>
      </w:docPartObj>
    </w:sdtPr>
    <w:sdtEndPr>
      <w:rPr>
        <w:rFonts w:ascii="Times New Roman" w:hAnsi="Times New Roman" w:cs="Times New Roman"/>
        <w:noProof/>
        <w:sz w:val="24"/>
        <w:szCs w:val="24"/>
      </w:rPr>
    </w:sdtEndPr>
    <w:sdtContent>
      <w:p w:rsidR="001A2CA6" w:rsidRPr="00FC7224" w:rsidRDefault="001A2CA6">
        <w:pPr>
          <w:pStyle w:val="Footer"/>
          <w:jc w:val="center"/>
          <w:rPr>
            <w:rFonts w:ascii="Times New Roman" w:hAnsi="Times New Roman" w:cs="Times New Roman"/>
            <w:sz w:val="24"/>
            <w:szCs w:val="24"/>
          </w:rPr>
        </w:pPr>
        <w:r w:rsidRPr="00FC7224">
          <w:rPr>
            <w:rFonts w:ascii="Times New Roman" w:hAnsi="Times New Roman" w:cs="Times New Roman"/>
            <w:sz w:val="24"/>
            <w:szCs w:val="24"/>
          </w:rPr>
          <w:fldChar w:fldCharType="begin"/>
        </w:r>
        <w:r w:rsidRPr="00FC7224">
          <w:rPr>
            <w:rFonts w:ascii="Times New Roman" w:hAnsi="Times New Roman" w:cs="Times New Roman"/>
            <w:sz w:val="24"/>
            <w:szCs w:val="24"/>
          </w:rPr>
          <w:instrText xml:space="preserve"> PAGE   \* MERGEFORMAT </w:instrText>
        </w:r>
        <w:r w:rsidRPr="00FC7224">
          <w:rPr>
            <w:rFonts w:ascii="Times New Roman" w:hAnsi="Times New Roman" w:cs="Times New Roman"/>
            <w:sz w:val="24"/>
            <w:szCs w:val="24"/>
          </w:rPr>
          <w:fldChar w:fldCharType="separate"/>
        </w:r>
        <w:r>
          <w:rPr>
            <w:rFonts w:ascii="Times New Roman" w:hAnsi="Times New Roman" w:cs="Times New Roman"/>
            <w:noProof/>
            <w:sz w:val="24"/>
            <w:szCs w:val="24"/>
          </w:rPr>
          <w:t>7</w:t>
        </w:r>
        <w:r w:rsidRPr="00FC7224">
          <w:rPr>
            <w:rFonts w:ascii="Times New Roman" w:hAnsi="Times New Roman" w:cs="Times New Roman"/>
            <w:noProof/>
            <w:sz w:val="24"/>
            <w:szCs w:val="24"/>
          </w:rPr>
          <w:fldChar w:fldCharType="end"/>
        </w:r>
      </w:p>
    </w:sdtContent>
  </w:sdt>
  <w:p w:rsidR="001A2CA6" w:rsidRDefault="001A2C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7915" w:rsidRDefault="00057915" w:rsidP="00802174">
      <w:pPr>
        <w:spacing w:after="0" w:line="240" w:lineRule="auto"/>
      </w:pPr>
      <w:r>
        <w:separator/>
      </w:r>
    </w:p>
  </w:footnote>
  <w:footnote w:type="continuationSeparator" w:id="0">
    <w:p w:rsidR="00057915" w:rsidRDefault="00057915" w:rsidP="008021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2CA6" w:rsidRDefault="001A2CA6">
    <w:pPr>
      <w:pStyle w:val="Header"/>
    </w:pPr>
  </w:p>
  <w:p w:rsidR="001A2CA6" w:rsidRDefault="001A2CA6">
    <w:pPr>
      <w:pStyle w:val="Header"/>
    </w:pPr>
  </w:p>
  <w:p w:rsidR="001A2CA6" w:rsidRPr="00802174" w:rsidRDefault="001A2CA6">
    <w:pPr>
      <w:pStyle w:val="Header"/>
      <w:rPr>
        <w:rFonts w:ascii="Times New Roman" w:hAnsi="Times New Roman" w:cs="Times New Roman"/>
        <w:sz w:val="24"/>
        <w:szCs w:val="24"/>
      </w:rPr>
    </w:pPr>
    <w:r>
      <w:rPr>
        <w:rFonts w:ascii="Times New Roman" w:hAnsi="Times New Roman" w:cs="Times New Roman"/>
        <w:sz w:val="24"/>
        <w:szCs w:val="24"/>
      </w:rPr>
      <w:t>SPIRALING DOWN THE RABBIT HOLE</w:t>
    </w:r>
    <w:r>
      <w:rPr>
        <w:rFonts w:ascii="Times New Roman" w:hAnsi="Times New Roman" w:cs="Times New Roman"/>
        <w:sz w:val="24"/>
        <w:szCs w:val="24"/>
      </w:rPr>
      <w:tab/>
    </w:r>
    <w:r>
      <w:rPr>
        <w:rFonts w:ascii="Times New Roman" w:hAnsi="Times New Roman" w:cs="Times New Roman"/>
        <w:sz w:val="24"/>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5718D"/>
    <w:multiLevelType w:val="multilevel"/>
    <w:tmpl w:val="DE5616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0F7357"/>
    <w:multiLevelType w:val="hybridMultilevel"/>
    <w:tmpl w:val="2CD09206"/>
    <w:lvl w:ilvl="0" w:tplc="FE20A040">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026AD9"/>
    <w:multiLevelType w:val="multilevel"/>
    <w:tmpl w:val="91947CE2"/>
    <w:lvl w:ilvl="0">
      <w:start w:val="1"/>
      <w:numFmt w:val="decimal"/>
      <w:lvlText w:val="%1."/>
      <w:lvlJc w:val="left"/>
      <w:pPr>
        <w:tabs>
          <w:tab w:val="num" w:pos="630"/>
        </w:tabs>
        <w:ind w:left="630" w:hanging="360"/>
      </w:p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3" w15:restartNumberingAfterBreak="0">
    <w:nsid w:val="2C625A7A"/>
    <w:multiLevelType w:val="multilevel"/>
    <w:tmpl w:val="8C0A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703270"/>
    <w:multiLevelType w:val="multilevel"/>
    <w:tmpl w:val="48929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9B87B81"/>
    <w:multiLevelType w:val="multilevel"/>
    <w:tmpl w:val="B1CC7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45481C"/>
    <w:multiLevelType w:val="multilevel"/>
    <w:tmpl w:val="16587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E7977F7"/>
    <w:multiLevelType w:val="multilevel"/>
    <w:tmpl w:val="45903C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F52874"/>
    <w:multiLevelType w:val="multilevel"/>
    <w:tmpl w:val="68C8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B14D41"/>
    <w:multiLevelType w:val="hybridMultilevel"/>
    <w:tmpl w:val="4A425EB2"/>
    <w:lvl w:ilvl="0" w:tplc="16E260F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732B64"/>
    <w:multiLevelType w:val="multilevel"/>
    <w:tmpl w:val="CDEED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B3B5B67"/>
    <w:multiLevelType w:val="multilevel"/>
    <w:tmpl w:val="83667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lvlOverride w:ilvl="0">
      <w:lvl w:ilvl="0">
        <w:numFmt w:val="decimal"/>
        <w:lvlText w:val="%1."/>
        <w:lvlJc w:val="left"/>
      </w:lvl>
    </w:lvlOverride>
  </w:num>
  <w:num w:numId="3">
    <w:abstractNumId w:val="7"/>
    <w:lvlOverride w:ilvl="0">
      <w:lvl w:ilvl="0">
        <w:numFmt w:val="decimal"/>
        <w:lvlText w:val="%1."/>
        <w:lvlJc w:val="left"/>
      </w:lvl>
    </w:lvlOverride>
  </w:num>
  <w:num w:numId="4">
    <w:abstractNumId w:val="9"/>
  </w:num>
  <w:num w:numId="5">
    <w:abstractNumId w:val="2"/>
  </w:num>
  <w:num w:numId="6">
    <w:abstractNumId w:val="4"/>
  </w:num>
  <w:num w:numId="7">
    <w:abstractNumId w:val="11"/>
  </w:num>
  <w:num w:numId="8">
    <w:abstractNumId w:val="6"/>
  </w:num>
  <w:num w:numId="9">
    <w:abstractNumId w:val="1"/>
  </w:num>
  <w:num w:numId="10">
    <w:abstractNumId w:val="10"/>
  </w:num>
  <w:num w:numId="11">
    <w:abstractNumId w:val="8"/>
  </w:num>
  <w:num w:numId="12">
    <w:abstractNumId w:val="3"/>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US" w:vendorID="64" w:dllVersion="6" w:nlCheck="1" w:checkStyle="0"/>
  <w:activeWritingStyle w:appName="MSWord" w:lang="en-US" w:vendorID="64" w:dllVersion="6" w:nlCheck="1" w:checkStyle="1"/>
  <w:activeWritingStyle w:appName="MSWord" w:lang="en-US" w:vendorID="64" w:dllVersion="0" w:nlCheck="1" w:checkStyle="0"/>
  <w:proofState w:spelling="clean" w:grammar="clean"/>
  <w:defaultTabStop w:val="720"/>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174"/>
    <w:rsid w:val="00003507"/>
    <w:rsid w:val="00011707"/>
    <w:rsid w:val="00023602"/>
    <w:rsid w:val="00024B94"/>
    <w:rsid w:val="00030304"/>
    <w:rsid w:val="000445AD"/>
    <w:rsid w:val="000511F7"/>
    <w:rsid w:val="00057915"/>
    <w:rsid w:val="00060289"/>
    <w:rsid w:val="00071098"/>
    <w:rsid w:val="000765C4"/>
    <w:rsid w:val="000A4E21"/>
    <w:rsid w:val="000B143A"/>
    <w:rsid w:val="000B26FE"/>
    <w:rsid w:val="000C5232"/>
    <w:rsid w:val="000D07A8"/>
    <w:rsid w:val="000F15C8"/>
    <w:rsid w:val="000F68F3"/>
    <w:rsid w:val="00124AB3"/>
    <w:rsid w:val="00142C69"/>
    <w:rsid w:val="00142E1F"/>
    <w:rsid w:val="001629BF"/>
    <w:rsid w:val="0017297F"/>
    <w:rsid w:val="00173BE6"/>
    <w:rsid w:val="0017591B"/>
    <w:rsid w:val="00180573"/>
    <w:rsid w:val="00180CCC"/>
    <w:rsid w:val="00182521"/>
    <w:rsid w:val="0019540E"/>
    <w:rsid w:val="001A01D2"/>
    <w:rsid w:val="001A2CA6"/>
    <w:rsid w:val="001A40BA"/>
    <w:rsid w:val="001A789E"/>
    <w:rsid w:val="001C1D06"/>
    <w:rsid w:val="001C2D97"/>
    <w:rsid w:val="001D1116"/>
    <w:rsid w:val="001D254B"/>
    <w:rsid w:val="001E4184"/>
    <w:rsid w:val="001F2BD3"/>
    <w:rsid w:val="001F6172"/>
    <w:rsid w:val="00203F6B"/>
    <w:rsid w:val="00211838"/>
    <w:rsid w:val="00225A1A"/>
    <w:rsid w:val="00227059"/>
    <w:rsid w:val="002468DB"/>
    <w:rsid w:val="00253EE7"/>
    <w:rsid w:val="002575A1"/>
    <w:rsid w:val="00285063"/>
    <w:rsid w:val="002869AF"/>
    <w:rsid w:val="00296AF2"/>
    <w:rsid w:val="002B52C7"/>
    <w:rsid w:val="002B6445"/>
    <w:rsid w:val="002C7C6E"/>
    <w:rsid w:val="002D12C4"/>
    <w:rsid w:val="002D24F3"/>
    <w:rsid w:val="003149D3"/>
    <w:rsid w:val="00321725"/>
    <w:rsid w:val="00344F52"/>
    <w:rsid w:val="003600D2"/>
    <w:rsid w:val="0037068E"/>
    <w:rsid w:val="00390B87"/>
    <w:rsid w:val="003A5BF2"/>
    <w:rsid w:val="003B2413"/>
    <w:rsid w:val="003B421A"/>
    <w:rsid w:val="003D4E39"/>
    <w:rsid w:val="003D6E33"/>
    <w:rsid w:val="00412107"/>
    <w:rsid w:val="00417B27"/>
    <w:rsid w:val="0042306E"/>
    <w:rsid w:val="004440B2"/>
    <w:rsid w:val="004463A9"/>
    <w:rsid w:val="00460B15"/>
    <w:rsid w:val="0046607B"/>
    <w:rsid w:val="00475B07"/>
    <w:rsid w:val="004908D6"/>
    <w:rsid w:val="00492B0C"/>
    <w:rsid w:val="004961E0"/>
    <w:rsid w:val="004B7A5F"/>
    <w:rsid w:val="004E39E3"/>
    <w:rsid w:val="005016A8"/>
    <w:rsid w:val="00512E30"/>
    <w:rsid w:val="00521A2E"/>
    <w:rsid w:val="00530BB8"/>
    <w:rsid w:val="00532B0B"/>
    <w:rsid w:val="00535633"/>
    <w:rsid w:val="00540E6E"/>
    <w:rsid w:val="00541197"/>
    <w:rsid w:val="0054718B"/>
    <w:rsid w:val="00550A56"/>
    <w:rsid w:val="00551C12"/>
    <w:rsid w:val="005525DD"/>
    <w:rsid w:val="00553AC2"/>
    <w:rsid w:val="00557F0B"/>
    <w:rsid w:val="005600F9"/>
    <w:rsid w:val="005632CF"/>
    <w:rsid w:val="00592B1F"/>
    <w:rsid w:val="005A3142"/>
    <w:rsid w:val="005C703D"/>
    <w:rsid w:val="005C70E0"/>
    <w:rsid w:val="005D438C"/>
    <w:rsid w:val="005E60EF"/>
    <w:rsid w:val="005F0C67"/>
    <w:rsid w:val="00614BD6"/>
    <w:rsid w:val="006201AF"/>
    <w:rsid w:val="006524DB"/>
    <w:rsid w:val="006551CC"/>
    <w:rsid w:val="00661C66"/>
    <w:rsid w:val="00666D64"/>
    <w:rsid w:val="00686571"/>
    <w:rsid w:val="00695F58"/>
    <w:rsid w:val="006A1E40"/>
    <w:rsid w:val="006A54BB"/>
    <w:rsid w:val="006B164B"/>
    <w:rsid w:val="006B6D02"/>
    <w:rsid w:val="006C29FE"/>
    <w:rsid w:val="006D5A26"/>
    <w:rsid w:val="006E05A5"/>
    <w:rsid w:val="006F0514"/>
    <w:rsid w:val="006F5556"/>
    <w:rsid w:val="0070430D"/>
    <w:rsid w:val="007323EF"/>
    <w:rsid w:val="00735146"/>
    <w:rsid w:val="00747ABA"/>
    <w:rsid w:val="00750C31"/>
    <w:rsid w:val="007A0079"/>
    <w:rsid w:val="007B37BC"/>
    <w:rsid w:val="007C460D"/>
    <w:rsid w:val="007C57A3"/>
    <w:rsid w:val="007D2BED"/>
    <w:rsid w:val="007D77B4"/>
    <w:rsid w:val="007D7914"/>
    <w:rsid w:val="00802174"/>
    <w:rsid w:val="00807A04"/>
    <w:rsid w:val="00812C63"/>
    <w:rsid w:val="00823086"/>
    <w:rsid w:val="00832533"/>
    <w:rsid w:val="008555FF"/>
    <w:rsid w:val="00864A1C"/>
    <w:rsid w:val="00883EE2"/>
    <w:rsid w:val="0088696D"/>
    <w:rsid w:val="00890819"/>
    <w:rsid w:val="00891A90"/>
    <w:rsid w:val="008A4157"/>
    <w:rsid w:val="008C37B0"/>
    <w:rsid w:val="008C705F"/>
    <w:rsid w:val="008F2E27"/>
    <w:rsid w:val="00906A35"/>
    <w:rsid w:val="0091217D"/>
    <w:rsid w:val="00913651"/>
    <w:rsid w:val="00921B63"/>
    <w:rsid w:val="00933939"/>
    <w:rsid w:val="00942F0E"/>
    <w:rsid w:val="00946676"/>
    <w:rsid w:val="009466F4"/>
    <w:rsid w:val="00946867"/>
    <w:rsid w:val="0095027F"/>
    <w:rsid w:val="009556CC"/>
    <w:rsid w:val="0096117A"/>
    <w:rsid w:val="0096309F"/>
    <w:rsid w:val="009751CA"/>
    <w:rsid w:val="00975DBF"/>
    <w:rsid w:val="009763C0"/>
    <w:rsid w:val="00976CDE"/>
    <w:rsid w:val="0098347E"/>
    <w:rsid w:val="00996106"/>
    <w:rsid w:val="009A475A"/>
    <w:rsid w:val="009D2A19"/>
    <w:rsid w:val="009D37C3"/>
    <w:rsid w:val="009E2E11"/>
    <w:rsid w:val="00A22104"/>
    <w:rsid w:val="00A33811"/>
    <w:rsid w:val="00A34334"/>
    <w:rsid w:val="00A46F09"/>
    <w:rsid w:val="00A82C60"/>
    <w:rsid w:val="00A93EEC"/>
    <w:rsid w:val="00A955D2"/>
    <w:rsid w:val="00AA35C7"/>
    <w:rsid w:val="00AC3C50"/>
    <w:rsid w:val="00AD17B3"/>
    <w:rsid w:val="00AD27F9"/>
    <w:rsid w:val="00AD3011"/>
    <w:rsid w:val="00AD4ACE"/>
    <w:rsid w:val="00AF3303"/>
    <w:rsid w:val="00B07A8B"/>
    <w:rsid w:val="00B12EF5"/>
    <w:rsid w:val="00B21076"/>
    <w:rsid w:val="00B60828"/>
    <w:rsid w:val="00B861F2"/>
    <w:rsid w:val="00B91F1E"/>
    <w:rsid w:val="00B924D8"/>
    <w:rsid w:val="00B953F0"/>
    <w:rsid w:val="00BB3A43"/>
    <w:rsid w:val="00BC4E15"/>
    <w:rsid w:val="00BD1701"/>
    <w:rsid w:val="00BD50C9"/>
    <w:rsid w:val="00BE11C7"/>
    <w:rsid w:val="00BE224A"/>
    <w:rsid w:val="00BF1320"/>
    <w:rsid w:val="00BF3305"/>
    <w:rsid w:val="00BF363E"/>
    <w:rsid w:val="00C145C8"/>
    <w:rsid w:val="00C15D8D"/>
    <w:rsid w:val="00C16A4D"/>
    <w:rsid w:val="00C41F61"/>
    <w:rsid w:val="00C430FE"/>
    <w:rsid w:val="00C62336"/>
    <w:rsid w:val="00C90B5E"/>
    <w:rsid w:val="00C91011"/>
    <w:rsid w:val="00CA0064"/>
    <w:rsid w:val="00CA29BD"/>
    <w:rsid w:val="00CB1A0F"/>
    <w:rsid w:val="00CB5673"/>
    <w:rsid w:val="00CE54F8"/>
    <w:rsid w:val="00CE5ACD"/>
    <w:rsid w:val="00D016A2"/>
    <w:rsid w:val="00D047D9"/>
    <w:rsid w:val="00D048B6"/>
    <w:rsid w:val="00D260A2"/>
    <w:rsid w:val="00D34BC6"/>
    <w:rsid w:val="00D41B7B"/>
    <w:rsid w:val="00D54C74"/>
    <w:rsid w:val="00D566C1"/>
    <w:rsid w:val="00D65141"/>
    <w:rsid w:val="00D87795"/>
    <w:rsid w:val="00D9149D"/>
    <w:rsid w:val="00DA29A1"/>
    <w:rsid w:val="00DB199F"/>
    <w:rsid w:val="00DB3337"/>
    <w:rsid w:val="00DB3E40"/>
    <w:rsid w:val="00DB47DF"/>
    <w:rsid w:val="00DE0239"/>
    <w:rsid w:val="00DE6CE6"/>
    <w:rsid w:val="00DF3C1C"/>
    <w:rsid w:val="00E14C2B"/>
    <w:rsid w:val="00E1551E"/>
    <w:rsid w:val="00E20573"/>
    <w:rsid w:val="00E27E66"/>
    <w:rsid w:val="00E43EED"/>
    <w:rsid w:val="00E4753A"/>
    <w:rsid w:val="00E553B7"/>
    <w:rsid w:val="00E56F42"/>
    <w:rsid w:val="00E64C9C"/>
    <w:rsid w:val="00E76802"/>
    <w:rsid w:val="00E85D41"/>
    <w:rsid w:val="00EC4EF7"/>
    <w:rsid w:val="00F06658"/>
    <w:rsid w:val="00F11B72"/>
    <w:rsid w:val="00F23CDF"/>
    <w:rsid w:val="00F26012"/>
    <w:rsid w:val="00F36E61"/>
    <w:rsid w:val="00F559B1"/>
    <w:rsid w:val="00F679A2"/>
    <w:rsid w:val="00F71732"/>
    <w:rsid w:val="00F76516"/>
    <w:rsid w:val="00F811BE"/>
    <w:rsid w:val="00F85716"/>
    <w:rsid w:val="00F85C4E"/>
    <w:rsid w:val="00F87597"/>
    <w:rsid w:val="00F91B40"/>
    <w:rsid w:val="00FA6F1D"/>
    <w:rsid w:val="00FB0426"/>
    <w:rsid w:val="00FB2BAD"/>
    <w:rsid w:val="00FB2F3D"/>
    <w:rsid w:val="00FC7224"/>
    <w:rsid w:val="00FC7FD8"/>
    <w:rsid w:val="00FD5F11"/>
    <w:rsid w:val="00FD6425"/>
    <w:rsid w:val="00FD6483"/>
    <w:rsid w:val="00FD7B09"/>
    <w:rsid w:val="00FE2CAF"/>
    <w:rsid w:val="00FF031F"/>
    <w:rsid w:val="00FF6B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D8A387"/>
  <w15:chartTrackingRefBased/>
  <w15:docId w15:val="{DEEA7E75-EA21-4614-B1F8-7CFE0CD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021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2174"/>
  </w:style>
  <w:style w:type="paragraph" w:styleId="Footer">
    <w:name w:val="footer"/>
    <w:basedOn w:val="Normal"/>
    <w:link w:val="FooterChar"/>
    <w:uiPriority w:val="99"/>
    <w:unhideWhenUsed/>
    <w:rsid w:val="008021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2174"/>
  </w:style>
  <w:style w:type="paragraph" w:styleId="NormalWeb">
    <w:name w:val="Normal (Web)"/>
    <w:basedOn w:val="Normal"/>
    <w:uiPriority w:val="99"/>
    <w:unhideWhenUsed/>
    <w:rsid w:val="003A5B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A5BF2"/>
  </w:style>
  <w:style w:type="paragraph" w:styleId="ListParagraph">
    <w:name w:val="List Paragraph"/>
    <w:basedOn w:val="Normal"/>
    <w:uiPriority w:val="34"/>
    <w:qFormat/>
    <w:rsid w:val="00FC7224"/>
    <w:pPr>
      <w:spacing w:after="0" w:line="276" w:lineRule="auto"/>
      <w:ind w:left="720"/>
      <w:contextualSpacing/>
    </w:pPr>
    <w:rPr>
      <w:rFonts w:ascii="Arial" w:eastAsia="Arial" w:hAnsi="Arial" w:cs="Arial"/>
      <w:lang w:val="en"/>
    </w:rPr>
  </w:style>
  <w:style w:type="character" w:styleId="Hyperlink">
    <w:name w:val="Hyperlink"/>
    <w:basedOn w:val="DefaultParagraphFont"/>
    <w:uiPriority w:val="99"/>
    <w:semiHidden/>
    <w:unhideWhenUsed/>
    <w:rsid w:val="00551C12"/>
    <w:rPr>
      <w:color w:val="0000FF"/>
      <w:u w:val="single"/>
    </w:rPr>
  </w:style>
  <w:style w:type="paragraph" w:customStyle="1" w:styleId="msonormal0">
    <w:name w:val="msonormal"/>
    <w:basedOn w:val="Normal"/>
    <w:rsid w:val="002869AF"/>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2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26FE"/>
    <w:rPr>
      <w:rFonts w:ascii="Segoe UI" w:hAnsi="Segoe UI" w:cs="Segoe UI"/>
      <w:sz w:val="18"/>
      <w:szCs w:val="18"/>
    </w:rPr>
  </w:style>
  <w:style w:type="table" w:styleId="TableGrid">
    <w:name w:val="Table Grid"/>
    <w:basedOn w:val="TableNormal"/>
    <w:uiPriority w:val="39"/>
    <w:rsid w:val="00AF33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7D2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160343">
      <w:bodyDiv w:val="1"/>
      <w:marLeft w:val="0"/>
      <w:marRight w:val="0"/>
      <w:marTop w:val="0"/>
      <w:marBottom w:val="0"/>
      <w:divBdr>
        <w:top w:val="none" w:sz="0" w:space="0" w:color="auto"/>
        <w:left w:val="none" w:sz="0" w:space="0" w:color="auto"/>
        <w:bottom w:val="none" w:sz="0" w:space="0" w:color="auto"/>
        <w:right w:val="none" w:sz="0" w:space="0" w:color="auto"/>
      </w:divBdr>
      <w:divsChild>
        <w:div w:id="1379627667">
          <w:marLeft w:val="0"/>
          <w:marRight w:val="0"/>
          <w:marTop w:val="0"/>
          <w:marBottom w:val="0"/>
          <w:divBdr>
            <w:top w:val="none" w:sz="0" w:space="0" w:color="auto"/>
            <w:left w:val="none" w:sz="0" w:space="0" w:color="auto"/>
            <w:bottom w:val="none" w:sz="0" w:space="0" w:color="auto"/>
            <w:right w:val="none" w:sz="0" w:space="0" w:color="auto"/>
          </w:divBdr>
        </w:div>
      </w:divsChild>
    </w:div>
    <w:div w:id="925109961">
      <w:bodyDiv w:val="1"/>
      <w:marLeft w:val="0"/>
      <w:marRight w:val="0"/>
      <w:marTop w:val="0"/>
      <w:marBottom w:val="0"/>
      <w:divBdr>
        <w:top w:val="none" w:sz="0" w:space="0" w:color="auto"/>
        <w:left w:val="none" w:sz="0" w:space="0" w:color="auto"/>
        <w:bottom w:val="none" w:sz="0" w:space="0" w:color="auto"/>
        <w:right w:val="none" w:sz="0" w:space="0" w:color="auto"/>
      </w:divBdr>
    </w:div>
    <w:div w:id="1024940195">
      <w:bodyDiv w:val="1"/>
      <w:marLeft w:val="0"/>
      <w:marRight w:val="0"/>
      <w:marTop w:val="0"/>
      <w:marBottom w:val="0"/>
      <w:divBdr>
        <w:top w:val="none" w:sz="0" w:space="0" w:color="auto"/>
        <w:left w:val="none" w:sz="0" w:space="0" w:color="auto"/>
        <w:bottom w:val="none" w:sz="0" w:space="0" w:color="auto"/>
        <w:right w:val="none" w:sz="0" w:space="0" w:color="auto"/>
      </w:divBdr>
    </w:div>
    <w:div w:id="1237982799">
      <w:bodyDiv w:val="1"/>
      <w:marLeft w:val="0"/>
      <w:marRight w:val="0"/>
      <w:marTop w:val="0"/>
      <w:marBottom w:val="0"/>
      <w:divBdr>
        <w:top w:val="none" w:sz="0" w:space="0" w:color="auto"/>
        <w:left w:val="none" w:sz="0" w:space="0" w:color="auto"/>
        <w:bottom w:val="none" w:sz="0" w:space="0" w:color="auto"/>
        <w:right w:val="none" w:sz="0" w:space="0" w:color="auto"/>
      </w:divBdr>
      <w:divsChild>
        <w:div w:id="1388411661">
          <w:marLeft w:val="0"/>
          <w:marRight w:val="0"/>
          <w:marTop w:val="0"/>
          <w:marBottom w:val="0"/>
          <w:divBdr>
            <w:top w:val="none" w:sz="0" w:space="0" w:color="auto"/>
            <w:left w:val="none" w:sz="0" w:space="0" w:color="auto"/>
            <w:bottom w:val="none" w:sz="0" w:space="0" w:color="auto"/>
            <w:right w:val="none" w:sz="0" w:space="0" w:color="auto"/>
          </w:divBdr>
        </w:div>
        <w:div w:id="248006805">
          <w:marLeft w:val="0"/>
          <w:marRight w:val="0"/>
          <w:marTop w:val="0"/>
          <w:marBottom w:val="0"/>
          <w:divBdr>
            <w:top w:val="none" w:sz="0" w:space="0" w:color="auto"/>
            <w:left w:val="none" w:sz="0" w:space="0" w:color="auto"/>
            <w:bottom w:val="none" w:sz="0" w:space="0" w:color="auto"/>
            <w:right w:val="none" w:sz="0" w:space="0" w:color="auto"/>
          </w:divBdr>
        </w:div>
        <w:div w:id="129902721">
          <w:marLeft w:val="0"/>
          <w:marRight w:val="0"/>
          <w:marTop w:val="0"/>
          <w:marBottom w:val="0"/>
          <w:divBdr>
            <w:top w:val="none" w:sz="0" w:space="0" w:color="auto"/>
            <w:left w:val="none" w:sz="0" w:space="0" w:color="auto"/>
            <w:bottom w:val="none" w:sz="0" w:space="0" w:color="auto"/>
            <w:right w:val="none" w:sz="0" w:space="0" w:color="auto"/>
          </w:divBdr>
        </w:div>
        <w:div w:id="1806582373">
          <w:marLeft w:val="0"/>
          <w:marRight w:val="0"/>
          <w:marTop w:val="0"/>
          <w:marBottom w:val="0"/>
          <w:divBdr>
            <w:top w:val="none" w:sz="0" w:space="0" w:color="auto"/>
            <w:left w:val="none" w:sz="0" w:space="0" w:color="auto"/>
            <w:bottom w:val="none" w:sz="0" w:space="0" w:color="auto"/>
            <w:right w:val="none" w:sz="0" w:space="0" w:color="auto"/>
          </w:divBdr>
        </w:div>
      </w:divsChild>
    </w:div>
    <w:div w:id="1458332468">
      <w:bodyDiv w:val="1"/>
      <w:marLeft w:val="0"/>
      <w:marRight w:val="0"/>
      <w:marTop w:val="0"/>
      <w:marBottom w:val="0"/>
      <w:divBdr>
        <w:top w:val="none" w:sz="0" w:space="0" w:color="auto"/>
        <w:left w:val="none" w:sz="0" w:space="0" w:color="auto"/>
        <w:bottom w:val="none" w:sz="0" w:space="0" w:color="auto"/>
        <w:right w:val="none" w:sz="0" w:space="0" w:color="auto"/>
      </w:divBdr>
    </w:div>
    <w:div w:id="1497116282">
      <w:bodyDiv w:val="1"/>
      <w:marLeft w:val="0"/>
      <w:marRight w:val="0"/>
      <w:marTop w:val="0"/>
      <w:marBottom w:val="0"/>
      <w:divBdr>
        <w:top w:val="none" w:sz="0" w:space="0" w:color="auto"/>
        <w:left w:val="none" w:sz="0" w:space="0" w:color="auto"/>
        <w:bottom w:val="none" w:sz="0" w:space="0" w:color="auto"/>
        <w:right w:val="none" w:sz="0" w:space="0" w:color="auto"/>
      </w:divBdr>
    </w:div>
    <w:div w:id="1604923730">
      <w:bodyDiv w:val="1"/>
      <w:marLeft w:val="0"/>
      <w:marRight w:val="0"/>
      <w:marTop w:val="0"/>
      <w:marBottom w:val="0"/>
      <w:divBdr>
        <w:top w:val="none" w:sz="0" w:space="0" w:color="auto"/>
        <w:left w:val="none" w:sz="0" w:space="0" w:color="auto"/>
        <w:bottom w:val="none" w:sz="0" w:space="0" w:color="auto"/>
        <w:right w:val="none" w:sz="0" w:space="0" w:color="auto"/>
      </w:divBdr>
    </w:div>
    <w:div w:id="1677538113">
      <w:bodyDiv w:val="1"/>
      <w:marLeft w:val="0"/>
      <w:marRight w:val="0"/>
      <w:marTop w:val="0"/>
      <w:marBottom w:val="0"/>
      <w:divBdr>
        <w:top w:val="none" w:sz="0" w:space="0" w:color="auto"/>
        <w:left w:val="none" w:sz="0" w:space="0" w:color="auto"/>
        <w:bottom w:val="none" w:sz="0" w:space="0" w:color="auto"/>
        <w:right w:val="none" w:sz="0" w:space="0" w:color="auto"/>
      </w:divBdr>
    </w:div>
    <w:div w:id="1741901613">
      <w:bodyDiv w:val="1"/>
      <w:marLeft w:val="0"/>
      <w:marRight w:val="0"/>
      <w:marTop w:val="0"/>
      <w:marBottom w:val="0"/>
      <w:divBdr>
        <w:top w:val="none" w:sz="0" w:space="0" w:color="auto"/>
        <w:left w:val="none" w:sz="0" w:space="0" w:color="auto"/>
        <w:bottom w:val="none" w:sz="0" w:space="0" w:color="auto"/>
        <w:right w:val="none" w:sz="0" w:space="0" w:color="auto"/>
      </w:divBdr>
      <w:divsChild>
        <w:div w:id="1934774913">
          <w:marLeft w:val="0"/>
          <w:marRight w:val="0"/>
          <w:marTop w:val="0"/>
          <w:marBottom w:val="0"/>
          <w:divBdr>
            <w:top w:val="none" w:sz="0" w:space="0" w:color="auto"/>
            <w:left w:val="none" w:sz="0" w:space="0" w:color="auto"/>
            <w:bottom w:val="none" w:sz="0" w:space="0" w:color="auto"/>
            <w:right w:val="none" w:sz="0" w:space="0" w:color="auto"/>
          </w:divBdr>
        </w:div>
        <w:div w:id="1964387937">
          <w:marLeft w:val="0"/>
          <w:marRight w:val="0"/>
          <w:marTop w:val="0"/>
          <w:marBottom w:val="0"/>
          <w:divBdr>
            <w:top w:val="none" w:sz="0" w:space="0" w:color="auto"/>
            <w:left w:val="none" w:sz="0" w:space="0" w:color="auto"/>
            <w:bottom w:val="none" w:sz="0" w:space="0" w:color="auto"/>
            <w:right w:val="none" w:sz="0" w:space="0" w:color="auto"/>
          </w:divBdr>
        </w:div>
      </w:divsChild>
    </w:div>
    <w:div w:id="1784225875">
      <w:bodyDiv w:val="1"/>
      <w:marLeft w:val="0"/>
      <w:marRight w:val="0"/>
      <w:marTop w:val="0"/>
      <w:marBottom w:val="0"/>
      <w:divBdr>
        <w:top w:val="none" w:sz="0" w:space="0" w:color="auto"/>
        <w:left w:val="none" w:sz="0" w:space="0" w:color="auto"/>
        <w:bottom w:val="none" w:sz="0" w:space="0" w:color="auto"/>
        <w:right w:val="none" w:sz="0" w:space="0" w:color="auto"/>
      </w:divBdr>
    </w:div>
    <w:div w:id="2051302642">
      <w:bodyDiv w:val="1"/>
      <w:marLeft w:val="0"/>
      <w:marRight w:val="0"/>
      <w:marTop w:val="0"/>
      <w:marBottom w:val="0"/>
      <w:divBdr>
        <w:top w:val="none" w:sz="0" w:space="0" w:color="auto"/>
        <w:left w:val="none" w:sz="0" w:space="0" w:color="auto"/>
        <w:bottom w:val="none" w:sz="0" w:space="0" w:color="auto"/>
        <w:right w:val="none" w:sz="0" w:space="0" w:color="auto"/>
      </w:divBdr>
    </w:div>
    <w:div w:id="210286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image" Target="media/image8.jpeg"/><Relationship Id="rId26" Type="http://schemas.openxmlformats.org/officeDocument/2006/relationships/hyperlink" Target="https://link-springer-com.ezproxy.lib.ou.edu/article/10.1007/s10826-016-0519-1" TargetMode="Externa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g"/><Relationship Id="rId25" Type="http://schemas.openxmlformats.org/officeDocument/2006/relationships/hyperlink" Target="https://link-springer-com.ezproxy.lib.ou.edu/article/10.1007/s10826-016-0519-1"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hyperlink" Target="https://link-springer-com.ezproxy.lib.ou.edu/article/10.1007/s10826-016-0519-1"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link-springer-com.ezproxy.lib.ou.edu/article/10.1007/s10826-016-0519-1" TargetMode="External"/><Relationship Id="rId28" Type="http://schemas.openxmlformats.org/officeDocument/2006/relationships/hyperlink" Target="https://en.wikipedia.org/wiki/Pedagogy_of_the_Oppressed" TargetMode="External"/><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 Id="rId22" Type="http://schemas.openxmlformats.org/officeDocument/2006/relationships/hyperlink" Target="https://link-springer-com.ezproxy.lib.ou.edu/article/10.1007/s10826-016-0519-1" TargetMode="External"/><Relationship Id="rId27" Type="http://schemas.openxmlformats.org/officeDocument/2006/relationships/hyperlink" Target="https://link-springer-com.ezproxy.lib.ou.edu/article/10.1007/s10826-016-0519-1" TargetMode="Externa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B4B410-B9D1-4B5F-8E9D-8BFBDD1AD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2700</TotalTime>
  <Pages>174</Pages>
  <Words>48115</Words>
  <Characters>274256</Characters>
  <Application>Microsoft Office Word</Application>
  <DocSecurity>0</DocSecurity>
  <Lines>2285</Lines>
  <Paragraphs>643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 </cp:lastModifiedBy>
  <cp:revision>54</cp:revision>
  <cp:lastPrinted>2019-05-01T02:27:00Z</cp:lastPrinted>
  <dcterms:created xsi:type="dcterms:W3CDTF">2019-04-27T16:24:00Z</dcterms:created>
  <dcterms:modified xsi:type="dcterms:W3CDTF">2019-05-07T20:41:00Z</dcterms:modified>
</cp:coreProperties>
</file>